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94" w:rsidRPr="00CB3BF0" w:rsidRDefault="00CB3BF0" w:rsidP="006907F0">
      <w:pPr>
        <w:spacing w:after="0" w:line="240" w:lineRule="auto"/>
        <w:rPr>
          <w:b/>
        </w:rPr>
      </w:pPr>
      <w:r w:rsidRPr="00CB3BF0">
        <w:rPr>
          <w:b/>
        </w:rPr>
        <w:t>Let’s I</w:t>
      </w:r>
      <w:r w:rsidR="00846CD3">
        <w:rPr>
          <w:b/>
        </w:rPr>
        <w:t>mprove</w:t>
      </w:r>
      <w:r w:rsidRPr="00CB3BF0">
        <w:rPr>
          <w:b/>
        </w:rPr>
        <w:t xml:space="preserve"> </w:t>
      </w:r>
      <w:r w:rsidR="00FA1A71" w:rsidRPr="00CB3BF0">
        <w:rPr>
          <w:b/>
        </w:rPr>
        <w:t>Synthesis and Evaluation</w:t>
      </w:r>
      <w:r w:rsidR="002160FE">
        <w:rPr>
          <w:b/>
        </w:rPr>
        <w:t xml:space="preserve"> (KEEP THIS NEARBY WHEN DRAFTING RESEARCH PAPER!)</w:t>
      </w:r>
    </w:p>
    <w:p w:rsidR="006907F0" w:rsidRDefault="006907F0" w:rsidP="006907F0">
      <w:pPr>
        <w:spacing w:after="0" w:line="240" w:lineRule="auto"/>
        <w:rPr>
          <w:b/>
        </w:rPr>
      </w:pPr>
      <w:r>
        <w:rPr>
          <w:b/>
        </w:rPr>
        <w:t>From syllabus glossary:</w:t>
      </w:r>
      <w:r w:rsidR="00B258BA">
        <w:rPr>
          <w:b/>
        </w:rPr>
        <w:t xml:space="preserve"> </w:t>
      </w:r>
      <w:r w:rsidR="00B258BA" w:rsidRPr="00B258BA">
        <w:rPr>
          <w:b/>
          <w:color w:val="FF0000"/>
        </w:rPr>
        <w:t>Predict meaning of words</w:t>
      </w:r>
      <w:r w:rsidR="00B258BA">
        <w:rPr>
          <w:b/>
        </w:rPr>
        <w:t>.</w:t>
      </w:r>
    </w:p>
    <w:p w:rsidR="00CB3BF0" w:rsidRDefault="00CB3BF0">
      <w:r w:rsidRPr="001E6AE9">
        <w:rPr>
          <w:b/>
        </w:rPr>
        <w:t>Evaluation:</w:t>
      </w:r>
      <w:r>
        <w:t xml:space="preserve"> </w:t>
      </w:r>
      <w:r w:rsidRPr="006907F0">
        <w:rPr>
          <w:i/>
        </w:rPr>
        <w:t xml:space="preserve">make an appraisal by </w:t>
      </w:r>
      <w:r w:rsidRPr="00EA2E54">
        <w:rPr>
          <w:b/>
          <w:i/>
        </w:rPr>
        <w:t>weighing up or assessing strengths, implications and limitations</w:t>
      </w:r>
      <w:r w:rsidRPr="006907F0">
        <w:rPr>
          <w:i/>
        </w:rPr>
        <w:t xml:space="preserve">; make </w:t>
      </w:r>
      <w:r w:rsidRPr="00EA2E54">
        <w:rPr>
          <w:b/>
          <w:i/>
        </w:rPr>
        <w:t xml:space="preserve">judgments </w:t>
      </w:r>
      <w:r w:rsidRPr="006907F0">
        <w:rPr>
          <w:i/>
        </w:rPr>
        <w:t xml:space="preserve">about ideas, works, solutions or methods in relation to selected criteria; examine and determine the </w:t>
      </w:r>
      <w:r w:rsidRPr="00EA2E54">
        <w:rPr>
          <w:b/>
          <w:i/>
        </w:rPr>
        <w:t>merit, value or significance</w:t>
      </w:r>
      <w:r w:rsidRPr="006907F0">
        <w:rPr>
          <w:i/>
        </w:rPr>
        <w:t xml:space="preserve"> of something, based on criteria</w:t>
      </w:r>
      <w:r w:rsidR="006907F0" w:rsidRPr="006907F0">
        <w:rPr>
          <w:i/>
        </w:rPr>
        <w:t>.</w:t>
      </w:r>
    </w:p>
    <w:p w:rsidR="00CB3BF0" w:rsidRDefault="00CB3BF0" w:rsidP="00E1236D">
      <w:pPr>
        <w:spacing w:after="0" w:line="240" w:lineRule="auto"/>
      </w:pPr>
      <w:r w:rsidRPr="001E6AE9">
        <w:rPr>
          <w:b/>
        </w:rPr>
        <w:t>Synthesis:</w:t>
      </w:r>
      <w:r>
        <w:t xml:space="preserve"> </w:t>
      </w:r>
      <w:r w:rsidRPr="006907F0">
        <w:rPr>
          <w:i/>
        </w:rPr>
        <w:t xml:space="preserve">combine different parts or elements (e.g. information, ideas, </w:t>
      </w:r>
      <w:r w:rsidR="00E1236D" w:rsidRPr="006907F0">
        <w:rPr>
          <w:i/>
        </w:rPr>
        <w:t>and components</w:t>
      </w:r>
      <w:r w:rsidRPr="006907F0">
        <w:rPr>
          <w:i/>
        </w:rPr>
        <w:t xml:space="preserve">) into a whole in order to </w:t>
      </w:r>
      <w:r w:rsidRPr="00EA2E54">
        <w:rPr>
          <w:b/>
          <w:i/>
        </w:rPr>
        <w:t>create new understanding</w:t>
      </w:r>
    </w:p>
    <w:p w:rsidR="00923274" w:rsidRPr="00923274" w:rsidRDefault="00923274" w:rsidP="00CB3BF0">
      <w:pPr>
        <w:spacing w:after="0"/>
        <w:rPr>
          <w:b/>
          <w:sz w:val="18"/>
          <w:szCs w:val="18"/>
        </w:rPr>
      </w:pPr>
    </w:p>
    <w:p w:rsidR="00CB3BF0" w:rsidRPr="0069293C" w:rsidRDefault="00CB3BF0" w:rsidP="0069293C">
      <w:pPr>
        <w:spacing w:after="0"/>
        <w:rPr>
          <w:b/>
        </w:rPr>
      </w:pPr>
      <w:r w:rsidRPr="0069293C">
        <w:rPr>
          <w:b/>
        </w:rPr>
        <w:t>SYNTHESIS</w:t>
      </w:r>
    </w:p>
    <w:p w:rsidR="00CB3BF0" w:rsidRDefault="00CB3BF0">
      <w:r>
        <w:t xml:space="preserve">Here the structure of your academic research paper is an important consideration. </w:t>
      </w:r>
      <w:r w:rsidR="00E1236D">
        <w:t xml:space="preserve">You need a logical and cohesive structure in which to synthesize different elements of your research. </w:t>
      </w:r>
      <w:r w:rsidR="001E6AE9">
        <w:t xml:space="preserve">The syllabus describes your </w:t>
      </w:r>
      <w:r w:rsidR="001E6AE9" w:rsidRPr="001E6AE9">
        <w:rPr>
          <w:b/>
        </w:rPr>
        <w:t>research paper</w:t>
      </w:r>
      <w:r w:rsidR="001E6AE9">
        <w:t xml:space="preserve"> in the following way:</w:t>
      </w:r>
    </w:p>
    <w:p w:rsidR="001E6AE9" w:rsidRDefault="001E6AE9">
      <w:r>
        <w:t>“</w:t>
      </w:r>
      <w:r w:rsidRPr="001E6AE9">
        <w:rPr>
          <w:i/>
        </w:rPr>
        <w:t xml:space="preserve">a paper written by scholars of a discipline for other scholars; the aim of the academic paper is to </w:t>
      </w:r>
      <w:r w:rsidRPr="006907F0">
        <w:rPr>
          <w:b/>
          <w:i/>
        </w:rPr>
        <w:t>help readers understand the topic more fully;</w:t>
      </w:r>
      <w:r w:rsidRPr="001E6AE9">
        <w:rPr>
          <w:i/>
        </w:rPr>
        <w:t xml:space="preserve"> academic writing in English &amp; Literature Extension involves students developing a focus question to </w:t>
      </w:r>
      <w:r w:rsidRPr="006907F0">
        <w:rPr>
          <w:b/>
          <w:i/>
        </w:rPr>
        <w:t>explore how texts and theoretical approaches can work together to produce close readings of texts;</w:t>
      </w:r>
      <w:r w:rsidRPr="001E6AE9">
        <w:rPr>
          <w:i/>
        </w:rPr>
        <w:t xml:space="preserve"> the paper examines the chosen text/s from a particular perspective that is made clear in the thesis”</w:t>
      </w:r>
    </w:p>
    <w:p w:rsidR="00772419" w:rsidRPr="001E6AE9" w:rsidRDefault="001E6AE9">
      <w:pPr>
        <w:rPr>
          <w:i/>
        </w:rPr>
      </w:pPr>
      <w:r w:rsidRPr="001E6AE9">
        <w:rPr>
          <w:b/>
        </w:rPr>
        <w:t>Relevant syllabus subject</w:t>
      </w:r>
      <w:r w:rsidR="00772419" w:rsidRPr="001E6AE9">
        <w:rPr>
          <w:b/>
        </w:rPr>
        <w:t xml:space="preserve"> matter:</w:t>
      </w:r>
      <w:r w:rsidR="00772419" w:rsidRPr="001E6AE9">
        <w:rPr>
          <w:i/>
        </w:rPr>
        <w:t xml:space="preserve"> use the patterns and conventions of academic genres and related writing strategies to construct extended analytical responses for an academic audience</w:t>
      </w:r>
      <w:r w:rsidR="00EA2E54">
        <w:rPr>
          <w:i/>
        </w:rPr>
        <w:t xml:space="preserve"> (</w:t>
      </w:r>
      <w:r w:rsidR="00EA2E54" w:rsidRPr="00B258BA">
        <w:rPr>
          <w:b/>
          <w:i/>
          <w:color w:val="FF0000"/>
        </w:rPr>
        <w:t>paraphrase)</w:t>
      </w:r>
    </w:p>
    <w:p w:rsidR="00772419" w:rsidRDefault="001E6AE9">
      <w:pPr>
        <w:rPr>
          <w:i/>
        </w:rPr>
      </w:pPr>
      <w:r w:rsidRPr="001E6AE9">
        <w:rPr>
          <w:b/>
        </w:rPr>
        <w:t>Relevant syllabus o</w:t>
      </w:r>
      <w:r>
        <w:rPr>
          <w:b/>
        </w:rPr>
        <w:t>bjective</w:t>
      </w:r>
      <w:r w:rsidR="00772419" w:rsidRPr="001E6AE9">
        <w:rPr>
          <w:i/>
        </w:rPr>
        <w:t>: synthesize analysis of the selected complex literary text/s, the applied theories and resultant interpretation/s with supporting evidence.</w:t>
      </w:r>
      <w:r w:rsidR="00EA2E54">
        <w:rPr>
          <w:i/>
        </w:rPr>
        <w:t xml:space="preserve"> (</w:t>
      </w:r>
      <w:proofErr w:type="gramStart"/>
      <w:r w:rsidR="00EA2E54" w:rsidRPr="00B258BA">
        <w:rPr>
          <w:b/>
          <w:i/>
          <w:color w:val="FF0000"/>
        </w:rPr>
        <w:t>paraphrase</w:t>
      </w:r>
      <w:proofErr w:type="gramEnd"/>
      <w:r w:rsidR="00EA2E54" w:rsidRPr="00B258BA">
        <w:rPr>
          <w:b/>
          <w:i/>
          <w:color w:val="FF0000"/>
        </w:rPr>
        <w:t>)</w:t>
      </w:r>
    </w:p>
    <w:p w:rsidR="001E6AE9" w:rsidRDefault="006907F0">
      <w:r>
        <w:t>Firstly, i</w:t>
      </w:r>
      <w:r w:rsidR="001E6AE9">
        <w:t>t is important to develop a coherent and logically structured research paper. The principles of good essay writing should assist here. i.e.</w:t>
      </w:r>
    </w:p>
    <w:tbl>
      <w:tblPr>
        <w:tblStyle w:val="TableGrid"/>
        <w:tblW w:w="0" w:type="auto"/>
        <w:tblLook w:val="04A0" w:firstRow="1" w:lastRow="0" w:firstColumn="1" w:lastColumn="0" w:noHBand="0" w:noVBand="1"/>
      </w:tblPr>
      <w:tblGrid>
        <w:gridCol w:w="3116"/>
        <w:gridCol w:w="3117"/>
        <w:gridCol w:w="3117"/>
      </w:tblGrid>
      <w:tr w:rsidR="001E6AE9" w:rsidTr="001E6AE9">
        <w:tc>
          <w:tcPr>
            <w:tcW w:w="3116" w:type="dxa"/>
          </w:tcPr>
          <w:p w:rsidR="001E6AE9" w:rsidRPr="001E6AE9" w:rsidRDefault="001E6AE9">
            <w:pPr>
              <w:rPr>
                <w:b/>
              </w:rPr>
            </w:pPr>
            <w:r w:rsidRPr="001E6AE9">
              <w:rPr>
                <w:b/>
              </w:rPr>
              <w:t>Introduction</w:t>
            </w:r>
          </w:p>
        </w:tc>
        <w:tc>
          <w:tcPr>
            <w:tcW w:w="3117" w:type="dxa"/>
          </w:tcPr>
          <w:p w:rsidR="001E6AE9" w:rsidRPr="00923274" w:rsidRDefault="001E6AE9" w:rsidP="006907F0">
            <w:pPr>
              <w:rPr>
                <w:sz w:val="20"/>
                <w:szCs w:val="20"/>
              </w:rPr>
            </w:pPr>
            <w:r w:rsidRPr="00923274">
              <w:rPr>
                <w:sz w:val="20"/>
                <w:szCs w:val="20"/>
              </w:rPr>
              <w:t xml:space="preserve">Introduce your </w:t>
            </w:r>
            <w:r w:rsidRPr="00923274">
              <w:rPr>
                <w:b/>
                <w:sz w:val="20"/>
                <w:szCs w:val="20"/>
              </w:rPr>
              <w:t>complex text</w:t>
            </w:r>
            <w:r w:rsidRPr="00923274">
              <w:rPr>
                <w:sz w:val="20"/>
                <w:szCs w:val="20"/>
              </w:rPr>
              <w:t xml:space="preserve">, </w:t>
            </w:r>
            <w:r w:rsidRPr="00923274">
              <w:rPr>
                <w:b/>
                <w:sz w:val="20"/>
                <w:szCs w:val="20"/>
              </w:rPr>
              <w:t>focus question</w:t>
            </w:r>
            <w:r w:rsidRPr="00923274">
              <w:rPr>
                <w:sz w:val="20"/>
                <w:szCs w:val="20"/>
              </w:rPr>
              <w:t xml:space="preserve"> and </w:t>
            </w:r>
            <w:r w:rsidRPr="00923274">
              <w:rPr>
                <w:b/>
                <w:sz w:val="20"/>
                <w:szCs w:val="20"/>
              </w:rPr>
              <w:t>theories</w:t>
            </w:r>
            <w:r w:rsidRPr="00923274">
              <w:rPr>
                <w:sz w:val="20"/>
                <w:szCs w:val="20"/>
              </w:rPr>
              <w:t xml:space="preserve"> you intend to apply</w:t>
            </w:r>
            <w:r w:rsidR="006907F0" w:rsidRPr="00923274">
              <w:rPr>
                <w:sz w:val="20"/>
                <w:szCs w:val="20"/>
              </w:rPr>
              <w:t xml:space="preserve">. Remember, you are exploring rather than arguing. </w:t>
            </w:r>
          </w:p>
        </w:tc>
        <w:tc>
          <w:tcPr>
            <w:tcW w:w="3117" w:type="dxa"/>
          </w:tcPr>
          <w:p w:rsidR="001E6AE9" w:rsidRPr="00923274" w:rsidRDefault="001E6AE9" w:rsidP="006907F0">
            <w:pPr>
              <w:rPr>
                <w:sz w:val="20"/>
                <w:szCs w:val="20"/>
              </w:rPr>
            </w:pPr>
            <w:r w:rsidRPr="00923274">
              <w:rPr>
                <w:sz w:val="20"/>
                <w:szCs w:val="20"/>
              </w:rPr>
              <w:t xml:space="preserve">See </w:t>
            </w:r>
            <w:r w:rsidR="006907F0" w:rsidRPr="00923274">
              <w:rPr>
                <w:sz w:val="20"/>
                <w:szCs w:val="20"/>
              </w:rPr>
              <w:t xml:space="preserve">notes on opening paragraph below. You also might like to begin with a quote or a clever heading. </w:t>
            </w:r>
          </w:p>
        </w:tc>
      </w:tr>
      <w:tr w:rsidR="001E6AE9" w:rsidTr="001E6AE9">
        <w:tc>
          <w:tcPr>
            <w:tcW w:w="3116" w:type="dxa"/>
          </w:tcPr>
          <w:p w:rsidR="001E6AE9" w:rsidRDefault="001E6AE9">
            <w:pPr>
              <w:rPr>
                <w:b/>
              </w:rPr>
            </w:pPr>
            <w:r w:rsidRPr="006907F0">
              <w:rPr>
                <w:b/>
              </w:rPr>
              <w:t>Body paragraphs</w:t>
            </w:r>
          </w:p>
          <w:p w:rsidR="00B258BA" w:rsidRDefault="00B258BA" w:rsidP="00B258BA">
            <w:pPr>
              <w:rPr>
                <w:b/>
              </w:rPr>
            </w:pPr>
          </w:p>
          <w:p w:rsidR="00B258BA" w:rsidRDefault="00B258BA" w:rsidP="00B258BA">
            <w:pPr>
              <w:rPr>
                <w:b/>
              </w:rPr>
            </w:pPr>
            <w:r>
              <w:rPr>
                <w:b/>
              </w:rPr>
              <w:t>Explain theory</w:t>
            </w:r>
          </w:p>
          <w:p w:rsidR="00B258BA" w:rsidRDefault="00B258BA" w:rsidP="00B258BA">
            <w:pPr>
              <w:rPr>
                <w:b/>
              </w:rPr>
            </w:pPr>
            <w:r>
              <w:rPr>
                <w:b/>
              </w:rPr>
              <w:t>Analyse text/support</w:t>
            </w:r>
          </w:p>
          <w:p w:rsidR="00B258BA" w:rsidRPr="006907F0" w:rsidRDefault="00B258BA" w:rsidP="00B258BA">
            <w:pPr>
              <w:rPr>
                <w:b/>
              </w:rPr>
            </w:pPr>
            <w:r>
              <w:rPr>
                <w:b/>
              </w:rPr>
              <w:t>Evaluate</w:t>
            </w:r>
          </w:p>
        </w:tc>
        <w:tc>
          <w:tcPr>
            <w:tcW w:w="3117" w:type="dxa"/>
          </w:tcPr>
          <w:p w:rsidR="001E6AE9" w:rsidRPr="00923274" w:rsidRDefault="001E6AE9" w:rsidP="00E1236D">
            <w:pPr>
              <w:rPr>
                <w:sz w:val="20"/>
                <w:szCs w:val="20"/>
              </w:rPr>
            </w:pPr>
            <w:r w:rsidRPr="00923274">
              <w:rPr>
                <w:sz w:val="20"/>
                <w:szCs w:val="20"/>
              </w:rPr>
              <w:t xml:space="preserve">Begin each paragraph with a </w:t>
            </w:r>
            <w:r w:rsidRPr="00923274">
              <w:rPr>
                <w:b/>
                <w:sz w:val="20"/>
                <w:szCs w:val="20"/>
              </w:rPr>
              <w:t>topic sentence</w:t>
            </w:r>
            <w:r w:rsidR="00E1236D" w:rsidRPr="00923274">
              <w:rPr>
                <w:b/>
                <w:sz w:val="20"/>
                <w:szCs w:val="20"/>
              </w:rPr>
              <w:t>/idea</w:t>
            </w:r>
            <w:r w:rsidRPr="00923274">
              <w:rPr>
                <w:sz w:val="20"/>
                <w:szCs w:val="20"/>
              </w:rPr>
              <w:t xml:space="preserve"> that tightly back maps to your focus question. </w:t>
            </w:r>
            <w:r w:rsidR="006907F0" w:rsidRPr="00923274">
              <w:rPr>
                <w:b/>
                <w:sz w:val="20"/>
                <w:szCs w:val="20"/>
              </w:rPr>
              <w:t xml:space="preserve">Expand/elaborate and support </w:t>
            </w:r>
            <w:r w:rsidR="006907F0" w:rsidRPr="00923274">
              <w:rPr>
                <w:sz w:val="20"/>
                <w:szCs w:val="20"/>
              </w:rPr>
              <w:t xml:space="preserve">your ideas in the body of each paragraph. Thoughtful </w:t>
            </w:r>
            <w:r w:rsidR="006907F0" w:rsidRPr="00923274">
              <w:rPr>
                <w:b/>
                <w:sz w:val="20"/>
                <w:szCs w:val="20"/>
              </w:rPr>
              <w:t>linking sentences</w:t>
            </w:r>
            <w:r w:rsidR="006907F0" w:rsidRPr="00923274">
              <w:rPr>
                <w:sz w:val="20"/>
                <w:szCs w:val="20"/>
              </w:rPr>
              <w:t xml:space="preserve"> will add to cohesion and synthesis of ideas. </w:t>
            </w:r>
          </w:p>
        </w:tc>
        <w:tc>
          <w:tcPr>
            <w:tcW w:w="3117" w:type="dxa"/>
          </w:tcPr>
          <w:p w:rsidR="00E1236D" w:rsidRPr="00923274" w:rsidRDefault="001E6AE9">
            <w:pPr>
              <w:rPr>
                <w:sz w:val="20"/>
                <w:szCs w:val="20"/>
              </w:rPr>
            </w:pPr>
            <w:r w:rsidRPr="00923274">
              <w:rPr>
                <w:sz w:val="20"/>
                <w:szCs w:val="20"/>
              </w:rPr>
              <w:t>Paragraphs in the research paper may be considerably longer than those in a standard high school essay.</w:t>
            </w:r>
          </w:p>
          <w:p w:rsidR="00E1236D" w:rsidRPr="00923274" w:rsidRDefault="00E1236D">
            <w:pPr>
              <w:rPr>
                <w:sz w:val="20"/>
                <w:szCs w:val="20"/>
              </w:rPr>
            </w:pPr>
            <w:r w:rsidRPr="00923274">
              <w:rPr>
                <w:sz w:val="20"/>
                <w:szCs w:val="20"/>
              </w:rPr>
              <w:t>Maintain a clear focus throughout by using topic and linking sentences which relate to you tight focus question.</w:t>
            </w:r>
          </w:p>
          <w:p w:rsidR="001E6AE9" w:rsidRPr="00923274" w:rsidRDefault="001E6AE9">
            <w:pPr>
              <w:rPr>
                <w:sz w:val="20"/>
                <w:szCs w:val="20"/>
              </w:rPr>
            </w:pPr>
            <w:r w:rsidRPr="00923274">
              <w:rPr>
                <w:sz w:val="20"/>
                <w:szCs w:val="20"/>
              </w:rPr>
              <w:t xml:space="preserve"> </w:t>
            </w:r>
          </w:p>
        </w:tc>
      </w:tr>
      <w:tr w:rsidR="001E6AE9" w:rsidTr="001E6AE9">
        <w:tc>
          <w:tcPr>
            <w:tcW w:w="3116" w:type="dxa"/>
          </w:tcPr>
          <w:p w:rsidR="001E6AE9" w:rsidRPr="006907F0" w:rsidRDefault="001E6AE9">
            <w:pPr>
              <w:rPr>
                <w:b/>
              </w:rPr>
            </w:pPr>
            <w:r w:rsidRPr="006907F0">
              <w:rPr>
                <w:b/>
              </w:rPr>
              <w:t>Conclusion</w:t>
            </w:r>
          </w:p>
        </w:tc>
        <w:tc>
          <w:tcPr>
            <w:tcW w:w="3117" w:type="dxa"/>
          </w:tcPr>
          <w:p w:rsidR="001E6AE9" w:rsidRPr="009C46F1" w:rsidRDefault="006907F0">
            <w:pPr>
              <w:rPr>
                <w:sz w:val="20"/>
                <w:szCs w:val="20"/>
              </w:rPr>
            </w:pPr>
            <w:r w:rsidRPr="009C46F1">
              <w:rPr>
                <w:sz w:val="20"/>
                <w:szCs w:val="20"/>
              </w:rPr>
              <w:t xml:space="preserve">Draw </w:t>
            </w:r>
            <w:r w:rsidRPr="00EA2E54">
              <w:rPr>
                <w:b/>
                <w:sz w:val="20"/>
                <w:szCs w:val="20"/>
              </w:rPr>
              <w:t>firm conclusions</w:t>
            </w:r>
            <w:r w:rsidRPr="009C46F1">
              <w:rPr>
                <w:sz w:val="20"/>
                <w:szCs w:val="20"/>
              </w:rPr>
              <w:t xml:space="preserve"> and make </w:t>
            </w:r>
            <w:r w:rsidRPr="00EA2E54">
              <w:rPr>
                <w:b/>
                <w:sz w:val="20"/>
                <w:szCs w:val="20"/>
              </w:rPr>
              <w:t xml:space="preserve">discerning evaluations </w:t>
            </w:r>
            <w:r w:rsidRPr="009C46F1">
              <w:rPr>
                <w:sz w:val="20"/>
                <w:szCs w:val="20"/>
              </w:rPr>
              <w:t>that strongly back map to your introduction.</w:t>
            </w:r>
          </w:p>
        </w:tc>
        <w:tc>
          <w:tcPr>
            <w:tcW w:w="3117" w:type="dxa"/>
          </w:tcPr>
          <w:p w:rsidR="001E6AE9" w:rsidRPr="009C46F1" w:rsidRDefault="00EA2E54">
            <w:pPr>
              <w:rPr>
                <w:sz w:val="20"/>
                <w:szCs w:val="20"/>
              </w:rPr>
            </w:pPr>
            <w:r w:rsidRPr="00EA2E54">
              <w:rPr>
                <w:sz w:val="20"/>
                <w:szCs w:val="20"/>
              </w:rPr>
              <w:t>Half of the conclusion can be a summary but the other half should be a conclusion in the sense of deepening the thesis established in the introduction</w:t>
            </w:r>
            <w:r>
              <w:rPr>
                <w:sz w:val="20"/>
                <w:szCs w:val="20"/>
              </w:rPr>
              <w:t>.</w:t>
            </w:r>
          </w:p>
        </w:tc>
      </w:tr>
    </w:tbl>
    <w:p w:rsidR="006907F0" w:rsidRDefault="006907F0" w:rsidP="006907F0">
      <w:pPr>
        <w:spacing w:after="0" w:line="240" w:lineRule="auto"/>
        <w:ind w:left="720"/>
        <w:rPr>
          <w:rFonts w:cstheme="minorHAnsi"/>
          <w:sz w:val="28"/>
          <w:szCs w:val="28"/>
        </w:rPr>
      </w:pPr>
    </w:p>
    <w:p w:rsidR="006907F0" w:rsidRPr="00EA2E54" w:rsidRDefault="00C851F5">
      <w:pPr>
        <w:rPr>
          <w:rFonts w:cstheme="minorHAnsi"/>
          <w:sz w:val="20"/>
          <w:szCs w:val="20"/>
        </w:rPr>
      </w:pPr>
      <w:r w:rsidRPr="006D3D5F">
        <w:rPr>
          <w:rFonts w:cstheme="minorHAnsi"/>
          <w:color w:val="FF0000"/>
          <w:sz w:val="20"/>
          <w:szCs w:val="20"/>
        </w:rPr>
        <w:t xml:space="preserve">Refer to the specific </w:t>
      </w:r>
      <w:r w:rsidR="0069293C" w:rsidRPr="006D3D5F">
        <w:rPr>
          <w:rFonts w:cstheme="minorHAnsi"/>
          <w:color w:val="FF0000"/>
          <w:sz w:val="20"/>
          <w:szCs w:val="20"/>
        </w:rPr>
        <w:t xml:space="preserve">colour-coded </w:t>
      </w:r>
      <w:r w:rsidRPr="006D3D5F">
        <w:rPr>
          <w:rFonts w:cstheme="minorHAnsi"/>
          <w:color w:val="FF0000"/>
          <w:sz w:val="20"/>
          <w:szCs w:val="20"/>
        </w:rPr>
        <w:t>scaffold provided in IA3 Scaffold document</w:t>
      </w:r>
      <w:r w:rsidR="009C46F1" w:rsidRPr="006D3D5F">
        <w:rPr>
          <w:rFonts w:cstheme="minorHAnsi"/>
          <w:color w:val="FF0000"/>
          <w:sz w:val="20"/>
          <w:szCs w:val="20"/>
        </w:rPr>
        <w:t xml:space="preserve"> on NEST</w:t>
      </w:r>
      <w:r w:rsidRPr="006D3D5F">
        <w:rPr>
          <w:rFonts w:cstheme="minorHAnsi"/>
          <w:color w:val="FF0000"/>
          <w:sz w:val="20"/>
          <w:szCs w:val="20"/>
        </w:rPr>
        <w:t xml:space="preserve">. </w:t>
      </w:r>
      <w:r w:rsidR="006D3D5F" w:rsidRPr="006D3D5F">
        <w:rPr>
          <w:rFonts w:cstheme="minorHAnsi"/>
          <w:color w:val="FF0000"/>
          <w:sz w:val="20"/>
          <w:szCs w:val="20"/>
        </w:rPr>
        <w:t>Complete your own scaffold (10 minutes)</w:t>
      </w:r>
      <w:r w:rsidR="006907F0" w:rsidRPr="00EA2E54">
        <w:rPr>
          <w:rFonts w:cstheme="minorHAnsi"/>
          <w:sz w:val="20"/>
          <w:szCs w:val="20"/>
        </w:rPr>
        <w:br w:type="page"/>
      </w:r>
    </w:p>
    <w:p w:rsidR="006907F0" w:rsidRPr="006907F0" w:rsidRDefault="006907F0" w:rsidP="006907F0">
      <w:pPr>
        <w:spacing w:after="0" w:line="240" w:lineRule="auto"/>
        <w:ind w:left="720"/>
        <w:rPr>
          <w:rFonts w:cstheme="minorHAnsi"/>
          <w:b/>
          <w:sz w:val="28"/>
          <w:szCs w:val="28"/>
        </w:rPr>
      </w:pPr>
      <w:r w:rsidRPr="006907F0">
        <w:rPr>
          <w:rFonts w:cstheme="minorHAnsi"/>
          <w:b/>
          <w:sz w:val="28"/>
          <w:szCs w:val="28"/>
        </w:rPr>
        <w:lastRenderedPageBreak/>
        <w:t>Opening paragraphs</w:t>
      </w:r>
    </w:p>
    <w:p w:rsidR="001E6AE9" w:rsidRPr="006907F0" w:rsidRDefault="001E6AE9" w:rsidP="001E6AE9">
      <w:pPr>
        <w:numPr>
          <w:ilvl w:val="0"/>
          <w:numId w:val="1"/>
        </w:numPr>
        <w:spacing w:after="0" w:line="240" w:lineRule="auto"/>
        <w:rPr>
          <w:rFonts w:cstheme="minorHAnsi"/>
        </w:rPr>
      </w:pPr>
      <w:r w:rsidRPr="006907F0">
        <w:rPr>
          <w:rFonts w:cstheme="minorHAnsi"/>
        </w:rPr>
        <w:t>Explain the aspect of the text that you find interesting/ explain why you chose the particular text. What is it about the text that drew your attention?</w:t>
      </w:r>
    </w:p>
    <w:p w:rsidR="001E6AE9" w:rsidRPr="006907F0" w:rsidRDefault="001E6AE9" w:rsidP="001E6AE9">
      <w:pPr>
        <w:numPr>
          <w:ilvl w:val="0"/>
          <w:numId w:val="1"/>
        </w:numPr>
        <w:spacing w:after="0" w:line="240" w:lineRule="auto"/>
        <w:rPr>
          <w:rFonts w:cstheme="minorHAnsi"/>
        </w:rPr>
      </w:pPr>
      <w:r w:rsidRPr="006907F0">
        <w:rPr>
          <w:rFonts w:cstheme="minorHAnsi"/>
        </w:rPr>
        <w:t>Introduce your topic (the specific focus of your investigation), outlining your central focus or problem and /or outline the question you are posing about your text.</w:t>
      </w:r>
    </w:p>
    <w:p w:rsidR="001E6AE9" w:rsidRPr="006907F0" w:rsidRDefault="001E6AE9" w:rsidP="001E6AE9">
      <w:pPr>
        <w:numPr>
          <w:ilvl w:val="0"/>
          <w:numId w:val="1"/>
        </w:numPr>
        <w:spacing w:after="0" w:line="240" w:lineRule="auto"/>
        <w:rPr>
          <w:rFonts w:cstheme="minorHAnsi"/>
        </w:rPr>
      </w:pPr>
      <w:r w:rsidRPr="006907F0">
        <w:rPr>
          <w:rFonts w:cstheme="minorHAnsi"/>
        </w:rPr>
        <w:t xml:space="preserve">Explain how you intend to apply your two theoretical approaches in order to answer this question. Why did you choose this particular pair of theories? </w:t>
      </w:r>
      <w:r w:rsidRPr="006907F0">
        <w:rPr>
          <w:rFonts w:cstheme="minorHAnsi"/>
          <w:b/>
        </w:rPr>
        <w:t>How might you reveal something not immediately obvious about the text?</w:t>
      </w:r>
    </w:p>
    <w:p w:rsidR="001E6AE9" w:rsidRPr="006907F0" w:rsidRDefault="001E6AE9" w:rsidP="001E6AE9">
      <w:pPr>
        <w:numPr>
          <w:ilvl w:val="0"/>
          <w:numId w:val="1"/>
        </w:numPr>
        <w:spacing w:after="0" w:line="240" w:lineRule="auto"/>
        <w:rPr>
          <w:rFonts w:cstheme="minorHAnsi"/>
        </w:rPr>
      </w:pPr>
      <w:r w:rsidRPr="006907F0">
        <w:rPr>
          <w:rFonts w:cstheme="minorHAnsi"/>
        </w:rPr>
        <w:t xml:space="preserve">Comment, in general terms, on what each approach might reveal. </w:t>
      </w:r>
      <w:r w:rsidRPr="006907F0">
        <w:rPr>
          <w:rFonts w:cstheme="minorHAnsi"/>
          <w:b/>
        </w:rPr>
        <w:t>What might one approach reveal that the other fails to reveal?</w:t>
      </w:r>
    </w:p>
    <w:p w:rsidR="001E6AE9" w:rsidRDefault="001E6AE9"/>
    <w:p w:rsidR="006F1298" w:rsidRDefault="006F1298" w:rsidP="006F1298">
      <w:pPr>
        <w:spacing w:after="0" w:line="240" w:lineRule="auto"/>
        <w:ind w:left="720"/>
        <w:rPr>
          <w:rFonts w:cstheme="minorHAnsi"/>
          <w:b/>
          <w:sz w:val="28"/>
          <w:szCs w:val="28"/>
        </w:rPr>
      </w:pPr>
      <w:r w:rsidRPr="006F1298">
        <w:rPr>
          <w:rFonts w:cstheme="minorHAnsi"/>
          <w:b/>
          <w:sz w:val="28"/>
          <w:szCs w:val="28"/>
        </w:rPr>
        <w:t>Synthesis tips</w:t>
      </w:r>
    </w:p>
    <w:p w:rsidR="00E47A0B" w:rsidRDefault="006F1298" w:rsidP="006F1298">
      <w:pPr>
        <w:pStyle w:val="ListParagraph"/>
        <w:numPr>
          <w:ilvl w:val="0"/>
          <w:numId w:val="3"/>
        </w:numPr>
        <w:rPr>
          <w:rFonts w:cstheme="minorHAnsi"/>
        </w:rPr>
      </w:pPr>
      <w:r w:rsidRPr="006F1298">
        <w:rPr>
          <w:rFonts w:cstheme="minorHAnsi"/>
        </w:rPr>
        <w:t>Develop each main idea thoroughly</w:t>
      </w:r>
      <w:r>
        <w:rPr>
          <w:rFonts w:cstheme="minorHAnsi"/>
        </w:rPr>
        <w:t xml:space="preserve"> </w:t>
      </w:r>
      <w:r w:rsidR="00E47A0B">
        <w:rPr>
          <w:rFonts w:cstheme="minorHAnsi"/>
        </w:rPr>
        <w:t xml:space="preserve">by </w:t>
      </w:r>
      <w:r w:rsidR="00E47A0B" w:rsidRPr="009C46F1">
        <w:rPr>
          <w:rFonts w:cstheme="minorHAnsi"/>
          <w:u w:val="single"/>
        </w:rPr>
        <w:t>explaining</w:t>
      </w:r>
      <w:r w:rsidR="00E47A0B">
        <w:rPr>
          <w:rFonts w:cstheme="minorHAnsi"/>
        </w:rPr>
        <w:t xml:space="preserve"> a </w:t>
      </w:r>
      <w:r>
        <w:rPr>
          <w:rFonts w:cstheme="minorHAnsi"/>
        </w:rPr>
        <w:t>theoretical approach</w:t>
      </w:r>
      <w:r w:rsidR="00C851F5">
        <w:rPr>
          <w:rFonts w:cstheme="minorHAnsi"/>
        </w:rPr>
        <w:t>,</w:t>
      </w:r>
      <w:r>
        <w:rPr>
          <w:rFonts w:cstheme="minorHAnsi"/>
        </w:rPr>
        <w:t xml:space="preserve"> then </w:t>
      </w:r>
      <w:r w:rsidRPr="009C46F1">
        <w:rPr>
          <w:rFonts w:cstheme="minorHAnsi"/>
          <w:u w:val="single"/>
        </w:rPr>
        <w:t>applying</w:t>
      </w:r>
      <w:r>
        <w:rPr>
          <w:rFonts w:cstheme="minorHAnsi"/>
        </w:rPr>
        <w:t xml:space="preserve"> the approach to produce reading/s</w:t>
      </w:r>
      <w:r w:rsidR="00C851F5">
        <w:rPr>
          <w:rFonts w:cstheme="minorHAnsi"/>
        </w:rPr>
        <w:t>,</w:t>
      </w:r>
      <w:r w:rsidR="00E47A0B">
        <w:rPr>
          <w:rFonts w:cstheme="minorHAnsi"/>
        </w:rPr>
        <w:t xml:space="preserve"> and finally </w:t>
      </w:r>
      <w:r w:rsidR="00E47A0B" w:rsidRPr="009C46F1">
        <w:rPr>
          <w:rFonts w:cstheme="minorHAnsi"/>
          <w:u w:val="single"/>
        </w:rPr>
        <w:t xml:space="preserve">evaluating </w:t>
      </w:r>
      <w:r w:rsidR="00E47A0B">
        <w:rPr>
          <w:rFonts w:cstheme="minorHAnsi"/>
        </w:rPr>
        <w:t>the approach</w:t>
      </w:r>
      <w:r w:rsidRPr="006F1298">
        <w:rPr>
          <w:rFonts w:cstheme="minorHAnsi"/>
        </w:rPr>
        <w:t xml:space="preserve">. </w:t>
      </w:r>
      <w:r w:rsidR="00E47A0B">
        <w:rPr>
          <w:rFonts w:cstheme="minorHAnsi"/>
        </w:rPr>
        <w:t xml:space="preserve">Move backwards and forwards between </w:t>
      </w:r>
      <w:r w:rsidR="00E47A0B" w:rsidRPr="00E47A0B">
        <w:rPr>
          <w:rFonts w:cstheme="minorHAnsi"/>
          <w:b/>
        </w:rPr>
        <w:t>explanation, analysis and evaluation</w:t>
      </w:r>
      <w:r w:rsidR="00E47A0B">
        <w:rPr>
          <w:rFonts w:cstheme="minorHAnsi"/>
        </w:rPr>
        <w:t>. Try to include each of these components in each body paragraph. I.e. try to avoid writing long ‘standalone’ paragraphs of theory explanation and then long paragraphs of analysis.</w:t>
      </w:r>
    </w:p>
    <w:p w:rsidR="00E47A0B" w:rsidRDefault="006F1298" w:rsidP="006F1298">
      <w:pPr>
        <w:pStyle w:val="ListParagraph"/>
        <w:numPr>
          <w:ilvl w:val="0"/>
          <w:numId w:val="3"/>
        </w:numPr>
        <w:rPr>
          <w:rFonts w:cstheme="minorHAnsi"/>
        </w:rPr>
      </w:pPr>
      <w:r w:rsidRPr="006F1298">
        <w:rPr>
          <w:rFonts w:cstheme="minorHAnsi"/>
        </w:rPr>
        <w:t xml:space="preserve">Be sure to </w:t>
      </w:r>
      <w:r w:rsidRPr="009C46F1">
        <w:rPr>
          <w:rFonts w:cstheme="minorHAnsi"/>
          <w:u w:val="single"/>
        </w:rPr>
        <w:t xml:space="preserve">integrate </w:t>
      </w:r>
      <w:r w:rsidR="00E47A0B" w:rsidRPr="009C46F1">
        <w:rPr>
          <w:rFonts w:cstheme="minorHAnsi"/>
          <w:u w:val="single"/>
        </w:rPr>
        <w:t>quotes</w:t>
      </w:r>
      <w:r w:rsidR="00E47A0B">
        <w:rPr>
          <w:rFonts w:cstheme="minorHAnsi"/>
        </w:rPr>
        <w:t xml:space="preserve"> from theorists and the novel </w:t>
      </w:r>
      <w:r w:rsidRPr="006F1298">
        <w:rPr>
          <w:rFonts w:cstheme="minorHAnsi"/>
        </w:rPr>
        <w:t xml:space="preserve">smoothly into your own writing using </w:t>
      </w:r>
      <w:r w:rsidRPr="006705AB">
        <w:rPr>
          <w:rFonts w:cstheme="minorHAnsi"/>
          <w:b/>
        </w:rPr>
        <w:t xml:space="preserve">attribution </w:t>
      </w:r>
      <w:r w:rsidR="006705AB">
        <w:rPr>
          <w:rFonts w:cstheme="minorHAnsi"/>
          <w:b/>
        </w:rPr>
        <w:t>verbs/</w:t>
      </w:r>
      <w:r w:rsidRPr="006705AB">
        <w:rPr>
          <w:rFonts w:cstheme="minorHAnsi"/>
          <w:b/>
        </w:rPr>
        <w:t>phrases</w:t>
      </w:r>
      <w:r w:rsidRPr="006F1298">
        <w:rPr>
          <w:rFonts w:cstheme="minorHAnsi"/>
        </w:rPr>
        <w:t xml:space="preserve"> and </w:t>
      </w:r>
      <w:r w:rsidRPr="006705AB">
        <w:rPr>
          <w:rFonts w:cstheme="minorHAnsi"/>
          <w:b/>
        </w:rPr>
        <w:t>transitions</w:t>
      </w:r>
      <w:r w:rsidRPr="006F1298">
        <w:rPr>
          <w:rFonts w:cstheme="minorHAnsi"/>
        </w:rPr>
        <w:t xml:space="preserve">. </w:t>
      </w:r>
      <w:r w:rsidR="00E47A0B" w:rsidRPr="00E47A0B">
        <w:rPr>
          <w:rFonts w:cstheme="minorHAnsi"/>
        </w:rPr>
        <w:t>Provide appropriate transitions</w:t>
      </w:r>
      <w:r w:rsidR="00E47A0B">
        <w:rPr>
          <w:rFonts w:cstheme="minorHAnsi"/>
        </w:rPr>
        <w:t>/cohesive links</w:t>
      </w:r>
      <w:r w:rsidR="00E47A0B" w:rsidRPr="00E47A0B">
        <w:rPr>
          <w:rFonts w:cstheme="minorHAnsi"/>
        </w:rPr>
        <w:t xml:space="preserve"> both within and between paragraphs</w:t>
      </w:r>
      <w:r w:rsidR="00E47A0B">
        <w:rPr>
          <w:rFonts w:cstheme="minorHAnsi"/>
        </w:rPr>
        <w:t>.</w:t>
      </w:r>
      <w:r w:rsidR="00C851F5">
        <w:rPr>
          <w:rFonts w:cstheme="minorHAnsi"/>
        </w:rPr>
        <w:t xml:space="preserve"> See below.</w:t>
      </w:r>
    </w:p>
    <w:p w:rsidR="00E47A0B" w:rsidRDefault="00E47A0B" w:rsidP="00E47A0B">
      <w:pPr>
        <w:pStyle w:val="BodyText"/>
        <w:ind w:left="720"/>
        <w:rPr>
          <w:rFonts w:asciiTheme="minorHAnsi" w:eastAsiaTheme="minorHAnsi" w:hAnsiTheme="minorHAnsi" w:cstheme="minorHAnsi"/>
          <w:color w:val="auto"/>
          <w:sz w:val="22"/>
          <w:szCs w:val="22"/>
          <w:lang w:val="en-US"/>
        </w:rPr>
      </w:pPr>
      <w:r w:rsidRPr="00E47A0B">
        <w:rPr>
          <w:rFonts w:asciiTheme="minorHAnsi" w:eastAsiaTheme="minorHAnsi" w:hAnsiTheme="minorHAnsi" w:cstheme="minorHAnsi"/>
          <w:b/>
          <w:color w:val="auto"/>
          <w:sz w:val="28"/>
          <w:szCs w:val="28"/>
          <w:lang w:val="en-US"/>
        </w:rPr>
        <w:t>Cohesive Links</w:t>
      </w:r>
      <w:r w:rsidR="006705AB">
        <w:rPr>
          <w:rFonts w:asciiTheme="minorHAnsi" w:eastAsiaTheme="minorHAnsi" w:hAnsiTheme="minorHAnsi" w:cstheme="minorHAnsi"/>
          <w:b/>
          <w:color w:val="auto"/>
          <w:sz w:val="28"/>
          <w:szCs w:val="28"/>
          <w:lang w:val="en-US"/>
        </w:rPr>
        <w:t>/Transitions</w:t>
      </w:r>
      <w:r w:rsidRPr="00E47A0B">
        <w:rPr>
          <w:rFonts w:asciiTheme="minorHAnsi" w:eastAsiaTheme="minorHAnsi" w:hAnsiTheme="minorHAnsi" w:cstheme="minorHAnsi"/>
          <w:b/>
          <w:color w:val="auto"/>
          <w:sz w:val="28"/>
          <w:szCs w:val="28"/>
          <w:lang w:val="en-US"/>
        </w:rPr>
        <w:t>:</w:t>
      </w:r>
      <w:r>
        <w:rPr>
          <w:rFonts w:asciiTheme="minorHAnsi" w:hAnsiTheme="minorHAnsi" w:cstheme="minorHAnsi"/>
        </w:rPr>
        <w:t xml:space="preserve"> </w:t>
      </w:r>
      <w:r w:rsidRPr="00E47A0B">
        <w:rPr>
          <w:rFonts w:asciiTheme="minorHAnsi" w:eastAsiaTheme="minorHAnsi" w:hAnsiTheme="minorHAnsi" w:cstheme="minorHAnsi"/>
          <w:color w:val="auto"/>
          <w:sz w:val="22"/>
          <w:szCs w:val="22"/>
          <w:lang w:val="en-US"/>
        </w:rPr>
        <w:t xml:space="preserve">One of the central criteria for marking analytical essays and other texts such as </w:t>
      </w:r>
      <w:r>
        <w:rPr>
          <w:rFonts w:asciiTheme="minorHAnsi" w:eastAsiaTheme="minorHAnsi" w:hAnsiTheme="minorHAnsi" w:cstheme="minorHAnsi"/>
          <w:color w:val="auto"/>
          <w:sz w:val="22"/>
          <w:szCs w:val="22"/>
          <w:lang w:val="en-US"/>
        </w:rPr>
        <w:t xml:space="preserve">research papers </w:t>
      </w:r>
      <w:r w:rsidRPr="00E47A0B">
        <w:rPr>
          <w:rFonts w:asciiTheme="minorHAnsi" w:eastAsiaTheme="minorHAnsi" w:hAnsiTheme="minorHAnsi" w:cstheme="minorHAnsi"/>
          <w:color w:val="auto"/>
          <w:sz w:val="22"/>
          <w:szCs w:val="22"/>
          <w:lang w:val="en-US"/>
        </w:rPr>
        <w:t xml:space="preserve">is the student’s proficiency in the use of cohesive links. Cohesion is the means by which text structure ‘comes together’. There are seven conjunctions that are used most often:  </w:t>
      </w:r>
      <w:r w:rsidR="009C46F1">
        <w:rPr>
          <w:rFonts w:asciiTheme="minorHAnsi" w:eastAsiaTheme="minorHAnsi" w:hAnsiTheme="minorHAnsi" w:cstheme="minorHAnsi"/>
          <w:b/>
          <w:color w:val="auto"/>
          <w:sz w:val="22"/>
          <w:szCs w:val="22"/>
          <w:lang w:val="en-US"/>
        </w:rPr>
        <w:t>and; but; yet; or; nor; so; for.</w:t>
      </w:r>
      <w:r w:rsidR="009C46F1">
        <w:rPr>
          <w:rFonts w:asciiTheme="minorHAnsi" w:eastAsiaTheme="minorHAnsi" w:hAnsiTheme="minorHAnsi" w:cstheme="minorHAnsi"/>
          <w:color w:val="auto"/>
          <w:sz w:val="22"/>
          <w:szCs w:val="22"/>
          <w:lang w:val="en-US"/>
        </w:rPr>
        <w:t xml:space="preserve">  B</w:t>
      </w:r>
      <w:r w:rsidRPr="00E47A0B">
        <w:rPr>
          <w:rFonts w:asciiTheme="minorHAnsi" w:eastAsiaTheme="minorHAnsi" w:hAnsiTheme="minorHAnsi" w:cstheme="minorHAnsi"/>
          <w:color w:val="auto"/>
          <w:sz w:val="22"/>
          <w:szCs w:val="22"/>
          <w:lang w:val="en-US"/>
        </w:rPr>
        <w:t>ut there are many other conjunctions, as well as adjectival and adverbial phrases and clauses that give your writing cohesion.  Here are some of them:</w:t>
      </w:r>
    </w:p>
    <w:tbl>
      <w:tblPr>
        <w:tblStyle w:val="TableGrid"/>
        <w:tblW w:w="0" w:type="auto"/>
        <w:tblInd w:w="720" w:type="dxa"/>
        <w:tblLook w:val="04A0" w:firstRow="1" w:lastRow="0" w:firstColumn="1" w:lastColumn="0" w:noHBand="0" w:noVBand="1"/>
      </w:tblPr>
      <w:tblGrid>
        <w:gridCol w:w="1716"/>
        <w:gridCol w:w="1783"/>
        <w:gridCol w:w="1705"/>
        <w:gridCol w:w="1692"/>
        <w:gridCol w:w="1734"/>
      </w:tblGrid>
      <w:tr w:rsidR="00E47A0B" w:rsidTr="006705AB">
        <w:tc>
          <w:tcPr>
            <w:tcW w:w="1716" w:type="dxa"/>
          </w:tcPr>
          <w:p w:rsidR="006705AB" w:rsidRPr="006705AB" w:rsidRDefault="006705AB" w:rsidP="006705AB">
            <w:pPr>
              <w:rPr>
                <w:rFonts w:cstheme="minorHAnsi"/>
                <w:color w:val="000000"/>
                <w:sz w:val="18"/>
                <w:szCs w:val="18"/>
              </w:rPr>
            </w:pPr>
            <w:r w:rsidRPr="006705AB">
              <w:rPr>
                <w:rFonts w:cstheme="minorHAnsi"/>
                <w:color w:val="000000"/>
                <w:sz w:val="18"/>
                <w:szCs w:val="18"/>
              </w:rPr>
              <w:t>above all</w:t>
            </w:r>
          </w:p>
          <w:p w:rsidR="006705AB" w:rsidRPr="006705AB" w:rsidRDefault="006705AB" w:rsidP="006705AB">
            <w:pPr>
              <w:rPr>
                <w:rFonts w:cstheme="minorHAnsi"/>
                <w:color w:val="000000"/>
                <w:sz w:val="18"/>
                <w:szCs w:val="18"/>
              </w:rPr>
            </w:pPr>
            <w:r w:rsidRPr="006705AB">
              <w:rPr>
                <w:rFonts w:cstheme="minorHAnsi"/>
                <w:color w:val="000000"/>
                <w:sz w:val="18"/>
                <w:szCs w:val="18"/>
              </w:rPr>
              <w:t>accordingly</w:t>
            </w:r>
          </w:p>
          <w:p w:rsidR="006705AB" w:rsidRPr="006705AB" w:rsidRDefault="006705AB" w:rsidP="006705AB">
            <w:pPr>
              <w:rPr>
                <w:rFonts w:cstheme="minorHAnsi"/>
                <w:color w:val="000000"/>
                <w:sz w:val="18"/>
                <w:szCs w:val="18"/>
              </w:rPr>
            </w:pPr>
            <w:r w:rsidRPr="006705AB">
              <w:rPr>
                <w:rFonts w:cstheme="minorHAnsi"/>
                <w:color w:val="000000"/>
                <w:sz w:val="18"/>
                <w:szCs w:val="18"/>
              </w:rPr>
              <w:t>admittedly</w:t>
            </w:r>
          </w:p>
          <w:p w:rsidR="006705AB" w:rsidRPr="006705AB" w:rsidRDefault="006705AB" w:rsidP="006705AB">
            <w:pPr>
              <w:rPr>
                <w:rFonts w:cstheme="minorHAnsi"/>
                <w:color w:val="000000"/>
                <w:sz w:val="18"/>
                <w:szCs w:val="18"/>
              </w:rPr>
            </w:pPr>
            <w:r w:rsidRPr="006705AB">
              <w:rPr>
                <w:rFonts w:cstheme="minorHAnsi"/>
                <w:color w:val="000000"/>
                <w:sz w:val="18"/>
                <w:szCs w:val="18"/>
              </w:rPr>
              <w:t>afterwards</w:t>
            </w:r>
          </w:p>
          <w:p w:rsidR="006705AB" w:rsidRPr="006705AB" w:rsidRDefault="006705AB" w:rsidP="006705AB">
            <w:pPr>
              <w:rPr>
                <w:rFonts w:cstheme="minorHAnsi"/>
                <w:color w:val="000000"/>
                <w:sz w:val="18"/>
                <w:szCs w:val="18"/>
              </w:rPr>
            </w:pPr>
            <w:r w:rsidRPr="006705AB">
              <w:rPr>
                <w:rFonts w:cstheme="minorHAnsi"/>
                <w:color w:val="000000"/>
                <w:sz w:val="18"/>
                <w:szCs w:val="18"/>
              </w:rPr>
              <w:t>also</w:t>
            </w:r>
          </w:p>
          <w:p w:rsidR="006705AB" w:rsidRPr="006705AB" w:rsidRDefault="006705AB" w:rsidP="006705AB">
            <w:pPr>
              <w:rPr>
                <w:rFonts w:cstheme="minorHAnsi"/>
                <w:color w:val="000000"/>
                <w:sz w:val="18"/>
                <w:szCs w:val="18"/>
              </w:rPr>
            </w:pPr>
            <w:r w:rsidRPr="006705AB">
              <w:rPr>
                <w:rFonts w:cstheme="minorHAnsi"/>
                <w:color w:val="000000"/>
                <w:sz w:val="18"/>
                <w:szCs w:val="18"/>
              </w:rPr>
              <w:t>although</w:t>
            </w:r>
          </w:p>
          <w:p w:rsidR="006705AB" w:rsidRPr="006705AB" w:rsidRDefault="006705AB" w:rsidP="006705AB">
            <w:pPr>
              <w:rPr>
                <w:rFonts w:cstheme="minorHAnsi"/>
                <w:color w:val="000000"/>
                <w:sz w:val="18"/>
                <w:szCs w:val="18"/>
              </w:rPr>
            </w:pPr>
            <w:r w:rsidRPr="006705AB">
              <w:rPr>
                <w:rFonts w:cstheme="minorHAnsi"/>
                <w:color w:val="000000"/>
                <w:sz w:val="18"/>
                <w:szCs w:val="18"/>
              </w:rPr>
              <w:t>as a result</w:t>
            </w:r>
          </w:p>
          <w:p w:rsidR="006705AB" w:rsidRPr="006705AB" w:rsidRDefault="006705AB" w:rsidP="006705AB">
            <w:pPr>
              <w:rPr>
                <w:rFonts w:cstheme="minorHAnsi"/>
                <w:color w:val="000000"/>
                <w:sz w:val="18"/>
                <w:szCs w:val="18"/>
              </w:rPr>
            </w:pPr>
            <w:r w:rsidRPr="006705AB">
              <w:rPr>
                <w:rFonts w:cstheme="minorHAnsi"/>
                <w:color w:val="000000"/>
                <w:sz w:val="18"/>
                <w:szCs w:val="18"/>
              </w:rPr>
              <w:t xml:space="preserve">at the same time  </w:t>
            </w:r>
          </w:p>
          <w:p w:rsidR="006705AB" w:rsidRPr="006705AB" w:rsidRDefault="006705AB" w:rsidP="006705AB">
            <w:pPr>
              <w:rPr>
                <w:rFonts w:cstheme="minorHAnsi"/>
                <w:color w:val="000000"/>
                <w:sz w:val="18"/>
                <w:szCs w:val="18"/>
              </w:rPr>
            </w:pPr>
            <w:r w:rsidRPr="006705AB">
              <w:rPr>
                <w:rFonts w:cstheme="minorHAnsi"/>
                <w:color w:val="000000"/>
                <w:sz w:val="18"/>
                <w:szCs w:val="18"/>
              </w:rPr>
              <w:t>besides</w:t>
            </w:r>
          </w:p>
          <w:p w:rsidR="006705AB" w:rsidRPr="006705AB" w:rsidRDefault="006705AB" w:rsidP="006705AB">
            <w:pPr>
              <w:rPr>
                <w:rFonts w:cstheme="minorHAnsi"/>
                <w:color w:val="000000"/>
                <w:sz w:val="18"/>
                <w:szCs w:val="18"/>
              </w:rPr>
            </w:pPr>
            <w:r w:rsidRPr="006705AB">
              <w:rPr>
                <w:rFonts w:cstheme="minorHAnsi"/>
                <w:color w:val="000000"/>
                <w:sz w:val="18"/>
                <w:szCs w:val="18"/>
              </w:rPr>
              <w:t>certainly</w:t>
            </w:r>
          </w:p>
          <w:p w:rsidR="00E47A0B" w:rsidRPr="006705AB" w:rsidRDefault="00E47A0B" w:rsidP="00E47A0B">
            <w:pPr>
              <w:pStyle w:val="BodyText"/>
              <w:rPr>
                <w:rFonts w:asciiTheme="minorHAnsi" w:eastAsiaTheme="minorHAnsi" w:hAnsiTheme="minorHAnsi" w:cstheme="minorHAnsi"/>
                <w:color w:val="auto"/>
                <w:sz w:val="18"/>
                <w:szCs w:val="18"/>
                <w:lang w:val="en-US"/>
              </w:rPr>
            </w:pPr>
          </w:p>
        </w:tc>
        <w:tc>
          <w:tcPr>
            <w:tcW w:w="1783" w:type="dxa"/>
          </w:tcPr>
          <w:p w:rsidR="006705AB" w:rsidRPr="006705AB" w:rsidRDefault="006705AB" w:rsidP="006705AB">
            <w:pPr>
              <w:rPr>
                <w:rFonts w:cstheme="minorHAnsi"/>
                <w:color w:val="000000"/>
                <w:sz w:val="18"/>
                <w:szCs w:val="18"/>
              </w:rPr>
            </w:pPr>
            <w:r w:rsidRPr="006705AB">
              <w:rPr>
                <w:rFonts w:cstheme="minorHAnsi"/>
                <w:color w:val="000000"/>
                <w:sz w:val="18"/>
                <w:szCs w:val="18"/>
              </w:rPr>
              <w:t>clearly</w:t>
            </w:r>
          </w:p>
          <w:p w:rsidR="006705AB" w:rsidRPr="006705AB" w:rsidRDefault="006705AB" w:rsidP="006705AB">
            <w:pPr>
              <w:rPr>
                <w:rFonts w:cstheme="minorHAnsi"/>
                <w:color w:val="000000"/>
                <w:sz w:val="18"/>
                <w:szCs w:val="18"/>
              </w:rPr>
            </w:pPr>
            <w:r w:rsidRPr="006705AB">
              <w:rPr>
                <w:rFonts w:cstheme="minorHAnsi"/>
                <w:color w:val="000000"/>
                <w:sz w:val="18"/>
                <w:szCs w:val="18"/>
              </w:rPr>
              <w:t xml:space="preserve">curiously enough </w:t>
            </w:r>
          </w:p>
          <w:p w:rsidR="006705AB" w:rsidRPr="006705AB" w:rsidRDefault="006705AB" w:rsidP="006705AB">
            <w:pPr>
              <w:rPr>
                <w:rFonts w:cstheme="minorHAnsi"/>
                <w:color w:val="000000"/>
                <w:sz w:val="18"/>
                <w:szCs w:val="18"/>
              </w:rPr>
            </w:pPr>
            <w:r w:rsidRPr="006705AB">
              <w:rPr>
                <w:rFonts w:cstheme="minorHAnsi"/>
                <w:color w:val="000000"/>
                <w:sz w:val="18"/>
                <w:szCs w:val="18"/>
              </w:rPr>
              <w:t>consequently</w:t>
            </w:r>
          </w:p>
          <w:p w:rsidR="006705AB" w:rsidRPr="006705AB" w:rsidRDefault="006705AB" w:rsidP="006705AB">
            <w:pPr>
              <w:rPr>
                <w:rFonts w:cstheme="minorHAnsi"/>
                <w:color w:val="000000"/>
                <w:sz w:val="18"/>
                <w:szCs w:val="18"/>
              </w:rPr>
            </w:pPr>
            <w:r w:rsidRPr="006705AB">
              <w:rPr>
                <w:rFonts w:cstheme="minorHAnsi"/>
                <w:color w:val="000000"/>
                <w:sz w:val="18"/>
                <w:szCs w:val="18"/>
              </w:rPr>
              <w:t>earlier</w:t>
            </w:r>
          </w:p>
          <w:p w:rsidR="006705AB" w:rsidRPr="006705AB" w:rsidRDefault="006705AB" w:rsidP="006705AB">
            <w:pPr>
              <w:rPr>
                <w:rFonts w:cstheme="minorHAnsi"/>
                <w:color w:val="000000"/>
                <w:sz w:val="18"/>
                <w:szCs w:val="18"/>
              </w:rPr>
            </w:pPr>
            <w:r w:rsidRPr="006705AB">
              <w:rPr>
                <w:rFonts w:cstheme="minorHAnsi"/>
                <w:color w:val="000000"/>
                <w:sz w:val="18"/>
                <w:szCs w:val="18"/>
              </w:rPr>
              <w:t>even if</w:t>
            </w:r>
          </w:p>
          <w:p w:rsidR="006705AB" w:rsidRPr="006705AB" w:rsidRDefault="006705AB" w:rsidP="006705AB">
            <w:pPr>
              <w:rPr>
                <w:rFonts w:cstheme="minorHAnsi"/>
                <w:color w:val="000000"/>
                <w:sz w:val="18"/>
                <w:szCs w:val="18"/>
              </w:rPr>
            </w:pPr>
            <w:r w:rsidRPr="006705AB">
              <w:rPr>
                <w:rFonts w:cstheme="minorHAnsi"/>
                <w:color w:val="000000"/>
                <w:sz w:val="18"/>
                <w:szCs w:val="18"/>
              </w:rPr>
              <w:t>even though</w:t>
            </w:r>
          </w:p>
          <w:p w:rsidR="006705AB" w:rsidRPr="006705AB" w:rsidRDefault="006705AB" w:rsidP="006705AB">
            <w:pPr>
              <w:rPr>
                <w:rFonts w:cstheme="minorHAnsi"/>
                <w:color w:val="000000"/>
                <w:sz w:val="18"/>
                <w:szCs w:val="18"/>
              </w:rPr>
            </w:pPr>
            <w:r w:rsidRPr="006705AB">
              <w:rPr>
                <w:rFonts w:cstheme="minorHAnsi"/>
                <w:color w:val="000000"/>
                <w:sz w:val="18"/>
                <w:szCs w:val="18"/>
              </w:rPr>
              <w:t>finally</w:t>
            </w:r>
          </w:p>
          <w:p w:rsidR="006705AB" w:rsidRPr="006705AB" w:rsidRDefault="006705AB" w:rsidP="006705AB">
            <w:pPr>
              <w:rPr>
                <w:rFonts w:cstheme="minorHAnsi"/>
                <w:color w:val="000000"/>
                <w:sz w:val="18"/>
                <w:szCs w:val="18"/>
              </w:rPr>
            </w:pPr>
            <w:r w:rsidRPr="006705AB">
              <w:rPr>
                <w:rFonts w:cstheme="minorHAnsi"/>
                <w:color w:val="000000"/>
                <w:sz w:val="18"/>
                <w:szCs w:val="18"/>
              </w:rPr>
              <w:t>first...  second</w:t>
            </w:r>
          </w:p>
          <w:p w:rsidR="006705AB" w:rsidRPr="006705AB" w:rsidRDefault="006705AB" w:rsidP="006705AB">
            <w:pPr>
              <w:rPr>
                <w:rFonts w:cstheme="minorHAnsi"/>
                <w:color w:val="000000"/>
                <w:sz w:val="18"/>
                <w:szCs w:val="18"/>
              </w:rPr>
            </w:pPr>
            <w:r w:rsidRPr="006705AB">
              <w:rPr>
                <w:rFonts w:cstheme="minorHAnsi"/>
                <w:color w:val="000000"/>
                <w:sz w:val="18"/>
                <w:szCs w:val="18"/>
              </w:rPr>
              <w:t xml:space="preserve">firstly...secondly  </w:t>
            </w:r>
          </w:p>
          <w:p w:rsidR="006705AB" w:rsidRPr="006705AB" w:rsidRDefault="006705AB" w:rsidP="006705AB">
            <w:pPr>
              <w:rPr>
                <w:rFonts w:cstheme="minorHAnsi"/>
                <w:color w:val="000000"/>
                <w:sz w:val="18"/>
                <w:szCs w:val="18"/>
              </w:rPr>
            </w:pPr>
            <w:r w:rsidRPr="006705AB">
              <w:rPr>
                <w:rFonts w:cstheme="minorHAnsi"/>
                <w:color w:val="000000"/>
                <w:sz w:val="18"/>
                <w:szCs w:val="18"/>
              </w:rPr>
              <w:t>following this</w:t>
            </w:r>
          </w:p>
          <w:p w:rsidR="00E47A0B" w:rsidRPr="006705AB" w:rsidRDefault="00E47A0B" w:rsidP="00E47A0B">
            <w:pPr>
              <w:pStyle w:val="BodyText"/>
              <w:rPr>
                <w:rFonts w:asciiTheme="minorHAnsi" w:eastAsiaTheme="minorHAnsi" w:hAnsiTheme="minorHAnsi" w:cstheme="minorHAnsi"/>
                <w:color w:val="auto"/>
                <w:sz w:val="18"/>
                <w:szCs w:val="18"/>
                <w:lang w:val="en-US"/>
              </w:rPr>
            </w:pPr>
          </w:p>
        </w:tc>
        <w:tc>
          <w:tcPr>
            <w:tcW w:w="1705" w:type="dxa"/>
          </w:tcPr>
          <w:p w:rsidR="006705AB" w:rsidRPr="006705AB" w:rsidRDefault="006705AB" w:rsidP="006705AB">
            <w:pPr>
              <w:rPr>
                <w:rFonts w:cstheme="minorHAnsi"/>
                <w:color w:val="000000"/>
                <w:sz w:val="18"/>
                <w:szCs w:val="18"/>
              </w:rPr>
            </w:pPr>
            <w:r w:rsidRPr="006705AB">
              <w:rPr>
                <w:rFonts w:cstheme="minorHAnsi"/>
                <w:color w:val="000000"/>
                <w:sz w:val="18"/>
                <w:szCs w:val="18"/>
              </w:rPr>
              <w:t>for example</w:t>
            </w:r>
          </w:p>
          <w:p w:rsidR="006705AB" w:rsidRPr="006705AB" w:rsidRDefault="006705AB" w:rsidP="006705AB">
            <w:pPr>
              <w:rPr>
                <w:rFonts w:cstheme="minorHAnsi"/>
                <w:color w:val="000000"/>
                <w:sz w:val="18"/>
                <w:szCs w:val="18"/>
              </w:rPr>
            </w:pPr>
            <w:r w:rsidRPr="006705AB">
              <w:rPr>
                <w:rFonts w:cstheme="minorHAnsi"/>
                <w:color w:val="000000"/>
                <w:sz w:val="18"/>
                <w:szCs w:val="18"/>
              </w:rPr>
              <w:t>for instance</w:t>
            </w:r>
          </w:p>
          <w:p w:rsidR="006705AB" w:rsidRPr="006705AB" w:rsidRDefault="006705AB" w:rsidP="006705AB">
            <w:pPr>
              <w:rPr>
                <w:rFonts w:cstheme="minorHAnsi"/>
                <w:color w:val="000000"/>
                <w:sz w:val="18"/>
                <w:szCs w:val="18"/>
              </w:rPr>
            </w:pPr>
            <w:r w:rsidRPr="006705AB">
              <w:rPr>
                <w:rFonts w:cstheme="minorHAnsi"/>
                <w:color w:val="000000"/>
                <w:sz w:val="18"/>
                <w:szCs w:val="18"/>
              </w:rPr>
              <w:t>for this reason</w:t>
            </w:r>
          </w:p>
          <w:p w:rsidR="006705AB" w:rsidRPr="006705AB" w:rsidRDefault="006705AB" w:rsidP="006705AB">
            <w:pPr>
              <w:rPr>
                <w:rFonts w:cstheme="minorHAnsi"/>
                <w:color w:val="000000"/>
                <w:sz w:val="18"/>
                <w:szCs w:val="18"/>
              </w:rPr>
            </w:pPr>
            <w:r w:rsidRPr="006705AB">
              <w:rPr>
                <w:rFonts w:cstheme="minorHAnsi"/>
                <w:color w:val="000000"/>
                <w:sz w:val="18"/>
                <w:szCs w:val="18"/>
              </w:rPr>
              <w:t>further (more)</w:t>
            </w:r>
          </w:p>
          <w:p w:rsidR="006705AB" w:rsidRPr="006705AB" w:rsidRDefault="006705AB" w:rsidP="006705AB">
            <w:pPr>
              <w:rPr>
                <w:rFonts w:cstheme="minorHAnsi"/>
                <w:color w:val="000000"/>
                <w:sz w:val="18"/>
                <w:szCs w:val="18"/>
              </w:rPr>
            </w:pPr>
            <w:r w:rsidRPr="006705AB">
              <w:rPr>
                <w:rFonts w:cstheme="minorHAnsi"/>
                <w:color w:val="000000"/>
                <w:sz w:val="18"/>
                <w:szCs w:val="18"/>
              </w:rPr>
              <w:t>hence</w:t>
            </w:r>
          </w:p>
          <w:p w:rsidR="006705AB" w:rsidRPr="006705AB" w:rsidRDefault="006705AB" w:rsidP="006705AB">
            <w:pPr>
              <w:rPr>
                <w:rFonts w:cstheme="minorHAnsi"/>
                <w:color w:val="000000"/>
                <w:sz w:val="18"/>
                <w:szCs w:val="18"/>
              </w:rPr>
            </w:pPr>
            <w:r w:rsidRPr="006705AB">
              <w:rPr>
                <w:rFonts w:cstheme="minorHAnsi"/>
                <w:color w:val="000000"/>
                <w:sz w:val="18"/>
                <w:szCs w:val="18"/>
              </w:rPr>
              <w:t>however</w:t>
            </w:r>
          </w:p>
          <w:p w:rsidR="006705AB" w:rsidRPr="006705AB" w:rsidRDefault="006705AB" w:rsidP="006705AB">
            <w:pPr>
              <w:rPr>
                <w:rFonts w:cstheme="minorHAnsi"/>
                <w:color w:val="000000"/>
                <w:sz w:val="18"/>
                <w:szCs w:val="18"/>
              </w:rPr>
            </w:pPr>
            <w:r w:rsidRPr="006705AB">
              <w:rPr>
                <w:rFonts w:cstheme="minorHAnsi"/>
                <w:color w:val="000000"/>
                <w:sz w:val="18"/>
                <w:szCs w:val="18"/>
              </w:rPr>
              <w:t>if this be granted</w:t>
            </w:r>
          </w:p>
          <w:p w:rsidR="006705AB" w:rsidRPr="006705AB" w:rsidRDefault="006705AB" w:rsidP="006705AB">
            <w:pPr>
              <w:rPr>
                <w:rFonts w:cstheme="minorHAnsi"/>
                <w:color w:val="000000"/>
                <w:sz w:val="18"/>
                <w:szCs w:val="18"/>
              </w:rPr>
            </w:pPr>
            <w:r w:rsidRPr="006705AB">
              <w:rPr>
                <w:rFonts w:cstheme="minorHAnsi"/>
                <w:color w:val="000000"/>
                <w:sz w:val="18"/>
                <w:szCs w:val="18"/>
              </w:rPr>
              <w:t>in addition</w:t>
            </w:r>
          </w:p>
          <w:p w:rsidR="006705AB" w:rsidRPr="006705AB" w:rsidRDefault="006705AB" w:rsidP="006705AB">
            <w:pPr>
              <w:rPr>
                <w:rFonts w:cstheme="minorHAnsi"/>
                <w:color w:val="000000"/>
                <w:sz w:val="18"/>
                <w:szCs w:val="18"/>
              </w:rPr>
            </w:pPr>
            <w:r w:rsidRPr="006705AB">
              <w:rPr>
                <w:rFonts w:cstheme="minorHAnsi"/>
                <w:color w:val="000000"/>
                <w:sz w:val="18"/>
                <w:szCs w:val="18"/>
              </w:rPr>
              <w:t>in conclusion</w:t>
            </w:r>
          </w:p>
          <w:p w:rsidR="006705AB" w:rsidRPr="006705AB" w:rsidRDefault="006705AB" w:rsidP="006705AB">
            <w:pPr>
              <w:rPr>
                <w:rFonts w:cstheme="minorHAnsi"/>
                <w:color w:val="000000"/>
                <w:sz w:val="18"/>
                <w:szCs w:val="18"/>
              </w:rPr>
            </w:pPr>
            <w:r w:rsidRPr="006705AB">
              <w:rPr>
                <w:rFonts w:cstheme="minorHAnsi"/>
                <w:color w:val="000000"/>
                <w:sz w:val="18"/>
                <w:szCs w:val="18"/>
              </w:rPr>
              <w:t>indeed</w:t>
            </w:r>
          </w:p>
          <w:p w:rsidR="00E47A0B" w:rsidRPr="006705AB" w:rsidRDefault="00E47A0B" w:rsidP="00E47A0B">
            <w:pPr>
              <w:pStyle w:val="BodyText"/>
              <w:rPr>
                <w:rFonts w:asciiTheme="minorHAnsi" w:eastAsiaTheme="minorHAnsi" w:hAnsiTheme="minorHAnsi" w:cstheme="minorHAnsi"/>
                <w:color w:val="auto"/>
                <w:sz w:val="18"/>
                <w:szCs w:val="18"/>
                <w:lang w:val="en-US"/>
              </w:rPr>
            </w:pPr>
          </w:p>
        </w:tc>
        <w:tc>
          <w:tcPr>
            <w:tcW w:w="1692" w:type="dxa"/>
          </w:tcPr>
          <w:p w:rsidR="006705AB" w:rsidRPr="006705AB" w:rsidRDefault="006705AB" w:rsidP="006705AB">
            <w:pPr>
              <w:rPr>
                <w:rFonts w:cstheme="minorHAnsi"/>
                <w:color w:val="000000"/>
                <w:sz w:val="18"/>
                <w:szCs w:val="18"/>
              </w:rPr>
            </w:pPr>
            <w:r w:rsidRPr="006705AB">
              <w:rPr>
                <w:rFonts w:cstheme="minorHAnsi"/>
                <w:color w:val="000000"/>
                <w:sz w:val="18"/>
                <w:szCs w:val="18"/>
              </w:rPr>
              <w:t>in fact</w:t>
            </w:r>
          </w:p>
          <w:p w:rsidR="006705AB" w:rsidRPr="006705AB" w:rsidRDefault="006705AB" w:rsidP="006705AB">
            <w:pPr>
              <w:rPr>
                <w:rFonts w:cstheme="minorHAnsi"/>
                <w:color w:val="000000"/>
                <w:sz w:val="18"/>
                <w:szCs w:val="18"/>
              </w:rPr>
            </w:pPr>
            <w:r w:rsidRPr="006705AB">
              <w:rPr>
                <w:rFonts w:cstheme="minorHAnsi"/>
                <w:color w:val="000000"/>
                <w:sz w:val="18"/>
                <w:szCs w:val="18"/>
              </w:rPr>
              <w:t>in particular</w:t>
            </w:r>
          </w:p>
          <w:p w:rsidR="006705AB" w:rsidRPr="006705AB" w:rsidRDefault="006705AB" w:rsidP="006705AB">
            <w:pPr>
              <w:rPr>
                <w:rFonts w:cstheme="minorHAnsi"/>
                <w:color w:val="000000"/>
                <w:sz w:val="18"/>
                <w:szCs w:val="18"/>
              </w:rPr>
            </w:pPr>
            <w:r w:rsidRPr="006705AB">
              <w:rPr>
                <w:rFonts w:cstheme="minorHAnsi"/>
                <w:color w:val="000000"/>
                <w:sz w:val="18"/>
                <w:szCs w:val="18"/>
              </w:rPr>
              <w:t xml:space="preserve">in order that </w:t>
            </w:r>
          </w:p>
          <w:p w:rsidR="006705AB" w:rsidRPr="006705AB" w:rsidRDefault="006705AB" w:rsidP="006705AB">
            <w:pPr>
              <w:rPr>
                <w:rFonts w:cstheme="minorHAnsi"/>
                <w:color w:val="000000"/>
                <w:sz w:val="18"/>
                <w:szCs w:val="18"/>
              </w:rPr>
            </w:pPr>
            <w:r w:rsidRPr="006705AB">
              <w:rPr>
                <w:rFonts w:cstheme="minorHAnsi"/>
                <w:color w:val="000000"/>
                <w:sz w:val="18"/>
                <w:szCs w:val="18"/>
              </w:rPr>
              <w:t>in short</w:t>
            </w:r>
          </w:p>
          <w:p w:rsidR="006705AB" w:rsidRPr="006705AB" w:rsidRDefault="006705AB" w:rsidP="006705AB">
            <w:pPr>
              <w:rPr>
                <w:rFonts w:cstheme="minorHAnsi"/>
                <w:color w:val="000000"/>
                <w:sz w:val="18"/>
                <w:szCs w:val="18"/>
              </w:rPr>
            </w:pPr>
            <w:r w:rsidRPr="006705AB">
              <w:rPr>
                <w:rFonts w:cstheme="minorHAnsi"/>
                <w:color w:val="000000"/>
                <w:sz w:val="18"/>
                <w:szCs w:val="18"/>
              </w:rPr>
              <w:t>instead</w:t>
            </w:r>
          </w:p>
          <w:p w:rsidR="006705AB" w:rsidRPr="006705AB" w:rsidRDefault="006705AB" w:rsidP="006705AB">
            <w:pPr>
              <w:rPr>
                <w:rFonts w:cstheme="minorHAnsi"/>
                <w:color w:val="000000"/>
                <w:sz w:val="18"/>
                <w:szCs w:val="18"/>
              </w:rPr>
            </w:pPr>
            <w:r w:rsidRPr="006705AB">
              <w:rPr>
                <w:rFonts w:cstheme="minorHAnsi"/>
                <w:color w:val="000000"/>
                <w:sz w:val="18"/>
                <w:szCs w:val="18"/>
              </w:rPr>
              <w:t>in summary</w:t>
            </w:r>
          </w:p>
          <w:p w:rsidR="006705AB" w:rsidRPr="006705AB" w:rsidRDefault="006705AB" w:rsidP="006705AB">
            <w:pPr>
              <w:rPr>
                <w:rFonts w:cstheme="minorHAnsi"/>
                <w:color w:val="000000"/>
                <w:sz w:val="18"/>
                <w:szCs w:val="18"/>
              </w:rPr>
            </w:pPr>
            <w:r w:rsidRPr="006705AB">
              <w:rPr>
                <w:rFonts w:cstheme="minorHAnsi"/>
                <w:color w:val="000000"/>
                <w:sz w:val="18"/>
                <w:szCs w:val="18"/>
              </w:rPr>
              <w:t>it might be thought</w:t>
            </w:r>
          </w:p>
          <w:p w:rsidR="006705AB" w:rsidRPr="006705AB" w:rsidRDefault="006705AB" w:rsidP="006705AB">
            <w:pPr>
              <w:rPr>
                <w:rFonts w:cstheme="minorHAnsi"/>
                <w:color w:val="000000"/>
                <w:sz w:val="18"/>
                <w:szCs w:val="18"/>
              </w:rPr>
            </w:pPr>
            <w:r w:rsidRPr="006705AB">
              <w:rPr>
                <w:rFonts w:cstheme="minorHAnsi"/>
                <w:color w:val="000000"/>
                <w:sz w:val="18"/>
                <w:szCs w:val="18"/>
              </w:rPr>
              <w:t>later</w:t>
            </w:r>
          </w:p>
          <w:p w:rsidR="006705AB" w:rsidRPr="006705AB" w:rsidRDefault="006705AB" w:rsidP="006705AB">
            <w:pPr>
              <w:rPr>
                <w:rFonts w:cstheme="minorHAnsi"/>
                <w:color w:val="000000"/>
                <w:sz w:val="18"/>
                <w:szCs w:val="18"/>
              </w:rPr>
            </w:pPr>
            <w:r w:rsidRPr="006705AB">
              <w:rPr>
                <w:rFonts w:cstheme="minorHAnsi"/>
                <w:color w:val="000000"/>
                <w:sz w:val="18"/>
                <w:szCs w:val="18"/>
              </w:rPr>
              <w:t>likewise</w:t>
            </w:r>
          </w:p>
          <w:p w:rsidR="00E47A0B" w:rsidRPr="006705AB" w:rsidRDefault="00E47A0B" w:rsidP="00E47A0B">
            <w:pPr>
              <w:pStyle w:val="BodyText"/>
              <w:rPr>
                <w:rFonts w:asciiTheme="minorHAnsi" w:eastAsiaTheme="minorHAnsi" w:hAnsiTheme="minorHAnsi" w:cstheme="minorHAnsi"/>
                <w:color w:val="auto"/>
                <w:sz w:val="18"/>
                <w:szCs w:val="18"/>
                <w:lang w:val="en-US"/>
              </w:rPr>
            </w:pPr>
          </w:p>
        </w:tc>
        <w:tc>
          <w:tcPr>
            <w:tcW w:w="1734" w:type="dxa"/>
          </w:tcPr>
          <w:p w:rsidR="006705AB" w:rsidRPr="006705AB" w:rsidRDefault="006705AB" w:rsidP="006705AB">
            <w:pPr>
              <w:rPr>
                <w:rFonts w:cstheme="minorHAnsi"/>
                <w:color w:val="000000"/>
                <w:sz w:val="18"/>
                <w:szCs w:val="18"/>
              </w:rPr>
            </w:pPr>
            <w:r w:rsidRPr="006705AB">
              <w:rPr>
                <w:rFonts w:cstheme="minorHAnsi"/>
                <w:color w:val="000000"/>
                <w:sz w:val="18"/>
                <w:szCs w:val="18"/>
              </w:rPr>
              <w:t>many a case like this</w:t>
            </w:r>
          </w:p>
          <w:p w:rsidR="006705AB" w:rsidRPr="006705AB" w:rsidRDefault="006705AB" w:rsidP="006705AB">
            <w:pPr>
              <w:rPr>
                <w:rFonts w:cstheme="minorHAnsi"/>
                <w:color w:val="000000"/>
                <w:sz w:val="18"/>
                <w:szCs w:val="18"/>
              </w:rPr>
            </w:pPr>
            <w:r w:rsidRPr="006705AB">
              <w:rPr>
                <w:rFonts w:cstheme="minorHAnsi"/>
                <w:color w:val="000000"/>
                <w:sz w:val="18"/>
                <w:szCs w:val="18"/>
              </w:rPr>
              <w:t>meanwhile</w:t>
            </w:r>
          </w:p>
          <w:p w:rsidR="006705AB" w:rsidRPr="006705AB" w:rsidRDefault="006705AB" w:rsidP="006705AB">
            <w:pPr>
              <w:rPr>
                <w:rFonts w:cstheme="minorHAnsi"/>
                <w:color w:val="000000"/>
                <w:sz w:val="18"/>
                <w:szCs w:val="18"/>
              </w:rPr>
            </w:pPr>
            <w:r w:rsidRPr="006705AB">
              <w:rPr>
                <w:rFonts w:cstheme="minorHAnsi"/>
                <w:color w:val="000000"/>
                <w:sz w:val="18"/>
                <w:szCs w:val="18"/>
              </w:rPr>
              <w:t>moreover</w:t>
            </w:r>
          </w:p>
          <w:p w:rsidR="006705AB" w:rsidRPr="006705AB" w:rsidRDefault="006705AB" w:rsidP="006705AB">
            <w:pPr>
              <w:rPr>
                <w:rFonts w:cstheme="minorHAnsi"/>
                <w:color w:val="000000"/>
                <w:sz w:val="18"/>
                <w:szCs w:val="18"/>
              </w:rPr>
            </w:pPr>
            <w:r w:rsidRPr="006705AB">
              <w:rPr>
                <w:rFonts w:cstheme="minorHAnsi"/>
                <w:color w:val="000000"/>
                <w:sz w:val="18"/>
                <w:szCs w:val="18"/>
              </w:rPr>
              <w:t>more specifically</w:t>
            </w:r>
          </w:p>
          <w:p w:rsidR="006705AB" w:rsidRPr="006705AB" w:rsidRDefault="006705AB" w:rsidP="006705AB">
            <w:pPr>
              <w:rPr>
                <w:rFonts w:cstheme="minorHAnsi"/>
                <w:color w:val="000000"/>
                <w:sz w:val="18"/>
                <w:szCs w:val="18"/>
              </w:rPr>
            </w:pPr>
            <w:r w:rsidRPr="006705AB">
              <w:rPr>
                <w:rFonts w:cstheme="minorHAnsi"/>
                <w:color w:val="000000"/>
                <w:sz w:val="18"/>
                <w:szCs w:val="18"/>
              </w:rPr>
              <w:t>nevertheless</w:t>
            </w:r>
          </w:p>
          <w:p w:rsidR="006705AB" w:rsidRPr="006705AB" w:rsidRDefault="006705AB" w:rsidP="006705AB">
            <w:pPr>
              <w:rPr>
                <w:rFonts w:cstheme="minorHAnsi"/>
                <w:color w:val="000000"/>
                <w:sz w:val="18"/>
                <w:szCs w:val="18"/>
              </w:rPr>
            </w:pPr>
            <w:r w:rsidRPr="006705AB">
              <w:rPr>
                <w:rFonts w:cstheme="minorHAnsi"/>
                <w:color w:val="000000"/>
                <w:sz w:val="18"/>
                <w:szCs w:val="18"/>
              </w:rPr>
              <w:t>nonetheless</w:t>
            </w:r>
          </w:p>
          <w:p w:rsidR="006705AB" w:rsidRPr="006705AB" w:rsidRDefault="006705AB" w:rsidP="006705AB">
            <w:pPr>
              <w:rPr>
                <w:rFonts w:cstheme="minorHAnsi"/>
                <w:color w:val="000000"/>
                <w:sz w:val="18"/>
                <w:szCs w:val="18"/>
              </w:rPr>
            </w:pPr>
            <w:r w:rsidRPr="006705AB">
              <w:rPr>
                <w:rFonts w:cstheme="minorHAnsi"/>
                <w:color w:val="000000"/>
                <w:sz w:val="18"/>
                <w:szCs w:val="18"/>
              </w:rPr>
              <w:t>not only, but also</w:t>
            </w:r>
          </w:p>
          <w:p w:rsidR="006705AB" w:rsidRPr="006705AB" w:rsidRDefault="006705AB" w:rsidP="006705AB">
            <w:pPr>
              <w:rPr>
                <w:rFonts w:cstheme="minorHAnsi"/>
                <w:color w:val="000000"/>
                <w:sz w:val="18"/>
                <w:szCs w:val="18"/>
              </w:rPr>
            </w:pPr>
            <w:r w:rsidRPr="006705AB">
              <w:rPr>
                <w:rFonts w:cstheme="minorHAnsi"/>
                <w:color w:val="000000"/>
                <w:sz w:val="18"/>
                <w:szCs w:val="18"/>
              </w:rPr>
              <w:t>not surprisingly</w:t>
            </w:r>
          </w:p>
          <w:p w:rsidR="006705AB" w:rsidRPr="006705AB" w:rsidRDefault="006705AB" w:rsidP="006705AB">
            <w:pPr>
              <w:rPr>
                <w:rFonts w:cstheme="minorHAnsi"/>
                <w:color w:val="000000"/>
                <w:sz w:val="18"/>
                <w:szCs w:val="18"/>
              </w:rPr>
            </w:pPr>
            <w:r w:rsidRPr="006705AB">
              <w:rPr>
                <w:rFonts w:cstheme="minorHAnsi"/>
                <w:color w:val="000000"/>
                <w:sz w:val="18"/>
                <w:szCs w:val="18"/>
              </w:rPr>
              <w:t>not until then</w:t>
            </w:r>
          </w:p>
          <w:p w:rsidR="006705AB" w:rsidRPr="006705AB" w:rsidRDefault="006705AB" w:rsidP="006705AB">
            <w:pPr>
              <w:rPr>
                <w:rFonts w:cstheme="minorHAnsi"/>
                <w:color w:val="000000"/>
                <w:sz w:val="18"/>
                <w:szCs w:val="18"/>
              </w:rPr>
            </w:pPr>
            <w:r w:rsidRPr="006705AB">
              <w:rPr>
                <w:rFonts w:cstheme="minorHAnsi"/>
                <w:color w:val="000000"/>
                <w:sz w:val="18"/>
                <w:szCs w:val="18"/>
              </w:rPr>
              <w:t>obviously</w:t>
            </w:r>
          </w:p>
          <w:p w:rsidR="00E47A0B" w:rsidRPr="006705AB" w:rsidRDefault="006705AB" w:rsidP="006705AB">
            <w:pPr>
              <w:pStyle w:val="BodyText"/>
              <w:rPr>
                <w:rFonts w:asciiTheme="minorHAnsi" w:eastAsiaTheme="minorHAnsi" w:hAnsiTheme="minorHAnsi" w:cstheme="minorHAnsi"/>
                <w:color w:val="auto"/>
                <w:sz w:val="18"/>
                <w:szCs w:val="18"/>
                <w:lang w:val="en-US"/>
              </w:rPr>
            </w:pPr>
            <w:r w:rsidRPr="006705AB">
              <w:rPr>
                <w:rFonts w:asciiTheme="minorHAnsi" w:hAnsiTheme="minorHAnsi" w:cstheme="minorHAnsi"/>
                <w:sz w:val="18"/>
                <w:szCs w:val="18"/>
              </w:rPr>
              <w:t>of course</w:t>
            </w:r>
          </w:p>
        </w:tc>
      </w:tr>
    </w:tbl>
    <w:p w:rsidR="006705AB" w:rsidRPr="006705AB" w:rsidRDefault="006705AB" w:rsidP="006705AB">
      <w:pPr>
        <w:tabs>
          <w:tab w:val="left" w:pos="-280"/>
        </w:tabs>
        <w:spacing w:after="0" w:line="240" w:lineRule="auto"/>
        <w:ind w:right="-63"/>
        <w:jc w:val="both"/>
        <w:rPr>
          <w:rFonts w:cstheme="minorHAnsi"/>
          <w:sz w:val="20"/>
          <w:szCs w:val="20"/>
        </w:rPr>
      </w:pPr>
      <w:r w:rsidRPr="006705AB">
        <w:rPr>
          <w:rFonts w:cstheme="minorHAnsi"/>
          <w:sz w:val="20"/>
          <w:szCs w:val="20"/>
        </w:rPr>
        <w:t>It is possible, on a very general level, to describe cohesive ties in terms of the following primary functions:</w:t>
      </w:r>
    </w:p>
    <w:p w:rsidR="006705AB" w:rsidRPr="006705AB" w:rsidRDefault="006705AB" w:rsidP="006705AB">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0"/>
          <w:szCs w:val="20"/>
        </w:rPr>
      </w:pPr>
      <w:r w:rsidRPr="006705AB">
        <w:rPr>
          <w:rFonts w:cstheme="minorHAnsi"/>
          <w:sz w:val="20"/>
          <w:szCs w:val="20"/>
        </w:rPr>
        <w:t>•</w:t>
      </w:r>
      <w:r w:rsidRPr="006705AB">
        <w:rPr>
          <w:rFonts w:cstheme="minorHAnsi"/>
          <w:sz w:val="20"/>
          <w:szCs w:val="20"/>
        </w:rPr>
        <w:tab/>
        <w:t xml:space="preserve">To indicate </w:t>
      </w:r>
      <w:r w:rsidRPr="006705AB">
        <w:rPr>
          <w:rFonts w:cstheme="minorHAnsi"/>
          <w:b/>
          <w:sz w:val="20"/>
          <w:szCs w:val="20"/>
        </w:rPr>
        <w:t>alternatives</w:t>
      </w:r>
      <w:r w:rsidRPr="006705AB">
        <w:rPr>
          <w:rFonts w:cstheme="minorHAnsi"/>
          <w:sz w:val="20"/>
          <w:szCs w:val="20"/>
        </w:rPr>
        <w:t xml:space="preserve">:  </w:t>
      </w:r>
      <w:r w:rsidRPr="006705AB">
        <w:rPr>
          <w:rFonts w:cstheme="minorHAnsi"/>
          <w:i/>
          <w:sz w:val="20"/>
          <w:szCs w:val="20"/>
        </w:rPr>
        <w:t xml:space="preserve">or; either; on the other hand; nevertheless; </w:t>
      </w:r>
      <w:proofErr w:type="gramStart"/>
      <w:r w:rsidRPr="006705AB">
        <w:rPr>
          <w:rFonts w:cstheme="minorHAnsi"/>
          <w:i/>
          <w:sz w:val="20"/>
          <w:szCs w:val="20"/>
        </w:rPr>
        <w:t>though ...</w:t>
      </w:r>
      <w:proofErr w:type="gramEnd"/>
    </w:p>
    <w:p w:rsidR="006705AB" w:rsidRPr="006705AB" w:rsidRDefault="006705AB" w:rsidP="006705AB">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0"/>
          <w:szCs w:val="20"/>
        </w:rPr>
      </w:pPr>
      <w:r w:rsidRPr="006705AB">
        <w:rPr>
          <w:rFonts w:cstheme="minorHAnsi"/>
          <w:sz w:val="20"/>
          <w:szCs w:val="20"/>
        </w:rPr>
        <w:t>•</w:t>
      </w:r>
      <w:r w:rsidRPr="006705AB">
        <w:rPr>
          <w:rFonts w:cstheme="minorHAnsi"/>
          <w:sz w:val="20"/>
          <w:szCs w:val="20"/>
        </w:rPr>
        <w:tab/>
        <w:t xml:space="preserve">To indicate </w:t>
      </w:r>
      <w:r w:rsidRPr="006705AB">
        <w:rPr>
          <w:rFonts w:cstheme="minorHAnsi"/>
          <w:b/>
          <w:sz w:val="20"/>
          <w:szCs w:val="20"/>
        </w:rPr>
        <w:t>cause</w:t>
      </w:r>
      <w:r w:rsidRPr="006705AB">
        <w:rPr>
          <w:rFonts w:cstheme="minorHAnsi"/>
          <w:sz w:val="20"/>
          <w:szCs w:val="20"/>
        </w:rPr>
        <w:t xml:space="preserve">:  </w:t>
      </w:r>
      <w:r w:rsidRPr="006705AB">
        <w:rPr>
          <w:rFonts w:cstheme="minorHAnsi"/>
          <w:i/>
          <w:sz w:val="20"/>
          <w:szCs w:val="20"/>
        </w:rPr>
        <w:t>as a result; because; therefore; so; since this is so; consequently</w:t>
      </w:r>
      <w:proofErr w:type="gramStart"/>
      <w:r w:rsidRPr="006705AB">
        <w:rPr>
          <w:rFonts w:cstheme="minorHAnsi"/>
          <w:i/>
          <w:sz w:val="20"/>
          <w:szCs w:val="20"/>
        </w:rPr>
        <w:t>..</w:t>
      </w:r>
      <w:proofErr w:type="gramEnd"/>
    </w:p>
    <w:p w:rsidR="006705AB" w:rsidRPr="006705AB" w:rsidRDefault="006705AB" w:rsidP="006705AB">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0"/>
          <w:szCs w:val="20"/>
        </w:rPr>
      </w:pPr>
      <w:r w:rsidRPr="006705AB">
        <w:rPr>
          <w:rFonts w:cstheme="minorHAnsi"/>
          <w:sz w:val="20"/>
          <w:szCs w:val="20"/>
        </w:rPr>
        <w:t>•</w:t>
      </w:r>
      <w:r w:rsidRPr="006705AB">
        <w:rPr>
          <w:rFonts w:cstheme="minorHAnsi"/>
          <w:sz w:val="20"/>
          <w:szCs w:val="20"/>
        </w:rPr>
        <w:tab/>
        <w:t xml:space="preserve">To indicate </w:t>
      </w:r>
      <w:r w:rsidRPr="006705AB">
        <w:rPr>
          <w:rFonts w:cstheme="minorHAnsi"/>
          <w:b/>
          <w:sz w:val="20"/>
          <w:szCs w:val="20"/>
        </w:rPr>
        <w:t>a conclusion</w:t>
      </w:r>
      <w:r w:rsidRPr="006705AB">
        <w:rPr>
          <w:rFonts w:cstheme="minorHAnsi"/>
          <w:sz w:val="20"/>
          <w:szCs w:val="20"/>
        </w:rPr>
        <w:t xml:space="preserve">:  </w:t>
      </w:r>
      <w:r w:rsidRPr="006705AB">
        <w:rPr>
          <w:rFonts w:cstheme="minorHAnsi"/>
          <w:i/>
          <w:sz w:val="20"/>
          <w:szCs w:val="20"/>
        </w:rPr>
        <w:t xml:space="preserve">to sum up; finally; thus; as this is the case; </w:t>
      </w:r>
      <w:proofErr w:type="gramStart"/>
      <w:r w:rsidRPr="006705AB">
        <w:rPr>
          <w:rFonts w:cstheme="minorHAnsi"/>
          <w:i/>
          <w:sz w:val="20"/>
          <w:szCs w:val="20"/>
        </w:rPr>
        <w:t>so ..</w:t>
      </w:r>
      <w:proofErr w:type="gramEnd"/>
    </w:p>
    <w:p w:rsidR="006705AB" w:rsidRPr="006705AB" w:rsidRDefault="006705AB" w:rsidP="006705AB">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0"/>
          <w:szCs w:val="20"/>
        </w:rPr>
      </w:pPr>
      <w:r w:rsidRPr="006705AB">
        <w:rPr>
          <w:rFonts w:cstheme="minorHAnsi"/>
          <w:sz w:val="20"/>
          <w:szCs w:val="20"/>
        </w:rPr>
        <w:t>•</w:t>
      </w:r>
      <w:r w:rsidRPr="006705AB">
        <w:rPr>
          <w:rFonts w:cstheme="minorHAnsi"/>
          <w:sz w:val="20"/>
          <w:szCs w:val="20"/>
        </w:rPr>
        <w:tab/>
        <w:t xml:space="preserve">To indicate </w:t>
      </w:r>
      <w:r w:rsidRPr="006705AB">
        <w:rPr>
          <w:rFonts w:cstheme="minorHAnsi"/>
          <w:b/>
          <w:sz w:val="20"/>
          <w:szCs w:val="20"/>
        </w:rPr>
        <w:t>contrast</w:t>
      </w:r>
      <w:r w:rsidRPr="006705AB">
        <w:rPr>
          <w:rFonts w:cstheme="minorHAnsi"/>
          <w:sz w:val="20"/>
          <w:szCs w:val="20"/>
        </w:rPr>
        <w:t xml:space="preserve">:  </w:t>
      </w:r>
      <w:r w:rsidRPr="006705AB">
        <w:rPr>
          <w:rFonts w:cstheme="minorHAnsi"/>
          <w:i/>
          <w:sz w:val="20"/>
          <w:szCs w:val="20"/>
        </w:rPr>
        <w:t>however; instead; moreover; nevertheless; on the other hand</w:t>
      </w:r>
    </w:p>
    <w:p w:rsidR="006705AB" w:rsidRPr="006705AB" w:rsidRDefault="006705AB" w:rsidP="006705AB">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0"/>
          <w:szCs w:val="20"/>
        </w:rPr>
      </w:pPr>
      <w:r w:rsidRPr="006705AB">
        <w:rPr>
          <w:rFonts w:cstheme="minorHAnsi"/>
          <w:sz w:val="20"/>
          <w:szCs w:val="20"/>
        </w:rPr>
        <w:t>•</w:t>
      </w:r>
      <w:r w:rsidRPr="006705AB">
        <w:rPr>
          <w:rFonts w:cstheme="minorHAnsi"/>
          <w:sz w:val="20"/>
          <w:szCs w:val="20"/>
        </w:rPr>
        <w:tab/>
        <w:t xml:space="preserve">To indicate </w:t>
      </w:r>
      <w:r w:rsidRPr="006705AB">
        <w:rPr>
          <w:rFonts w:cstheme="minorHAnsi"/>
          <w:b/>
          <w:sz w:val="20"/>
          <w:szCs w:val="20"/>
        </w:rPr>
        <w:t>coordination</w:t>
      </w:r>
      <w:r w:rsidRPr="006705AB">
        <w:rPr>
          <w:rFonts w:cstheme="minorHAnsi"/>
          <w:sz w:val="20"/>
          <w:szCs w:val="20"/>
        </w:rPr>
        <w:t xml:space="preserve">:  </w:t>
      </w:r>
      <w:r w:rsidRPr="006705AB">
        <w:rPr>
          <w:rFonts w:cstheme="minorHAnsi"/>
          <w:i/>
          <w:sz w:val="20"/>
          <w:szCs w:val="20"/>
        </w:rPr>
        <w:t xml:space="preserve">accordingly; and; similarly; not </w:t>
      </w:r>
      <w:proofErr w:type="gramStart"/>
      <w:r w:rsidRPr="006705AB">
        <w:rPr>
          <w:rFonts w:cstheme="minorHAnsi"/>
          <w:i/>
          <w:sz w:val="20"/>
          <w:szCs w:val="20"/>
        </w:rPr>
        <w:t>surprisingly ...</w:t>
      </w:r>
      <w:proofErr w:type="gramEnd"/>
    </w:p>
    <w:p w:rsidR="006705AB" w:rsidRPr="006705AB" w:rsidRDefault="006705AB" w:rsidP="006705AB">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0"/>
          <w:szCs w:val="20"/>
        </w:rPr>
      </w:pPr>
      <w:r w:rsidRPr="006705AB">
        <w:rPr>
          <w:rFonts w:cstheme="minorHAnsi"/>
          <w:sz w:val="20"/>
          <w:szCs w:val="20"/>
        </w:rPr>
        <w:t>•</w:t>
      </w:r>
      <w:r w:rsidRPr="006705AB">
        <w:rPr>
          <w:rFonts w:cstheme="minorHAnsi"/>
          <w:sz w:val="20"/>
          <w:szCs w:val="20"/>
        </w:rPr>
        <w:tab/>
        <w:t xml:space="preserve">To indicate </w:t>
      </w:r>
      <w:r w:rsidRPr="006705AB">
        <w:rPr>
          <w:rFonts w:cstheme="minorHAnsi"/>
          <w:b/>
          <w:sz w:val="20"/>
          <w:szCs w:val="20"/>
        </w:rPr>
        <w:t>inclusion</w:t>
      </w:r>
      <w:r w:rsidRPr="006705AB">
        <w:rPr>
          <w:rFonts w:cstheme="minorHAnsi"/>
          <w:sz w:val="20"/>
          <w:szCs w:val="20"/>
        </w:rPr>
        <w:t xml:space="preserve">:  </w:t>
      </w:r>
      <w:r w:rsidRPr="006705AB">
        <w:rPr>
          <w:rFonts w:cstheme="minorHAnsi"/>
          <w:i/>
          <w:sz w:val="20"/>
          <w:szCs w:val="20"/>
        </w:rPr>
        <w:t xml:space="preserve">clearly; specifically; likewise; for example; to </w:t>
      </w:r>
      <w:proofErr w:type="gramStart"/>
      <w:r w:rsidRPr="006705AB">
        <w:rPr>
          <w:rFonts w:cstheme="minorHAnsi"/>
          <w:i/>
          <w:sz w:val="20"/>
          <w:szCs w:val="20"/>
        </w:rPr>
        <w:t>illustrate ...</w:t>
      </w:r>
      <w:proofErr w:type="gramEnd"/>
    </w:p>
    <w:p w:rsidR="006705AB" w:rsidRPr="006705AB" w:rsidRDefault="006705AB" w:rsidP="006705AB">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0"/>
          <w:szCs w:val="20"/>
        </w:rPr>
      </w:pPr>
      <w:r w:rsidRPr="006705AB">
        <w:rPr>
          <w:rFonts w:cstheme="minorHAnsi"/>
          <w:sz w:val="20"/>
          <w:szCs w:val="20"/>
        </w:rPr>
        <w:t>•</w:t>
      </w:r>
      <w:r w:rsidRPr="006705AB">
        <w:rPr>
          <w:rFonts w:cstheme="minorHAnsi"/>
          <w:sz w:val="20"/>
          <w:szCs w:val="20"/>
        </w:rPr>
        <w:tab/>
        <w:t xml:space="preserve">To indicate </w:t>
      </w:r>
      <w:r w:rsidRPr="006705AB">
        <w:rPr>
          <w:rFonts w:cstheme="minorHAnsi"/>
          <w:b/>
          <w:sz w:val="20"/>
          <w:szCs w:val="20"/>
        </w:rPr>
        <w:t>inference</w:t>
      </w:r>
      <w:r w:rsidRPr="006705AB">
        <w:rPr>
          <w:rFonts w:cstheme="minorHAnsi"/>
          <w:sz w:val="20"/>
          <w:szCs w:val="20"/>
        </w:rPr>
        <w:t xml:space="preserve">:  </w:t>
      </w:r>
      <w:r w:rsidRPr="006705AB">
        <w:rPr>
          <w:rFonts w:cstheme="minorHAnsi"/>
          <w:i/>
          <w:sz w:val="20"/>
          <w:szCs w:val="20"/>
        </w:rPr>
        <w:t xml:space="preserve">thus; latter; if this is so; respectively; </w:t>
      </w:r>
      <w:proofErr w:type="gramStart"/>
      <w:r w:rsidRPr="006705AB">
        <w:rPr>
          <w:rFonts w:cstheme="minorHAnsi"/>
          <w:i/>
          <w:sz w:val="20"/>
          <w:szCs w:val="20"/>
        </w:rPr>
        <w:t>former ...</w:t>
      </w:r>
      <w:proofErr w:type="gramEnd"/>
    </w:p>
    <w:p w:rsidR="006705AB" w:rsidRPr="006705AB" w:rsidRDefault="006705AB" w:rsidP="006705AB">
      <w:pPr>
        <w:tabs>
          <w:tab w:val="left" w:pos="-280"/>
          <w:tab w:val="left" w:pos="440"/>
          <w:tab w:val="left" w:pos="820"/>
          <w:tab w:val="left" w:pos="1160"/>
          <w:tab w:val="left" w:pos="1880"/>
          <w:tab w:val="left" w:pos="2600"/>
          <w:tab w:val="left" w:pos="3320"/>
          <w:tab w:val="left" w:pos="4040"/>
          <w:tab w:val="left" w:pos="4760"/>
          <w:tab w:val="left" w:pos="5480"/>
          <w:tab w:val="left" w:pos="6200"/>
          <w:tab w:val="left" w:pos="6920"/>
          <w:tab w:val="left" w:pos="7640"/>
          <w:tab w:val="left" w:pos="8360"/>
          <w:tab w:val="left" w:pos="9080"/>
        </w:tabs>
        <w:spacing w:after="0" w:line="240" w:lineRule="auto"/>
        <w:ind w:left="820" w:right="78" w:hanging="180"/>
        <w:jc w:val="both"/>
        <w:rPr>
          <w:rFonts w:cstheme="minorHAnsi"/>
          <w:sz w:val="20"/>
          <w:szCs w:val="20"/>
        </w:rPr>
      </w:pPr>
      <w:r w:rsidRPr="006705AB">
        <w:rPr>
          <w:rFonts w:cstheme="minorHAnsi"/>
          <w:sz w:val="20"/>
          <w:szCs w:val="20"/>
        </w:rPr>
        <w:t>•</w:t>
      </w:r>
      <w:r w:rsidRPr="006705AB">
        <w:rPr>
          <w:rFonts w:cstheme="minorHAnsi"/>
          <w:sz w:val="20"/>
          <w:szCs w:val="20"/>
        </w:rPr>
        <w:tab/>
        <w:t xml:space="preserve">To indicate </w:t>
      </w:r>
      <w:r w:rsidRPr="006705AB">
        <w:rPr>
          <w:rFonts w:cstheme="minorHAnsi"/>
          <w:b/>
          <w:sz w:val="20"/>
          <w:szCs w:val="20"/>
        </w:rPr>
        <w:t>sequence</w:t>
      </w:r>
      <w:r w:rsidRPr="006705AB">
        <w:rPr>
          <w:rFonts w:cstheme="minorHAnsi"/>
          <w:sz w:val="20"/>
          <w:szCs w:val="20"/>
        </w:rPr>
        <w:t xml:space="preserve">:  </w:t>
      </w:r>
      <w:r w:rsidRPr="006705AB">
        <w:rPr>
          <w:rFonts w:cstheme="minorHAnsi"/>
          <w:i/>
          <w:sz w:val="20"/>
          <w:szCs w:val="20"/>
        </w:rPr>
        <w:t xml:space="preserve">afterwards; earlier; finally; firstly ...  secondly; </w:t>
      </w:r>
      <w:proofErr w:type="gramStart"/>
      <w:r w:rsidRPr="006705AB">
        <w:rPr>
          <w:rFonts w:cstheme="minorHAnsi"/>
          <w:i/>
          <w:sz w:val="20"/>
          <w:szCs w:val="20"/>
        </w:rPr>
        <w:t>since ...</w:t>
      </w:r>
      <w:proofErr w:type="gramEnd"/>
    </w:p>
    <w:p w:rsidR="006705AB" w:rsidRPr="006705AB" w:rsidRDefault="00EA2E54" w:rsidP="006705AB">
      <w:pPr>
        <w:pStyle w:val="BodyText"/>
        <w:rPr>
          <w:rFonts w:asciiTheme="minorHAnsi" w:eastAsiaTheme="minorHAnsi" w:hAnsiTheme="minorHAnsi" w:cstheme="minorHAnsi"/>
          <w:color w:val="auto"/>
          <w:sz w:val="22"/>
          <w:szCs w:val="22"/>
          <w:lang w:val="en-US"/>
        </w:rPr>
      </w:pPr>
      <w:r>
        <w:rPr>
          <w:rFonts w:asciiTheme="minorHAnsi" w:hAnsiTheme="minorHAnsi" w:cstheme="minorHAnsi"/>
          <w:sz w:val="18"/>
        </w:rPr>
        <w:t>Please ensure you use text connectors correctly! Get someone to proofread!</w:t>
      </w:r>
      <w:r w:rsidR="006705AB" w:rsidRPr="003452F4">
        <w:rPr>
          <w:rFonts w:asciiTheme="minorHAnsi" w:hAnsiTheme="minorHAnsi" w:cstheme="minorHAnsi"/>
          <w:sz w:val="18"/>
        </w:rPr>
        <w:br w:type="page"/>
      </w:r>
    </w:p>
    <w:p w:rsidR="006705AB" w:rsidRPr="00C851F5" w:rsidRDefault="006705AB" w:rsidP="00C851F5">
      <w:pPr>
        <w:pStyle w:val="ListParagraph"/>
        <w:ind w:left="1080"/>
        <w:rPr>
          <w:rFonts w:cstheme="minorHAnsi"/>
        </w:rPr>
      </w:pPr>
      <w:r>
        <w:rPr>
          <w:noProof/>
        </w:rPr>
        <w:lastRenderedPageBreak/>
        <w:drawing>
          <wp:inline distT="0" distB="0" distL="0" distR="0" wp14:anchorId="6B60C171" wp14:editId="2D6276E7">
            <wp:extent cx="5676900" cy="6410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76900" cy="6410325"/>
                    </a:xfrm>
                    <a:prstGeom prst="rect">
                      <a:avLst/>
                    </a:prstGeom>
                  </pic:spPr>
                </pic:pic>
              </a:graphicData>
            </a:graphic>
          </wp:inline>
        </w:drawing>
      </w:r>
      <w:r>
        <w:t>REMEMBER: Be careful with your choice. Each verb has implied meanings, and many are not interchangeable. Use only verbs that you understand!</w:t>
      </w:r>
    </w:p>
    <w:p w:rsidR="006705AB" w:rsidRDefault="007C4E0A" w:rsidP="006705AB">
      <w:pPr>
        <w:pStyle w:val="ListParagraph"/>
        <w:ind w:left="1080"/>
        <w:rPr>
          <w:rFonts w:cstheme="minorHAnsi"/>
        </w:rPr>
      </w:pPr>
      <w:hyperlink r:id="rId6" w:history="1">
        <w:r w:rsidR="006705AB">
          <w:rPr>
            <w:rStyle w:val="Hyperlink"/>
          </w:rPr>
          <w:t>https://www.centralia.edu/resources/docs/verbsatrib.pdf</w:t>
        </w:r>
      </w:hyperlink>
    </w:p>
    <w:p w:rsidR="006705AB" w:rsidRDefault="006705AB" w:rsidP="006705AB">
      <w:pPr>
        <w:pStyle w:val="ListParagraph"/>
        <w:ind w:left="1080"/>
        <w:rPr>
          <w:rFonts w:cstheme="minorHAnsi"/>
        </w:rPr>
      </w:pPr>
    </w:p>
    <w:p w:rsidR="00C851F5" w:rsidRPr="00C851F5" w:rsidRDefault="00C851F5" w:rsidP="00C851F5">
      <w:pPr>
        <w:rPr>
          <w:rFonts w:cstheme="minorHAnsi"/>
        </w:rPr>
      </w:pPr>
      <w:r w:rsidRPr="00C851F5">
        <w:rPr>
          <w:rFonts w:cstheme="minorHAnsi"/>
        </w:rPr>
        <w:t xml:space="preserve">Insert </w:t>
      </w:r>
      <w:r w:rsidRPr="00C851F5">
        <w:rPr>
          <w:rFonts w:cstheme="minorHAnsi"/>
          <w:b/>
        </w:rPr>
        <w:t>transitional words and phrases</w:t>
      </w:r>
      <w:r w:rsidRPr="00C851F5">
        <w:rPr>
          <w:rFonts w:cstheme="minorHAnsi"/>
        </w:rPr>
        <w:t xml:space="preserve"> where necessary. Integrate all quotations so they flow smoothly within your own sentences. Use </w:t>
      </w:r>
      <w:r w:rsidRPr="00C851F5">
        <w:rPr>
          <w:rFonts w:cstheme="minorHAnsi"/>
          <w:b/>
        </w:rPr>
        <w:t>attribution phrases</w:t>
      </w:r>
      <w:r w:rsidRPr="00C851F5">
        <w:rPr>
          <w:rFonts w:cstheme="minorHAnsi"/>
        </w:rPr>
        <w:t xml:space="preserve"> to distinguish between </w:t>
      </w:r>
      <w:r>
        <w:rPr>
          <w:rFonts w:cstheme="minorHAnsi"/>
        </w:rPr>
        <w:t xml:space="preserve">theorists’ </w:t>
      </w:r>
      <w:r w:rsidRPr="00C851F5">
        <w:rPr>
          <w:rFonts w:cstheme="minorHAnsi"/>
        </w:rPr>
        <w:t>and your own ideas. Make sure the essay reads smoothly, logically, and clearly from beginning to end.</w:t>
      </w:r>
    </w:p>
    <w:p w:rsidR="006705AB" w:rsidRDefault="006705AB" w:rsidP="006705AB">
      <w:pPr>
        <w:pStyle w:val="ListParagraph"/>
        <w:ind w:left="1080"/>
        <w:rPr>
          <w:rFonts w:cstheme="minorHAnsi"/>
        </w:rPr>
      </w:pPr>
    </w:p>
    <w:p w:rsidR="006705AB" w:rsidRDefault="006705AB" w:rsidP="006705AB">
      <w:pPr>
        <w:pStyle w:val="ListParagraph"/>
        <w:ind w:left="1080"/>
        <w:rPr>
          <w:rFonts w:cstheme="minorHAnsi"/>
        </w:rPr>
      </w:pPr>
    </w:p>
    <w:p w:rsidR="006705AB" w:rsidRDefault="006705AB" w:rsidP="006705AB">
      <w:pPr>
        <w:pStyle w:val="ListParagraph"/>
        <w:ind w:left="1080"/>
        <w:rPr>
          <w:rFonts w:cstheme="minorHAnsi"/>
        </w:rPr>
      </w:pPr>
    </w:p>
    <w:p w:rsidR="006F1298" w:rsidRDefault="00C851F5" w:rsidP="00C851F5">
      <w:pPr>
        <w:spacing w:after="0" w:line="240" w:lineRule="auto"/>
        <w:ind w:left="720"/>
        <w:rPr>
          <w:rFonts w:cstheme="minorHAnsi"/>
        </w:rPr>
      </w:pPr>
      <w:r w:rsidRPr="00C851F5">
        <w:rPr>
          <w:rFonts w:cstheme="minorHAnsi"/>
        </w:rPr>
        <w:t>Consider the role of the following</w:t>
      </w:r>
      <w:r>
        <w:rPr>
          <w:rFonts w:cstheme="minorHAnsi"/>
        </w:rPr>
        <w:t xml:space="preserve"> ways of synthesizing </w:t>
      </w:r>
      <w:r w:rsidR="00786E8F">
        <w:rPr>
          <w:rFonts w:cstheme="minorHAnsi"/>
        </w:rPr>
        <w:t xml:space="preserve">and evaluating </w:t>
      </w:r>
      <w:r>
        <w:rPr>
          <w:rFonts w:cstheme="minorHAnsi"/>
        </w:rPr>
        <w:t>ideas:</w:t>
      </w:r>
    </w:p>
    <w:p w:rsidR="00C851F5" w:rsidRDefault="00C851F5" w:rsidP="00503195">
      <w:pPr>
        <w:pStyle w:val="ListParagraph"/>
        <w:numPr>
          <w:ilvl w:val="0"/>
          <w:numId w:val="6"/>
        </w:numPr>
        <w:spacing w:after="0" w:line="240" w:lineRule="auto"/>
        <w:rPr>
          <w:rFonts w:cstheme="minorHAnsi"/>
        </w:rPr>
      </w:pPr>
      <w:r w:rsidRPr="00D45BB9">
        <w:rPr>
          <w:rFonts w:cstheme="minorHAnsi"/>
          <w:b/>
        </w:rPr>
        <w:t>Summary</w:t>
      </w:r>
      <w:r w:rsidR="00301436">
        <w:rPr>
          <w:rFonts w:cstheme="minorHAnsi"/>
        </w:rPr>
        <w:t>:</w:t>
      </w:r>
      <w:r w:rsidRPr="00D45BB9">
        <w:rPr>
          <w:rFonts w:cstheme="minorHAnsi"/>
        </w:rPr>
        <w:t xml:space="preserve"> this grounds your paper in relevant and specific explanation of theory. </w:t>
      </w:r>
      <w:r w:rsidR="00D45BB9" w:rsidRPr="00D45BB9">
        <w:rPr>
          <w:rFonts w:cstheme="minorHAnsi"/>
          <w:b/>
        </w:rPr>
        <w:t>Quote from theorists rather than attempt to explain complex theory in your own words</w:t>
      </w:r>
      <w:r w:rsidR="00D45BB9" w:rsidRPr="00D45BB9">
        <w:rPr>
          <w:rFonts w:cstheme="minorHAnsi"/>
        </w:rPr>
        <w:t xml:space="preserve">. </w:t>
      </w:r>
      <w:r w:rsidR="00D45BB9" w:rsidRPr="006F1298">
        <w:rPr>
          <w:rFonts w:cstheme="minorHAnsi"/>
        </w:rPr>
        <w:t>Try to anticipate what your reader needs to know at any given point of your paper in order to comprehend or appreciate fully the point you are making.</w:t>
      </w:r>
      <w:r w:rsidR="00D45BB9" w:rsidRPr="00D45BB9">
        <w:rPr>
          <w:rFonts w:cstheme="minorHAnsi"/>
        </w:rPr>
        <w:t xml:space="preserve"> Write concisely using precise vocabulary. </w:t>
      </w:r>
      <w:r w:rsidR="00D45BB9">
        <w:rPr>
          <w:rFonts w:cstheme="minorHAnsi"/>
        </w:rPr>
        <w:t xml:space="preserve">Cut to the heart of the theory as it relates to your focus. </w:t>
      </w:r>
      <w:r w:rsidR="00D45BB9" w:rsidRPr="00D45BB9">
        <w:rPr>
          <w:rFonts w:cstheme="minorHAnsi"/>
        </w:rPr>
        <w:t>Be sure to avoid unnecessary repetition of ideas.</w:t>
      </w:r>
    </w:p>
    <w:p w:rsidR="00D45BB9" w:rsidRDefault="00D45BB9" w:rsidP="00503195">
      <w:pPr>
        <w:pStyle w:val="ListParagraph"/>
        <w:numPr>
          <w:ilvl w:val="0"/>
          <w:numId w:val="6"/>
        </w:numPr>
        <w:spacing w:after="0" w:line="240" w:lineRule="auto"/>
        <w:rPr>
          <w:rFonts w:cstheme="minorHAnsi"/>
        </w:rPr>
      </w:pPr>
      <w:r>
        <w:rPr>
          <w:rFonts w:cstheme="minorHAnsi"/>
          <w:b/>
        </w:rPr>
        <w:t>Examples and illustrations</w:t>
      </w:r>
      <w:r w:rsidR="00301436">
        <w:rPr>
          <w:rFonts w:cstheme="minorHAnsi"/>
          <w:b/>
        </w:rPr>
        <w:t xml:space="preserve">: </w:t>
      </w:r>
      <w:r>
        <w:rPr>
          <w:rFonts w:cstheme="minorHAnsi"/>
        </w:rPr>
        <w:t>when quoting from your novel or from theory, choose the correct verbs of attribution</w:t>
      </w:r>
      <w:r w:rsidR="00D72551">
        <w:rPr>
          <w:rFonts w:cstheme="minorHAnsi"/>
        </w:rPr>
        <w:t>. Integrate shorter quotes smoothly into your own sentences rather than always having quotes stand alone. Provide in-</w:t>
      </w:r>
      <w:r>
        <w:rPr>
          <w:rFonts w:cstheme="minorHAnsi"/>
        </w:rPr>
        <w:t>text referencing.</w:t>
      </w:r>
    </w:p>
    <w:p w:rsidR="00D72551" w:rsidRDefault="00D72551" w:rsidP="00503195">
      <w:pPr>
        <w:pStyle w:val="ListParagraph"/>
        <w:numPr>
          <w:ilvl w:val="0"/>
          <w:numId w:val="6"/>
        </w:numPr>
        <w:spacing w:after="0" w:line="240" w:lineRule="auto"/>
        <w:rPr>
          <w:rFonts w:cstheme="minorHAnsi"/>
        </w:rPr>
      </w:pPr>
      <w:r>
        <w:rPr>
          <w:rFonts w:cstheme="minorHAnsi"/>
          <w:b/>
        </w:rPr>
        <w:t xml:space="preserve">Provide two or more reasons/ideas </w:t>
      </w:r>
      <w:r w:rsidRPr="00D72551">
        <w:rPr>
          <w:rFonts w:cstheme="minorHAnsi"/>
        </w:rPr>
        <w:t>to support your thesis/analysis/evaluation in places rather than just one reason</w:t>
      </w:r>
      <w:r>
        <w:rPr>
          <w:rFonts w:cstheme="minorHAnsi"/>
        </w:rPr>
        <w:t>/idea</w:t>
      </w:r>
      <w:r w:rsidRPr="00D72551">
        <w:rPr>
          <w:rFonts w:cstheme="minorHAnsi"/>
        </w:rPr>
        <w:t>.</w:t>
      </w:r>
      <w:r>
        <w:rPr>
          <w:rFonts w:cstheme="minorHAnsi"/>
        </w:rPr>
        <w:t xml:space="preserve"> This adds depth to your exploration. Save your most profound ideas for the conclusion. </w:t>
      </w:r>
    </w:p>
    <w:p w:rsidR="005724FD" w:rsidRDefault="005724FD" w:rsidP="00503195">
      <w:pPr>
        <w:pStyle w:val="ListParagraph"/>
        <w:numPr>
          <w:ilvl w:val="0"/>
          <w:numId w:val="6"/>
        </w:numPr>
        <w:spacing w:after="0" w:line="240" w:lineRule="auto"/>
        <w:rPr>
          <w:rFonts w:cstheme="minorHAnsi"/>
        </w:rPr>
      </w:pPr>
      <w:r>
        <w:rPr>
          <w:rFonts w:cstheme="minorHAnsi"/>
          <w:b/>
        </w:rPr>
        <w:t>Strawman technique</w:t>
      </w:r>
      <w:r w:rsidR="00301436">
        <w:rPr>
          <w:rFonts w:cstheme="minorHAnsi"/>
          <w:b/>
        </w:rPr>
        <w:t>:</w:t>
      </w:r>
      <w:r>
        <w:rPr>
          <w:rFonts w:cstheme="minorHAnsi"/>
          <w:b/>
        </w:rPr>
        <w:t xml:space="preserve"> (great for maximizing your marks for evaluation!) </w:t>
      </w:r>
      <w:r w:rsidRPr="006F1298">
        <w:rPr>
          <w:rFonts w:cstheme="minorHAnsi"/>
        </w:rPr>
        <w:t>you present an argument against</w:t>
      </w:r>
      <w:r>
        <w:rPr>
          <w:rFonts w:cstheme="minorHAnsi"/>
        </w:rPr>
        <w:t xml:space="preserve"> the usefulness of a theoretical approach</w:t>
      </w:r>
      <w:r w:rsidRPr="006F1298">
        <w:rPr>
          <w:rFonts w:cstheme="minorHAnsi"/>
        </w:rPr>
        <w:t>, but immediately afterward you show that this argument is weak or flawed</w:t>
      </w:r>
      <w:r>
        <w:rPr>
          <w:rFonts w:cstheme="minorHAnsi"/>
        </w:rPr>
        <w:t xml:space="preserve"> by referring to positive evaluations of the theory</w:t>
      </w:r>
      <w:r w:rsidRPr="006F1298">
        <w:rPr>
          <w:rFonts w:cstheme="minorHAnsi"/>
        </w:rPr>
        <w:t xml:space="preserve">. The advantage of this technique is that you demonstrate your awareness of the other side of the argument </w:t>
      </w:r>
      <w:r>
        <w:rPr>
          <w:rFonts w:cstheme="minorHAnsi"/>
        </w:rPr>
        <w:t xml:space="preserve">about the worth of a theory </w:t>
      </w:r>
      <w:r w:rsidRPr="006F1298">
        <w:rPr>
          <w:rFonts w:cstheme="minorHAnsi"/>
        </w:rPr>
        <w:t xml:space="preserve">and show that you are prepared to answer it. </w:t>
      </w:r>
      <w:r w:rsidRPr="00923274">
        <w:rPr>
          <w:rFonts w:cstheme="minorHAnsi"/>
          <w:u w:val="single"/>
        </w:rPr>
        <w:t>The strawman argument first presents an introduction to the theory, then an argument critiquing the theory, then a refutation of this opposing argument, and finally a positive affirmation/evaluation of the theory</w:t>
      </w:r>
      <w:r w:rsidRPr="006F1298">
        <w:rPr>
          <w:rFonts w:cstheme="minorHAnsi"/>
        </w:rPr>
        <w:t>.</w:t>
      </w:r>
      <w:r>
        <w:rPr>
          <w:rFonts w:cstheme="minorHAnsi"/>
        </w:rPr>
        <w:t xml:space="preserve"> i.e.</w:t>
      </w:r>
    </w:p>
    <w:p w:rsidR="005724FD" w:rsidRPr="005724FD" w:rsidRDefault="005724FD" w:rsidP="005724FD">
      <w:pPr>
        <w:spacing w:after="0" w:line="240" w:lineRule="auto"/>
        <w:ind w:left="720"/>
        <w:rPr>
          <w:rFonts w:cstheme="minorHAnsi"/>
          <w:b/>
        </w:rPr>
      </w:pPr>
      <w:r w:rsidRPr="005724FD">
        <w:rPr>
          <w:rFonts w:cstheme="minorHAnsi"/>
          <w:b/>
        </w:rPr>
        <w:t>Introduce theor</w:t>
      </w:r>
      <w:r w:rsidRPr="005724FD">
        <w:rPr>
          <w:rFonts w:cstheme="minorHAnsi"/>
        </w:rPr>
        <w:t>y</w:t>
      </w:r>
      <w:r w:rsidRPr="005724FD">
        <w:rPr>
          <w:rFonts w:cstheme="minorHAnsi"/>
          <w:b/>
        </w:rPr>
        <w:t>/theorist</w:t>
      </w:r>
      <w:r w:rsidRPr="005724FD">
        <w:rPr>
          <w:rFonts w:cstheme="minorHAnsi"/>
        </w:rPr>
        <w:t xml:space="preserve"> </w:t>
      </w:r>
      <w:r w:rsidRPr="005724FD">
        <w:rPr>
          <w:rFonts w:cstheme="minorHAnsi"/>
          <w:b/>
        </w:rPr>
        <w:t>– point out weakness/</w:t>
      </w:r>
      <w:proofErr w:type="spellStart"/>
      <w:r w:rsidRPr="005724FD">
        <w:rPr>
          <w:rFonts w:cstheme="minorHAnsi"/>
          <w:b/>
        </w:rPr>
        <w:t>es</w:t>
      </w:r>
      <w:proofErr w:type="spellEnd"/>
      <w:r w:rsidRPr="005724FD">
        <w:rPr>
          <w:rFonts w:cstheme="minorHAnsi"/>
          <w:b/>
        </w:rPr>
        <w:t xml:space="preserve"> in theory – refute these weaknesses by affirming the strengths of the theory. </w:t>
      </w:r>
      <w:r w:rsidR="00301436">
        <w:rPr>
          <w:rFonts w:cstheme="minorHAnsi"/>
          <w:b/>
        </w:rPr>
        <w:t xml:space="preserve">                              Don’t overuse!</w:t>
      </w:r>
    </w:p>
    <w:p w:rsidR="00C851F5" w:rsidRPr="00C851F5" w:rsidRDefault="005724FD" w:rsidP="00C851F5">
      <w:pPr>
        <w:spacing w:after="0" w:line="240" w:lineRule="auto"/>
        <w:rPr>
          <w:rFonts w:cstheme="minorHAnsi"/>
        </w:rPr>
      </w:pPr>
      <w:r>
        <w:rPr>
          <w:rFonts w:cstheme="minorHAnsi"/>
        </w:rPr>
        <w:t>NB Although you may spot weaknesses in theory yourself</w:t>
      </w:r>
      <w:r w:rsidR="00786E8F">
        <w:rPr>
          <w:rFonts w:cstheme="minorHAnsi"/>
        </w:rPr>
        <w:t xml:space="preserve"> as you attempt to apply it</w:t>
      </w:r>
      <w:r>
        <w:rPr>
          <w:rFonts w:cstheme="minorHAnsi"/>
        </w:rPr>
        <w:t xml:space="preserve">, you mostly need to find </w:t>
      </w:r>
      <w:r w:rsidRPr="00923274">
        <w:rPr>
          <w:rFonts w:cstheme="minorHAnsi"/>
          <w:u w:val="single"/>
        </w:rPr>
        <w:t>reputable critiques of the theory through research.</w:t>
      </w:r>
      <w:r>
        <w:rPr>
          <w:rFonts w:cstheme="minorHAnsi"/>
        </w:rPr>
        <w:t xml:space="preserve"> As your focus is very narrow and the number of theories you are applying is quite limited, this should not be too onerous a task!</w:t>
      </w:r>
      <w:r w:rsidR="00786E8F">
        <w:rPr>
          <w:rFonts w:cstheme="minorHAnsi"/>
        </w:rPr>
        <w:t xml:space="preserve"> Draw up a table of strengths and weaknesses for your theories…</w:t>
      </w:r>
    </w:p>
    <w:p w:rsidR="00786E8F" w:rsidRPr="00786E8F" w:rsidRDefault="00786E8F" w:rsidP="00786E8F">
      <w:pPr>
        <w:pStyle w:val="ListParagraph"/>
        <w:numPr>
          <w:ilvl w:val="0"/>
          <w:numId w:val="6"/>
        </w:numPr>
        <w:shd w:val="clear" w:color="auto" w:fill="FFFFFF"/>
        <w:spacing w:after="0" w:line="240" w:lineRule="auto"/>
        <w:rPr>
          <w:rFonts w:cstheme="minorHAnsi"/>
        </w:rPr>
      </w:pPr>
      <w:r>
        <w:rPr>
          <w:rFonts w:cstheme="minorHAnsi"/>
          <w:b/>
        </w:rPr>
        <w:t>Concession</w:t>
      </w:r>
      <w:r w:rsidRPr="00786E8F">
        <w:rPr>
          <w:rFonts w:cstheme="minorHAnsi"/>
          <w:b/>
        </w:rPr>
        <w:t>:</w:t>
      </w:r>
      <w:r w:rsidRPr="00786E8F">
        <w:rPr>
          <w:rFonts w:ascii="Arial" w:eastAsia="Times New Roman" w:hAnsi="Arial" w:cs="Arial"/>
          <w:color w:val="000000"/>
          <w:sz w:val="27"/>
          <w:szCs w:val="27"/>
        </w:rPr>
        <w:t> </w:t>
      </w:r>
      <w:r w:rsidRPr="00786E8F">
        <w:rPr>
          <w:rFonts w:cstheme="minorHAnsi"/>
        </w:rPr>
        <w:t>Like the strawman, the concession technique</w:t>
      </w:r>
      <w:r>
        <w:rPr>
          <w:rFonts w:cstheme="minorHAnsi"/>
        </w:rPr>
        <w:t xml:space="preserve"> points out the weakness of the theory but instead of refuting the negative evaluation, concedes that this is a valid point</w:t>
      </w:r>
      <w:r w:rsidRPr="00786E8F">
        <w:rPr>
          <w:rFonts w:cstheme="minorHAnsi"/>
        </w:rPr>
        <w:t xml:space="preserve">, but that, even so, the positive </w:t>
      </w:r>
      <w:r>
        <w:rPr>
          <w:rFonts w:cstheme="minorHAnsi"/>
        </w:rPr>
        <w:t xml:space="preserve">evaluation/argument </w:t>
      </w:r>
      <w:r w:rsidRPr="00786E8F">
        <w:rPr>
          <w:rFonts w:cstheme="minorHAnsi"/>
        </w:rPr>
        <w:t xml:space="preserve">is the stronger one. </w:t>
      </w:r>
    </w:p>
    <w:p w:rsidR="000D3ACA" w:rsidRPr="00E87E66" w:rsidRDefault="00301436" w:rsidP="000D3ACA">
      <w:pPr>
        <w:pStyle w:val="ListParagraph"/>
        <w:numPr>
          <w:ilvl w:val="0"/>
          <w:numId w:val="6"/>
        </w:numPr>
        <w:spacing w:after="0" w:line="240" w:lineRule="auto"/>
        <w:rPr>
          <w:rFonts w:cstheme="minorHAnsi"/>
        </w:rPr>
      </w:pPr>
      <w:r w:rsidRPr="00301436">
        <w:rPr>
          <w:rFonts w:cstheme="minorHAnsi"/>
          <w:b/>
        </w:rPr>
        <w:t>Comparison and contrast:</w:t>
      </w:r>
      <w:r>
        <w:rPr>
          <w:rFonts w:cstheme="minorHAnsi"/>
        </w:rPr>
        <w:t xml:space="preserve"> This is terribly important to your synthesis and evaluation marks. </w:t>
      </w:r>
      <w:r w:rsidR="000D3ACA">
        <w:rPr>
          <w:rFonts w:cstheme="minorHAnsi"/>
        </w:rPr>
        <w:t>This enables you to examine two or more theories in relation to one another. When you compare, you consider similarities between the theories. Do they have a generational relationship? Do they complement one another? Do they overlap? Is there only a subtle difference between them? (e.g. difference, difference; binary oppositions and violent hierarchies) When you contrast, you consider differences. Do the theories clash? Has one theory superseded the other? By comparing and contrasting, you perform a multifaceted analysis that often suggests subtleties that otherwise might not have been revealed. Try to find a specific point to which each theorist refers and about which they may agree or disagree.</w:t>
      </w:r>
    </w:p>
    <w:p w:rsidR="00E87E66" w:rsidRPr="009C46F1" w:rsidRDefault="000D3ACA" w:rsidP="00923274">
      <w:pPr>
        <w:spacing w:after="0" w:line="240" w:lineRule="auto"/>
        <w:rPr>
          <w:rFonts w:cstheme="minorHAnsi"/>
        </w:rPr>
      </w:pPr>
      <w:r w:rsidRPr="009C46F1">
        <w:rPr>
          <w:rFonts w:cstheme="minorHAnsi"/>
        </w:rPr>
        <w:t xml:space="preserve">Overall, aim to present some </w:t>
      </w:r>
      <w:r w:rsidR="00C851F5" w:rsidRPr="009C46F1">
        <w:rPr>
          <w:rFonts w:cstheme="minorHAnsi"/>
        </w:rPr>
        <w:t>original thought and insightful analysis and evaluation</w:t>
      </w:r>
      <w:r w:rsidRPr="009C46F1">
        <w:rPr>
          <w:rFonts w:cstheme="minorHAnsi"/>
        </w:rPr>
        <w:t>.</w:t>
      </w:r>
    </w:p>
    <w:p w:rsidR="00E72AC1" w:rsidRDefault="00923274">
      <w:pPr>
        <w:rPr>
          <w:rStyle w:val="Hyperlink"/>
        </w:rPr>
      </w:pPr>
      <w:r w:rsidRPr="009C46F1">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-329184</wp:posOffset>
                </wp:positionH>
                <wp:positionV relativeFrom="paragraph">
                  <wp:posOffset>259817</wp:posOffset>
                </wp:positionV>
                <wp:extent cx="6825082" cy="1243584"/>
                <wp:effectExtent l="0" t="0" r="13970" b="13970"/>
                <wp:wrapNone/>
                <wp:docPr id="2" name="Rectangle 2"/>
                <wp:cNvGraphicFramePr/>
                <a:graphic xmlns:a="http://schemas.openxmlformats.org/drawingml/2006/main">
                  <a:graphicData uri="http://schemas.microsoft.com/office/word/2010/wordprocessingShape">
                    <wps:wsp>
                      <wps:cNvSpPr/>
                      <wps:spPr>
                        <a:xfrm>
                          <a:off x="0" y="0"/>
                          <a:ext cx="6825082" cy="1243584"/>
                        </a:xfrm>
                        <a:prstGeom prst="rect">
                          <a:avLst/>
                        </a:prstGeom>
                      </wps:spPr>
                      <wps:style>
                        <a:lnRef idx="2">
                          <a:schemeClr val="dk1"/>
                        </a:lnRef>
                        <a:fillRef idx="1">
                          <a:schemeClr val="lt1"/>
                        </a:fillRef>
                        <a:effectRef idx="0">
                          <a:schemeClr val="dk1"/>
                        </a:effectRef>
                        <a:fontRef idx="minor">
                          <a:schemeClr val="dk1"/>
                        </a:fontRef>
                      </wps:style>
                      <wps:txbx>
                        <w:txbxContent>
                          <w:p w:rsidR="00923274" w:rsidRDefault="00923274" w:rsidP="00923274">
                            <w:pPr>
                              <w:spacing w:after="0" w:line="240" w:lineRule="auto"/>
                              <w:rPr>
                                <w:color w:val="000000"/>
                                <w:sz w:val="27"/>
                                <w:szCs w:val="27"/>
                                <w:shd w:val="clear" w:color="auto" w:fill="FFE5A3"/>
                              </w:rPr>
                            </w:pPr>
                            <w:r w:rsidRPr="00EA2E54">
                              <w:rPr>
                                <w:i/>
                                <w:color w:val="000000"/>
                                <w:sz w:val="27"/>
                                <w:szCs w:val="27"/>
                                <w:shd w:val="clear" w:color="auto" w:fill="FFE5A3"/>
                              </w:rPr>
                              <w:t xml:space="preserve">The goal of the exercise is to illustrate: 1) </w:t>
                            </w:r>
                            <w:r w:rsidRPr="00EA2E54">
                              <w:rPr>
                                <w:i/>
                                <w:color w:val="000000"/>
                                <w:sz w:val="27"/>
                                <w:szCs w:val="27"/>
                                <w:u w:val="single"/>
                                <w:shd w:val="clear" w:color="auto" w:fill="FFE5A3"/>
                              </w:rPr>
                              <w:t>the power of theory</w:t>
                            </w:r>
                            <w:r w:rsidRPr="00EA2E54">
                              <w:rPr>
                                <w:i/>
                                <w:color w:val="000000"/>
                                <w:sz w:val="27"/>
                                <w:szCs w:val="27"/>
                                <w:shd w:val="clear" w:color="auto" w:fill="FFE5A3"/>
                              </w:rPr>
                              <w:t xml:space="preserve"> to bring out elements of a literary work; 2) the fact that any one theory will always remain to some extent limited in the sorts of things that it will see; and 3) the incredible complexity of great literature, a complexity that is continually open to new ways of thinking and reading.</w:t>
                            </w:r>
                            <w:r>
                              <w:rPr>
                                <w:color w:val="000000"/>
                                <w:sz w:val="27"/>
                                <w:szCs w:val="27"/>
                                <w:shd w:val="clear" w:color="auto" w:fill="FFE5A3"/>
                              </w:rPr>
                              <w:t xml:space="preserve"> Dino Felluga</w:t>
                            </w:r>
                          </w:p>
                          <w:p w:rsidR="00923274" w:rsidRDefault="007C4E0A" w:rsidP="00923274">
                            <w:pPr>
                              <w:rPr>
                                <w:color w:val="000000"/>
                                <w:sz w:val="27"/>
                                <w:szCs w:val="27"/>
                                <w:shd w:val="clear" w:color="auto" w:fill="FFE5A3"/>
                              </w:rPr>
                            </w:pPr>
                            <w:hyperlink r:id="rId7" w:history="1">
                              <w:r w:rsidR="00923274">
                                <w:rPr>
                                  <w:rStyle w:val="Hyperlink"/>
                                </w:rPr>
                                <w:t>https://cla.purdue.edu/academic/english/theory/</w:t>
                              </w:r>
                            </w:hyperlink>
                          </w:p>
                          <w:p w:rsidR="00923274" w:rsidRDefault="00923274" w:rsidP="009232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5.9pt;margin-top:20.45pt;width:537.4pt;height:9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" fillcolor="white [3201]" strokecolor="black [3200]" strokeweight="1pt">
                <v:textbox>
                  <w:txbxContent>
                    <w:p w:rsidR="00923274" w:rsidRDefault="00923274" w:rsidP="00923274">
                      <w:pPr>
                        <w:spacing w:after="0" w:line="240" w:lineRule="auto"/>
                        <w:rPr>
                          <w:color w:val="000000"/>
                          <w:sz w:val="27"/>
                          <w:szCs w:val="27"/>
                          <w:shd w:val="clear" w:color="auto" w:fill="FFE5A3"/>
                        </w:rPr>
                      </w:pPr>
                      <w:r w:rsidRPr="00EA2E54">
                        <w:rPr>
                          <w:i/>
                          <w:color w:val="000000"/>
                          <w:sz w:val="27"/>
                          <w:szCs w:val="27"/>
                          <w:shd w:val="clear" w:color="auto" w:fill="FFE5A3"/>
                        </w:rPr>
                        <w:t xml:space="preserve">The goal of the exercise is to illustrate: 1) </w:t>
                      </w:r>
                      <w:r w:rsidRPr="00EA2E54">
                        <w:rPr>
                          <w:i/>
                          <w:color w:val="000000"/>
                          <w:sz w:val="27"/>
                          <w:szCs w:val="27"/>
                          <w:u w:val="single"/>
                          <w:shd w:val="clear" w:color="auto" w:fill="FFE5A3"/>
                        </w:rPr>
                        <w:t>the power of theory</w:t>
                      </w:r>
                      <w:r w:rsidRPr="00EA2E54">
                        <w:rPr>
                          <w:i/>
                          <w:color w:val="000000"/>
                          <w:sz w:val="27"/>
                          <w:szCs w:val="27"/>
                          <w:shd w:val="clear" w:color="auto" w:fill="FFE5A3"/>
                        </w:rPr>
                        <w:t xml:space="preserve"> to bring out elements of a literary work; 2) the fact that any one theory will always remain to some extent limited in the sorts of things that it will see; and 3) the incredible complexity of great literature, a complexity that is continually open to new ways of thinking and reading.</w:t>
                      </w:r>
                      <w:r>
                        <w:rPr>
                          <w:color w:val="000000"/>
                          <w:sz w:val="27"/>
                          <w:szCs w:val="27"/>
                          <w:shd w:val="clear" w:color="auto" w:fill="FFE5A3"/>
                        </w:rPr>
                        <w:t xml:space="preserve"> Dino Felluga</w:t>
                      </w:r>
                    </w:p>
                    <w:p w:rsidR="00923274" w:rsidRDefault="00D71C75" w:rsidP="00923274">
                      <w:pPr>
                        <w:rPr>
                          <w:color w:val="000000"/>
                          <w:sz w:val="27"/>
                          <w:szCs w:val="27"/>
                          <w:shd w:val="clear" w:color="auto" w:fill="FFE5A3"/>
                        </w:rPr>
                      </w:pPr>
                      <w:hyperlink r:id="rId8" w:history="1">
                        <w:r w:rsidR="00923274">
                          <w:rPr>
                            <w:rStyle w:val="Hyperlink"/>
                          </w:rPr>
                          <w:t>https://cla.purdue.edu/academic/english/theory/</w:t>
                        </w:r>
                      </w:hyperlink>
                    </w:p>
                    <w:p w:rsidR="00923274" w:rsidRDefault="00923274" w:rsidP="00923274">
                      <w:pPr>
                        <w:jc w:val="center"/>
                      </w:pPr>
                    </w:p>
                  </w:txbxContent>
                </v:textbox>
              </v:rect>
            </w:pict>
          </mc:Fallback>
        </mc:AlternateContent>
      </w:r>
      <w:r w:rsidR="00E87E66" w:rsidRPr="009C46F1">
        <w:rPr>
          <w:rFonts w:cstheme="minorHAnsi"/>
        </w:rPr>
        <w:t>Adapted from “Introduction to Synthesis”</w:t>
      </w:r>
      <w:r w:rsidR="00E87E66">
        <w:t xml:space="preserve"> </w:t>
      </w:r>
      <w:hyperlink r:id="rId9" w:history="1">
        <w:r w:rsidR="00E87E66">
          <w:rPr>
            <w:rStyle w:val="Hyperlink"/>
          </w:rPr>
          <w:t>https://msu.edu/~jdowell/135/Synthesis.html</w:t>
        </w:r>
      </w:hyperlink>
    </w:p>
    <w:p w:rsidR="00E72AC1" w:rsidRDefault="00E72AC1">
      <w:pPr>
        <w:rPr>
          <w:rStyle w:val="Hyperlink"/>
        </w:rPr>
      </w:pPr>
      <w:r>
        <w:rPr>
          <w:rStyle w:val="Hyperlink"/>
        </w:rPr>
        <w:br w:type="page"/>
      </w:r>
    </w:p>
    <w:p w:rsidR="00273E49" w:rsidRPr="00663C05" w:rsidRDefault="00E72AC1" w:rsidP="00ED2F83">
      <w:pPr>
        <w:spacing w:after="0" w:line="240" w:lineRule="auto"/>
        <w:rPr>
          <w:rStyle w:val="Hyperlink"/>
          <w:b/>
          <w:color w:val="auto"/>
          <w:u w:val="none"/>
        </w:rPr>
      </w:pPr>
      <w:r w:rsidRPr="006A35EA">
        <w:rPr>
          <w:rStyle w:val="Hyperlink"/>
          <w:b/>
          <w:color w:val="auto"/>
          <w:u w:val="none"/>
        </w:rPr>
        <w:lastRenderedPageBreak/>
        <w:t>Evaluation</w:t>
      </w:r>
      <w:r w:rsidR="0069293C">
        <w:rPr>
          <w:rStyle w:val="Hyperlink"/>
          <w:b/>
          <w:color w:val="auto"/>
          <w:u w:val="none"/>
        </w:rPr>
        <w:t xml:space="preserve"> of theories</w:t>
      </w:r>
    </w:p>
    <w:p w:rsidR="00EA2E54" w:rsidRPr="00EA2E54" w:rsidRDefault="00EA2E54" w:rsidP="00EA2E54">
      <w:pPr>
        <w:shd w:val="clear" w:color="auto" w:fill="FFFFFF"/>
        <w:spacing w:after="0" w:line="240" w:lineRule="auto"/>
        <w:rPr>
          <w:rFonts w:ascii="Calibri" w:eastAsia="Times New Roman" w:hAnsi="Calibri" w:cs="Calibri"/>
          <w:color w:val="000000"/>
        </w:rPr>
      </w:pPr>
      <w:r w:rsidRPr="00EA2E54">
        <w:rPr>
          <w:rFonts w:ascii="Calibri" w:eastAsia="Times New Roman" w:hAnsi="Calibri" w:cs="Calibri"/>
          <w:b/>
          <w:bCs/>
          <w:color w:val="000000"/>
          <w:bdr w:val="none" w:sz="0" w:space="0" w:color="auto" w:frame="1"/>
          <w:lang w:val="en-AU"/>
        </w:rPr>
        <w:t>How can you evaluate the usefulness, strengths and weaknesses of a theory?</w:t>
      </w:r>
    </w:p>
    <w:p w:rsidR="00EA2E54" w:rsidRPr="00EA2E54" w:rsidRDefault="00EA2E54" w:rsidP="007D7C1D">
      <w:pPr>
        <w:numPr>
          <w:ilvl w:val="0"/>
          <w:numId w:val="15"/>
        </w:numPr>
        <w:shd w:val="clear" w:color="auto" w:fill="FFFFFF"/>
        <w:spacing w:beforeAutospacing="1" w:after="0" w:afterAutospacing="1" w:line="240" w:lineRule="auto"/>
        <w:rPr>
          <w:rFonts w:cstheme="minorHAnsi"/>
          <w:sz w:val="18"/>
          <w:szCs w:val="18"/>
        </w:rPr>
      </w:pPr>
      <w:r w:rsidRPr="00EA2E54">
        <w:rPr>
          <w:rFonts w:cstheme="minorHAnsi"/>
          <w:sz w:val="18"/>
          <w:szCs w:val="18"/>
        </w:rPr>
        <w:t xml:space="preserve">You can see what is revealed when </w:t>
      </w:r>
      <w:r w:rsidRPr="00EA2E54">
        <w:rPr>
          <w:rFonts w:cstheme="minorHAnsi"/>
          <w:b/>
          <w:sz w:val="18"/>
          <w:szCs w:val="18"/>
        </w:rPr>
        <w:t>you</w:t>
      </w:r>
      <w:r w:rsidRPr="00EA2E54">
        <w:rPr>
          <w:rFonts w:cstheme="minorHAnsi"/>
          <w:sz w:val="18"/>
          <w:szCs w:val="18"/>
        </w:rPr>
        <w:t xml:space="preserve"> apply the theory. Do you understand something more clearly or in more detail/depth when the theory is applied? What new insights did you gain?</w:t>
      </w:r>
    </w:p>
    <w:p w:rsidR="00EA2E54" w:rsidRPr="00EA2E54" w:rsidRDefault="00EA2E54" w:rsidP="00EA2E54">
      <w:pPr>
        <w:numPr>
          <w:ilvl w:val="0"/>
          <w:numId w:val="15"/>
        </w:numPr>
        <w:shd w:val="clear" w:color="auto" w:fill="FFFFFF"/>
        <w:spacing w:beforeAutospacing="1" w:after="0" w:afterAutospacing="1" w:line="240" w:lineRule="auto"/>
        <w:rPr>
          <w:rFonts w:cstheme="minorHAnsi"/>
          <w:sz w:val="18"/>
          <w:szCs w:val="18"/>
        </w:rPr>
      </w:pPr>
      <w:r w:rsidRPr="00EA2E54">
        <w:rPr>
          <w:rFonts w:cstheme="minorHAnsi"/>
          <w:sz w:val="18"/>
          <w:szCs w:val="18"/>
        </w:rPr>
        <w:t xml:space="preserve">You can read up on your theories in order to compare and contrast them. How did </w:t>
      </w:r>
      <w:r>
        <w:rPr>
          <w:rFonts w:cstheme="minorHAnsi"/>
          <w:sz w:val="18"/>
          <w:szCs w:val="18"/>
        </w:rPr>
        <w:t>X theorist adapt Y’s</w:t>
      </w:r>
      <w:r w:rsidR="007D7C1D">
        <w:rPr>
          <w:rFonts w:cstheme="minorHAnsi"/>
          <w:sz w:val="18"/>
          <w:szCs w:val="18"/>
        </w:rPr>
        <w:t> </w:t>
      </w:r>
      <w:r w:rsidRPr="00EA2E54">
        <w:rPr>
          <w:rFonts w:cstheme="minorHAnsi"/>
          <w:sz w:val="18"/>
          <w:szCs w:val="18"/>
        </w:rPr>
        <w:t xml:space="preserve">theory? What new elements did </w:t>
      </w:r>
      <w:r w:rsidR="007D7C1D">
        <w:rPr>
          <w:rFonts w:cstheme="minorHAnsi"/>
          <w:sz w:val="18"/>
          <w:szCs w:val="18"/>
        </w:rPr>
        <w:t>he/</w:t>
      </w:r>
      <w:r w:rsidRPr="00EA2E54">
        <w:rPr>
          <w:rFonts w:cstheme="minorHAnsi"/>
          <w:sz w:val="18"/>
          <w:szCs w:val="18"/>
        </w:rPr>
        <w:t>she add?  Understanding this will allow you to evaluate what theory</w:t>
      </w:r>
      <w:r w:rsidR="007D7C1D">
        <w:rPr>
          <w:rFonts w:cstheme="minorHAnsi"/>
          <w:sz w:val="18"/>
          <w:szCs w:val="18"/>
        </w:rPr>
        <w:t xml:space="preserve"> X</w:t>
      </w:r>
      <w:r w:rsidRPr="00EA2E54">
        <w:rPr>
          <w:rFonts w:cstheme="minorHAnsi"/>
          <w:sz w:val="18"/>
          <w:szCs w:val="18"/>
        </w:rPr>
        <w:t xml:space="preserve"> reveals that theory</w:t>
      </w:r>
      <w:r w:rsidR="007D7C1D">
        <w:rPr>
          <w:rFonts w:cstheme="minorHAnsi"/>
          <w:sz w:val="18"/>
          <w:szCs w:val="18"/>
        </w:rPr>
        <w:t xml:space="preserve"> Y</w:t>
      </w:r>
      <w:r w:rsidRPr="00EA2E54">
        <w:rPr>
          <w:rFonts w:cstheme="minorHAnsi"/>
          <w:sz w:val="18"/>
          <w:szCs w:val="18"/>
        </w:rPr>
        <w:t xml:space="preserve"> did not reveal. </w:t>
      </w:r>
      <w:r w:rsidRPr="00EA2E54">
        <w:rPr>
          <w:rFonts w:cstheme="minorHAnsi"/>
          <w:b/>
          <w:sz w:val="18"/>
          <w:szCs w:val="18"/>
        </w:rPr>
        <w:t>This is VIP.</w:t>
      </w:r>
      <w:r w:rsidR="007D7C1D">
        <w:rPr>
          <w:rFonts w:cstheme="minorHAnsi"/>
          <w:b/>
          <w:sz w:val="18"/>
          <w:szCs w:val="18"/>
        </w:rPr>
        <w:t xml:space="preserve"> </w:t>
      </w:r>
    </w:p>
    <w:p w:rsidR="0084333C" w:rsidRDefault="00EA2E54" w:rsidP="00ED2F83">
      <w:pPr>
        <w:numPr>
          <w:ilvl w:val="0"/>
          <w:numId w:val="15"/>
        </w:numPr>
        <w:shd w:val="clear" w:color="auto" w:fill="FFFFFF"/>
        <w:spacing w:beforeAutospacing="1" w:after="0" w:afterAutospacing="1" w:line="240" w:lineRule="auto"/>
        <w:rPr>
          <w:rFonts w:cstheme="minorHAnsi"/>
          <w:sz w:val="18"/>
          <w:szCs w:val="18"/>
        </w:rPr>
      </w:pPr>
      <w:r w:rsidRPr="00EA2E54">
        <w:rPr>
          <w:rFonts w:cstheme="minorHAnsi"/>
          <w:sz w:val="18"/>
          <w:szCs w:val="18"/>
        </w:rPr>
        <w:t>Ask Professor Google to take you to sites that evaluate theory using key words like critique, weaknesses, strengths etc. Here you might find evaluations of theory from literary critics that you can quote from or paraphrase</w:t>
      </w:r>
      <w:r w:rsidR="007D7C1D">
        <w:rPr>
          <w:rFonts w:cstheme="minorHAnsi"/>
          <w:sz w:val="18"/>
          <w:szCs w:val="18"/>
        </w:rPr>
        <w:t>.</w:t>
      </w:r>
    </w:p>
    <w:p w:rsidR="00A168CD" w:rsidRDefault="00530A10" w:rsidP="00690275">
      <w:pPr>
        <w:spacing w:after="0" w:line="240" w:lineRule="auto"/>
        <w:rPr>
          <w:rStyle w:val="Hyperlink"/>
          <w:b/>
          <w:color w:val="auto"/>
          <w:u w:val="none"/>
        </w:rPr>
      </w:pPr>
      <w:r>
        <w:rPr>
          <w:rStyle w:val="Hyperlink"/>
          <w:b/>
          <w:color w:val="auto"/>
          <w:u w:val="none"/>
        </w:rPr>
        <w:t xml:space="preserve">Tips on ways to evaluate </w:t>
      </w:r>
      <w:r w:rsidR="00AD2B39">
        <w:rPr>
          <w:rStyle w:val="Hyperlink"/>
          <w:b/>
          <w:color w:val="auto"/>
          <w:u w:val="none"/>
        </w:rPr>
        <w:t>literary theories</w:t>
      </w:r>
      <w:r w:rsidR="004457E7">
        <w:rPr>
          <w:rStyle w:val="Hyperlink"/>
          <w:b/>
          <w:color w:val="auto"/>
          <w:u w:val="none"/>
        </w:rPr>
        <w:t xml:space="preserve"> – criteria to apply</w:t>
      </w:r>
    </w:p>
    <w:p w:rsidR="00530A10" w:rsidRDefault="00530A10" w:rsidP="00690275">
      <w:pPr>
        <w:spacing w:after="0" w:line="240" w:lineRule="auto"/>
        <w:rPr>
          <w:b/>
          <w:sz w:val="18"/>
          <w:szCs w:val="18"/>
        </w:rPr>
      </w:pPr>
      <w:r>
        <w:rPr>
          <w:b/>
          <w:sz w:val="18"/>
          <w:szCs w:val="18"/>
        </w:rPr>
        <w:t>Ask:</w:t>
      </w:r>
    </w:p>
    <w:p w:rsidR="00237122" w:rsidRPr="007D7C1D" w:rsidRDefault="00530A10" w:rsidP="00690275">
      <w:pPr>
        <w:pStyle w:val="ListParagraph"/>
        <w:numPr>
          <w:ilvl w:val="0"/>
          <w:numId w:val="13"/>
        </w:numPr>
        <w:spacing w:after="0" w:line="240" w:lineRule="auto"/>
        <w:rPr>
          <w:sz w:val="20"/>
          <w:szCs w:val="20"/>
        </w:rPr>
      </w:pPr>
      <w:r w:rsidRPr="007D7C1D">
        <w:rPr>
          <w:sz w:val="20"/>
          <w:szCs w:val="20"/>
        </w:rPr>
        <w:t xml:space="preserve">Does this theory </w:t>
      </w:r>
      <w:r w:rsidRPr="007D7C1D">
        <w:rPr>
          <w:b/>
          <w:sz w:val="20"/>
          <w:szCs w:val="20"/>
        </w:rPr>
        <w:t>improve the social world</w:t>
      </w:r>
      <w:r w:rsidRPr="007D7C1D">
        <w:rPr>
          <w:sz w:val="20"/>
          <w:szCs w:val="20"/>
        </w:rPr>
        <w:t xml:space="preserve">? Does the application of this theory reveal ideology that needs to be resisted, social injustice, bias, prejudice, partiality, sexism, racism or classism? </w:t>
      </w:r>
      <w:r w:rsidR="00237122" w:rsidRPr="007D7C1D">
        <w:rPr>
          <w:sz w:val="20"/>
          <w:szCs w:val="20"/>
        </w:rPr>
        <w:t>(poststructuralist theories)</w:t>
      </w:r>
    </w:p>
    <w:p w:rsidR="00390C76" w:rsidRPr="007D7C1D" w:rsidRDefault="00237122" w:rsidP="00690275">
      <w:pPr>
        <w:pStyle w:val="ListParagraph"/>
        <w:numPr>
          <w:ilvl w:val="0"/>
          <w:numId w:val="13"/>
        </w:numPr>
        <w:spacing w:after="0" w:line="240" w:lineRule="auto"/>
        <w:rPr>
          <w:sz w:val="20"/>
          <w:szCs w:val="20"/>
        </w:rPr>
      </w:pPr>
      <w:r w:rsidRPr="007D7C1D">
        <w:rPr>
          <w:sz w:val="20"/>
          <w:szCs w:val="20"/>
        </w:rPr>
        <w:t xml:space="preserve">Is the application of the theory useful in </w:t>
      </w:r>
      <w:r w:rsidRPr="007D7C1D">
        <w:rPr>
          <w:b/>
          <w:sz w:val="20"/>
          <w:szCs w:val="20"/>
        </w:rPr>
        <w:t>critiquing the status quo</w:t>
      </w:r>
      <w:r w:rsidRPr="007D7C1D">
        <w:rPr>
          <w:sz w:val="20"/>
          <w:szCs w:val="20"/>
        </w:rPr>
        <w:t>? Does it provide enough evidence of power relations in the novel so that power can be effectively challenged through resistant reading? Does the theory enable you to oppose elite/hegemonic definitions of the social world?</w:t>
      </w:r>
    </w:p>
    <w:p w:rsidR="00530A10" w:rsidRPr="007D7C1D" w:rsidRDefault="00390C76" w:rsidP="00690275">
      <w:pPr>
        <w:pStyle w:val="ListParagraph"/>
        <w:numPr>
          <w:ilvl w:val="0"/>
          <w:numId w:val="13"/>
        </w:numPr>
        <w:spacing w:after="0" w:line="240" w:lineRule="auto"/>
        <w:rPr>
          <w:sz w:val="20"/>
          <w:szCs w:val="20"/>
        </w:rPr>
      </w:pPr>
      <w:r w:rsidRPr="007D7C1D">
        <w:rPr>
          <w:sz w:val="20"/>
          <w:szCs w:val="20"/>
        </w:rPr>
        <w:t xml:space="preserve">Is it just </w:t>
      </w:r>
      <w:r w:rsidRPr="007D7C1D">
        <w:rPr>
          <w:b/>
          <w:sz w:val="20"/>
          <w:szCs w:val="20"/>
        </w:rPr>
        <w:t>(pure) research</w:t>
      </w:r>
      <w:r w:rsidRPr="007D7C1D">
        <w:rPr>
          <w:sz w:val="20"/>
          <w:szCs w:val="20"/>
        </w:rPr>
        <w:t xml:space="preserve"> into literary theory for the purpose of generating new knowledge, not for righting social wrongs? </w:t>
      </w:r>
      <w:r w:rsidR="00237122" w:rsidRPr="007D7C1D">
        <w:rPr>
          <w:sz w:val="20"/>
          <w:szCs w:val="20"/>
        </w:rPr>
        <w:t xml:space="preserve"> </w:t>
      </w:r>
      <w:r w:rsidRPr="007D7C1D">
        <w:rPr>
          <w:sz w:val="20"/>
          <w:szCs w:val="20"/>
        </w:rPr>
        <w:t>(e.g. narratology, semiotics)</w:t>
      </w:r>
    </w:p>
    <w:p w:rsidR="00530A10" w:rsidRPr="007D7C1D" w:rsidRDefault="00530A10" w:rsidP="00690275">
      <w:pPr>
        <w:pStyle w:val="ListParagraph"/>
        <w:numPr>
          <w:ilvl w:val="0"/>
          <w:numId w:val="13"/>
        </w:numPr>
        <w:spacing w:after="0" w:line="240" w:lineRule="auto"/>
        <w:rPr>
          <w:sz w:val="20"/>
          <w:szCs w:val="20"/>
        </w:rPr>
      </w:pPr>
      <w:r w:rsidRPr="007D7C1D">
        <w:rPr>
          <w:sz w:val="20"/>
          <w:szCs w:val="20"/>
        </w:rPr>
        <w:t xml:space="preserve">Do the proponents of this theory acknowledge that </w:t>
      </w:r>
      <w:r w:rsidR="004457E7" w:rsidRPr="007D7C1D">
        <w:rPr>
          <w:bCs/>
          <w:sz w:val="20"/>
          <w:szCs w:val="20"/>
          <w:lang w:val="en-AU"/>
        </w:rPr>
        <w:t>we live in a world of language, discourse and ideology, none of which are transparent, all of which structure our sense of being and meaning</w:t>
      </w:r>
      <w:r w:rsidRPr="007D7C1D">
        <w:rPr>
          <w:sz w:val="20"/>
          <w:szCs w:val="20"/>
          <w:lang w:val="en-AU"/>
        </w:rPr>
        <w:t>? (poststructuralist theories)</w:t>
      </w:r>
    </w:p>
    <w:p w:rsidR="00530A10" w:rsidRPr="007D7C1D" w:rsidRDefault="00530A10" w:rsidP="00690275">
      <w:pPr>
        <w:pStyle w:val="ListParagraph"/>
        <w:numPr>
          <w:ilvl w:val="0"/>
          <w:numId w:val="13"/>
        </w:numPr>
        <w:spacing w:after="0" w:line="240" w:lineRule="auto"/>
        <w:rPr>
          <w:sz w:val="20"/>
          <w:szCs w:val="20"/>
        </w:rPr>
      </w:pPr>
      <w:r w:rsidRPr="007D7C1D">
        <w:rPr>
          <w:sz w:val="20"/>
          <w:szCs w:val="20"/>
          <w:lang w:val="en-AU"/>
        </w:rPr>
        <w:t xml:space="preserve">Is the theory explained by theorists in a </w:t>
      </w:r>
      <w:r w:rsidRPr="007D7C1D">
        <w:rPr>
          <w:b/>
          <w:sz w:val="20"/>
          <w:szCs w:val="20"/>
          <w:lang w:val="en-AU"/>
        </w:rPr>
        <w:t>simple, clear and elegant</w:t>
      </w:r>
      <w:r w:rsidRPr="007D7C1D">
        <w:rPr>
          <w:sz w:val="20"/>
          <w:szCs w:val="20"/>
          <w:lang w:val="en-AU"/>
        </w:rPr>
        <w:t xml:space="preserve"> way?</w:t>
      </w:r>
      <w:r w:rsidR="00237122" w:rsidRPr="007D7C1D">
        <w:rPr>
          <w:sz w:val="20"/>
          <w:szCs w:val="20"/>
          <w:lang w:val="en-AU"/>
        </w:rPr>
        <w:t xml:space="preserve"> </w:t>
      </w:r>
      <w:r w:rsidR="00AD2B39" w:rsidRPr="007D7C1D">
        <w:rPr>
          <w:sz w:val="20"/>
          <w:szCs w:val="20"/>
          <w:lang w:val="en-AU"/>
        </w:rPr>
        <w:t xml:space="preserve">Does this simplicity make the theory more accessible? </w:t>
      </w:r>
      <w:r w:rsidR="00237122" w:rsidRPr="007D7C1D">
        <w:rPr>
          <w:sz w:val="20"/>
          <w:szCs w:val="20"/>
          <w:lang w:val="en-AU"/>
        </w:rPr>
        <w:t>Are there only a few components to the explanation of the theory yet the theory is widely applicable?</w:t>
      </w:r>
      <w:r w:rsidRPr="007D7C1D">
        <w:rPr>
          <w:sz w:val="20"/>
          <w:szCs w:val="20"/>
          <w:lang w:val="en-AU"/>
        </w:rPr>
        <w:t xml:space="preserve"> </w:t>
      </w:r>
      <w:r w:rsidR="00AD2B39" w:rsidRPr="007D7C1D">
        <w:rPr>
          <w:sz w:val="20"/>
          <w:szCs w:val="20"/>
          <w:lang w:val="en-AU"/>
        </w:rPr>
        <w:t xml:space="preserve">Is the theory logically structured? </w:t>
      </w:r>
      <w:r w:rsidRPr="007D7C1D">
        <w:rPr>
          <w:sz w:val="20"/>
          <w:szCs w:val="20"/>
          <w:lang w:val="en-AU"/>
        </w:rPr>
        <w:t>(e.g. Saussure/semiotics)</w:t>
      </w:r>
    </w:p>
    <w:p w:rsidR="00B44443" w:rsidRPr="007D7C1D" w:rsidRDefault="00B44443" w:rsidP="00690275">
      <w:pPr>
        <w:pStyle w:val="ListParagraph"/>
        <w:numPr>
          <w:ilvl w:val="0"/>
          <w:numId w:val="13"/>
        </w:numPr>
        <w:spacing w:after="0" w:line="240" w:lineRule="auto"/>
        <w:rPr>
          <w:sz w:val="20"/>
          <w:szCs w:val="20"/>
        </w:rPr>
      </w:pPr>
      <w:r w:rsidRPr="007D7C1D">
        <w:rPr>
          <w:sz w:val="20"/>
          <w:szCs w:val="20"/>
          <w:lang w:val="en-AU"/>
        </w:rPr>
        <w:t xml:space="preserve">Does it make </w:t>
      </w:r>
      <w:r w:rsidRPr="007D7C1D">
        <w:rPr>
          <w:b/>
          <w:sz w:val="20"/>
          <w:szCs w:val="20"/>
          <w:lang w:val="en-AU"/>
        </w:rPr>
        <w:t>abstract ideas</w:t>
      </w:r>
      <w:r w:rsidRPr="007D7C1D">
        <w:rPr>
          <w:sz w:val="20"/>
          <w:szCs w:val="20"/>
          <w:lang w:val="en-AU"/>
        </w:rPr>
        <w:t xml:space="preserve"> more readily accessible or are explanations of the theory very difficult to understand? (e.g. Foucault/discourse)</w:t>
      </w:r>
    </w:p>
    <w:p w:rsidR="00237122" w:rsidRPr="007D7C1D" w:rsidRDefault="00237122" w:rsidP="00690275">
      <w:pPr>
        <w:pStyle w:val="ListParagraph"/>
        <w:numPr>
          <w:ilvl w:val="0"/>
          <w:numId w:val="13"/>
        </w:numPr>
        <w:spacing w:after="0" w:line="240" w:lineRule="auto"/>
        <w:rPr>
          <w:sz w:val="20"/>
          <w:szCs w:val="20"/>
        </w:rPr>
      </w:pPr>
      <w:r w:rsidRPr="007D7C1D">
        <w:rPr>
          <w:sz w:val="20"/>
          <w:szCs w:val="20"/>
          <w:lang w:val="en-AU"/>
        </w:rPr>
        <w:t xml:space="preserve">How much </w:t>
      </w:r>
      <w:r w:rsidRPr="007D7C1D">
        <w:rPr>
          <w:b/>
          <w:sz w:val="20"/>
          <w:szCs w:val="20"/>
          <w:lang w:val="en-AU"/>
        </w:rPr>
        <w:t>support</w:t>
      </w:r>
      <w:r w:rsidRPr="007D7C1D">
        <w:rPr>
          <w:sz w:val="20"/>
          <w:szCs w:val="20"/>
          <w:lang w:val="en-AU"/>
        </w:rPr>
        <w:t xml:space="preserve"> has the theory had in the field of literary theory study? </w:t>
      </w:r>
      <w:r w:rsidR="00B44443" w:rsidRPr="007D7C1D">
        <w:rPr>
          <w:sz w:val="20"/>
          <w:szCs w:val="20"/>
          <w:lang w:val="en-AU"/>
        </w:rPr>
        <w:t xml:space="preserve">How much new thinking was stimulated by the theory? </w:t>
      </w:r>
      <w:r w:rsidR="00AD2B39" w:rsidRPr="007D7C1D">
        <w:rPr>
          <w:sz w:val="20"/>
          <w:szCs w:val="20"/>
          <w:lang w:val="en-AU"/>
        </w:rPr>
        <w:t xml:space="preserve">Do other theorists quote from the theory? </w:t>
      </w:r>
      <w:r w:rsidR="00B44443" w:rsidRPr="007D7C1D">
        <w:rPr>
          <w:sz w:val="20"/>
          <w:szCs w:val="20"/>
          <w:lang w:val="en-AU"/>
        </w:rPr>
        <w:t xml:space="preserve">Did the theory </w:t>
      </w:r>
      <w:r w:rsidR="00B44443" w:rsidRPr="007D7C1D">
        <w:rPr>
          <w:b/>
          <w:sz w:val="20"/>
          <w:szCs w:val="20"/>
          <w:lang w:val="en-AU"/>
        </w:rPr>
        <w:t>lead to later theories</w:t>
      </w:r>
      <w:r w:rsidR="00B44443" w:rsidRPr="007D7C1D">
        <w:rPr>
          <w:sz w:val="20"/>
          <w:szCs w:val="20"/>
          <w:lang w:val="en-AU"/>
        </w:rPr>
        <w:t xml:space="preserve"> which either complemented or clashed with the earlier theory? </w:t>
      </w:r>
      <w:r w:rsidR="00AD2B39" w:rsidRPr="007D7C1D">
        <w:rPr>
          <w:sz w:val="20"/>
          <w:szCs w:val="20"/>
          <w:lang w:val="en-AU"/>
        </w:rPr>
        <w:t xml:space="preserve">Was this theory a springboard for later theories? </w:t>
      </w:r>
      <w:r w:rsidRPr="007D7C1D">
        <w:rPr>
          <w:sz w:val="20"/>
          <w:szCs w:val="20"/>
          <w:lang w:val="en-AU"/>
        </w:rPr>
        <w:t>(e.g. deconstruction, semiotics</w:t>
      </w:r>
      <w:r w:rsidR="00B44443" w:rsidRPr="007D7C1D">
        <w:rPr>
          <w:sz w:val="20"/>
          <w:szCs w:val="20"/>
          <w:lang w:val="en-AU"/>
        </w:rPr>
        <w:t>, Freudian psychoanalytic theory</w:t>
      </w:r>
      <w:r w:rsidRPr="007D7C1D">
        <w:rPr>
          <w:sz w:val="20"/>
          <w:szCs w:val="20"/>
          <w:lang w:val="en-AU"/>
        </w:rPr>
        <w:t>)</w:t>
      </w:r>
    </w:p>
    <w:p w:rsidR="00237122" w:rsidRPr="007D7C1D" w:rsidRDefault="00530A10" w:rsidP="00690275">
      <w:pPr>
        <w:pStyle w:val="ListParagraph"/>
        <w:numPr>
          <w:ilvl w:val="0"/>
          <w:numId w:val="13"/>
        </w:numPr>
        <w:spacing w:after="0" w:line="240" w:lineRule="auto"/>
        <w:rPr>
          <w:sz w:val="20"/>
          <w:szCs w:val="20"/>
        </w:rPr>
      </w:pPr>
      <w:r w:rsidRPr="007D7C1D">
        <w:rPr>
          <w:sz w:val="20"/>
          <w:szCs w:val="20"/>
          <w:lang w:val="en-AU"/>
        </w:rPr>
        <w:t xml:space="preserve">How much </w:t>
      </w:r>
      <w:r w:rsidRPr="007D7C1D">
        <w:rPr>
          <w:b/>
          <w:sz w:val="20"/>
          <w:szCs w:val="20"/>
          <w:lang w:val="en-AU"/>
        </w:rPr>
        <w:t>fresh insight</w:t>
      </w:r>
      <w:r w:rsidRPr="007D7C1D">
        <w:rPr>
          <w:sz w:val="20"/>
          <w:szCs w:val="20"/>
          <w:lang w:val="en-AU"/>
        </w:rPr>
        <w:t xml:space="preserve"> does the application of the theory offer? </w:t>
      </w:r>
      <w:r w:rsidR="00237122" w:rsidRPr="007D7C1D">
        <w:rPr>
          <w:sz w:val="20"/>
          <w:szCs w:val="20"/>
          <w:lang w:val="en-AU"/>
        </w:rPr>
        <w:t>How much did it advance your understanding of, say, ideology or character motivation?</w:t>
      </w:r>
    </w:p>
    <w:p w:rsidR="00B44443" w:rsidRPr="007D7C1D" w:rsidRDefault="00AD2B39" w:rsidP="00690275">
      <w:pPr>
        <w:pStyle w:val="ListParagraph"/>
        <w:numPr>
          <w:ilvl w:val="0"/>
          <w:numId w:val="13"/>
        </w:numPr>
        <w:spacing w:after="0" w:line="240" w:lineRule="auto"/>
        <w:rPr>
          <w:sz w:val="20"/>
          <w:szCs w:val="20"/>
        </w:rPr>
      </w:pPr>
      <w:r w:rsidRPr="007D7C1D">
        <w:rPr>
          <w:sz w:val="20"/>
          <w:szCs w:val="20"/>
          <w:lang w:val="en-AU"/>
        </w:rPr>
        <w:t xml:space="preserve">What is the </w:t>
      </w:r>
      <w:r w:rsidRPr="007D7C1D">
        <w:rPr>
          <w:b/>
          <w:sz w:val="20"/>
          <w:szCs w:val="20"/>
          <w:lang w:val="en-AU"/>
        </w:rPr>
        <w:t>scope</w:t>
      </w:r>
      <w:r w:rsidRPr="007D7C1D">
        <w:rPr>
          <w:sz w:val="20"/>
          <w:szCs w:val="20"/>
          <w:lang w:val="en-AU"/>
        </w:rPr>
        <w:t xml:space="preserve"> of the theory? </w:t>
      </w:r>
      <w:r w:rsidR="00B44443" w:rsidRPr="007D7C1D">
        <w:rPr>
          <w:sz w:val="20"/>
          <w:szCs w:val="20"/>
          <w:lang w:val="en-AU"/>
        </w:rPr>
        <w:t xml:space="preserve">Is it a </w:t>
      </w:r>
      <w:r w:rsidR="00B44443" w:rsidRPr="007D7C1D">
        <w:rPr>
          <w:b/>
          <w:sz w:val="20"/>
          <w:szCs w:val="20"/>
          <w:lang w:val="en-AU"/>
        </w:rPr>
        <w:t>broadly</w:t>
      </w:r>
      <w:r w:rsidR="00B44443" w:rsidRPr="007D7C1D">
        <w:rPr>
          <w:sz w:val="20"/>
          <w:szCs w:val="20"/>
          <w:lang w:val="en-AU"/>
        </w:rPr>
        <w:t xml:space="preserve"> applicable theory or </w:t>
      </w:r>
      <w:r w:rsidR="00B44443" w:rsidRPr="007D7C1D">
        <w:rPr>
          <w:b/>
          <w:sz w:val="20"/>
          <w:szCs w:val="20"/>
          <w:lang w:val="en-AU"/>
        </w:rPr>
        <w:t>very narrow</w:t>
      </w:r>
      <w:r w:rsidR="00B44443" w:rsidRPr="007D7C1D">
        <w:rPr>
          <w:sz w:val="20"/>
          <w:szCs w:val="20"/>
          <w:lang w:val="en-AU"/>
        </w:rPr>
        <w:t xml:space="preserve"> and focused? (feminism is broad, gaze theory is more focused)</w:t>
      </w:r>
    </w:p>
    <w:p w:rsidR="00B44443" w:rsidRPr="007D7C1D" w:rsidRDefault="00B44443" w:rsidP="00690275">
      <w:pPr>
        <w:pStyle w:val="ListParagraph"/>
        <w:numPr>
          <w:ilvl w:val="0"/>
          <w:numId w:val="13"/>
        </w:numPr>
        <w:spacing w:after="0" w:line="240" w:lineRule="auto"/>
        <w:rPr>
          <w:sz w:val="20"/>
          <w:szCs w:val="20"/>
        </w:rPr>
      </w:pPr>
      <w:r w:rsidRPr="007D7C1D">
        <w:rPr>
          <w:sz w:val="20"/>
          <w:szCs w:val="20"/>
          <w:lang w:val="en-AU"/>
        </w:rPr>
        <w:t xml:space="preserve">Does the pose </w:t>
      </w:r>
      <w:r w:rsidRPr="007D7C1D">
        <w:rPr>
          <w:b/>
          <w:sz w:val="20"/>
          <w:szCs w:val="20"/>
          <w:lang w:val="en-AU"/>
        </w:rPr>
        <w:t xml:space="preserve">profound </w:t>
      </w:r>
      <w:r w:rsidRPr="007D7C1D">
        <w:rPr>
          <w:sz w:val="20"/>
          <w:szCs w:val="20"/>
          <w:lang w:val="en-AU"/>
        </w:rPr>
        <w:t>(ontological)</w:t>
      </w:r>
      <w:r w:rsidRPr="007D7C1D">
        <w:rPr>
          <w:b/>
          <w:sz w:val="20"/>
          <w:szCs w:val="20"/>
          <w:lang w:val="en-AU"/>
        </w:rPr>
        <w:t xml:space="preserve"> questions</w:t>
      </w:r>
      <w:r w:rsidRPr="007D7C1D">
        <w:rPr>
          <w:sz w:val="20"/>
          <w:szCs w:val="20"/>
          <w:lang w:val="en-AU"/>
        </w:rPr>
        <w:t xml:space="preserve"> like ‘What is the nature of reality’ and ‘</w:t>
      </w:r>
      <w:proofErr w:type="gramStart"/>
      <w:r w:rsidRPr="007D7C1D">
        <w:rPr>
          <w:sz w:val="20"/>
          <w:szCs w:val="20"/>
          <w:lang w:val="en-AU"/>
        </w:rPr>
        <w:t>Is</w:t>
      </w:r>
      <w:proofErr w:type="gramEnd"/>
      <w:r w:rsidRPr="007D7C1D">
        <w:rPr>
          <w:sz w:val="20"/>
          <w:szCs w:val="20"/>
          <w:lang w:val="en-AU"/>
        </w:rPr>
        <w:t xml:space="preserve"> there an objective universe or is reality what we make it?’  (deconstruction, poststructuralist theories)</w:t>
      </w:r>
    </w:p>
    <w:p w:rsidR="00AD2B39" w:rsidRPr="007D7C1D" w:rsidRDefault="00AD2B39" w:rsidP="00690275">
      <w:pPr>
        <w:pStyle w:val="ListParagraph"/>
        <w:numPr>
          <w:ilvl w:val="0"/>
          <w:numId w:val="13"/>
        </w:numPr>
        <w:spacing w:after="0" w:line="240" w:lineRule="auto"/>
        <w:rPr>
          <w:sz w:val="20"/>
          <w:szCs w:val="20"/>
        </w:rPr>
      </w:pPr>
      <w:r w:rsidRPr="007D7C1D">
        <w:rPr>
          <w:sz w:val="20"/>
          <w:szCs w:val="20"/>
        </w:rPr>
        <w:t>Has the theory ‘</w:t>
      </w:r>
      <w:r w:rsidRPr="007D7C1D">
        <w:rPr>
          <w:b/>
          <w:sz w:val="20"/>
          <w:szCs w:val="20"/>
        </w:rPr>
        <w:t>stood the test of time’</w:t>
      </w:r>
      <w:r w:rsidRPr="007D7C1D">
        <w:rPr>
          <w:sz w:val="20"/>
          <w:szCs w:val="20"/>
        </w:rPr>
        <w:t xml:space="preserve">? Has it been used and valued over many years. </w:t>
      </w:r>
    </w:p>
    <w:p w:rsidR="00AD2B39" w:rsidRPr="004457E7" w:rsidRDefault="00AD2B39" w:rsidP="004457E7">
      <w:pPr>
        <w:spacing w:after="0" w:line="240" w:lineRule="auto"/>
        <w:ind w:left="360"/>
        <w:rPr>
          <w:sz w:val="16"/>
          <w:szCs w:val="16"/>
        </w:rPr>
      </w:pPr>
      <w:r>
        <w:rPr>
          <w:sz w:val="18"/>
          <w:szCs w:val="18"/>
        </w:rPr>
        <w:t xml:space="preserve">Adapted from: </w:t>
      </w:r>
      <w:hyperlink r:id="rId10" w:history="1">
        <w:r w:rsidRPr="004457E7">
          <w:rPr>
            <w:rStyle w:val="Hyperlink"/>
            <w:sz w:val="16"/>
            <w:szCs w:val="16"/>
          </w:rPr>
          <w:t>https://slcc.instructure.com/courses/429441/pages/theory-evaluation-criteria</w:t>
        </w:r>
      </w:hyperlink>
      <w:r w:rsidRPr="004457E7">
        <w:rPr>
          <w:sz w:val="16"/>
          <w:szCs w:val="16"/>
        </w:rPr>
        <w:t xml:space="preserve"> and </w:t>
      </w:r>
      <w:hyperlink r:id="rId11" w:history="1">
        <w:r w:rsidR="00047283" w:rsidRPr="004457E7">
          <w:rPr>
            <w:rStyle w:val="Hyperlink"/>
            <w:sz w:val="16"/>
            <w:szCs w:val="16"/>
          </w:rPr>
          <w:t>https://www.masscommunicationtalk.com/evaluating-theory.html</w:t>
        </w:r>
      </w:hyperlink>
    </w:p>
    <w:p w:rsidR="0084333C" w:rsidRDefault="0084333C">
      <w:pPr>
        <w:rPr>
          <w:b/>
          <w:sz w:val="18"/>
          <w:szCs w:val="18"/>
        </w:rPr>
      </w:pPr>
    </w:p>
    <w:p w:rsidR="007C4E0A" w:rsidRDefault="0084333C" w:rsidP="007C4E0A">
      <w:pPr>
        <w:rPr>
          <w:b/>
          <w:sz w:val="18"/>
          <w:szCs w:val="18"/>
        </w:rPr>
      </w:pPr>
      <w:r>
        <w:rPr>
          <w:b/>
          <w:sz w:val="18"/>
          <w:szCs w:val="18"/>
        </w:rPr>
        <w:t>See below for evaluation of specific theorists.</w:t>
      </w:r>
    </w:p>
    <w:p w:rsidR="007C4E0A" w:rsidRDefault="007C4E0A">
      <w:pPr>
        <w:rPr>
          <w:b/>
          <w:sz w:val="18"/>
          <w:szCs w:val="18"/>
        </w:rPr>
      </w:pPr>
      <w:r w:rsidRPr="007C4E0A">
        <w:rPr>
          <w:rFonts w:ascii="ArialUnicodeMS-Bold" w:eastAsia="ArialUnicodeMS-Bold" w:cs="ArialUnicodeMS-Bold"/>
          <w:b/>
          <w:bCs/>
          <w:sz w:val="24"/>
          <w:szCs w:val="24"/>
        </w:rPr>
        <w:t>Please review the</w:t>
      </w:r>
      <w:r>
        <w:rPr>
          <w:b/>
          <w:sz w:val="18"/>
          <w:szCs w:val="18"/>
        </w:rPr>
        <w:t xml:space="preserve"> </w:t>
      </w:r>
      <w:r>
        <w:rPr>
          <w:rFonts w:ascii="ArialUnicodeMS-Bold" w:eastAsia="ArialUnicodeMS-Bold" w:cs="ArialUnicodeMS-Bold"/>
          <w:b/>
          <w:bCs/>
          <w:sz w:val="24"/>
          <w:szCs w:val="24"/>
        </w:rPr>
        <w:t xml:space="preserve">Instrument-specific marking guide (IA3): Extended response </w:t>
      </w:r>
      <w:r>
        <w:rPr>
          <w:rFonts w:ascii="ArialUnicodeMS-Bold" w:eastAsia="ArialUnicodeMS-Bold" w:cs="ArialUnicodeMS-Bold" w:hint="eastAsia"/>
          <w:b/>
          <w:bCs/>
          <w:sz w:val="24"/>
          <w:szCs w:val="24"/>
        </w:rPr>
        <w:t>—</w:t>
      </w:r>
      <w:r>
        <w:rPr>
          <w:rFonts w:ascii="ArialUnicodeMS-Bold" w:eastAsia="ArialUnicodeMS-Bold" w:cs="ArialUnicodeMS-Bold"/>
          <w:b/>
          <w:bCs/>
          <w:sz w:val="24"/>
          <w:szCs w:val="24"/>
        </w:rPr>
        <w:t xml:space="preserve"> academic research </w:t>
      </w:r>
      <w:bookmarkStart w:id="0" w:name="_GoBack"/>
      <w:bookmarkEnd w:id="0"/>
      <w:r>
        <w:rPr>
          <w:rFonts w:ascii="ArialUnicodeMS-Bold" w:eastAsia="ArialUnicodeMS-Bold" w:cs="ArialUnicodeMS-Bold"/>
          <w:b/>
          <w:bCs/>
          <w:sz w:val="24"/>
          <w:szCs w:val="24"/>
        </w:rPr>
        <w:t>paper</w:t>
      </w:r>
      <w:r>
        <w:rPr>
          <w:b/>
          <w:sz w:val="18"/>
          <w:szCs w:val="18"/>
        </w:rPr>
        <w:t xml:space="preserve"> before you submit your draft - </w:t>
      </w:r>
      <w:r>
        <w:rPr>
          <w:rFonts w:ascii="ArialUnicodeMS-Bold" w:eastAsia="ArialUnicodeMS-Bold" w:cs="ArialUnicodeMS-Bold"/>
          <w:b/>
          <w:bCs/>
          <w:sz w:val="24"/>
          <w:szCs w:val="24"/>
        </w:rPr>
        <w:t>Have you addressed each criterion?</w:t>
      </w:r>
      <w:r>
        <w:rPr>
          <w:b/>
          <w:sz w:val="18"/>
          <w:szCs w:val="18"/>
        </w:rPr>
        <w:br w:type="page"/>
      </w:r>
    </w:p>
    <w:p w:rsidR="00530A10" w:rsidRDefault="00AD2B39" w:rsidP="00690275">
      <w:pPr>
        <w:spacing w:after="0" w:line="240" w:lineRule="auto"/>
        <w:rPr>
          <w:sz w:val="18"/>
          <w:szCs w:val="18"/>
        </w:rPr>
      </w:pPr>
      <w:r w:rsidRPr="00AD2B39">
        <w:rPr>
          <w:b/>
          <w:sz w:val="18"/>
          <w:szCs w:val="18"/>
        </w:rPr>
        <w:lastRenderedPageBreak/>
        <w:t>Examples of evaluation</w:t>
      </w:r>
      <w:r>
        <w:rPr>
          <w:sz w:val="18"/>
          <w:szCs w:val="18"/>
        </w:rPr>
        <w:t xml:space="preserve"> in IA3:</w:t>
      </w:r>
      <w:r w:rsidR="00047283">
        <w:rPr>
          <w:sz w:val="18"/>
          <w:szCs w:val="18"/>
        </w:rPr>
        <w:t xml:space="preserve"> From QCAA exemplar</w:t>
      </w:r>
    </w:p>
    <w:p w:rsidR="00047283" w:rsidRDefault="00047283" w:rsidP="00690275">
      <w:pPr>
        <w:spacing w:after="0" w:line="240" w:lineRule="auto"/>
        <w:rPr>
          <w:b/>
          <w:i/>
          <w:sz w:val="18"/>
          <w:szCs w:val="18"/>
        </w:rPr>
      </w:pPr>
      <w:r w:rsidRPr="00047283">
        <w:rPr>
          <w:i/>
          <w:sz w:val="18"/>
          <w:szCs w:val="18"/>
        </w:rPr>
        <w:t xml:space="preserve">…and here again </w:t>
      </w:r>
      <w:r w:rsidRPr="00047283">
        <w:rPr>
          <w:b/>
          <w:i/>
          <w:sz w:val="18"/>
          <w:szCs w:val="18"/>
        </w:rPr>
        <w:t>the overlapping theories of psychoanalysis and structuralism are revealed</w:t>
      </w:r>
      <w:r w:rsidRPr="00047283">
        <w:rPr>
          <w:i/>
          <w:sz w:val="18"/>
          <w:szCs w:val="18"/>
        </w:rPr>
        <w:t xml:space="preserve">. In the romantic hero's dilemma, completion is the ultimate goal, offered on one hand by total antisocialism and on the other by interaction with the culture he dismisses, "absorbing into his own being of qualities which he felt painfully lacking in himself” (Garber, 1967 p.326). </w:t>
      </w:r>
      <w:r w:rsidRPr="00047283">
        <w:rPr>
          <w:b/>
          <w:i/>
          <w:sz w:val="18"/>
          <w:szCs w:val="18"/>
        </w:rPr>
        <w:t xml:space="preserve">It is here that </w:t>
      </w:r>
      <w:r w:rsidRPr="00047283">
        <w:rPr>
          <w:b/>
          <w:i/>
          <w:sz w:val="18"/>
          <w:szCs w:val="18"/>
          <w:u w:val="single"/>
        </w:rPr>
        <w:t>the limitations of archetypal criticism</w:t>
      </w:r>
      <w:r w:rsidRPr="00047283">
        <w:rPr>
          <w:b/>
          <w:i/>
          <w:sz w:val="18"/>
          <w:szCs w:val="18"/>
        </w:rPr>
        <w:t xml:space="preserve"> within psychoanalysis are most apparent; while </w:t>
      </w:r>
      <w:r w:rsidRPr="00047283">
        <w:rPr>
          <w:b/>
          <w:i/>
          <w:sz w:val="18"/>
          <w:szCs w:val="18"/>
          <w:u w:val="single"/>
        </w:rPr>
        <w:t>it is useful</w:t>
      </w:r>
      <w:r w:rsidRPr="00047283">
        <w:rPr>
          <w:b/>
          <w:i/>
          <w:sz w:val="18"/>
          <w:szCs w:val="18"/>
        </w:rPr>
        <w:t xml:space="preserve"> in classifying Haller as a romantic hero, an explanation of his dilemma can be found only in psychology rather than literature based psychoanalysis.</w:t>
      </w:r>
    </w:p>
    <w:p w:rsidR="00690275" w:rsidRPr="00690275" w:rsidRDefault="00690275" w:rsidP="00690275">
      <w:pPr>
        <w:spacing w:after="0" w:line="240" w:lineRule="auto"/>
        <w:rPr>
          <w:b/>
          <w:i/>
          <w:sz w:val="18"/>
          <w:szCs w:val="18"/>
        </w:rPr>
      </w:pPr>
      <w:r>
        <w:rPr>
          <w:b/>
          <w:i/>
          <w:sz w:val="18"/>
          <w:szCs w:val="18"/>
        </w:rPr>
        <w:t>********************************************************************************************************</w:t>
      </w:r>
    </w:p>
    <w:p w:rsidR="00AD2B39" w:rsidRDefault="00047283" w:rsidP="00050B7D">
      <w:pPr>
        <w:spacing w:after="0" w:line="240" w:lineRule="auto"/>
        <w:rPr>
          <w:b/>
          <w:i/>
          <w:sz w:val="18"/>
          <w:szCs w:val="18"/>
        </w:rPr>
      </w:pPr>
      <w:r w:rsidRPr="00050B7D">
        <w:rPr>
          <w:b/>
          <w:i/>
          <w:sz w:val="18"/>
          <w:szCs w:val="18"/>
        </w:rPr>
        <w:t>While archetypal criticism demonstrates the extent</w:t>
      </w:r>
      <w:r w:rsidRPr="00047283">
        <w:rPr>
          <w:i/>
          <w:sz w:val="18"/>
          <w:szCs w:val="18"/>
        </w:rPr>
        <w:t xml:space="preserve"> of Harry Haller's conformity to the romantic hero and Hesse's denouncement of this attitude, </w:t>
      </w:r>
      <w:r w:rsidRPr="00050B7D">
        <w:rPr>
          <w:b/>
          <w:i/>
          <w:sz w:val="18"/>
          <w:szCs w:val="18"/>
        </w:rPr>
        <w:t>this approach alone is limited in unpacking</w:t>
      </w:r>
      <w:r w:rsidRPr="00047283">
        <w:rPr>
          <w:i/>
          <w:sz w:val="18"/>
          <w:szCs w:val="18"/>
        </w:rPr>
        <w:t xml:space="preserve"> Steppenwolf's return to cultural relevance decades after it was first published. Due to Harry Haller's resolution to surrender to </w:t>
      </w:r>
      <w:proofErr w:type="spellStart"/>
      <w:r w:rsidRPr="00047283">
        <w:rPr>
          <w:i/>
          <w:sz w:val="18"/>
          <w:szCs w:val="18"/>
        </w:rPr>
        <w:t>Seele</w:t>
      </w:r>
      <w:proofErr w:type="spellEnd"/>
      <w:r w:rsidRPr="00047283">
        <w:rPr>
          <w:i/>
          <w:sz w:val="18"/>
          <w:szCs w:val="18"/>
        </w:rPr>
        <w:t xml:space="preserve"> at the conclusion of the novel, the question still remains as to why readers of the 1960s and 1970s chose to focus on his intellectualism and rejection of society, and how Steppenwolf came to be adopted by the culture it contests. </w:t>
      </w:r>
      <w:r w:rsidRPr="00050B7D">
        <w:rPr>
          <w:b/>
          <w:i/>
          <w:sz w:val="18"/>
          <w:szCs w:val="18"/>
        </w:rPr>
        <w:t>This is where reader response criticism is applicable</w:t>
      </w:r>
      <w:r w:rsidRPr="00047283">
        <w:rPr>
          <w:i/>
          <w:sz w:val="18"/>
          <w:szCs w:val="18"/>
        </w:rPr>
        <w:t xml:space="preserve">, </w:t>
      </w:r>
      <w:r w:rsidRPr="00050B7D">
        <w:rPr>
          <w:b/>
          <w:i/>
          <w:sz w:val="18"/>
          <w:szCs w:val="18"/>
        </w:rPr>
        <w:t>on account of its concern with "finding meaning in the act of reading itself and examining the ways individual readers or communities of readers experience texts"</w:t>
      </w:r>
      <w:r w:rsidRPr="00047283">
        <w:rPr>
          <w:i/>
          <w:sz w:val="18"/>
          <w:szCs w:val="18"/>
        </w:rPr>
        <w:t xml:space="preserve"> (</w:t>
      </w:r>
      <w:proofErr w:type="spellStart"/>
      <w:r w:rsidRPr="00047283">
        <w:rPr>
          <w:i/>
          <w:sz w:val="18"/>
          <w:szCs w:val="18"/>
        </w:rPr>
        <w:t>Delahoyde</w:t>
      </w:r>
      <w:proofErr w:type="spellEnd"/>
      <w:r w:rsidRPr="00047283">
        <w:rPr>
          <w:i/>
          <w:sz w:val="18"/>
          <w:szCs w:val="18"/>
        </w:rPr>
        <w:t xml:space="preserve">, 2011). </w:t>
      </w:r>
      <w:r w:rsidRPr="00050B7D">
        <w:rPr>
          <w:b/>
          <w:i/>
          <w:sz w:val="18"/>
          <w:szCs w:val="18"/>
        </w:rPr>
        <w:t>However, because reader response criticism "encompasses various approaches to literature" (</w:t>
      </w:r>
      <w:proofErr w:type="spellStart"/>
      <w:r w:rsidRPr="00050B7D">
        <w:rPr>
          <w:b/>
          <w:i/>
          <w:sz w:val="18"/>
          <w:szCs w:val="18"/>
        </w:rPr>
        <w:t>Murfin</w:t>
      </w:r>
      <w:proofErr w:type="spellEnd"/>
      <w:r w:rsidRPr="00050B7D">
        <w:rPr>
          <w:b/>
          <w:i/>
          <w:sz w:val="18"/>
          <w:szCs w:val="18"/>
        </w:rPr>
        <w:t xml:space="preserve"> &amp; Ray, 1998), specific</w:t>
      </w:r>
      <w:r w:rsidRPr="00050B7D">
        <w:rPr>
          <w:b/>
        </w:rPr>
        <w:t xml:space="preserve"> </w:t>
      </w:r>
      <w:r w:rsidRPr="00050B7D">
        <w:rPr>
          <w:b/>
          <w:i/>
          <w:sz w:val="18"/>
          <w:szCs w:val="18"/>
        </w:rPr>
        <w:t>branches of reader-centred theory display greater relevance to the investigation of Steppenwolf's cultural rebirth.</w:t>
      </w:r>
    </w:p>
    <w:p w:rsidR="00690275" w:rsidRPr="00690275" w:rsidRDefault="00690275" w:rsidP="00050B7D">
      <w:pPr>
        <w:spacing w:after="0" w:line="240" w:lineRule="auto"/>
        <w:rPr>
          <w:i/>
          <w:sz w:val="18"/>
          <w:szCs w:val="18"/>
        </w:rPr>
      </w:pPr>
      <w:r>
        <w:rPr>
          <w:b/>
          <w:i/>
          <w:sz w:val="18"/>
          <w:szCs w:val="18"/>
        </w:rPr>
        <w:t>********************************************************************************************************</w:t>
      </w:r>
      <w:r w:rsidRPr="00690275">
        <w:t xml:space="preserve"> </w:t>
      </w:r>
      <w:r w:rsidRPr="00690275">
        <w:rPr>
          <w:i/>
          <w:sz w:val="18"/>
          <w:szCs w:val="18"/>
        </w:rPr>
        <w:t xml:space="preserve">The evaluation of Steppenwolf using archetypal criticism </w:t>
      </w:r>
      <w:r w:rsidRPr="00690275">
        <w:rPr>
          <w:b/>
          <w:i/>
          <w:sz w:val="18"/>
          <w:szCs w:val="18"/>
        </w:rPr>
        <w:t xml:space="preserve">allows an exploration of deeper interpretations beyond the obvious meaning. </w:t>
      </w:r>
      <w:r w:rsidRPr="00690275">
        <w:rPr>
          <w:i/>
          <w:sz w:val="18"/>
          <w:szCs w:val="18"/>
        </w:rPr>
        <w:t xml:space="preserve">While the recognition of Harry Haller as a typical intellectual 'outcast' was confirmed by his conformity to the romantic hero archetype, </w:t>
      </w:r>
      <w:r w:rsidRPr="00690275">
        <w:rPr>
          <w:b/>
          <w:i/>
          <w:sz w:val="18"/>
          <w:szCs w:val="18"/>
        </w:rPr>
        <w:t>the study of the generic features of the genre revealed a renewed significance of the novel’s resolution and Hesse's ultimate rejection of Geist and indulgent intellectual antisocialism</w:t>
      </w:r>
      <w:r w:rsidRPr="00690275">
        <w:rPr>
          <w:i/>
          <w:sz w:val="18"/>
          <w:szCs w:val="18"/>
        </w:rPr>
        <w:t xml:space="preserve">. While </w:t>
      </w:r>
      <w:r w:rsidRPr="00690275">
        <w:rPr>
          <w:b/>
          <w:i/>
          <w:sz w:val="18"/>
          <w:szCs w:val="18"/>
        </w:rPr>
        <w:t>this approach unveils</w:t>
      </w:r>
      <w:r w:rsidRPr="00690275">
        <w:rPr>
          <w:i/>
          <w:sz w:val="18"/>
          <w:szCs w:val="18"/>
        </w:rPr>
        <w:t xml:space="preserve"> Steppenwolf as an optimistic novel, the application of reception theory offers insight into the Hesse boom and the role of cultural context in creating selective readings. These conclusions demonstrate the power of the reading public in its</w:t>
      </w:r>
      <w:r>
        <w:t xml:space="preserve"> </w:t>
      </w:r>
      <w:r w:rsidRPr="00690275">
        <w:rPr>
          <w:i/>
          <w:sz w:val="18"/>
          <w:szCs w:val="18"/>
        </w:rPr>
        <w:t xml:space="preserve">relationship with a text, and that even a novel that shames those who reject society in </w:t>
      </w:r>
      <w:proofErr w:type="spellStart"/>
      <w:r w:rsidRPr="00690275">
        <w:rPr>
          <w:i/>
          <w:sz w:val="18"/>
          <w:szCs w:val="18"/>
        </w:rPr>
        <w:t>favour</w:t>
      </w:r>
      <w:proofErr w:type="spellEnd"/>
      <w:r w:rsidRPr="00690275">
        <w:rPr>
          <w:i/>
          <w:sz w:val="18"/>
          <w:szCs w:val="18"/>
        </w:rPr>
        <w:t xml:space="preserve"> of isolation has been, and may continue to be manipulated to justify the very behaviour it condemns.</w:t>
      </w:r>
    </w:p>
    <w:p w:rsidR="00AD2B39" w:rsidRDefault="00690275" w:rsidP="00690275">
      <w:pPr>
        <w:spacing w:after="0" w:line="240" w:lineRule="auto"/>
        <w:rPr>
          <w:rStyle w:val="Hyperlink"/>
          <w:sz w:val="16"/>
          <w:szCs w:val="16"/>
        </w:rPr>
      </w:pPr>
      <w:r w:rsidRPr="00690275">
        <w:rPr>
          <w:b/>
          <w:sz w:val="18"/>
          <w:szCs w:val="18"/>
        </w:rPr>
        <w:t>Read the annotated exemplar several times</w:t>
      </w:r>
      <w:r w:rsidR="004457E7">
        <w:rPr>
          <w:b/>
          <w:sz w:val="18"/>
          <w:szCs w:val="18"/>
        </w:rPr>
        <w:t>,</w:t>
      </w:r>
      <w:r>
        <w:rPr>
          <w:b/>
          <w:sz w:val="18"/>
          <w:szCs w:val="18"/>
        </w:rPr>
        <w:t xml:space="preserve"> noting the colour-coded criteria on the side</w:t>
      </w:r>
      <w:r>
        <w:rPr>
          <w:sz w:val="18"/>
          <w:szCs w:val="18"/>
        </w:rPr>
        <w:t xml:space="preserve">. Note that the students evaluates the complex text as well as theory.  </w:t>
      </w:r>
      <w:hyperlink r:id="rId12" w:history="1">
        <w:r w:rsidRPr="00690275">
          <w:rPr>
            <w:rStyle w:val="Hyperlink"/>
            <w:sz w:val="16"/>
            <w:szCs w:val="16"/>
          </w:rPr>
          <w:t>https://www.qcaa.qld.edu.au/downloads/senior-qce/english/snr_english_lit_ext_20_ia3_asr_high.pdf</w:t>
        </w:r>
      </w:hyperlink>
    </w:p>
    <w:p w:rsidR="00B62A95" w:rsidRDefault="00B62A95" w:rsidP="00690275">
      <w:pPr>
        <w:spacing w:after="0" w:line="240" w:lineRule="auto"/>
        <w:rPr>
          <w:rStyle w:val="Hyperlink"/>
          <w:sz w:val="16"/>
          <w:szCs w:val="16"/>
        </w:rPr>
      </w:pPr>
    </w:p>
    <w:p w:rsidR="00B62A95" w:rsidRDefault="00B62A95" w:rsidP="00B62A95">
      <w:pPr>
        <w:jc w:val="both"/>
        <w:rPr>
          <w:rFonts w:cstheme="minorHAnsi"/>
        </w:rPr>
      </w:pPr>
      <w:r>
        <w:rPr>
          <w:rFonts w:cstheme="minorHAnsi"/>
        </w:rPr>
        <w:t xml:space="preserve">Past student: </w:t>
      </w:r>
      <w:r w:rsidRPr="00B62A95">
        <w:rPr>
          <w:rFonts w:cstheme="minorHAnsi"/>
          <w:i/>
        </w:rPr>
        <w:t>Life of Pi</w:t>
      </w:r>
      <w:r>
        <w:rPr>
          <w:rFonts w:cstheme="minorHAnsi"/>
          <w:i/>
        </w:rPr>
        <w:t xml:space="preserve"> – note the high modality, correct text connectors and actual explanation of what is revealed. </w:t>
      </w:r>
    </w:p>
    <w:p w:rsidR="00B62A95" w:rsidRPr="00B62A95" w:rsidRDefault="00B62A95" w:rsidP="00B62A95">
      <w:pPr>
        <w:jc w:val="both"/>
        <w:rPr>
          <w:i/>
          <w:sz w:val="18"/>
          <w:szCs w:val="18"/>
        </w:rPr>
      </w:pPr>
      <w:r w:rsidRPr="00B62A95">
        <w:rPr>
          <w:i/>
          <w:sz w:val="18"/>
          <w:szCs w:val="18"/>
        </w:rPr>
        <w:t xml:space="preserve">It is </w:t>
      </w:r>
      <w:r w:rsidRPr="00B62A95">
        <w:rPr>
          <w:b/>
          <w:i/>
          <w:sz w:val="18"/>
          <w:szCs w:val="18"/>
        </w:rPr>
        <w:t>clearly evident</w:t>
      </w:r>
      <w:r w:rsidRPr="00B62A95">
        <w:rPr>
          <w:i/>
          <w:sz w:val="18"/>
          <w:szCs w:val="18"/>
        </w:rPr>
        <w:t xml:space="preserve"> that both psychoanalytical approaches are </w:t>
      </w:r>
      <w:r w:rsidRPr="00B62A95">
        <w:rPr>
          <w:b/>
          <w:i/>
          <w:sz w:val="18"/>
          <w:szCs w:val="18"/>
        </w:rPr>
        <w:t>highly useful</w:t>
      </w:r>
      <w:r w:rsidRPr="00B62A95">
        <w:rPr>
          <w:i/>
          <w:sz w:val="18"/>
          <w:szCs w:val="18"/>
        </w:rPr>
        <w:t xml:space="preserve"> in exploring the ability of Pi’s psyche to balance his morality and instincts. The application of Freud’s theory of the id, ego and superego </w:t>
      </w:r>
      <w:r w:rsidRPr="00B62A95">
        <w:rPr>
          <w:b/>
          <w:i/>
          <w:sz w:val="18"/>
          <w:szCs w:val="18"/>
        </w:rPr>
        <w:t>clearly demonstrated</w:t>
      </w:r>
      <w:r w:rsidRPr="00B62A95">
        <w:rPr>
          <w:i/>
          <w:sz w:val="18"/>
          <w:szCs w:val="18"/>
        </w:rPr>
        <w:t xml:space="preserve"> the plurality of Pi’s internalized sense of self. His superego, based on his religion, created a strong sense of morality that forced the separation of his id from his psyche. </w:t>
      </w:r>
      <w:r w:rsidRPr="00B62A95">
        <w:rPr>
          <w:b/>
          <w:i/>
          <w:sz w:val="18"/>
          <w:szCs w:val="18"/>
        </w:rPr>
        <w:t>Similarly,</w:t>
      </w:r>
      <w:r w:rsidRPr="00B62A95">
        <w:rPr>
          <w:i/>
          <w:sz w:val="18"/>
          <w:szCs w:val="18"/>
        </w:rPr>
        <w:t xml:space="preserve"> Lacan’s theory of the real, the imaginary and the symbolic </w:t>
      </w:r>
      <w:r w:rsidRPr="00B62A95">
        <w:rPr>
          <w:b/>
          <w:i/>
          <w:sz w:val="18"/>
          <w:szCs w:val="18"/>
        </w:rPr>
        <w:t>explains</w:t>
      </w:r>
      <w:r w:rsidRPr="00B62A95">
        <w:rPr>
          <w:i/>
          <w:sz w:val="18"/>
          <w:szCs w:val="18"/>
        </w:rPr>
        <w:t xml:space="preserve"> the separation of Pi’s primitive animalistic desires from his conscious mind. </w:t>
      </w:r>
      <w:r w:rsidRPr="00B62A95">
        <w:rPr>
          <w:b/>
          <w:i/>
          <w:sz w:val="18"/>
          <w:szCs w:val="18"/>
        </w:rPr>
        <w:t>However, unlike Freud</w:t>
      </w:r>
      <w:r w:rsidRPr="00B62A95">
        <w:rPr>
          <w:i/>
          <w:sz w:val="18"/>
          <w:szCs w:val="18"/>
        </w:rPr>
        <w:t xml:space="preserve">, Lacan’s concept of the Law of the Father recognizes man as a cultural being and accounts for the presence of cultural discourses operating within language. </w:t>
      </w:r>
    </w:p>
    <w:p w:rsidR="00B62A95" w:rsidRPr="00B62A95" w:rsidRDefault="00B62A95" w:rsidP="00B62A95">
      <w:pPr>
        <w:jc w:val="both"/>
        <w:rPr>
          <w:i/>
          <w:sz w:val="18"/>
          <w:szCs w:val="18"/>
        </w:rPr>
      </w:pPr>
      <w:r w:rsidRPr="00B62A95">
        <w:rPr>
          <w:b/>
          <w:i/>
          <w:sz w:val="18"/>
          <w:szCs w:val="18"/>
        </w:rPr>
        <w:t>Additionally,</w:t>
      </w:r>
      <w:r w:rsidRPr="00B62A95">
        <w:rPr>
          <w:i/>
          <w:sz w:val="18"/>
          <w:szCs w:val="18"/>
        </w:rPr>
        <w:t xml:space="preserve"> Lacan’s theory of ‘the other’ </w:t>
      </w:r>
      <w:r w:rsidRPr="00B62A95">
        <w:rPr>
          <w:b/>
          <w:i/>
          <w:sz w:val="18"/>
          <w:szCs w:val="18"/>
        </w:rPr>
        <w:t>explicitly explains</w:t>
      </w:r>
      <w:r w:rsidRPr="00B62A95">
        <w:rPr>
          <w:i/>
          <w:sz w:val="18"/>
          <w:szCs w:val="18"/>
        </w:rPr>
        <w:t xml:space="preserve"> the censorship of primitive desires, whereas </w:t>
      </w:r>
      <w:r w:rsidRPr="00B62A95">
        <w:rPr>
          <w:b/>
          <w:i/>
          <w:sz w:val="18"/>
          <w:szCs w:val="18"/>
        </w:rPr>
        <w:t>Freud only implicitly</w:t>
      </w:r>
      <w:r w:rsidRPr="00B62A95">
        <w:rPr>
          <w:i/>
          <w:sz w:val="18"/>
          <w:szCs w:val="18"/>
        </w:rPr>
        <w:t xml:space="preserve"> </w:t>
      </w:r>
      <w:r w:rsidRPr="00B62A95">
        <w:rPr>
          <w:b/>
          <w:i/>
          <w:sz w:val="18"/>
          <w:szCs w:val="18"/>
        </w:rPr>
        <w:t>refers</w:t>
      </w:r>
      <w:r w:rsidRPr="00B62A95">
        <w:rPr>
          <w:i/>
          <w:sz w:val="18"/>
          <w:szCs w:val="18"/>
        </w:rPr>
        <w:t xml:space="preserve"> to the separation of repressed desires from the conscious psyche. </w:t>
      </w:r>
      <w:r w:rsidRPr="00B62A95">
        <w:rPr>
          <w:b/>
          <w:i/>
          <w:sz w:val="18"/>
          <w:szCs w:val="18"/>
        </w:rPr>
        <w:t>Furthermore,</w:t>
      </w:r>
      <w:r w:rsidRPr="00B62A95">
        <w:rPr>
          <w:i/>
          <w:sz w:val="18"/>
          <w:szCs w:val="18"/>
        </w:rPr>
        <w:t xml:space="preserve"> a Lacanian approach </w:t>
      </w:r>
      <w:r w:rsidRPr="00B62A95">
        <w:rPr>
          <w:b/>
          <w:i/>
          <w:sz w:val="18"/>
          <w:szCs w:val="18"/>
        </w:rPr>
        <w:t>allows</w:t>
      </w:r>
      <w:r w:rsidRPr="00B62A95">
        <w:rPr>
          <w:i/>
          <w:sz w:val="18"/>
          <w:szCs w:val="18"/>
        </w:rPr>
        <w:t xml:space="preserve"> for the explanation of Pi’s growth from cannibalism to civilization. </w:t>
      </w:r>
      <w:r w:rsidRPr="00B62A95">
        <w:rPr>
          <w:b/>
          <w:i/>
          <w:sz w:val="18"/>
          <w:szCs w:val="18"/>
        </w:rPr>
        <w:t>Thus,</w:t>
      </w:r>
      <w:r w:rsidRPr="00B62A95">
        <w:rPr>
          <w:i/>
          <w:sz w:val="18"/>
          <w:szCs w:val="18"/>
        </w:rPr>
        <w:t xml:space="preserve"> it can be said that </w:t>
      </w:r>
      <w:r w:rsidRPr="00B62A95">
        <w:rPr>
          <w:b/>
          <w:i/>
          <w:sz w:val="18"/>
          <w:szCs w:val="18"/>
        </w:rPr>
        <w:t>a Lacanian approach allows for a deeper interpretation of Pi’s psyche</w:t>
      </w:r>
      <w:r w:rsidRPr="00B62A95">
        <w:rPr>
          <w:i/>
          <w:sz w:val="18"/>
          <w:szCs w:val="18"/>
        </w:rPr>
        <w:t xml:space="preserve"> and has </w:t>
      </w:r>
      <w:r w:rsidRPr="00B62A95">
        <w:rPr>
          <w:b/>
          <w:i/>
          <w:sz w:val="18"/>
          <w:szCs w:val="18"/>
        </w:rPr>
        <w:t>more clearly illuminated</w:t>
      </w:r>
      <w:r w:rsidRPr="00B62A95">
        <w:rPr>
          <w:i/>
          <w:sz w:val="18"/>
          <w:szCs w:val="18"/>
        </w:rPr>
        <w:t xml:space="preserve"> how Pi balances his primitive instincts and his morality. </w:t>
      </w:r>
    </w:p>
    <w:p w:rsidR="00B62A95" w:rsidRDefault="00B62A95" w:rsidP="00690275">
      <w:pPr>
        <w:spacing w:after="0" w:line="240" w:lineRule="auto"/>
      </w:pPr>
      <w:r>
        <w:t xml:space="preserve"> Use this as a model!</w:t>
      </w:r>
    </w:p>
    <w:p w:rsidR="0084333C" w:rsidRDefault="0084333C">
      <w:r>
        <w:br w:type="page"/>
      </w:r>
    </w:p>
    <w:p w:rsidR="0084333C" w:rsidRPr="0084333C" w:rsidRDefault="0084333C" w:rsidP="0084333C">
      <w:pPr>
        <w:shd w:val="clear" w:color="auto" w:fill="FFFFFF"/>
        <w:spacing w:beforeAutospacing="1" w:after="0" w:afterAutospacing="1" w:line="240" w:lineRule="auto"/>
        <w:ind w:left="360"/>
        <w:rPr>
          <w:rStyle w:val="Hyperlink"/>
          <w:rFonts w:cstheme="minorHAnsi"/>
          <w:color w:val="auto"/>
          <w:sz w:val="18"/>
          <w:szCs w:val="18"/>
          <w:u w:val="none"/>
        </w:rPr>
      </w:pPr>
      <w:r w:rsidRPr="0084333C">
        <w:rPr>
          <w:rStyle w:val="Hyperlink"/>
          <w:b/>
          <w:color w:val="auto"/>
          <w:u w:val="none"/>
        </w:rPr>
        <w:lastRenderedPageBreak/>
        <w:t>Saussure/Semiotics</w:t>
      </w:r>
    </w:p>
    <w:p w:rsidR="0084333C" w:rsidRDefault="0084333C" w:rsidP="0084333C">
      <w:pPr>
        <w:spacing w:after="0" w:line="240" w:lineRule="auto"/>
        <w:rPr>
          <w:rStyle w:val="Hyperlink"/>
          <w:b/>
          <w:color w:val="auto"/>
          <w:u w:val="none"/>
        </w:rPr>
      </w:pPr>
      <w:r>
        <w:rPr>
          <w:rStyle w:val="Hyperlink"/>
          <w:b/>
          <w:color w:val="auto"/>
          <w:u w:val="none"/>
        </w:rPr>
        <w:t xml:space="preserve">Strengths: </w:t>
      </w:r>
    </w:p>
    <w:p w:rsidR="0084333C" w:rsidRPr="00A168CD" w:rsidRDefault="0084333C" w:rsidP="0084333C">
      <w:pPr>
        <w:pStyle w:val="ListParagraph"/>
        <w:numPr>
          <w:ilvl w:val="0"/>
          <w:numId w:val="9"/>
        </w:numPr>
        <w:spacing w:after="0" w:line="240" w:lineRule="auto"/>
        <w:rPr>
          <w:rStyle w:val="Hyperlink"/>
          <w:color w:val="auto"/>
          <w:sz w:val="18"/>
          <w:szCs w:val="18"/>
          <w:u w:val="none"/>
        </w:rPr>
      </w:pPr>
      <w:r w:rsidRPr="00A168CD">
        <w:rPr>
          <w:rStyle w:val="Hyperlink"/>
          <w:color w:val="auto"/>
          <w:sz w:val="18"/>
          <w:szCs w:val="18"/>
          <w:u w:val="none"/>
        </w:rPr>
        <w:t>“</w:t>
      </w:r>
      <w:r w:rsidRPr="00A168CD">
        <w:rPr>
          <w:rStyle w:val="Hyperlink"/>
          <w:i/>
          <w:color w:val="auto"/>
          <w:sz w:val="18"/>
          <w:szCs w:val="18"/>
          <w:u w:val="none"/>
        </w:rPr>
        <w:t xml:space="preserve">He developed an approach to languages as systems of signs, each sign consisting of a signifier (sound pattern) and a signified (concept), both of them </w:t>
      </w:r>
      <w:r w:rsidRPr="00A168CD">
        <w:rPr>
          <w:rStyle w:val="Hyperlink"/>
          <w:b/>
          <w:i/>
          <w:color w:val="auto"/>
          <w:sz w:val="18"/>
          <w:szCs w:val="18"/>
          <w:u w:val="none"/>
        </w:rPr>
        <w:t xml:space="preserve">mental </w:t>
      </w:r>
      <w:r w:rsidRPr="00A168CD">
        <w:rPr>
          <w:rStyle w:val="Hyperlink"/>
          <w:i/>
          <w:color w:val="auto"/>
          <w:sz w:val="18"/>
          <w:szCs w:val="18"/>
          <w:u w:val="none"/>
        </w:rPr>
        <w:t>rather than physical in nature, and conjoined arbitrarily and inseparably</w:t>
      </w:r>
      <w:r>
        <w:rPr>
          <w:rStyle w:val="Hyperlink"/>
          <w:i/>
          <w:color w:val="auto"/>
          <w:sz w:val="18"/>
          <w:szCs w:val="18"/>
          <w:u w:val="none"/>
        </w:rPr>
        <w:t>.</w:t>
      </w:r>
      <w:r w:rsidRPr="00A168CD">
        <w:rPr>
          <w:rStyle w:val="Hyperlink"/>
          <w:color w:val="auto"/>
          <w:sz w:val="18"/>
          <w:szCs w:val="18"/>
          <w:u w:val="none"/>
        </w:rPr>
        <w:t>” </w:t>
      </w:r>
    </w:p>
    <w:p w:rsidR="0084333C" w:rsidRPr="00A168CD" w:rsidRDefault="007C4E0A" w:rsidP="0084333C">
      <w:pPr>
        <w:spacing w:after="0" w:line="240" w:lineRule="auto"/>
        <w:rPr>
          <w:b/>
          <w:sz w:val="18"/>
          <w:szCs w:val="18"/>
        </w:rPr>
      </w:pPr>
      <w:hyperlink r:id="rId13" w:history="1">
        <w:r w:rsidR="0084333C" w:rsidRPr="00A168CD">
          <w:rPr>
            <w:rStyle w:val="Hyperlink"/>
            <w:b/>
            <w:sz w:val="18"/>
            <w:szCs w:val="18"/>
          </w:rPr>
          <w:t>https://oxfordre.com/linguistics/view/10.1093/acrefore/9780199384655.001.0001/acrefore-9780199384655-e-385?result=4&amp;rskey=n15Wx6</w:t>
        </w:r>
      </w:hyperlink>
    </w:p>
    <w:p w:rsidR="0084333C" w:rsidRPr="00A168CD" w:rsidRDefault="0084333C" w:rsidP="0084333C">
      <w:pPr>
        <w:pStyle w:val="ListParagraph"/>
        <w:numPr>
          <w:ilvl w:val="0"/>
          <w:numId w:val="9"/>
        </w:numPr>
        <w:spacing w:after="0" w:line="240" w:lineRule="auto"/>
        <w:rPr>
          <w:rStyle w:val="Hyperlink"/>
          <w:color w:val="auto"/>
          <w:sz w:val="18"/>
          <w:szCs w:val="18"/>
          <w:u w:val="none"/>
        </w:rPr>
      </w:pPr>
      <w:r w:rsidRPr="00A168CD">
        <w:rPr>
          <w:rStyle w:val="Hyperlink"/>
          <w:color w:val="auto"/>
          <w:sz w:val="18"/>
          <w:szCs w:val="18"/>
          <w:u w:val="none"/>
        </w:rPr>
        <w:t>Without Saussure's breakdown of signs into signified and signifier, later semioticians, such as Umberto Eco and Roland Barthes, would not have had anything to base their concepts on</w:t>
      </w:r>
      <w:r w:rsidRPr="00A168CD">
        <w:rPr>
          <w:b/>
          <w:sz w:val="18"/>
          <w:szCs w:val="18"/>
          <w:lang w:val="en-AU"/>
        </w:rPr>
        <w:t xml:space="preserve">. </w:t>
      </w:r>
      <w:hyperlink r:id="rId14" w:history="1">
        <w:r w:rsidRPr="00A168CD">
          <w:rPr>
            <w:rStyle w:val="Hyperlink"/>
            <w:b/>
            <w:sz w:val="18"/>
            <w:szCs w:val="18"/>
          </w:rPr>
          <w:t>https://en.wikipedia.org/wiki/Signified_and_signifier</w:t>
        </w:r>
      </w:hyperlink>
      <w:r w:rsidRPr="00A168CD">
        <w:rPr>
          <w:b/>
          <w:sz w:val="18"/>
          <w:szCs w:val="18"/>
        </w:rPr>
        <w:t xml:space="preserve"> </w:t>
      </w:r>
      <w:r w:rsidRPr="00A168CD">
        <w:rPr>
          <w:rStyle w:val="Hyperlink"/>
          <w:color w:val="auto"/>
          <w:sz w:val="18"/>
          <w:szCs w:val="18"/>
          <w:u w:val="none"/>
        </w:rPr>
        <w:t>Derrida also used Saussure’s ideas as a starting point for his ideas about “violent hierarchies”.</w:t>
      </w:r>
    </w:p>
    <w:p w:rsidR="0084333C" w:rsidRPr="00A168CD" w:rsidRDefault="0084333C" w:rsidP="0084333C">
      <w:pPr>
        <w:pStyle w:val="ListParagraph"/>
        <w:numPr>
          <w:ilvl w:val="0"/>
          <w:numId w:val="9"/>
        </w:numPr>
        <w:spacing w:after="0" w:line="240" w:lineRule="auto"/>
        <w:rPr>
          <w:b/>
          <w:color w:val="0000FF"/>
          <w:sz w:val="18"/>
          <w:szCs w:val="18"/>
          <w:u w:val="single"/>
        </w:rPr>
      </w:pPr>
      <w:r w:rsidRPr="00A168CD">
        <w:rPr>
          <w:rStyle w:val="Hyperlink"/>
          <w:color w:val="auto"/>
          <w:sz w:val="18"/>
          <w:szCs w:val="18"/>
          <w:u w:val="none"/>
        </w:rPr>
        <w:t>Semiotic analysis shows that</w:t>
      </w:r>
      <w:r w:rsidRPr="00A168CD">
        <w:rPr>
          <w:rStyle w:val="Hyperlink"/>
          <w:i/>
          <w:color w:val="auto"/>
          <w:sz w:val="18"/>
          <w:szCs w:val="18"/>
          <w:u w:val="none"/>
        </w:rPr>
        <w:t xml:space="preserve"> "</w:t>
      </w:r>
      <w:r w:rsidRPr="007D7C1D">
        <w:rPr>
          <w:rStyle w:val="Hyperlink"/>
          <w:b/>
          <w:i/>
          <w:color w:val="auto"/>
          <w:sz w:val="18"/>
          <w:szCs w:val="18"/>
          <w:u w:val="none"/>
        </w:rPr>
        <w:t>language does not reflect reality but rather constructs it"</w:t>
      </w:r>
      <w:r w:rsidRPr="00A168CD">
        <w:rPr>
          <w:rStyle w:val="Hyperlink"/>
          <w:i/>
          <w:color w:val="auto"/>
          <w:sz w:val="18"/>
          <w:szCs w:val="18"/>
          <w:u w:val="none"/>
        </w:rPr>
        <w:t xml:space="preserve"> D. Chandler cited in </w:t>
      </w:r>
      <w:hyperlink r:id="rId15" w:history="1">
        <w:r w:rsidRPr="00A168CD">
          <w:rPr>
            <w:rStyle w:val="Hyperlink"/>
            <w:b/>
            <w:sz w:val="18"/>
            <w:szCs w:val="18"/>
          </w:rPr>
          <w:t>http://repo.uum.edu.my/12976/1/1-s2.0.pdf</w:t>
        </w:r>
      </w:hyperlink>
    </w:p>
    <w:p w:rsidR="0084333C" w:rsidRDefault="0084333C" w:rsidP="0084333C">
      <w:pPr>
        <w:spacing w:after="0" w:line="240" w:lineRule="auto"/>
        <w:rPr>
          <w:rStyle w:val="Hyperlink"/>
          <w:b/>
          <w:color w:val="auto"/>
          <w:u w:val="none"/>
        </w:rPr>
      </w:pPr>
      <w:r>
        <w:rPr>
          <w:rStyle w:val="Hyperlink"/>
          <w:b/>
          <w:color w:val="auto"/>
          <w:u w:val="none"/>
        </w:rPr>
        <w:t>Weaknesses:</w:t>
      </w:r>
    </w:p>
    <w:p w:rsidR="0084333C" w:rsidRPr="00A168CD" w:rsidRDefault="0084333C" w:rsidP="0084333C">
      <w:pPr>
        <w:pStyle w:val="ListParagraph"/>
        <w:numPr>
          <w:ilvl w:val="0"/>
          <w:numId w:val="9"/>
        </w:numPr>
        <w:spacing w:after="0" w:line="240" w:lineRule="auto"/>
        <w:rPr>
          <w:rFonts w:cstheme="minorHAnsi"/>
          <w:sz w:val="18"/>
          <w:szCs w:val="18"/>
        </w:rPr>
      </w:pPr>
      <w:r w:rsidRPr="00A168CD">
        <w:rPr>
          <w:rFonts w:cstheme="minorHAnsi"/>
          <w:sz w:val="18"/>
          <w:szCs w:val="18"/>
        </w:rPr>
        <w:t>Saussure’s theory is considered to “</w:t>
      </w:r>
      <w:r w:rsidRPr="007D7C1D">
        <w:rPr>
          <w:rFonts w:cstheme="minorHAnsi"/>
          <w:i/>
          <w:sz w:val="18"/>
          <w:szCs w:val="18"/>
        </w:rPr>
        <w:t>lack…theoretical consideration for the social and temporal dimensions of signs”</w:t>
      </w:r>
      <w:r w:rsidRPr="00A168CD">
        <w:rPr>
          <w:rFonts w:cstheme="minorHAnsi"/>
          <w:sz w:val="18"/>
          <w:szCs w:val="18"/>
        </w:rPr>
        <w:t xml:space="preserve"> i.e. he did not take into account the social context of language and he did not account for the ways in which the meaning of words change over time. “</w:t>
      </w:r>
      <w:r w:rsidRPr="007D7C1D">
        <w:rPr>
          <w:rFonts w:cstheme="minorHAnsi"/>
          <w:i/>
          <w:sz w:val="18"/>
          <w:szCs w:val="18"/>
        </w:rPr>
        <w:t xml:space="preserve">That is, he was not concerned with the social and historical ideas of meaning making – his was just </w:t>
      </w:r>
      <w:proofErr w:type="gramStart"/>
      <w:r w:rsidRPr="007D7C1D">
        <w:rPr>
          <w:rFonts w:cstheme="minorHAnsi"/>
          <w:i/>
          <w:sz w:val="18"/>
          <w:szCs w:val="18"/>
        </w:rPr>
        <w:t>an a</w:t>
      </w:r>
      <w:proofErr w:type="gramEnd"/>
      <w:r w:rsidRPr="007D7C1D">
        <w:rPr>
          <w:rFonts w:cstheme="minorHAnsi"/>
          <w:i/>
          <w:sz w:val="18"/>
          <w:szCs w:val="18"/>
        </w:rPr>
        <w:t>-temporal system of logical differences</w:t>
      </w:r>
      <w:r w:rsidRPr="00A168CD">
        <w:rPr>
          <w:rFonts w:cstheme="minorHAnsi"/>
          <w:sz w:val="18"/>
          <w:szCs w:val="18"/>
        </w:rPr>
        <w:t xml:space="preserve">” </w:t>
      </w:r>
      <w:r w:rsidRPr="007D7C1D">
        <w:rPr>
          <w:rFonts w:cstheme="minorHAnsi"/>
          <w:b/>
          <w:sz w:val="18"/>
          <w:szCs w:val="18"/>
        </w:rPr>
        <w:t>Out of the nineteenth century. (2004). In C. Sanders (Ed.), The Cambridge Companion to Saussure (p.251). Cambridge: Cambridge University Press.</w:t>
      </w:r>
      <w:r w:rsidRPr="00A168CD">
        <w:rPr>
          <w:rFonts w:cstheme="minorHAnsi"/>
          <w:sz w:val="18"/>
          <w:szCs w:val="18"/>
        </w:rPr>
        <w:t xml:space="preserve"> How can we know that a bunch of roses signifies passion unless we also know the intention of the sender and the reaction of the receiver, and the kind of relationship they are involved in? Chandler, D. Semiotics for Beginners </w:t>
      </w:r>
      <w:hyperlink r:id="rId16" w:history="1">
        <w:r w:rsidRPr="00A168CD">
          <w:rPr>
            <w:rFonts w:cstheme="minorHAnsi"/>
            <w:sz w:val="18"/>
            <w:szCs w:val="18"/>
          </w:rPr>
          <w:t>http://www.visualmemory.co.uk/daniel/Documents/S4B/sem11.html?LMCL=BylHsh</w:t>
        </w:r>
      </w:hyperlink>
      <w:r w:rsidRPr="00A168CD">
        <w:rPr>
          <w:rFonts w:cstheme="minorHAnsi"/>
          <w:sz w:val="18"/>
          <w:szCs w:val="18"/>
        </w:rPr>
        <w:t> </w:t>
      </w:r>
    </w:p>
    <w:p w:rsidR="0084333C" w:rsidRPr="00A168CD" w:rsidRDefault="0084333C" w:rsidP="0084333C">
      <w:pPr>
        <w:pStyle w:val="ListParagraph"/>
        <w:numPr>
          <w:ilvl w:val="0"/>
          <w:numId w:val="9"/>
        </w:numPr>
        <w:spacing w:after="0" w:line="240" w:lineRule="auto"/>
        <w:rPr>
          <w:rFonts w:cstheme="minorHAnsi"/>
          <w:color w:val="181817"/>
          <w:sz w:val="18"/>
          <w:szCs w:val="18"/>
          <w:shd w:val="clear" w:color="auto" w:fill="CAE7FF"/>
        </w:rPr>
      </w:pPr>
      <w:r w:rsidRPr="00A168CD">
        <w:rPr>
          <w:rFonts w:cstheme="minorHAnsi"/>
          <w:sz w:val="18"/>
          <w:szCs w:val="18"/>
        </w:rPr>
        <w:t xml:space="preserve">The theorist Roman </w:t>
      </w:r>
      <w:proofErr w:type="spellStart"/>
      <w:r w:rsidRPr="00A168CD">
        <w:rPr>
          <w:rFonts w:cstheme="minorHAnsi"/>
          <w:sz w:val="18"/>
          <w:szCs w:val="18"/>
        </w:rPr>
        <w:t>Jakobsen</w:t>
      </w:r>
      <w:proofErr w:type="spellEnd"/>
      <w:r w:rsidRPr="00A168CD">
        <w:rPr>
          <w:rFonts w:cstheme="minorHAnsi"/>
          <w:sz w:val="18"/>
          <w:szCs w:val="18"/>
        </w:rPr>
        <w:t xml:space="preserve"> critiques Saussure: </w:t>
      </w:r>
      <w:r w:rsidRPr="00A168CD">
        <w:rPr>
          <w:rStyle w:val="Hyperlink"/>
          <w:rFonts w:cstheme="minorHAnsi"/>
          <w:i/>
          <w:color w:val="auto"/>
          <w:sz w:val="18"/>
          <w:szCs w:val="18"/>
          <w:u w:val="none"/>
        </w:rPr>
        <w:t xml:space="preserve">“Those attempts made to construct a linguistic model without any connection to a speaker or a listener and which therefore hypostatize a code detached from actual communication, risk reducing language to a scholastic fiction.” </w:t>
      </w:r>
      <w:r w:rsidRPr="00A168CD">
        <w:rPr>
          <w:rFonts w:cstheme="minorHAnsi"/>
          <w:color w:val="181817"/>
          <w:sz w:val="18"/>
          <w:szCs w:val="18"/>
          <w:shd w:val="clear" w:color="auto" w:fill="CAE7FF"/>
        </w:rPr>
        <w:t>(Ibid p.252)</w:t>
      </w:r>
    </w:p>
    <w:p w:rsidR="0084333C" w:rsidRPr="00A168CD" w:rsidRDefault="0084333C" w:rsidP="0084333C">
      <w:pPr>
        <w:pStyle w:val="ListParagraph"/>
        <w:numPr>
          <w:ilvl w:val="0"/>
          <w:numId w:val="9"/>
        </w:numPr>
        <w:spacing w:after="0" w:line="240" w:lineRule="auto"/>
        <w:rPr>
          <w:rStyle w:val="Hyperlink"/>
          <w:rFonts w:cstheme="minorHAnsi"/>
          <w:color w:val="auto"/>
          <w:sz w:val="18"/>
          <w:szCs w:val="18"/>
          <w:u w:val="none"/>
        </w:rPr>
      </w:pPr>
      <w:r w:rsidRPr="00A168CD">
        <w:rPr>
          <w:rStyle w:val="Hyperlink"/>
          <w:rFonts w:cstheme="minorHAnsi"/>
          <w:color w:val="auto"/>
          <w:sz w:val="18"/>
          <w:szCs w:val="18"/>
          <w:u w:val="none"/>
        </w:rPr>
        <w:t>Semioticians present their analyses as if they were purely objective 'scientific' accounts rather than subjective interpretations.</w:t>
      </w:r>
    </w:p>
    <w:p w:rsidR="0084333C" w:rsidRPr="00A168CD" w:rsidRDefault="0084333C" w:rsidP="0084333C">
      <w:pPr>
        <w:pStyle w:val="ListParagraph"/>
        <w:numPr>
          <w:ilvl w:val="0"/>
          <w:numId w:val="9"/>
        </w:numPr>
        <w:spacing w:after="0" w:line="240" w:lineRule="auto"/>
        <w:rPr>
          <w:rStyle w:val="Hyperlink"/>
          <w:rFonts w:cstheme="minorHAnsi"/>
          <w:color w:val="auto"/>
          <w:sz w:val="18"/>
          <w:szCs w:val="18"/>
          <w:u w:val="none"/>
        </w:rPr>
      </w:pPr>
      <w:r w:rsidRPr="007D7C1D">
        <w:rPr>
          <w:rStyle w:val="Hyperlink"/>
          <w:rFonts w:cstheme="minorHAnsi"/>
          <w:b/>
          <w:color w:val="auto"/>
          <w:sz w:val="18"/>
          <w:szCs w:val="18"/>
          <w:u w:val="none"/>
        </w:rPr>
        <w:t>Structuralist semioticians tend to make no allowance for alternative readings</w:t>
      </w:r>
      <w:r w:rsidRPr="00A168CD">
        <w:rPr>
          <w:rStyle w:val="Hyperlink"/>
          <w:rFonts w:cstheme="minorHAnsi"/>
          <w:color w:val="auto"/>
          <w:sz w:val="18"/>
          <w:szCs w:val="18"/>
          <w:u w:val="none"/>
        </w:rPr>
        <w:t>, assuming either that their own interpretations reflect a general consensus or that 'their text interpretations are immanent in the sign structure and need no cross-validation' </w:t>
      </w:r>
      <w:bookmarkStart w:id="1" w:name=""/>
      <w:r w:rsidRPr="00A168CD">
        <w:rPr>
          <w:rStyle w:val="Hyperlink"/>
          <w:rFonts w:cstheme="minorHAnsi"/>
          <w:color w:val="auto"/>
          <w:sz w:val="18"/>
          <w:szCs w:val="18"/>
          <w:u w:val="none"/>
        </w:rPr>
        <w:fldChar w:fldCharType="begin"/>
      </w:r>
      <w:r w:rsidRPr="00A168CD">
        <w:rPr>
          <w:rStyle w:val="Hyperlink"/>
          <w:rFonts w:cstheme="minorHAnsi"/>
          <w:color w:val="auto"/>
          <w:sz w:val="18"/>
          <w:szCs w:val="18"/>
          <w:u w:val="none"/>
        </w:rPr>
        <w:instrText xml:space="preserve"> HYPERLINK "http://www.visual-memory.co.uk/daniel/Documents/S4B/sem13.html" \l "McQuarrie_&amp;_Mick_1992" </w:instrText>
      </w:r>
      <w:r w:rsidRPr="00A168CD">
        <w:rPr>
          <w:rStyle w:val="Hyperlink"/>
          <w:rFonts w:cstheme="minorHAnsi"/>
          <w:color w:val="auto"/>
          <w:sz w:val="18"/>
          <w:szCs w:val="18"/>
          <w:u w:val="none"/>
        </w:rPr>
        <w:fldChar w:fldCharType="separate"/>
      </w:r>
      <w:r w:rsidRPr="00A168CD">
        <w:rPr>
          <w:rStyle w:val="Hyperlink"/>
          <w:rFonts w:cstheme="minorHAnsi"/>
          <w:color w:val="auto"/>
          <w:sz w:val="18"/>
          <w:szCs w:val="18"/>
          <w:u w:val="none"/>
        </w:rPr>
        <w:t>(McQuarrie &amp; Mick 1992, 194</w:t>
      </w:r>
      <w:r w:rsidRPr="00A168CD">
        <w:rPr>
          <w:rStyle w:val="Hyperlink"/>
          <w:rFonts w:cstheme="minorHAnsi"/>
          <w:color w:val="auto"/>
          <w:sz w:val="18"/>
          <w:szCs w:val="18"/>
          <w:u w:val="none"/>
        </w:rPr>
        <w:fldChar w:fldCharType="end"/>
      </w:r>
      <w:bookmarkEnd w:id="1"/>
    </w:p>
    <w:p w:rsidR="0084333C" w:rsidRPr="00A168CD" w:rsidRDefault="0084333C" w:rsidP="0084333C">
      <w:pPr>
        <w:pStyle w:val="ListParagraph"/>
        <w:numPr>
          <w:ilvl w:val="0"/>
          <w:numId w:val="9"/>
        </w:numPr>
        <w:spacing w:after="0" w:line="240" w:lineRule="auto"/>
        <w:rPr>
          <w:rStyle w:val="Hyperlink"/>
          <w:rFonts w:cstheme="minorHAnsi"/>
          <w:color w:val="auto"/>
          <w:sz w:val="18"/>
          <w:szCs w:val="18"/>
          <w:u w:val="none"/>
        </w:rPr>
      </w:pPr>
      <w:proofErr w:type="spellStart"/>
      <w:r w:rsidRPr="00A168CD">
        <w:rPr>
          <w:rFonts w:cstheme="minorHAnsi"/>
          <w:sz w:val="18"/>
          <w:szCs w:val="18"/>
        </w:rPr>
        <w:t>Saussurean</w:t>
      </w:r>
      <w:proofErr w:type="spellEnd"/>
      <w:r w:rsidRPr="00A168CD">
        <w:rPr>
          <w:rFonts w:cstheme="minorHAnsi"/>
          <w:sz w:val="18"/>
          <w:szCs w:val="18"/>
        </w:rPr>
        <w:t xml:space="preserve"> semiotic analysis </w:t>
      </w:r>
      <w:r w:rsidRPr="00A168CD">
        <w:rPr>
          <w:rFonts w:cstheme="minorHAnsi"/>
          <w:b/>
          <w:sz w:val="18"/>
          <w:szCs w:val="18"/>
        </w:rPr>
        <w:t>requires supplementary tools</w:t>
      </w:r>
      <w:r w:rsidRPr="00A168CD">
        <w:rPr>
          <w:rFonts w:cstheme="minorHAnsi"/>
          <w:sz w:val="18"/>
          <w:szCs w:val="18"/>
        </w:rPr>
        <w:t xml:space="preserve"> in order to reveal ideologies underpinning discourses in texts.</w:t>
      </w:r>
    </w:p>
    <w:p w:rsidR="0084333C" w:rsidRPr="00ED2F83" w:rsidRDefault="0084333C" w:rsidP="0084333C">
      <w:pPr>
        <w:spacing w:after="0" w:line="240" w:lineRule="auto"/>
        <w:rPr>
          <w:rStyle w:val="Hyperlink"/>
          <w:b/>
          <w:color w:val="auto"/>
          <w:u w:val="none"/>
        </w:rPr>
      </w:pPr>
      <w:r w:rsidRPr="00ED2F83">
        <w:rPr>
          <w:rStyle w:val="Hyperlink"/>
          <w:b/>
          <w:color w:val="auto"/>
          <w:u w:val="none"/>
        </w:rPr>
        <w:t xml:space="preserve">Derrida/Deconstruction </w:t>
      </w:r>
    </w:p>
    <w:p w:rsidR="0084333C" w:rsidRDefault="0084333C" w:rsidP="0084333C">
      <w:pPr>
        <w:spacing w:after="0" w:line="240" w:lineRule="auto"/>
        <w:rPr>
          <w:rStyle w:val="Hyperlink"/>
          <w:b/>
          <w:color w:val="auto"/>
          <w:u w:val="none"/>
        </w:rPr>
      </w:pPr>
      <w:r w:rsidRPr="00ED2F83">
        <w:rPr>
          <w:rStyle w:val="Hyperlink"/>
          <w:b/>
          <w:color w:val="auto"/>
          <w:u w:val="none"/>
        </w:rPr>
        <w:t xml:space="preserve">Strengths: </w:t>
      </w:r>
    </w:p>
    <w:p w:rsidR="0084333C" w:rsidRDefault="0084333C" w:rsidP="0084333C">
      <w:pPr>
        <w:pStyle w:val="ListParagraph"/>
        <w:numPr>
          <w:ilvl w:val="0"/>
          <w:numId w:val="7"/>
        </w:numPr>
        <w:spacing w:after="0" w:line="240" w:lineRule="auto"/>
        <w:rPr>
          <w:rStyle w:val="Hyperlink"/>
          <w:color w:val="auto"/>
          <w:sz w:val="18"/>
          <w:szCs w:val="18"/>
          <w:u w:val="none"/>
        </w:rPr>
      </w:pPr>
      <w:r w:rsidRPr="0084333C">
        <w:rPr>
          <w:rStyle w:val="Hyperlink"/>
          <w:color w:val="auto"/>
          <w:sz w:val="18"/>
          <w:szCs w:val="18"/>
          <w:u w:val="none"/>
        </w:rPr>
        <w:t>His early work criticized the structuralist presumption that language could be described as a static set of rules</w:t>
      </w:r>
    </w:p>
    <w:p w:rsidR="0084333C" w:rsidRPr="00A168CD" w:rsidRDefault="0084333C" w:rsidP="0084333C">
      <w:pPr>
        <w:pStyle w:val="ListParagraph"/>
        <w:numPr>
          <w:ilvl w:val="0"/>
          <w:numId w:val="7"/>
        </w:numPr>
        <w:spacing w:after="0" w:line="240" w:lineRule="auto"/>
        <w:rPr>
          <w:rStyle w:val="Hyperlink"/>
          <w:color w:val="auto"/>
          <w:sz w:val="18"/>
          <w:szCs w:val="18"/>
          <w:u w:val="none"/>
        </w:rPr>
      </w:pPr>
      <w:r w:rsidRPr="00A168CD">
        <w:rPr>
          <w:rStyle w:val="Hyperlink"/>
          <w:color w:val="auto"/>
          <w:sz w:val="18"/>
          <w:szCs w:val="18"/>
          <w:u w:val="none"/>
        </w:rPr>
        <w:t>Deconstruction is an approach to understanding the relationship between </w:t>
      </w:r>
      <w:hyperlink r:id="rId17" w:tooltip="Text (literary theory)" w:history="1">
        <w:r w:rsidRPr="00A168CD">
          <w:rPr>
            <w:rStyle w:val="Hyperlink"/>
            <w:color w:val="auto"/>
            <w:sz w:val="18"/>
            <w:szCs w:val="18"/>
            <w:u w:val="none"/>
          </w:rPr>
          <w:t>text</w:t>
        </w:r>
      </w:hyperlink>
      <w:r w:rsidRPr="00A168CD">
        <w:rPr>
          <w:rStyle w:val="Hyperlink"/>
          <w:color w:val="auto"/>
          <w:sz w:val="18"/>
          <w:szCs w:val="18"/>
          <w:u w:val="none"/>
        </w:rPr>
        <w:t> and </w:t>
      </w:r>
      <w:hyperlink r:id="rId18" w:history="1">
        <w:r w:rsidRPr="00A168CD">
          <w:rPr>
            <w:rStyle w:val="Hyperlink"/>
            <w:color w:val="auto"/>
            <w:sz w:val="18"/>
            <w:szCs w:val="18"/>
            <w:u w:val="none"/>
          </w:rPr>
          <w:t>meaning</w:t>
        </w:r>
      </w:hyperlink>
      <w:r w:rsidRPr="00A168CD">
        <w:rPr>
          <w:rStyle w:val="Hyperlink"/>
          <w:color w:val="auto"/>
          <w:sz w:val="18"/>
          <w:szCs w:val="18"/>
          <w:u w:val="none"/>
        </w:rPr>
        <w:t>. Derrida</w:t>
      </w:r>
      <w:r w:rsidRPr="00A168CD">
        <w:rPr>
          <w:sz w:val="18"/>
          <w:szCs w:val="18"/>
        </w:rPr>
        <w:t xml:space="preserve"> </w:t>
      </w:r>
      <w:r w:rsidRPr="00A168CD">
        <w:rPr>
          <w:rStyle w:val="Hyperlink"/>
          <w:color w:val="auto"/>
          <w:sz w:val="18"/>
          <w:szCs w:val="18"/>
          <w:u w:val="none"/>
        </w:rPr>
        <w:t xml:space="preserve">does not simply interpret texts to find the best interpretation or the text’s ‘true meaning’ like traditional readers – he did not accept that a text had an original or true meaning. </w:t>
      </w:r>
      <w:r w:rsidRPr="00A168CD">
        <w:rPr>
          <w:rStyle w:val="Hyperlink"/>
          <w:b/>
          <w:color w:val="auto"/>
          <w:sz w:val="18"/>
          <w:szCs w:val="18"/>
          <w:u w:val="none"/>
        </w:rPr>
        <w:t>He provides a transformed text</w:t>
      </w:r>
      <w:r w:rsidRPr="00A168CD">
        <w:rPr>
          <w:rStyle w:val="Hyperlink"/>
          <w:color w:val="auto"/>
          <w:sz w:val="18"/>
          <w:szCs w:val="18"/>
          <w:u w:val="none"/>
        </w:rPr>
        <w:t xml:space="preserve"> rather than an interpreted one. Derrida’s project is to undo the ways in which the text is put together in order to deconstruct it and </w:t>
      </w:r>
      <w:r w:rsidRPr="00A168CD">
        <w:rPr>
          <w:rStyle w:val="Hyperlink"/>
          <w:b/>
          <w:color w:val="auto"/>
          <w:sz w:val="18"/>
          <w:szCs w:val="18"/>
          <w:u w:val="none"/>
        </w:rPr>
        <w:t>form new meanings</w:t>
      </w:r>
      <w:r w:rsidRPr="00A168CD">
        <w:rPr>
          <w:rStyle w:val="Hyperlink"/>
          <w:color w:val="auto"/>
          <w:sz w:val="18"/>
          <w:szCs w:val="18"/>
          <w:u w:val="none"/>
        </w:rPr>
        <w:t xml:space="preserve">. </w:t>
      </w:r>
    </w:p>
    <w:p w:rsidR="0084333C" w:rsidRPr="00A168CD" w:rsidRDefault="0084333C" w:rsidP="0084333C">
      <w:pPr>
        <w:pStyle w:val="ListParagraph"/>
        <w:numPr>
          <w:ilvl w:val="0"/>
          <w:numId w:val="7"/>
        </w:numPr>
        <w:spacing w:after="0" w:line="240" w:lineRule="auto"/>
        <w:rPr>
          <w:rStyle w:val="Hyperlink"/>
          <w:color w:val="auto"/>
          <w:sz w:val="18"/>
          <w:szCs w:val="18"/>
          <w:u w:val="none"/>
        </w:rPr>
      </w:pPr>
      <w:r w:rsidRPr="00A168CD">
        <w:rPr>
          <w:rStyle w:val="Hyperlink"/>
          <w:color w:val="auto"/>
          <w:sz w:val="18"/>
          <w:szCs w:val="18"/>
          <w:u w:val="none"/>
        </w:rPr>
        <w:t xml:space="preserve">He did not write about the stable existence of opposites as Saussure had done; he contends that </w:t>
      </w:r>
      <w:r w:rsidRPr="00A168CD">
        <w:rPr>
          <w:rStyle w:val="Hyperlink"/>
          <w:b/>
          <w:color w:val="auto"/>
          <w:sz w:val="18"/>
          <w:szCs w:val="18"/>
          <w:u w:val="none"/>
        </w:rPr>
        <w:t>oppositions are “violent hierarchies</w:t>
      </w:r>
      <w:r w:rsidRPr="00A168CD">
        <w:rPr>
          <w:rStyle w:val="Hyperlink"/>
          <w:color w:val="auto"/>
          <w:sz w:val="18"/>
          <w:szCs w:val="18"/>
          <w:u w:val="none"/>
        </w:rPr>
        <w:t xml:space="preserve">” - one of the two terms governs the other or “has the upper hand". One terms is privileged over the other. The first task of deconstruction would be to find and overturn these oppositions inside a text in order to </w:t>
      </w:r>
      <w:r w:rsidRPr="00A168CD">
        <w:rPr>
          <w:rStyle w:val="Hyperlink"/>
          <w:b/>
          <w:color w:val="auto"/>
          <w:sz w:val="18"/>
          <w:szCs w:val="18"/>
          <w:u w:val="none"/>
        </w:rPr>
        <w:t>expose/reveal hidden or naturalized ideologies</w:t>
      </w:r>
      <w:r w:rsidRPr="00A168CD">
        <w:rPr>
          <w:rStyle w:val="Hyperlink"/>
          <w:color w:val="auto"/>
          <w:sz w:val="18"/>
          <w:szCs w:val="18"/>
          <w:u w:val="none"/>
        </w:rPr>
        <w:t xml:space="preserve">. </w:t>
      </w:r>
      <w:proofErr w:type="gramStart"/>
      <w:r w:rsidRPr="00A168CD">
        <w:rPr>
          <w:sz w:val="18"/>
          <w:szCs w:val="18"/>
          <w:lang w:val="en-AU"/>
        </w:rPr>
        <w:t>e.g</w:t>
      </w:r>
      <w:proofErr w:type="gramEnd"/>
      <w:r w:rsidRPr="00A168CD">
        <w:rPr>
          <w:sz w:val="18"/>
          <w:szCs w:val="18"/>
          <w:lang w:val="en-AU"/>
        </w:rPr>
        <w:t>. patriarchal ideology is supported by the privileging of one half of the binary over the other. man/woman, inside/outside, assertive/passive, work/home</w:t>
      </w:r>
    </w:p>
    <w:p w:rsidR="0084333C" w:rsidRPr="00A168CD" w:rsidRDefault="0084333C" w:rsidP="0084333C">
      <w:pPr>
        <w:pStyle w:val="ListParagraph"/>
        <w:numPr>
          <w:ilvl w:val="0"/>
          <w:numId w:val="7"/>
        </w:numPr>
        <w:rPr>
          <w:rStyle w:val="Hyperlink"/>
          <w:color w:val="auto"/>
          <w:sz w:val="18"/>
          <w:szCs w:val="18"/>
          <w:u w:val="none"/>
        </w:rPr>
      </w:pPr>
      <w:r w:rsidRPr="00A168CD">
        <w:rPr>
          <w:rStyle w:val="Hyperlink"/>
          <w:color w:val="auto"/>
          <w:sz w:val="18"/>
          <w:szCs w:val="18"/>
          <w:u w:val="none"/>
        </w:rPr>
        <w:t xml:space="preserve">Derrida argues that meaning does not arise out of fixed differences between static elements in a structure, as the Structuralists argued, but that the meanings produced in language and other signifying systems are always partial, provisional and </w:t>
      </w:r>
      <w:r w:rsidRPr="00A168CD">
        <w:rPr>
          <w:rStyle w:val="Hyperlink"/>
          <w:b/>
          <w:color w:val="auto"/>
          <w:sz w:val="18"/>
          <w:szCs w:val="18"/>
          <w:u w:val="none"/>
        </w:rPr>
        <w:t>infinitely deferred along a chain of differing/deferring </w:t>
      </w:r>
      <w:hyperlink r:id="rId19" w:history="1">
        <w:r w:rsidRPr="00A168CD">
          <w:rPr>
            <w:rStyle w:val="Hyperlink"/>
            <w:b/>
            <w:color w:val="auto"/>
            <w:sz w:val="18"/>
            <w:szCs w:val="18"/>
            <w:u w:val="none"/>
          </w:rPr>
          <w:t>signifiers</w:t>
        </w:r>
      </w:hyperlink>
      <w:r w:rsidRPr="00A168CD">
        <w:rPr>
          <w:rStyle w:val="Hyperlink"/>
          <w:color w:val="auto"/>
          <w:sz w:val="18"/>
          <w:szCs w:val="18"/>
          <w:u w:val="none"/>
        </w:rPr>
        <w:t>.</w:t>
      </w:r>
    </w:p>
    <w:p w:rsidR="0084333C" w:rsidRPr="00A168CD" w:rsidRDefault="0084333C" w:rsidP="0084333C">
      <w:pPr>
        <w:pStyle w:val="ListParagraph"/>
        <w:numPr>
          <w:ilvl w:val="0"/>
          <w:numId w:val="7"/>
        </w:numPr>
        <w:rPr>
          <w:sz w:val="18"/>
          <w:szCs w:val="18"/>
        </w:rPr>
      </w:pPr>
      <w:r w:rsidRPr="00A168CD">
        <w:rPr>
          <w:sz w:val="18"/>
          <w:szCs w:val="18"/>
        </w:rPr>
        <w:t xml:space="preserve">In literature, gaps, silences and contradictions may provide moments of Aporia for the reader and open up the possibility of multiple readings of a text. Attention to Aporia enable us to </w:t>
      </w:r>
      <w:r w:rsidRPr="00A168CD">
        <w:rPr>
          <w:b/>
          <w:sz w:val="18"/>
          <w:szCs w:val="18"/>
        </w:rPr>
        <w:t>more productively analyse (deconstruct) a text</w:t>
      </w:r>
      <w:r w:rsidRPr="00A168CD">
        <w:rPr>
          <w:sz w:val="18"/>
          <w:szCs w:val="18"/>
        </w:rPr>
        <w:t>.</w:t>
      </w:r>
    </w:p>
    <w:p w:rsidR="0084333C" w:rsidRPr="00A168CD" w:rsidRDefault="0084333C" w:rsidP="0084333C">
      <w:pPr>
        <w:pStyle w:val="ListParagraph"/>
        <w:numPr>
          <w:ilvl w:val="0"/>
          <w:numId w:val="7"/>
        </w:numPr>
        <w:rPr>
          <w:sz w:val="18"/>
          <w:szCs w:val="18"/>
        </w:rPr>
      </w:pPr>
      <w:r w:rsidRPr="00A168CD">
        <w:rPr>
          <w:sz w:val="18"/>
          <w:szCs w:val="18"/>
        </w:rPr>
        <w:t xml:space="preserve">Opens texts up to the construction of </w:t>
      </w:r>
      <w:r w:rsidRPr="00A168CD">
        <w:rPr>
          <w:b/>
          <w:sz w:val="18"/>
          <w:szCs w:val="18"/>
        </w:rPr>
        <w:t>multiple meanings</w:t>
      </w:r>
      <w:r w:rsidRPr="00A168CD">
        <w:rPr>
          <w:sz w:val="18"/>
          <w:szCs w:val="18"/>
        </w:rPr>
        <w:t xml:space="preserve">; makes for a </w:t>
      </w:r>
      <w:r w:rsidRPr="00A168CD">
        <w:rPr>
          <w:b/>
          <w:sz w:val="18"/>
          <w:szCs w:val="18"/>
        </w:rPr>
        <w:t>richer analytical experience</w:t>
      </w:r>
      <w:r w:rsidRPr="00A168CD">
        <w:rPr>
          <w:sz w:val="18"/>
          <w:szCs w:val="18"/>
        </w:rPr>
        <w:t xml:space="preserve">.  </w:t>
      </w:r>
    </w:p>
    <w:p w:rsidR="0084333C" w:rsidRPr="00687EB9" w:rsidRDefault="0084333C" w:rsidP="0084333C">
      <w:pPr>
        <w:spacing w:after="0" w:line="240" w:lineRule="auto"/>
        <w:rPr>
          <w:rStyle w:val="Hyperlink"/>
          <w:b/>
          <w:color w:val="auto"/>
          <w:u w:val="none"/>
        </w:rPr>
      </w:pPr>
      <w:r w:rsidRPr="00687EB9">
        <w:rPr>
          <w:rStyle w:val="Hyperlink"/>
          <w:b/>
          <w:color w:val="auto"/>
          <w:u w:val="none"/>
        </w:rPr>
        <w:t>Weaknesses:</w:t>
      </w:r>
    </w:p>
    <w:p w:rsidR="0084333C" w:rsidRPr="00127EC9" w:rsidRDefault="0084333C" w:rsidP="0084333C">
      <w:pPr>
        <w:rPr>
          <w:sz w:val="18"/>
          <w:szCs w:val="18"/>
        </w:rPr>
      </w:pPr>
      <w:r w:rsidRPr="00A168CD">
        <w:rPr>
          <w:sz w:val="18"/>
          <w:szCs w:val="18"/>
        </w:rPr>
        <w:t xml:space="preserve">For ‘easy’ pros and cons of deconstruction see </w:t>
      </w:r>
      <w:hyperlink r:id="rId20" w:history="1">
        <w:r w:rsidRPr="00A168CD">
          <w:rPr>
            <w:rStyle w:val="Hyperlink"/>
            <w:sz w:val="18"/>
            <w:szCs w:val="18"/>
          </w:rPr>
          <w:t>https://sites.google.com/site/nscdeconstruction/pros-and-cons</w:t>
        </w:r>
      </w:hyperlink>
      <w:r w:rsidRPr="00A168CD">
        <w:rPr>
          <w:sz w:val="18"/>
          <w:szCs w:val="18"/>
        </w:rPr>
        <w:t xml:space="preserve"> </w:t>
      </w:r>
      <w:r w:rsidR="00127EC9">
        <w:rPr>
          <w:sz w:val="18"/>
          <w:szCs w:val="18"/>
        </w:rPr>
        <w:t xml:space="preserve"> </w:t>
      </w:r>
      <w:proofErr w:type="gramStart"/>
      <w:r w:rsidRPr="00A168CD">
        <w:rPr>
          <w:b/>
          <w:sz w:val="18"/>
          <w:szCs w:val="18"/>
        </w:rPr>
        <w:t>What</w:t>
      </w:r>
      <w:proofErr w:type="gramEnd"/>
      <w:r w:rsidRPr="00A168CD">
        <w:rPr>
          <w:b/>
          <w:sz w:val="18"/>
          <w:szCs w:val="18"/>
        </w:rPr>
        <w:t xml:space="preserve"> can you discover about the strengths and weaknesses of the theory you are applying to your complex text? </w:t>
      </w:r>
      <w:r>
        <w:rPr>
          <w:b/>
          <w:sz w:val="18"/>
          <w:szCs w:val="18"/>
        </w:rPr>
        <w:t>Ask Dr. Google.</w:t>
      </w:r>
    </w:p>
    <w:sectPr w:rsidR="0084333C" w:rsidRPr="00127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Franklin Gothic Boo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notTrueType/>
    <w:pitch w:val="variable"/>
    <w:sig w:usb0="00000003" w:usb1="00000000" w:usb2="00000000" w:usb3="00000000" w:csb0="01000000" w:csb1="00000000"/>
  </w:font>
  <w:font w:name="Arial">
    <w:panose1 w:val="020B0604020202020204"/>
    <w:charset w:val="00"/>
    <w:family w:val="swiss"/>
    <w:pitch w:val="variable"/>
    <w:sig w:usb0="E0002EFF" w:usb1="C000785B" w:usb2="00000009" w:usb3="00000000" w:csb0="000001FF" w:csb1="00000000"/>
  </w:font>
  <w:font w:name="ArialUnicodeMS-Bold">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041E"/>
    <w:multiLevelType w:val="hybridMultilevel"/>
    <w:tmpl w:val="0832E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A1133"/>
    <w:multiLevelType w:val="multilevel"/>
    <w:tmpl w:val="063C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13A97"/>
    <w:multiLevelType w:val="hybridMultilevel"/>
    <w:tmpl w:val="069251CC"/>
    <w:lvl w:ilvl="0" w:tplc="802A662E">
      <w:start w:val="1"/>
      <w:numFmt w:val="bullet"/>
      <w:lvlText w:val="■"/>
      <w:lvlJc w:val="left"/>
      <w:pPr>
        <w:tabs>
          <w:tab w:val="num" w:pos="720"/>
        </w:tabs>
        <w:ind w:left="720" w:hanging="360"/>
      </w:pPr>
      <w:rPr>
        <w:rFonts w:ascii="Franklin Gothic Book" w:hAnsi="Franklin Gothic Book" w:hint="default"/>
      </w:rPr>
    </w:lvl>
    <w:lvl w:ilvl="1" w:tplc="91306E50" w:tentative="1">
      <w:start w:val="1"/>
      <w:numFmt w:val="bullet"/>
      <w:lvlText w:val="■"/>
      <w:lvlJc w:val="left"/>
      <w:pPr>
        <w:tabs>
          <w:tab w:val="num" w:pos="1440"/>
        </w:tabs>
        <w:ind w:left="1440" w:hanging="360"/>
      </w:pPr>
      <w:rPr>
        <w:rFonts w:ascii="Franklin Gothic Book" w:hAnsi="Franklin Gothic Book" w:hint="default"/>
      </w:rPr>
    </w:lvl>
    <w:lvl w:ilvl="2" w:tplc="8C946D12" w:tentative="1">
      <w:start w:val="1"/>
      <w:numFmt w:val="bullet"/>
      <w:lvlText w:val="■"/>
      <w:lvlJc w:val="left"/>
      <w:pPr>
        <w:tabs>
          <w:tab w:val="num" w:pos="2160"/>
        </w:tabs>
        <w:ind w:left="2160" w:hanging="360"/>
      </w:pPr>
      <w:rPr>
        <w:rFonts w:ascii="Franklin Gothic Book" w:hAnsi="Franklin Gothic Book" w:hint="default"/>
      </w:rPr>
    </w:lvl>
    <w:lvl w:ilvl="3" w:tplc="D29C5840" w:tentative="1">
      <w:start w:val="1"/>
      <w:numFmt w:val="bullet"/>
      <w:lvlText w:val="■"/>
      <w:lvlJc w:val="left"/>
      <w:pPr>
        <w:tabs>
          <w:tab w:val="num" w:pos="2880"/>
        </w:tabs>
        <w:ind w:left="2880" w:hanging="360"/>
      </w:pPr>
      <w:rPr>
        <w:rFonts w:ascii="Franklin Gothic Book" w:hAnsi="Franklin Gothic Book" w:hint="default"/>
      </w:rPr>
    </w:lvl>
    <w:lvl w:ilvl="4" w:tplc="22268EEC" w:tentative="1">
      <w:start w:val="1"/>
      <w:numFmt w:val="bullet"/>
      <w:lvlText w:val="■"/>
      <w:lvlJc w:val="left"/>
      <w:pPr>
        <w:tabs>
          <w:tab w:val="num" w:pos="3600"/>
        </w:tabs>
        <w:ind w:left="3600" w:hanging="360"/>
      </w:pPr>
      <w:rPr>
        <w:rFonts w:ascii="Franklin Gothic Book" w:hAnsi="Franklin Gothic Book" w:hint="default"/>
      </w:rPr>
    </w:lvl>
    <w:lvl w:ilvl="5" w:tplc="63FA090A" w:tentative="1">
      <w:start w:val="1"/>
      <w:numFmt w:val="bullet"/>
      <w:lvlText w:val="■"/>
      <w:lvlJc w:val="left"/>
      <w:pPr>
        <w:tabs>
          <w:tab w:val="num" w:pos="4320"/>
        </w:tabs>
        <w:ind w:left="4320" w:hanging="360"/>
      </w:pPr>
      <w:rPr>
        <w:rFonts w:ascii="Franklin Gothic Book" w:hAnsi="Franklin Gothic Book" w:hint="default"/>
      </w:rPr>
    </w:lvl>
    <w:lvl w:ilvl="6" w:tplc="1FA20132" w:tentative="1">
      <w:start w:val="1"/>
      <w:numFmt w:val="bullet"/>
      <w:lvlText w:val="■"/>
      <w:lvlJc w:val="left"/>
      <w:pPr>
        <w:tabs>
          <w:tab w:val="num" w:pos="5040"/>
        </w:tabs>
        <w:ind w:left="5040" w:hanging="360"/>
      </w:pPr>
      <w:rPr>
        <w:rFonts w:ascii="Franklin Gothic Book" w:hAnsi="Franklin Gothic Book" w:hint="default"/>
      </w:rPr>
    </w:lvl>
    <w:lvl w:ilvl="7" w:tplc="12C092B4" w:tentative="1">
      <w:start w:val="1"/>
      <w:numFmt w:val="bullet"/>
      <w:lvlText w:val="■"/>
      <w:lvlJc w:val="left"/>
      <w:pPr>
        <w:tabs>
          <w:tab w:val="num" w:pos="5760"/>
        </w:tabs>
        <w:ind w:left="5760" w:hanging="360"/>
      </w:pPr>
      <w:rPr>
        <w:rFonts w:ascii="Franklin Gothic Book" w:hAnsi="Franklin Gothic Book" w:hint="default"/>
      </w:rPr>
    </w:lvl>
    <w:lvl w:ilvl="8" w:tplc="7D5A680C" w:tentative="1">
      <w:start w:val="1"/>
      <w:numFmt w:val="bullet"/>
      <w:lvlText w:val="■"/>
      <w:lvlJc w:val="left"/>
      <w:pPr>
        <w:tabs>
          <w:tab w:val="num" w:pos="6480"/>
        </w:tabs>
        <w:ind w:left="6480" w:hanging="360"/>
      </w:pPr>
      <w:rPr>
        <w:rFonts w:ascii="Franklin Gothic Book" w:hAnsi="Franklin Gothic Book" w:hint="default"/>
      </w:rPr>
    </w:lvl>
  </w:abstractNum>
  <w:abstractNum w:abstractNumId="3" w15:restartNumberingAfterBreak="0">
    <w:nsid w:val="43751070"/>
    <w:multiLevelType w:val="hybridMultilevel"/>
    <w:tmpl w:val="9722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96D32"/>
    <w:multiLevelType w:val="hybridMultilevel"/>
    <w:tmpl w:val="9B10588E"/>
    <w:lvl w:ilvl="0" w:tplc="2D72EA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12A18"/>
    <w:multiLevelType w:val="hybridMultilevel"/>
    <w:tmpl w:val="3FCE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8793B"/>
    <w:multiLevelType w:val="multilevel"/>
    <w:tmpl w:val="46A2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2A1B8B"/>
    <w:multiLevelType w:val="hybridMultilevel"/>
    <w:tmpl w:val="CC5C755C"/>
    <w:lvl w:ilvl="0" w:tplc="21367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817745"/>
    <w:multiLevelType w:val="hybridMultilevel"/>
    <w:tmpl w:val="B6B61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B2B36"/>
    <w:multiLevelType w:val="hybridMultilevel"/>
    <w:tmpl w:val="C450B7D6"/>
    <w:lvl w:ilvl="0" w:tplc="05BA1522">
      <w:start w:val="1"/>
      <w:numFmt w:val="bullet"/>
      <w:lvlText w:val="•"/>
      <w:lvlJc w:val="left"/>
      <w:pPr>
        <w:tabs>
          <w:tab w:val="num" w:pos="720"/>
        </w:tabs>
        <w:ind w:left="720" w:hanging="360"/>
      </w:pPr>
      <w:rPr>
        <w:rFonts w:ascii="Times New Roman" w:hAnsi="Times New Roman" w:hint="default"/>
      </w:rPr>
    </w:lvl>
    <w:lvl w:ilvl="1" w:tplc="1B504F6A" w:tentative="1">
      <w:start w:val="1"/>
      <w:numFmt w:val="bullet"/>
      <w:lvlText w:val="•"/>
      <w:lvlJc w:val="left"/>
      <w:pPr>
        <w:tabs>
          <w:tab w:val="num" w:pos="1440"/>
        </w:tabs>
        <w:ind w:left="1440" w:hanging="360"/>
      </w:pPr>
      <w:rPr>
        <w:rFonts w:ascii="Times New Roman" w:hAnsi="Times New Roman" w:hint="default"/>
      </w:rPr>
    </w:lvl>
    <w:lvl w:ilvl="2" w:tplc="29C019EE" w:tentative="1">
      <w:start w:val="1"/>
      <w:numFmt w:val="bullet"/>
      <w:lvlText w:val="•"/>
      <w:lvlJc w:val="left"/>
      <w:pPr>
        <w:tabs>
          <w:tab w:val="num" w:pos="2160"/>
        </w:tabs>
        <w:ind w:left="2160" w:hanging="360"/>
      </w:pPr>
      <w:rPr>
        <w:rFonts w:ascii="Times New Roman" w:hAnsi="Times New Roman" w:hint="default"/>
      </w:rPr>
    </w:lvl>
    <w:lvl w:ilvl="3" w:tplc="3A6E1AB2" w:tentative="1">
      <w:start w:val="1"/>
      <w:numFmt w:val="bullet"/>
      <w:lvlText w:val="•"/>
      <w:lvlJc w:val="left"/>
      <w:pPr>
        <w:tabs>
          <w:tab w:val="num" w:pos="2880"/>
        </w:tabs>
        <w:ind w:left="2880" w:hanging="360"/>
      </w:pPr>
      <w:rPr>
        <w:rFonts w:ascii="Times New Roman" w:hAnsi="Times New Roman" w:hint="default"/>
      </w:rPr>
    </w:lvl>
    <w:lvl w:ilvl="4" w:tplc="A77026B8" w:tentative="1">
      <w:start w:val="1"/>
      <w:numFmt w:val="bullet"/>
      <w:lvlText w:val="•"/>
      <w:lvlJc w:val="left"/>
      <w:pPr>
        <w:tabs>
          <w:tab w:val="num" w:pos="3600"/>
        </w:tabs>
        <w:ind w:left="3600" w:hanging="360"/>
      </w:pPr>
      <w:rPr>
        <w:rFonts w:ascii="Times New Roman" w:hAnsi="Times New Roman" w:hint="default"/>
      </w:rPr>
    </w:lvl>
    <w:lvl w:ilvl="5" w:tplc="C778BB68" w:tentative="1">
      <w:start w:val="1"/>
      <w:numFmt w:val="bullet"/>
      <w:lvlText w:val="•"/>
      <w:lvlJc w:val="left"/>
      <w:pPr>
        <w:tabs>
          <w:tab w:val="num" w:pos="4320"/>
        </w:tabs>
        <w:ind w:left="4320" w:hanging="360"/>
      </w:pPr>
      <w:rPr>
        <w:rFonts w:ascii="Times New Roman" w:hAnsi="Times New Roman" w:hint="default"/>
      </w:rPr>
    </w:lvl>
    <w:lvl w:ilvl="6" w:tplc="14A8BC86" w:tentative="1">
      <w:start w:val="1"/>
      <w:numFmt w:val="bullet"/>
      <w:lvlText w:val="•"/>
      <w:lvlJc w:val="left"/>
      <w:pPr>
        <w:tabs>
          <w:tab w:val="num" w:pos="5040"/>
        </w:tabs>
        <w:ind w:left="5040" w:hanging="360"/>
      </w:pPr>
      <w:rPr>
        <w:rFonts w:ascii="Times New Roman" w:hAnsi="Times New Roman" w:hint="default"/>
      </w:rPr>
    </w:lvl>
    <w:lvl w:ilvl="7" w:tplc="111A4F24" w:tentative="1">
      <w:start w:val="1"/>
      <w:numFmt w:val="bullet"/>
      <w:lvlText w:val="•"/>
      <w:lvlJc w:val="left"/>
      <w:pPr>
        <w:tabs>
          <w:tab w:val="num" w:pos="5760"/>
        </w:tabs>
        <w:ind w:left="5760" w:hanging="360"/>
      </w:pPr>
      <w:rPr>
        <w:rFonts w:ascii="Times New Roman" w:hAnsi="Times New Roman" w:hint="default"/>
      </w:rPr>
    </w:lvl>
    <w:lvl w:ilvl="8" w:tplc="A8C2CA2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6C35AAA"/>
    <w:multiLevelType w:val="hybridMultilevel"/>
    <w:tmpl w:val="120CCA98"/>
    <w:lvl w:ilvl="0" w:tplc="CE644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F22F38"/>
    <w:multiLevelType w:val="hybridMultilevel"/>
    <w:tmpl w:val="7E2A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7E18AD"/>
    <w:multiLevelType w:val="hybridMultilevel"/>
    <w:tmpl w:val="8B6E88E0"/>
    <w:lvl w:ilvl="0" w:tplc="0BD08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6E7C7D"/>
    <w:multiLevelType w:val="hybridMultilevel"/>
    <w:tmpl w:val="31061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C57763"/>
    <w:multiLevelType w:val="hybridMultilevel"/>
    <w:tmpl w:val="086A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10"/>
  </w:num>
  <w:num w:numId="5">
    <w:abstractNumId w:val="8"/>
  </w:num>
  <w:num w:numId="6">
    <w:abstractNumId w:val="7"/>
  </w:num>
  <w:num w:numId="7">
    <w:abstractNumId w:val="3"/>
  </w:num>
  <w:num w:numId="8">
    <w:abstractNumId w:val="2"/>
  </w:num>
  <w:num w:numId="9">
    <w:abstractNumId w:val="5"/>
  </w:num>
  <w:num w:numId="10">
    <w:abstractNumId w:val="13"/>
  </w:num>
  <w:num w:numId="11">
    <w:abstractNumId w:val="0"/>
  </w:num>
  <w:num w:numId="12">
    <w:abstractNumId w:val="4"/>
  </w:num>
  <w:num w:numId="13">
    <w:abstractNumId w:val="1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71"/>
    <w:rsid w:val="00047283"/>
    <w:rsid w:val="00050B7D"/>
    <w:rsid w:val="000D3ACA"/>
    <w:rsid w:val="00127EC9"/>
    <w:rsid w:val="001E6AE9"/>
    <w:rsid w:val="002160FE"/>
    <w:rsid w:val="00237122"/>
    <w:rsid w:val="00273E49"/>
    <w:rsid w:val="002F25E9"/>
    <w:rsid w:val="00301436"/>
    <w:rsid w:val="00335A94"/>
    <w:rsid w:val="00390C76"/>
    <w:rsid w:val="004457E7"/>
    <w:rsid w:val="004B3D67"/>
    <w:rsid w:val="00530A10"/>
    <w:rsid w:val="005724FD"/>
    <w:rsid w:val="005A0FC3"/>
    <w:rsid w:val="00602A2A"/>
    <w:rsid w:val="00663C05"/>
    <w:rsid w:val="006705AB"/>
    <w:rsid w:val="00687EB9"/>
    <w:rsid w:val="00690275"/>
    <w:rsid w:val="006907F0"/>
    <w:rsid w:val="0069293C"/>
    <w:rsid w:val="006A35EA"/>
    <w:rsid w:val="006D3D5F"/>
    <w:rsid w:val="006F1298"/>
    <w:rsid w:val="00772419"/>
    <w:rsid w:val="00786E8F"/>
    <w:rsid w:val="007C4E0A"/>
    <w:rsid w:val="007D2D61"/>
    <w:rsid w:val="007D7C1D"/>
    <w:rsid w:val="0084333C"/>
    <w:rsid w:val="00846CD3"/>
    <w:rsid w:val="009159B1"/>
    <w:rsid w:val="00923274"/>
    <w:rsid w:val="009C46F1"/>
    <w:rsid w:val="00A168CD"/>
    <w:rsid w:val="00AD2B39"/>
    <w:rsid w:val="00B04415"/>
    <w:rsid w:val="00B258BA"/>
    <w:rsid w:val="00B44443"/>
    <w:rsid w:val="00B62A95"/>
    <w:rsid w:val="00C851F5"/>
    <w:rsid w:val="00CB3BF0"/>
    <w:rsid w:val="00D45BB9"/>
    <w:rsid w:val="00D71C75"/>
    <w:rsid w:val="00D72551"/>
    <w:rsid w:val="00DE2553"/>
    <w:rsid w:val="00E1236D"/>
    <w:rsid w:val="00E47A0B"/>
    <w:rsid w:val="00E72AC1"/>
    <w:rsid w:val="00E87E66"/>
    <w:rsid w:val="00EA2E54"/>
    <w:rsid w:val="00EA3EF1"/>
    <w:rsid w:val="00ED2E4A"/>
    <w:rsid w:val="00ED2F83"/>
    <w:rsid w:val="00F033E7"/>
    <w:rsid w:val="00FA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37F34-7EB8-4CF9-8A6D-E382A3F0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12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1298"/>
    <w:rPr>
      <w:color w:val="0000FF"/>
      <w:u w:val="single"/>
    </w:rPr>
  </w:style>
  <w:style w:type="paragraph" w:styleId="ListParagraph">
    <w:name w:val="List Paragraph"/>
    <w:basedOn w:val="Normal"/>
    <w:uiPriority w:val="34"/>
    <w:qFormat/>
    <w:rsid w:val="006F1298"/>
    <w:pPr>
      <w:ind w:left="720"/>
      <w:contextualSpacing/>
    </w:pPr>
  </w:style>
  <w:style w:type="paragraph" w:styleId="BodyText">
    <w:name w:val="Body Text"/>
    <w:basedOn w:val="Normal"/>
    <w:link w:val="BodyTextChar"/>
    <w:rsid w:val="00E47A0B"/>
    <w:pPr>
      <w:spacing w:after="0" w:line="240" w:lineRule="auto"/>
    </w:pPr>
    <w:rPr>
      <w:rFonts w:ascii="Comic Sans MS" w:eastAsia="Times New Roman" w:hAnsi="Comic Sans MS" w:cs="Times New Roman"/>
      <w:color w:val="000000"/>
      <w:sz w:val="20"/>
      <w:szCs w:val="20"/>
      <w:lang w:val="en-AU"/>
    </w:rPr>
  </w:style>
  <w:style w:type="character" w:customStyle="1" w:styleId="BodyTextChar">
    <w:name w:val="Body Text Char"/>
    <w:basedOn w:val="DefaultParagraphFont"/>
    <w:link w:val="BodyText"/>
    <w:rsid w:val="00E47A0B"/>
    <w:rPr>
      <w:rFonts w:ascii="Comic Sans MS" w:eastAsia="Times New Roman" w:hAnsi="Comic Sans MS" w:cs="Times New Roman"/>
      <w:color w:val="000000"/>
      <w:sz w:val="20"/>
      <w:szCs w:val="20"/>
      <w:lang w:val="en-AU"/>
    </w:rPr>
  </w:style>
  <w:style w:type="paragraph" w:styleId="DocumentMap">
    <w:name w:val="Document Map"/>
    <w:basedOn w:val="Normal"/>
    <w:link w:val="DocumentMapChar"/>
    <w:semiHidden/>
    <w:rsid w:val="006705AB"/>
    <w:pPr>
      <w:shd w:val="clear" w:color="auto" w:fill="000080"/>
      <w:spacing w:after="0" w:line="240" w:lineRule="auto"/>
    </w:pPr>
    <w:rPr>
      <w:rFonts w:ascii="Tahoma" w:eastAsia="Times" w:hAnsi="Tahoma" w:cs="Tahoma"/>
      <w:sz w:val="20"/>
      <w:szCs w:val="20"/>
      <w:lang w:val="en-AU"/>
    </w:rPr>
  </w:style>
  <w:style w:type="character" w:customStyle="1" w:styleId="DocumentMapChar">
    <w:name w:val="Document Map Char"/>
    <w:basedOn w:val="DefaultParagraphFont"/>
    <w:link w:val="DocumentMap"/>
    <w:semiHidden/>
    <w:rsid w:val="006705AB"/>
    <w:rPr>
      <w:rFonts w:ascii="Tahoma" w:eastAsia="Times" w:hAnsi="Tahoma" w:cs="Tahoma"/>
      <w:sz w:val="20"/>
      <w:szCs w:val="20"/>
      <w:shd w:val="clear" w:color="auto" w:fill="000080"/>
      <w:lang w:val="en-AU"/>
    </w:rPr>
  </w:style>
  <w:style w:type="character" w:styleId="Emphasis">
    <w:name w:val="Emphasis"/>
    <w:basedOn w:val="DefaultParagraphFont"/>
    <w:uiPriority w:val="20"/>
    <w:qFormat/>
    <w:rsid w:val="005A0F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3602">
      <w:bodyDiv w:val="1"/>
      <w:marLeft w:val="0"/>
      <w:marRight w:val="0"/>
      <w:marTop w:val="0"/>
      <w:marBottom w:val="0"/>
      <w:divBdr>
        <w:top w:val="none" w:sz="0" w:space="0" w:color="auto"/>
        <w:left w:val="none" w:sz="0" w:space="0" w:color="auto"/>
        <w:bottom w:val="none" w:sz="0" w:space="0" w:color="auto"/>
        <w:right w:val="none" w:sz="0" w:space="0" w:color="auto"/>
      </w:divBdr>
    </w:div>
    <w:div w:id="186452915">
      <w:bodyDiv w:val="1"/>
      <w:marLeft w:val="0"/>
      <w:marRight w:val="0"/>
      <w:marTop w:val="0"/>
      <w:marBottom w:val="0"/>
      <w:divBdr>
        <w:top w:val="none" w:sz="0" w:space="0" w:color="auto"/>
        <w:left w:val="none" w:sz="0" w:space="0" w:color="auto"/>
        <w:bottom w:val="none" w:sz="0" w:space="0" w:color="auto"/>
        <w:right w:val="none" w:sz="0" w:space="0" w:color="auto"/>
      </w:divBdr>
      <w:divsChild>
        <w:div w:id="605115557">
          <w:marLeft w:val="605"/>
          <w:marRight w:val="0"/>
          <w:marTop w:val="200"/>
          <w:marBottom w:val="40"/>
          <w:divBdr>
            <w:top w:val="none" w:sz="0" w:space="0" w:color="auto"/>
            <w:left w:val="none" w:sz="0" w:space="0" w:color="auto"/>
            <w:bottom w:val="none" w:sz="0" w:space="0" w:color="auto"/>
            <w:right w:val="none" w:sz="0" w:space="0" w:color="auto"/>
          </w:divBdr>
        </w:div>
        <w:div w:id="1644194974">
          <w:marLeft w:val="605"/>
          <w:marRight w:val="0"/>
          <w:marTop w:val="200"/>
          <w:marBottom w:val="40"/>
          <w:divBdr>
            <w:top w:val="none" w:sz="0" w:space="0" w:color="auto"/>
            <w:left w:val="none" w:sz="0" w:space="0" w:color="auto"/>
            <w:bottom w:val="none" w:sz="0" w:space="0" w:color="auto"/>
            <w:right w:val="none" w:sz="0" w:space="0" w:color="auto"/>
          </w:divBdr>
        </w:div>
      </w:divsChild>
    </w:div>
    <w:div w:id="211430513">
      <w:bodyDiv w:val="1"/>
      <w:marLeft w:val="0"/>
      <w:marRight w:val="0"/>
      <w:marTop w:val="0"/>
      <w:marBottom w:val="0"/>
      <w:divBdr>
        <w:top w:val="none" w:sz="0" w:space="0" w:color="auto"/>
        <w:left w:val="none" w:sz="0" w:space="0" w:color="auto"/>
        <w:bottom w:val="none" w:sz="0" w:space="0" w:color="auto"/>
        <w:right w:val="none" w:sz="0" w:space="0" w:color="auto"/>
      </w:divBdr>
    </w:div>
    <w:div w:id="581180132">
      <w:bodyDiv w:val="1"/>
      <w:marLeft w:val="0"/>
      <w:marRight w:val="0"/>
      <w:marTop w:val="0"/>
      <w:marBottom w:val="0"/>
      <w:divBdr>
        <w:top w:val="none" w:sz="0" w:space="0" w:color="auto"/>
        <w:left w:val="none" w:sz="0" w:space="0" w:color="auto"/>
        <w:bottom w:val="none" w:sz="0" w:space="0" w:color="auto"/>
        <w:right w:val="none" w:sz="0" w:space="0" w:color="auto"/>
      </w:divBdr>
    </w:div>
    <w:div w:id="598373001">
      <w:bodyDiv w:val="1"/>
      <w:marLeft w:val="0"/>
      <w:marRight w:val="0"/>
      <w:marTop w:val="0"/>
      <w:marBottom w:val="0"/>
      <w:divBdr>
        <w:top w:val="none" w:sz="0" w:space="0" w:color="auto"/>
        <w:left w:val="none" w:sz="0" w:space="0" w:color="auto"/>
        <w:bottom w:val="none" w:sz="0" w:space="0" w:color="auto"/>
        <w:right w:val="none" w:sz="0" w:space="0" w:color="auto"/>
      </w:divBdr>
    </w:div>
    <w:div w:id="794836452">
      <w:bodyDiv w:val="1"/>
      <w:marLeft w:val="0"/>
      <w:marRight w:val="0"/>
      <w:marTop w:val="0"/>
      <w:marBottom w:val="0"/>
      <w:divBdr>
        <w:top w:val="none" w:sz="0" w:space="0" w:color="auto"/>
        <w:left w:val="none" w:sz="0" w:space="0" w:color="auto"/>
        <w:bottom w:val="none" w:sz="0" w:space="0" w:color="auto"/>
        <w:right w:val="none" w:sz="0" w:space="0" w:color="auto"/>
      </w:divBdr>
    </w:div>
    <w:div w:id="954873735">
      <w:bodyDiv w:val="1"/>
      <w:marLeft w:val="0"/>
      <w:marRight w:val="0"/>
      <w:marTop w:val="0"/>
      <w:marBottom w:val="0"/>
      <w:divBdr>
        <w:top w:val="none" w:sz="0" w:space="0" w:color="auto"/>
        <w:left w:val="none" w:sz="0" w:space="0" w:color="auto"/>
        <w:bottom w:val="none" w:sz="0" w:space="0" w:color="auto"/>
        <w:right w:val="none" w:sz="0" w:space="0" w:color="auto"/>
      </w:divBdr>
    </w:div>
    <w:div w:id="964853581">
      <w:bodyDiv w:val="1"/>
      <w:marLeft w:val="0"/>
      <w:marRight w:val="0"/>
      <w:marTop w:val="0"/>
      <w:marBottom w:val="0"/>
      <w:divBdr>
        <w:top w:val="none" w:sz="0" w:space="0" w:color="auto"/>
        <w:left w:val="none" w:sz="0" w:space="0" w:color="auto"/>
        <w:bottom w:val="none" w:sz="0" w:space="0" w:color="auto"/>
        <w:right w:val="none" w:sz="0" w:space="0" w:color="auto"/>
      </w:divBdr>
    </w:div>
    <w:div w:id="1012025099">
      <w:bodyDiv w:val="1"/>
      <w:marLeft w:val="0"/>
      <w:marRight w:val="0"/>
      <w:marTop w:val="0"/>
      <w:marBottom w:val="0"/>
      <w:divBdr>
        <w:top w:val="none" w:sz="0" w:space="0" w:color="auto"/>
        <w:left w:val="none" w:sz="0" w:space="0" w:color="auto"/>
        <w:bottom w:val="none" w:sz="0" w:space="0" w:color="auto"/>
        <w:right w:val="none" w:sz="0" w:space="0" w:color="auto"/>
      </w:divBdr>
    </w:div>
    <w:div w:id="1220902426">
      <w:bodyDiv w:val="1"/>
      <w:marLeft w:val="0"/>
      <w:marRight w:val="0"/>
      <w:marTop w:val="0"/>
      <w:marBottom w:val="0"/>
      <w:divBdr>
        <w:top w:val="none" w:sz="0" w:space="0" w:color="auto"/>
        <w:left w:val="none" w:sz="0" w:space="0" w:color="auto"/>
        <w:bottom w:val="none" w:sz="0" w:space="0" w:color="auto"/>
        <w:right w:val="none" w:sz="0" w:space="0" w:color="auto"/>
      </w:divBdr>
    </w:div>
    <w:div w:id="1543323834">
      <w:bodyDiv w:val="1"/>
      <w:marLeft w:val="0"/>
      <w:marRight w:val="0"/>
      <w:marTop w:val="0"/>
      <w:marBottom w:val="0"/>
      <w:divBdr>
        <w:top w:val="none" w:sz="0" w:space="0" w:color="auto"/>
        <w:left w:val="none" w:sz="0" w:space="0" w:color="auto"/>
        <w:bottom w:val="none" w:sz="0" w:space="0" w:color="auto"/>
        <w:right w:val="none" w:sz="0" w:space="0" w:color="auto"/>
      </w:divBdr>
      <w:divsChild>
        <w:div w:id="797993687">
          <w:marLeft w:val="547"/>
          <w:marRight w:val="0"/>
          <w:marTop w:val="96"/>
          <w:marBottom w:val="0"/>
          <w:divBdr>
            <w:top w:val="none" w:sz="0" w:space="0" w:color="auto"/>
            <w:left w:val="none" w:sz="0" w:space="0" w:color="auto"/>
            <w:bottom w:val="none" w:sz="0" w:space="0" w:color="auto"/>
            <w:right w:val="none" w:sz="0" w:space="0" w:color="auto"/>
          </w:divBdr>
        </w:div>
      </w:divsChild>
    </w:div>
    <w:div w:id="1719667491">
      <w:bodyDiv w:val="1"/>
      <w:marLeft w:val="0"/>
      <w:marRight w:val="0"/>
      <w:marTop w:val="0"/>
      <w:marBottom w:val="0"/>
      <w:divBdr>
        <w:top w:val="none" w:sz="0" w:space="0" w:color="auto"/>
        <w:left w:val="none" w:sz="0" w:space="0" w:color="auto"/>
        <w:bottom w:val="none" w:sz="0" w:space="0" w:color="auto"/>
        <w:right w:val="none" w:sz="0" w:space="0" w:color="auto"/>
      </w:divBdr>
    </w:div>
    <w:div w:id="1861582370">
      <w:bodyDiv w:val="1"/>
      <w:marLeft w:val="0"/>
      <w:marRight w:val="0"/>
      <w:marTop w:val="0"/>
      <w:marBottom w:val="0"/>
      <w:divBdr>
        <w:top w:val="none" w:sz="0" w:space="0" w:color="auto"/>
        <w:left w:val="none" w:sz="0" w:space="0" w:color="auto"/>
        <w:bottom w:val="none" w:sz="0" w:space="0" w:color="auto"/>
        <w:right w:val="none" w:sz="0" w:space="0" w:color="auto"/>
      </w:divBdr>
    </w:div>
    <w:div w:id="18765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purdue.edu/academic/english/theory/" TargetMode="External"/><Relationship Id="rId13" Type="http://schemas.openxmlformats.org/officeDocument/2006/relationships/hyperlink" Target="https://oxfordre.com/linguistics/view/10.1093/acrefore/9780199384655.001.0001/acrefore-9780199384655-e-385?result=4&amp;rskey=n15Wx6" TargetMode="External"/><Relationship Id="rId18" Type="http://schemas.openxmlformats.org/officeDocument/2006/relationships/hyperlink" Target="https://en.wikipedia.org/wiki/Meaning_(linguistic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la.purdue.edu/academic/english/theory/" TargetMode="External"/><Relationship Id="rId12" Type="http://schemas.openxmlformats.org/officeDocument/2006/relationships/hyperlink" Target="https://www.qcaa.qld.edu.au/downloads/senior-qce/english/snr_english_lit_ext_20_ia3_asr_high.pdf" TargetMode="External"/><Relationship Id="rId17" Type="http://schemas.openxmlformats.org/officeDocument/2006/relationships/hyperlink" Target="https://en.wikipedia.org/wiki/Text_(literary_theory)" TargetMode="External"/><Relationship Id="rId2" Type="http://schemas.openxmlformats.org/officeDocument/2006/relationships/styles" Target="styles.xml"/><Relationship Id="rId16" Type="http://schemas.openxmlformats.org/officeDocument/2006/relationships/hyperlink" Target="http://www.visualmemory.co.uk/daniel/Documents/S4B/sem11.html?LMCL=BylHsh" TargetMode="External"/><Relationship Id="rId20" Type="http://schemas.openxmlformats.org/officeDocument/2006/relationships/hyperlink" Target="https://sites.google.com/site/nscdeconstruction/pros-and-cons" TargetMode="External"/><Relationship Id="rId1" Type="http://schemas.openxmlformats.org/officeDocument/2006/relationships/numbering" Target="numbering.xml"/><Relationship Id="rId6" Type="http://schemas.openxmlformats.org/officeDocument/2006/relationships/hyperlink" Target="https://www.centralia.edu/resources/docs/verbsatrib.pdf" TargetMode="External"/><Relationship Id="rId11" Type="http://schemas.openxmlformats.org/officeDocument/2006/relationships/hyperlink" Target="https://www.masscommunicationtalk.com/evaluating-theory.html" TargetMode="External"/><Relationship Id="rId5" Type="http://schemas.openxmlformats.org/officeDocument/2006/relationships/image" Target="media/image1.png"/><Relationship Id="rId15" Type="http://schemas.openxmlformats.org/officeDocument/2006/relationships/hyperlink" Target="http://repo.uum.edu.my/12976/1/1-s2.0.pdf" TargetMode="External"/><Relationship Id="rId10" Type="http://schemas.openxmlformats.org/officeDocument/2006/relationships/hyperlink" Target="https://slcc.instructure.com/courses/429441/pages/theory-evaluation-criteria" TargetMode="External"/><Relationship Id="rId19" Type="http://schemas.openxmlformats.org/officeDocument/2006/relationships/hyperlink" Target="https://en.wikipedia.org/wiki/Sign_(semiotics)" TargetMode="External"/><Relationship Id="rId4" Type="http://schemas.openxmlformats.org/officeDocument/2006/relationships/webSettings" Target="webSettings.xml"/><Relationship Id="rId9" Type="http://schemas.openxmlformats.org/officeDocument/2006/relationships/hyperlink" Target="https://msu.edu/~jdowell/135/Synthesis.html" TargetMode="External"/><Relationship Id="rId14" Type="http://schemas.openxmlformats.org/officeDocument/2006/relationships/hyperlink" Target="https://en.wikipedia.org/wiki/Signified_and_signifi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2977</TotalTime>
  <Pages>7</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20</cp:revision>
  <dcterms:created xsi:type="dcterms:W3CDTF">2020-05-20T22:50:00Z</dcterms:created>
  <dcterms:modified xsi:type="dcterms:W3CDTF">2020-06-14T00:41:00Z</dcterms:modified>
</cp:coreProperties>
</file>