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8522C" w14:textId="77777777" w:rsidR="00C40F9E" w:rsidRPr="00CF1C3D" w:rsidRDefault="00C1509E">
      <w:pPr>
        <w:rPr>
          <w:b/>
        </w:rPr>
      </w:pPr>
      <w:r w:rsidRPr="00CF1C3D">
        <w:rPr>
          <w:b/>
        </w:rPr>
        <w:t>Feedback on “The Spider and the Fly”</w:t>
      </w:r>
    </w:p>
    <w:p w14:paraId="66A53D05" w14:textId="77777777" w:rsidR="006F070F" w:rsidRDefault="006F070F">
      <w:r>
        <w:t xml:space="preserve">The main idea conveyed in the short, </w:t>
      </w:r>
      <w:r w:rsidRPr="006F070F">
        <w:rPr>
          <w:u w:val="single"/>
        </w:rPr>
        <w:t>framed narrative</w:t>
      </w:r>
      <w:r>
        <w:t xml:space="preserve">, “The Spider and the Fly” </w:t>
      </w:r>
      <w:r w:rsidRPr="006F070F">
        <w:rPr>
          <w:highlight w:val="cyan"/>
        </w:rPr>
        <w:t>is that life can be cruel,</w:t>
      </w:r>
      <w:r>
        <w:t xml:space="preserve"> </w:t>
      </w:r>
      <w:r w:rsidRPr="006F070F">
        <w:rPr>
          <w:highlight w:val="cyan"/>
        </w:rPr>
        <w:t xml:space="preserve">especially for those born into </w:t>
      </w:r>
      <w:commentRangeStart w:id="0"/>
      <w:r w:rsidRPr="006F070F">
        <w:rPr>
          <w:highlight w:val="cyan"/>
        </w:rPr>
        <w:t>poverty</w:t>
      </w:r>
      <w:commentRangeEnd w:id="0"/>
      <w:r w:rsidR="004F7E7C">
        <w:rPr>
          <w:rStyle w:val="CommentReference"/>
        </w:rPr>
        <w:commentReference w:id="0"/>
      </w:r>
      <w:r>
        <w:t xml:space="preserve">. </w:t>
      </w:r>
      <w:r w:rsidR="00D62571">
        <w:t xml:space="preserve">It asks, “Does man really have </w:t>
      </w:r>
      <w:r w:rsidR="00D62571" w:rsidRPr="00D62571">
        <w:rPr>
          <w:highlight w:val="cyan"/>
        </w:rPr>
        <w:t xml:space="preserve">free will or is a person’s path pre-ordained by an accident of </w:t>
      </w:r>
      <w:commentRangeStart w:id="1"/>
      <w:r w:rsidR="00D62571" w:rsidRPr="00D62571">
        <w:rPr>
          <w:highlight w:val="cyan"/>
        </w:rPr>
        <w:t>birth</w:t>
      </w:r>
      <w:commentRangeEnd w:id="1"/>
      <w:r w:rsidR="004F7E7C">
        <w:rPr>
          <w:rStyle w:val="CommentReference"/>
        </w:rPr>
        <w:commentReference w:id="1"/>
      </w:r>
      <w:r w:rsidR="00D62571">
        <w:t xml:space="preserve">?” </w:t>
      </w:r>
      <w:r>
        <w:t xml:space="preserve">The </w:t>
      </w:r>
      <w:r w:rsidRPr="006F070F">
        <w:rPr>
          <w:u w:val="single"/>
        </w:rPr>
        <w:t>third person omniscient narration</w:t>
      </w:r>
      <w:r>
        <w:t xml:space="preserve"> mainly </w:t>
      </w:r>
      <w:r w:rsidRPr="006F070F">
        <w:rPr>
          <w:u w:val="single"/>
        </w:rPr>
        <w:t>externally focalizes</w:t>
      </w:r>
      <w:r>
        <w:t xml:space="preserve"> on a man who lies dying in a squalid and lonely room as a result of being a victim of circumstance. He had left the friendship of his drought-stricken rural village and the love of his betrothed to seek riches in the city</w:t>
      </w:r>
      <w:r w:rsidR="00920D34">
        <w:t>,</w:t>
      </w:r>
      <w:r>
        <w:t xml:space="preserve"> only to fall into further poverty, temptation, crime and illness. </w:t>
      </w:r>
      <w:r w:rsidRPr="00920D34">
        <w:rPr>
          <w:highlight w:val="cyan"/>
        </w:rPr>
        <w:t xml:space="preserve">He is an </w:t>
      </w:r>
      <w:r w:rsidRPr="00920D34">
        <w:rPr>
          <w:highlight w:val="cyan"/>
          <w:u w:val="single"/>
        </w:rPr>
        <w:t xml:space="preserve">archetypal </w:t>
      </w:r>
      <w:commentRangeStart w:id="2"/>
      <w:r w:rsidRPr="00920D34">
        <w:rPr>
          <w:highlight w:val="yellow"/>
          <w:u w:val="single"/>
        </w:rPr>
        <w:t>underdog</w:t>
      </w:r>
      <w:commentRangeEnd w:id="2"/>
      <w:r w:rsidR="004F7E7C">
        <w:rPr>
          <w:rStyle w:val="CommentReference"/>
        </w:rPr>
        <w:commentReference w:id="2"/>
      </w:r>
      <w:r>
        <w:t xml:space="preserve"> who </w:t>
      </w:r>
      <w:r w:rsidRPr="006F070F">
        <w:rPr>
          <w:u w:val="single"/>
        </w:rPr>
        <w:t>allegorically</w:t>
      </w:r>
      <w:r>
        <w:t xml:space="preserve"> </w:t>
      </w:r>
      <w:r w:rsidRPr="006F070F">
        <w:rPr>
          <w:highlight w:val="cyan"/>
        </w:rPr>
        <w:t xml:space="preserve">represents </w:t>
      </w:r>
      <w:r w:rsidRPr="00920D34">
        <w:rPr>
          <w:highlight w:val="yellow"/>
        </w:rPr>
        <w:t>the downtrodden masses</w:t>
      </w:r>
      <w:r>
        <w:t xml:space="preserve">, particularly </w:t>
      </w:r>
      <w:r w:rsidRPr="00920D34">
        <w:rPr>
          <w:highlight w:val="yellow"/>
        </w:rPr>
        <w:t xml:space="preserve">the peasant </w:t>
      </w:r>
      <w:commentRangeStart w:id="3"/>
      <w:r w:rsidRPr="00920D34">
        <w:rPr>
          <w:highlight w:val="yellow"/>
        </w:rPr>
        <w:t>class</w:t>
      </w:r>
      <w:commentRangeEnd w:id="3"/>
      <w:r w:rsidR="004F7E7C">
        <w:rPr>
          <w:rStyle w:val="CommentReference"/>
        </w:rPr>
        <w:commentReference w:id="3"/>
      </w:r>
      <w:r>
        <w:t xml:space="preserve">. In fact, this story could </w:t>
      </w:r>
      <w:r w:rsidR="00D62571">
        <w:t xml:space="preserve">also </w:t>
      </w:r>
      <w:r>
        <w:t xml:space="preserve">be interpreted as being </w:t>
      </w:r>
      <w:r w:rsidR="00804358" w:rsidRPr="00804358">
        <w:rPr>
          <w:highlight w:val="cyan"/>
        </w:rPr>
        <w:t xml:space="preserve">an indictment of </w:t>
      </w:r>
      <w:r w:rsidR="00804358" w:rsidRPr="00920D34">
        <w:rPr>
          <w:highlight w:val="yellow"/>
        </w:rPr>
        <w:t xml:space="preserve">capitalism and </w:t>
      </w:r>
      <w:commentRangeStart w:id="4"/>
      <w:r w:rsidR="00804358" w:rsidRPr="00920D34">
        <w:rPr>
          <w:highlight w:val="yellow"/>
        </w:rPr>
        <w:t>urbanization</w:t>
      </w:r>
      <w:commentRangeEnd w:id="4"/>
      <w:r w:rsidR="004F7E7C">
        <w:rPr>
          <w:rStyle w:val="CommentReference"/>
        </w:rPr>
        <w:commentReference w:id="4"/>
      </w:r>
      <w:r w:rsidR="00804358">
        <w:t xml:space="preserve">. The author has </w:t>
      </w:r>
      <w:r w:rsidR="00804358" w:rsidRPr="00804358">
        <w:rPr>
          <w:highlight w:val="cyan"/>
        </w:rPr>
        <w:t xml:space="preserve">adopted a social justice </w:t>
      </w:r>
      <w:commentRangeStart w:id="5"/>
      <w:r w:rsidR="00804358" w:rsidRPr="00804358">
        <w:rPr>
          <w:highlight w:val="cyan"/>
        </w:rPr>
        <w:t>perspective</w:t>
      </w:r>
      <w:commentRangeEnd w:id="5"/>
      <w:r w:rsidR="004F7E7C">
        <w:rPr>
          <w:rStyle w:val="CommentReference"/>
        </w:rPr>
        <w:commentReference w:id="5"/>
      </w:r>
      <w:r w:rsidR="00804358">
        <w:t xml:space="preserve"> in order to position the reader to sympathize with </w:t>
      </w:r>
      <w:r w:rsidR="00804358" w:rsidRPr="00804358">
        <w:rPr>
          <w:highlight w:val="cyan"/>
        </w:rPr>
        <w:t>the wretched plight</w:t>
      </w:r>
      <w:r w:rsidR="00804358">
        <w:t xml:space="preserve"> of the anonymous </w:t>
      </w:r>
      <w:r w:rsidR="00804358" w:rsidRPr="00920D34">
        <w:rPr>
          <w:u w:val="single"/>
        </w:rPr>
        <w:t>protagonist</w:t>
      </w:r>
      <w:r w:rsidR="00804358">
        <w:t xml:space="preserve">. The timeless story of the </w:t>
      </w:r>
      <w:r w:rsidR="00804358" w:rsidRPr="00920D34">
        <w:rPr>
          <w:u w:val="single"/>
        </w:rPr>
        <w:t>everyman figure</w:t>
      </w:r>
      <w:r w:rsidR="00804358">
        <w:t xml:space="preserve"> is mirrored in the interaction of a harmless fly and a predatory spider in the corner of the dying man’s room. </w:t>
      </w:r>
    </w:p>
    <w:p w14:paraId="6C22DD41" w14:textId="77777777" w:rsidR="006F070F" w:rsidRDefault="00804358">
      <w:r>
        <w:t xml:space="preserve">The peasant’s life is depicted as being </w:t>
      </w:r>
      <w:r w:rsidRPr="00804358">
        <w:rPr>
          <w:highlight w:val="cyan"/>
        </w:rPr>
        <w:t>unduly harsh and unjust</w:t>
      </w:r>
      <w:r>
        <w:t xml:space="preserve"> in that he is </w:t>
      </w:r>
      <w:r w:rsidRPr="00D62571">
        <w:rPr>
          <w:highlight w:val="cyan"/>
        </w:rPr>
        <w:t>forced</w:t>
      </w:r>
      <w:r>
        <w:t xml:space="preserve"> to leave his home </w:t>
      </w:r>
      <w:r w:rsidRPr="00804358">
        <w:rPr>
          <w:highlight w:val="cyan"/>
        </w:rPr>
        <w:t xml:space="preserve">through no fault of his own </w:t>
      </w:r>
      <w:r w:rsidRPr="00920D34">
        <w:t>due</w:t>
      </w:r>
      <w:r>
        <w:t xml:space="preserve"> to drought and disease which had reduced his village to “</w:t>
      </w:r>
      <w:r w:rsidRPr="00804358">
        <w:rPr>
          <w:i/>
        </w:rPr>
        <w:t>utter poverty</w:t>
      </w:r>
      <w:r>
        <w:t xml:space="preserve">”. The main </w:t>
      </w:r>
      <w:r w:rsidRPr="00920D34">
        <w:rPr>
          <w:u w:val="single"/>
        </w:rPr>
        <w:t>b</w:t>
      </w:r>
      <w:r w:rsidR="00467F51" w:rsidRPr="00920D34">
        <w:rPr>
          <w:u w:val="single"/>
        </w:rPr>
        <w:t>inary</w:t>
      </w:r>
      <w:r w:rsidRPr="00920D34">
        <w:rPr>
          <w:u w:val="single"/>
        </w:rPr>
        <w:t xml:space="preserve"> </w:t>
      </w:r>
      <w:r>
        <w:t>that underpin</w:t>
      </w:r>
      <w:r w:rsidR="00467F51">
        <w:t>s</w:t>
      </w:r>
      <w:r>
        <w:t xml:space="preserve"> </w:t>
      </w:r>
      <w:r w:rsidRPr="00920D34">
        <w:rPr>
          <w:highlight w:val="yellow"/>
        </w:rPr>
        <w:t>the humanist ideology</w:t>
      </w:r>
      <w:r>
        <w:t xml:space="preserve"> of the narrative </w:t>
      </w:r>
      <w:r w:rsidR="00467F51">
        <w:t>is wealth/poverty in that this is a story in which wealth, or at least material comfort</w:t>
      </w:r>
      <w:r w:rsidR="00130EFE">
        <w:t>,</w:t>
      </w:r>
      <w:r w:rsidR="00920D34">
        <w:t xml:space="preserve"> or even enough for survival</w:t>
      </w:r>
      <w:r w:rsidR="00467F51">
        <w:t xml:space="preserve">, is desirable but </w:t>
      </w:r>
      <w:r w:rsidR="00467F51" w:rsidRPr="00D62571">
        <w:rPr>
          <w:highlight w:val="cyan"/>
        </w:rPr>
        <w:t>unattainable</w:t>
      </w:r>
      <w:r w:rsidR="00467F51">
        <w:t xml:space="preserve">. </w:t>
      </w:r>
      <w:r w:rsidR="00130EFE">
        <w:t xml:space="preserve">Circumstances have </w:t>
      </w:r>
      <w:r w:rsidR="004F7E7C" w:rsidRPr="00130EFE">
        <w:rPr>
          <w:highlight w:val="cyan"/>
        </w:rPr>
        <w:t>compromised the well-being and happiness</w:t>
      </w:r>
      <w:r w:rsidR="004F7E7C">
        <w:t xml:space="preserve"> of the hapless man. </w:t>
      </w:r>
      <w:r w:rsidR="00467F51">
        <w:t xml:space="preserve">The peasant’s rural </w:t>
      </w:r>
      <w:r w:rsidR="00920D34">
        <w:t xml:space="preserve">predicament is emphasized through the use of </w:t>
      </w:r>
      <w:r w:rsidR="00920D34" w:rsidRPr="00920D34">
        <w:rPr>
          <w:u w:val="single"/>
        </w:rPr>
        <w:t>visual imagery</w:t>
      </w:r>
      <w:r w:rsidR="00920D34">
        <w:t xml:space="preserve"> and </w:t>
      </w:r>
      <w:commentRangeStart w:id="6"/>
      <w:r w:rsidR="00920D34" w:rsidRPr="00920D34">
        <w:rPr>
          <w:u w:val="single"/>
        </w:rPr>
        <w:t>contrast</w:t>
      </w:r>
      <w:commentRangeEnd w:id="6"/>
      <w:r w:rsidR="00130EFE">
        <w:rPr>
          <w:rStyle w:val="CommentReference"/>
        </w:rPr>
        <w:commentReference w:id="6"/>
      </w:r>
      <w:r w:rsidR="00920D34">
        <w:t>. Where once there had been the “</w:t>
      </w:r>
      <w:r w:rsidR="00920D34" w:rsidRPr="00920D34">
        <w:rPr>
          <w:i/>
        </w:rPr>
        <w:t>emerald green of rich paddy fields</w:t>
      </w:r>
      <w:r w:rsidR="00920D34">
        <w:t>” there was now only a few rice plants which drought and disease had turned “</w:t>
      </w:r>
      <w:r w:rsidR="00920D34" w:rsidRPr="00920D34">
        <w:rPr>
          <w:i/>
        </w:rPr>
        <w:t>black and rotten</w:t>
      </w:r>
      <w:r w:rsidR="00920D34">
        <w:t>”. There is a strong motivation for the peasant to want money and to “</w:t>
      </w:r>
      <w:r w:rsidR="00920D34" w:rsidRPr="00920D34">
        <w:rPr>
          <w:i/>
        </w:rPr>
        <w:t>want it fast</w:t>
      </w:r>
      <w:r w:rsidR="00920D34">
        <w:t xml:space="preserve">”.  He is, however, </w:t>
      </w:r>
      <w:r w:rsidR="00920D34" w:rsidRPr="00920D34">
        <w:rPr>
          <w:highlight w:val="cyan"/>
        </w:rPr>
        <w:t xml:space="preserve">unable to satisfy his human needs because the city is malevolently </w:t>
      </w:r>
      <w:r w:rsidR="00920D34" w:rsidRPr="00920D34">
        <w:rPr>
          <w:highlight w:val="yellow"/>
        </w:rPr>
        <w:t xml:space="preserve">capitalistic </w:t>
      </w:r>
      <w:r w:rsidR="00920D34" w:rsidRPr="00920D34">
        <w:rPr>
          <w:highlight w:val="cyan"/>
        </w:rPr>
        <w:t>and hungry</w:t>
      </w:r>
      <w:r w:rsidR="00920D34">
        <w:t xml:space="preserve">, just like the avaricious spider in the </w:t>
      </w:r>
      <w:r w:rsidR="00920D34" w:rsidRPr="00920D34">
        <w:rPr>
          <w:u w:val="single"/>
        </w:rPr>
        <w:t>narrative frame</w:t>
      </w:r>
      <w:r w:rsidR="00920D34">
        <w:t xml:space="preserve">.  </w:t>
      </w:r>
    </w:p>
    <w:p w14:paraId="108EEACC" w14:textId="2A3A4F88" w:rsidR="00920D34" w:rsidRDefault="00920D34">
      <w:r>
        <w:t xml:space="preserve">The </w:t>
      </w:r>
      <w:r w:rsidRPr="00920D34">
        <w:rPr>
          <w:highlight w:val="cyan"/>
        </w:rPr>
        <w:t>idea of the perils of urbanization</w:t>
      </w:r>
      <w:r>
        <w:t xml:space="preserve"> is underpinned by a simple country/city </w:t>
      </w:r>
      <w:r w:rsidRPr="00920D34">
        <w:rPr>
          <w:u w:val="single"/>
        </w:rPr>
        <w:t>binary</w:t>
      </w:r>
      <w:r>
        <w:t xml:space="preserve"> in which the countryside, though drought stricken, is undoubtedly the privileged of the pair. There at least there is a sense of community, friendship and love. Life is hard in the city as “</w:t>
      </w:r>
      <w:r w:rsidRPr="00920D34">
        <w:rPr>
          <w:i/>
        </w:rPr>
        <w:t>too many people driven from the countryside</w:t>
      </w:r>
      <w:r>
        <w:t>” compete “</w:t>
      </w:r>
      <w:r w:rsidRPr="00920D34">
        <w:rPr>
          <w:i/>
        </w:rPr>
        <w:t>to make a living</w:t>
      </w:r>
      <w:r>
        <w:t xml:space="preserve">”.  </w:t>
      </w:r>
      <w:r w:rsidRPr="00920D34">
        <w:rPr>
          <w:highlight w:val="cyan"/>
        </w:rPr>
        <w:t xml:space="preserve">This is a ‘dog eat dog’ </w:t>
      </w:r>
      <w:r w:rsidRPr="00920D34">
        <w:rPr>
          <w:highlight w:val="yellow"/>
        </w:rPr>
        <w:t xml:space="preserve">capitalist world </w:t>
      </w:r>
      <w:r w:rsidRPr="00920D34">
        <w:rPr>
          <w:highlight w:val="cyan"/>
        </w:rPr>
        <w:t>where inequality and lack of employment result in bare survival</w:t>
      </w:r>
      <w:r>
        <w:t>. The man is reduced to living in lonely impoverishment in a “</w:t>
      </w:r>
      <w:r w:rsidRPr="00920D34">
        <w:rPr>
          <w:i/>
        </w:rPr>
        <w:t>dirty little room</w:t>
      </w:r>
      <w:r>
        <w:t>”. Necessity leads him to crime, an “</w:t>
      </w:r>
      <w:r w:rsidRPr="00920D34">
        <w:rPr>
          <w:i/>
        </w:rPr>
        <w:t>underworld of drugs</w:t>
      </w:r>
      <w:r>
        <w:t>”, illness and death. The idea of his suffering is enhanced through the emotive image of “</w:t>
      </w:r>
      <w:r w:rsidRPr="00920D34">
        <w:rPr>
          <w:i/>
        </w:rPr>
        <w:t>a spasm</w:t>
      </w:r>
      <w:r>
        <w:t xml:space="preserve">” shaking his body as he dies. The reader is positioned to feel sorrow for this both personal and universal predicament. Even though the man had at more than one point succumbed to temptation, he is </w:t>
      </w:r>
      <w:r w:rsidRPr="00920D34">
        <w:rPr>
          <w:u w:val="single"/>
        </w:rPr>
        <w:t>symbolic</w:t>
      </w:r>
      <w:r>
        <w:t xml:space="preserve"> of the </w:t>
      </w:r>
      <w:r w:rsidRPr="00920D34">
        <w:rPr>
          <w:highlight w:val="cyan"/>
        </w:rPr>
        <w:t>countless people living in a similarly dire predicament who struggle to merely live</w:t>
      </w:r>
      <w:r>
        <w:t xml:space="preserve">. </w:t>
      </w:r>
    </w:p>
    <w:p w14:paraId="55D2420A" w14:textId="77777777" w:rsidR="006F070F" w:rsidRDefault="00920D34" w:rsidP="006F070F">
      <w:pPr>
        <w:tabs>
          <w:tab w:val="left" w:pos="6315"/>
        </w:tabs>
      </w:pPr>
      <w:r>
        <w:t xml:space="preserve">There is little specific </w:t>
      </w:r>
      <w:r w:rsidRPr="00920D34">
        <w:rPr>
          <w:u w:val="single"/>
        </w:rPr>
        <w:t>characterization</w:t>
      </w:r>
      <w:r>
        <w:t xml:space="preserve"> of the man </w:t>
      </w:r>
      <w:r w:rsidR="00D62571">
        <w:t xml:space="preserve">who is </w:t>
      </w:r>
      <w:r w:rsidR="00D62571" w:rsidRPr="00D62571">
        <w:rPr>
          <w:highlight w:val="yellow"/>
        </w:rPr>
        <w:t>represented</w:t>
      </w:r>
      <w:r w:rsidR="00D62571">
        <w:t xml:space="preserve"> only through the</w:t>
      </w:r>
      <w:r w:rsidRPr="00920D34">
        <w:rPr>
          <w:highlight w:val="cyan"/>
        </w:rPr>
        <w:t xml:space="preserve"> </w:t>
      </w:r>
      <w:r>
        <w:rPr>
          <w:highlight w:val="cyan"/>
        </w:rPr>
        <w:t xml:space="preserve">general </w:t>
      </w:r>
      <w:r w:rsidRPr="00920D34">
        <w:rPr>
          <w:highlight w:val="cyan"/>
        </w:rPr>
        <w:t>facts of his miserable</w:t>
      </w:r>
      <w:r>
        <w:t xml:space="preserve"> life. Although the narration is </w:t>
      </w:r>
      <w:r w:rsidRPr="00920D34">
        <w:rPr>
          <w:u w:val="single"/>
        </w:rPr>
        <w:t>externally focalized</w:t>
      </w:r>
      <w:r>
        <w:t xml:space="preserve"> on the man, we know very little of the specifics of his existence, not even his name. Instead, the reader’s appreciation of </w:t>
      </w:r>
      <w:r w:rsidRPr="00920D34">
        <w:rPr>
          <w:highlight w:val="cyan"/>
        </w:rPr>
        <w:t>the dire situation</w:t>
      </w:r>
      <w:r>
        <w:t xml:space="preserve"> of the man is enhanced through the </w:t>
      </w:r>
      <w:r w:rsidRPr="00920D34">
        <w:rPr>
          <w:u w:val="single"/>
        </w:rPr>
        <w:t>symbolic</w:t>
      </w:r>
      <w:r>
        <w:t xml:space="preserve"> use of the spider and the fly. The gloomy </w:t>
      </w:r>
      <w:r w:rsidRPr="00920D34">
        <w:rPr>
          <w:u w:val="single"/>
        </w:rPr>
        <w:t>atmosphere</w:t>
      </w:r>
      <w:r>
        <w:t xml:space="preserve"> is established in the description of a “</w:t>
      </w:r>
      <w:r w:rsidRPr="00920D34">
        <w:rPr>
          <w:i/>
        </w:rPr>
        <w:t>dusty corner of the room where the dim light of the day hardly reached</w:t>
      </w:r>
      <w:r>
        <w:t xml:space="preserve">” where the spider awaits its prey. The fly is described, using </w:t>
      </w:r>
      <w:r w:rsidRPr="00920D34">
        <w:rPr>
          <w:u w:val="single"/>
        </w:rPr>
        <w:t>auditory imagery</w:t>
      </w:r>
      <w:r>
        <w:t>, as being “</w:t>
      </w:r>
      <w:r w:rsidRPr="00920D34">
        <w:rPr>
          <w:i/>
        </w:rPr>
        <w:t>tired of buzzing against the dirty cracked window</w:t>
      </w:r>
      <w:r>
        <w:t xml:space="preserve"> </w:t>
      </w:r>
      <w:r w:rsidRPr="00920D34">
        <w:rPr>
          <w:i/>
        </w:rPr>
        <w:t>pane</w:t>
      </w:r>
      <w:r>
        <w:t xml:space="preserve">” in the same way as the peasant is tired of his wretched </w:t>
      </w:r>
      <w:r w:rsidRPr="00920D34">
        <w:rPr>
          <w:highlight w:val="cyan"/>
        </w:rPr>
        <w:t>struggle to survive</w:t>
      </w:r>
      <w:r>
        <w:t xml:space="preserve"> in his village. Just as the man is attracted by the lure of the city, the fly is attracted by the “</w:t>
      </w:r>
      <w:r w:rsidRPr="00920D34">
        <w:rPr>
          <w:i/>
        </w:rPr>
        <w:t>dark corner</w:t>
      </w:r>
      <w:r>
        <w:t xml:space="preserve">” of the room. The continued emphasis on lack of light </w:t>
      </w:r>
      <w:r w:rsidRPr="00920D34">
        <w:rPr>
          <w:u w:val="single"/>
        </w:rPr>
        <w:t>foreshadows</w:t>
      </w:r>
      <w:r>
        <w:t xml:space="preserve"> that ‘things will not end well’ for either the fly or the man. Although the fly “</w:t>
      </w:r>
      <w:r w:rsidRPr="00920D34">
        <w:rPr>
          <w:i/>
        </w:rPr>
        <w:t>struggled violently</w:t>
      </w:r>
      <w:r>
        <w:t>” a “</w:t>
      </w:r>
      <w:r w:rsidRPr="00920D34">
        <w:rPr>
          <w:i/>
        </w:rPr>
        <w:t xml:space="preserve">foul, sticky substance </w:t>
      </w:r>
      <w:r w:rsidRPr="00920D34">
        <w:rPr>
          <w:i/>
        </w:rPr>
        <w:lastRenderedPageBreak/>
        <w:t>held it</w:t>
      </w:r>
      <w:r>
        <w:t xml:space="preserve">”, a substance that the reader aligns with the allure </w:t>
      </w:r>
      <w:r w:rsidR="00130EFE">
        <w:t xml:space="preserve">and pitfalls </w:t>
      </w:r>
      <w:r>
        <w:t xml:space="preserve">of the city. The narrative upholds prevalent </w:t>
      </w:r>
      <w:r>
        <w:rPr>
          <w:highlight w:val="yellow"/>
        </w:rPr>
        <w:t>cultural ideas on class</w:t>
      </w:r>
      <w:r>
        <w:t xml:space="preserve"> by </w:t>
      </w:r>
      <w:r w:rsidRPr="00D62571">
        <w:rPr>
          <w:highlight w:val="cyan"/>
        </w:rPr>
        <w:t>critiquing the continued existence of hopeless impoverishment</w:t>
      </w:r>
      <w:r>
        <w:t xml:space="preserve">, provoking </w:t>
      </w:r>
      <w:r w:rsidR="00D62571">
        <w:t xml:space="preserve">a sympathetic reaction </w:t>
      </w:r>
      <w:r>
        <w:t>in the reader.</w:t>
      </w:r>
    </w:p>
    <w:p w14:paraId="7E3C60BB" w14:textId="45049110" w:rsidR="006F070F" w:rsidRDefault="00920D34">
      <w:r>
        <w:t xml:space="preserve">The narrative highlights </w:t>
      </w:r>
      <w:r w:rsidRPr="00920D34">
        <w:rPr>
          <w:highlight w:val="cyan"/>
        </w:rPr>
        <w:t xml:space="preserve">the social </w:t>
      </w:r>
      <w:commentRangeStart w:id="8"/>
      <w:r w:rsidRPr="00920D34">
        <w:rPr>
          <w:highlight w:val="cyan"/>
        </w:rPr>
        <w:t>injustice</w:t>
      </w:r>
      <w:commentRangeEnd w:id="8"/>
      <w:r w:rsidR="00130EFE">
        <w:rPr>
          <w:rStyle w:val="CommentReference"/>
        </w:rPr>
        <w:commentReference w:id="8"/>
      </w:r>
      <w:r>
        <w:t xml:space="preserve"> which abounds in the world and supports humanist</w:t>
      </w:r>
      <w:r w:rsidRPr="00920D34">
        <w:rPr>
          <w:highlight w:val="yellow"/>
        </w:rPr>
        <w:t xml:space="preserve"> ideology</w:t>
      </w:r>
      <w:r>
        <w:t xml:space="preserve"> </w:t>
      </w:r>
      <w:commentRangeStart w:id="9"/>
      <w:r>
        <w:t>which</w:t>
      </w:r>
      <w:commentRangeEnd w:id="9"/>
      <w:r w:rsidR="00130EFE">
        <w:rPr>
          <w:rStyle w:val="CommentReference"/>
        </w:rPr>
        <w:commentReference w:id="9"/>
      </w:r>
      <w:r>
        <w:t xml:space="preserve"> posits that </w:t>
      </w:r>
      <w:r w:rsidRPr="00920D34">
        <w:rPr>
          <w:highlight w:val="cyan"/>
        </w:rPr>
        <w:t>humans are of ultimate value</w:t>
      </w:r>
      <w:r>
        <w:t xml:space="preserve"> and that </w:t>
      </w:r>
      <w:r w:rsidRPr="00920D34">
        <w:rPr>
          <w:rFonts w:ascii="Calibri" w:hAnsi="Calibri" w:cs="Calibri"/>
          <w:color w:val="000000"/>
          <w:sz w:val="20"/>
          <w:szCs w:val="20"/>
          <w:highlight w:val="yellow"/>
        </w:rPr>
        <w:t>the wellbeing of all people and individual responsibility for</w:t>
      </w:r>
      <w:r>
        <w:rPr>
          <w:rFonts w:ascii="Calibri" w:hAnsi="Calibri" w:cs="Calibri"/>
          <w:color w:val="000000"/>
          <w:sz w:val="20"/>
          <w:szCs w:val="20"/>
          <w:highlight w:val="yellow"/>
        </w:rPr>
        <w:t xml:space="preserve"> the happiness of others are paramount</w:t>
      </w:r>
      <w:r>
        <w:rPr>
          <w:rFonts w:ascii="Calibri" w:hAnsi="Calibri" w:cs="Calibri"/>
          <w:color w:val="000000"/>
          <w:sz w:val="20"/>
          <w:szCs w:val="20"/>
        </w:rPr>
        <w:t xml:space="preserve">. Although the peasant had made regrettable decisions in leaving the village in the </w:t>
      </w:r>
      <w:r w:rsidRPr="00920D34">
        <w:rPr>
          <w:rFonts w:ascii="Calibri" w:hAnsi="Calibri" w:cs="Calibri"/>
          <w:color w:val="000000"/>
          <w:sz w:val="20"/>
          <w:szCs w:val="20"/>
          <w:u w:val="single"/>
        </w:rPr>
        <w:t xml:space="preserve">complication </w:t>
      </w:r>
      <w:r>
        <w:rPr>
          <w:rFonts w:ascii="Calibri" w:hAnsi="Calibri" w:cs="Calibri"/>
          <w:color w:val="000000"/>
          <w:sz w:val="20"/>
          <w:szCs w:val="20"/>
        </w:rPr>
        <w:t xml:space="preserve">stage of the narrative, because he </w:t>
      </w:r>
      <w:r w:rsidRPr="00920D34">
        <w:rPr>
          <w:rFonts w:ascii="Calibri" w:hAnsi="Calibri" w:cs="Calibri"/>
          <w:color w:val="000000"/>
          <w:sz w:val="20"/>
          <w:szCs w:val="20"/>
          <w:u w:val="single"/>
        </w:rPr>
        <w:t>metaphorically</w:t>
      </w:r>
      <w:r>
        <w:rPr>
          <w:rFonts w:ascii="Calibri" w:hAnsi="Calibri" w:cs="Calibri"/>
          <w:color w:val="000000"/>
          <w:sz w:val="20"/>
          <w:szCs w:val="20"/>
        </w:rPr>
        <w:t xml:space="preserve"> thought the streets of the city “</w:t>
      </w:r>
      <w:r w:rsidRPr="00920D34">
        <w:rPr>
          <w:rFonts w:ascii="Calibri" w:hAnsi="Calibri" w:cs="Calibri"/>
          <w:i/>
          <w:color w:val="000000"/>
          <w:sz w:val="20"/>
          <w:szCs w:val="20"/>
        </w:rPr>
        <w:t>were paved in gold</w:t>
      </w:r>
      <w:r w:rsidR="00CF1C3D">
        <w:rPr>
          <w:rFonts w:ascii="Calibri" w:hAnsi="Calibri" w:cs="Calibri"/>
          <w:color w:val="000000"/>
          <w:sz w:val="20"/>
          <w:szCs w:val="20"/>
        </w:rPr>
        <w:t>”,</w:t>
      </w:r>
      <w:r>
        <w:rPr>
          <w:rFonts w:ascii="Calibri" w:hAnsi="Calibri" w:cs="Calibri"/>
          <w:color w:val="000000"/>
          <w:sz w:val="20"/>
          <w:szCs w:val="20"/>
        </w:rPr>
        <w:t xml:space="preserve"> in mixing with “</w:t>
      </w:r>
      <w:r w:rsidRPr="00920D34">
        <w:rPr>
          <w:rFonts w:ascii="Calibri" w:hAnsi="Calibri" w:cs="Calibri"/>
          <w:i/>
          <w:color w:val="000000"/>
          <w:sz w:val="20"/>
          <w:szCs w:val="20"/>
        </w:rPr>
        <w:t>petty criminals</w:t>
      </w:r>
      <w:r w:rsidR="00CF1C3D">
        <w:rPr>
          <w:rFonts w:ascii="Calibri" w:hAnsi="Calibri" w:cs="Calibri"/>
          <w:color w:val="000000"/>
          <w:sz w:val="20"/>
          <w:szCs w:val="20"/>
        </w:rPr>
        <w:t>”,</w:t>
      </w:r>
      <w:r>
        <w:rPr>
          <w:rFonts w:ascii="Calibri" w:hAnsi="Calibri" w:cs="Calibri"/>
          <w:color w:val="000000"/>
          <w:sz w:val="20"/>
          <w:szCs w:val="20"/>
        </w:rPr>
        <w:t xml:space="preserve"> and becoming involved with an “</w:t>
      </w:r>
      <w:r w:rsidRPr="00920D34">
        <w:rPr>
          <w:rFonts w:ascii="Calibri" w:hAnsi="Calibri" w:cs="Calibri"/>
          <w:i/>
          <w:color w:val="000000"/>
          <w:sz w:val="20"/>
          <w:szCs w:val="20"/>
        </w:rPr>
        <w:t>underworld of drugs</w:t>
      </w:r>
      <w:r>
        <w:rPr>
          <w:rFonts w:ascii="Calibri" w:hAnsi="Calibri" w:cs="Calibri"/>
          <w:color w:val="000000"/>
          <w:sz w:val="20"/>
          <w:szCs w:val="20"/>
        </w:rPr>
        <w:t xml:space="preserve">”, he seems </w:t>
      </w:r>
      <w:r w:rsidRPr="00920D34">
        <w:rPr>
          <w:rFonts w:ascii="Calibri" w:hAnsi="Calibri" w:cs="Calibri"/>
          <w:color w:val="000000"/>
          <w:sz w:val="20"/>
          <w:szCs w:val="20"/>
          <w:highlight w:val="cyan"/>
        </w:rPr>
        <w:t>relatively blameless</w:t>
      </w:r>
      <w:r>
        <w:rPr>
          <w:rFonts w:ascii="Calibri" w:hAnsi="Calibri" w:cs="Calibri"/>
          <w:color w:val="000000"/>
          <w:sz w:val="20"/>
          <w:szCs w:val="20"/>
        </w:rPr>
        <w:t xml:space="preserve"> as poverty is his greatest motivator, a </w:t>
      </w:r>
      <w:r w:rsidRPr="00920D34">
        <w:rPr>
          <w:rFonts w:ascii="Calibri" w:hAnsi="Calibri" w:cs="Calibri"/>
          <w:color w:val="000000"/>
          <w:sz w:val="20"/>
          <w:szCs w:val="20"/>
          <w:highlight w:val="cyan"/>
        </w:rPr>
        <w:t>poverty which he has not ordained</w:t>
      </w:r>
      <w:r>
        <w:rPr>
          <w:rFonts w:ascii="Calibri" w:hAnsi="Calibri" w:cs="Calibri"/>
          <w:color w:val="000000"/>
          <w:sz w:val="20"/>
          <w:szCs w:val="20"/>
        </w:rPr>
        <w:t xml:space="preserve">. The very act of setting off to the city, </w:t>
      </w:r>
      <w:r w:rsidRPr="00920D34">
        <w:rPr>
          <w:rFonts w:ascii="Calibri" w:hAnsi="Calibri" w:cs="Calibri"/>
          <w:i/>
          <w:color w:val="000000"/>
          <w:sz w:val="20"/>
          <w:szCs w:val="20"/>
        </w:rPr>
        <w:t>“eager to make his fortune”</w:t>
      </w:r>
      <w:r>
        <w:rPr>
          <w:rFonts w:ascii="Calibri" w:hAnsi="Calibri" w:cs="Calibri"/>
          <w:color w:val="000000"/>
          <w:sz w:val="20"/>
          <w:szCs w:val="20"/>
        </w:rPr>
        <w:t xml:space="preserve"> has exacerbated the negativity of his material existence rather than relieved him of his poverty.  The </w:t>
      </w:r>
      <w:r w:rsidRPr="00920D34">
        <w:rPr>
          <w:rFonts w:ascii="Calibri" w:hAnsi="Calibri" w:cs="Calibri"/>
          <w:color w:val="000000"/>
          <w:sz w:val="20"/>
          <w:szCs w:val="20"/>
          <w:u w:val="single"/>
        </w:rPr>
        <w:t>climax and resolution</w:t>
      </w:r>
      <w:r>
        <w:rPr>
          <w:rFonts w:ascii="Calibri" w:hAnsi="Calibri" w:cs="Calibri"/>
          <w:color w:val="000000"/>
          <w:sz w:val="20"/>
          <w:szCs w:val="20"/>
        </w:rPr>
        <w:t xml:space="preserve"> of the story will inevitably be death; the spider of </w:t>
      </w:r>
      <w:r w:rsidRPr="00920D34">
        <w:rPr>
          <w:rFonts w:ascii="Calibri" w:hAnsi="Calibri" w:cs="Calibri"/>
          <w:color w:val="000000"/>
          <w:sz w:val="20"/>
          <w:szCs w:val="20"/>
          <w:highlight w:val="yellow"/>
        </w:rPr>
        <w:t>capitalism</w:t>
      </w:r>
      <w:r>
        <w:rPr>
          <w:rFonts w:ascii="Calibri" w:hAnsi="Calibri" w:cs="Calibri"/>
          <w:color w:val="000000"/>
          <w:sz w:val="20"/>
          <w:szCs w:val="20"/>
        </w:rPr>
        <w:t xml:space="preserve"> and urbanization inexorably “</w:t>
      </w:r>
      <w:r w:rsidRPr="003A4993">
        <w:rPr>
          <w:rFonts w:ascii="Calibri" w:hAnsi="Calibri" w:cs="Calibri"/>
          <w:i/>
          <w:color w:val="000000"/>
          <w:sz w:val="20"/>
          <w:szCs w:val="20"/>
          <w:u w:val="single"/>
        </w:rPr>
        <w:t>moves slowly from the centre of its web</w:t>
      </w:r>
      <w:r>
        <w:rPr>
          <w:rFonts w:ascii="Calibri" w:hAnsi="Calibri" w:cs="Calibri"/>
          <w:color w:val="000000"/>
          <w:sz w:val="20"/>
          <w:szCs w:val="20"/>
        </w:rPr>
        <w:t xml:space="preserve">” </w:t>
      </w:r>
      <w:commentRangeStart w:id="10"/>
      <w:r>
        <w:rPr>
          <w:rFonts w:ascii="Calibri" w:hAnsi="Calibri" w:cs="Calibri"/>
          <w:color w:val="000000"/>
          <w:sz w:val="20"/>
          <w:szCs w:val="20"/>
        </w:rPr>
        <w:t>to</w:t>
      </w:r>
      <w:commentRangeEnd w:id="10"/>
      <w:r w:rsidR="00130EFE">
        <w:rPr>
          <w:rStyle w:val="CommentReference"/>
        </w:rPr>
        <w:commentReference w:id="10"/>
      </w:r>
      <w:r>
        <w:rPr>
          <w:rFonts w:ascii="Calibri" w:hAnsi="Calibri" w:cs="Calibri"/>
          <w:color w:val="000000"/>
          <w:sz w:val="20"/>
          <w:szCs w:val="20"/>
        </w:rPr>
        <w:t xml:space="preserve"> entrap the impoverished and the unwary. </w:t>
      </w:r>
      <w:r w:rsidR="00D62571">
        <w:rPr>
          <w:rFonts w:ascii="Calibri" w:hAnsi="Calibri" w:cs="Calibri"/>
          <w:color w:val="000000"/>
          <w:sz w:val="20"/>
          <w:szCs w:val="20"/>
        </w:rPr>
        <w:t xml:space="preserve">For some, </w:t>
      </w:r>
      <w:r w:rsidR="00D62571" w:rsidRPr="00D62571">
        <w:rPr>
          <w:rFonts w:ascii="Calibri" w:hAnsi="Calibri" w:cs="Calibri"/>
          <w:color w:val="000000"/>
          <w:sz w:val="20"/>
          <w:szCs w:val="20"/>
          <w:highlight w:val="cyan"/>
        </w:rPr>
        <w:t xml:space="preserve">self-determination is not an </w:t>
      </w:r>
      <w:commentRangeStart w:id="11"/>
      <w:r w:rsidR="00D62571" w:rsidRPr="00D62571">
        <w:rPr>
          <w:rFonts w:ascii="Calibri" w:hAnsi="Calibri" w:cs="Calibri"/>
          <w:color w:val="000000"/>
          <w:sz w:val="20"/>
          <w:szCs w:val="20"/>
          <w:highlight w:val="cyan"/>
        </w:rPr>
        <w:t>option</w:t>
      </w:r>
      <w:commentRangeEnd w:id="11"/>
      <w:r w:rsidR="00130EFE">
        <w:rPr>
          <w:rStyle w:val="CommentReference"/>
        </w:rPr>
        <w:commentReference w:id="11"/>
      </w:r>
      <w:r w:rsidR="00D62571">
        <w:rPr>
          <w:rFonts w:ascii="Calibri" w:hAnsi="Calibri" w:cs="Calibri"/>
          <w:color w:val="000000"/>
          <w:sz w:val="20"/>
          <w:szCs w:val="20"/>
        </w:rPr>
        <w:t xml:space="preserve">. </w:t>
      </w:r>
    </w:p>
    <w:p w14:paraId="6D57E3BC" w14:textId="77777777" w:rsidR="0090741A" w:rsidRDefault="0090741A">
      <w:r>
        <w:t xml:space="preserve">Key </w:t>
      </w:r>
    </w:p>
    <w:p w14:paraId="5FC8A299" w14:textId="77777777" w:rsidR="00C1509E" w:rsidRDefault="0090741A">
      <w:r w:rsidRPr="0090741A">
        <w:rPr>
          <w:highlight w:val="cyan"/>
        </w:rPr>
        <w:t>blue</w:t>
      </w:r>
      <w:r>
        <w:t xml:space="preserve"> – </w:t>
      </w:r>
      <w:r w:rsidRPr="0090741A">
        <w:rPr>
          <w:highlight w:val="cyan"/>
        </w:rPr>
        <w:t>theme statement and supporting ideas</w:t>
      </w:r>
    </w:p>
    <w:p w14:paraId="2F12B8CD" w14:textId="77777777" w:rsidR="0090741A" w:rsidRDefault="0090741A">
      <w:r w:rsidRPr="00D62571">
        <w:rPr>
          <w:highlight w:val="yellow"/>
        </w:rPr>
        <w:t>yellow – w-c-c strategies</w:t>
      </w:r>
    </w:p>
    <w:p w14:paraId="7C48558E" w14:textId="77777777" w:rsidR="0090741A" w:rsidRDefault="0090741A">
      <w:r w:rsidRPr="00D62571">
        <w:rPr>
          <w:u w:val="single"/>
        </w:rPr>
        <w:t>underline</w:t>
      </w:r>
      <w:r>
        <w:t xml:space="preserve"> – t-c strategies</w:t>
      </w:r>
    </w:p>
    <w:sectPr w:rsidR="009074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zabeth Woolaston" w:date="2020-10-15T18:28:00Z" w:initials="EW">
    <w:p w14:paraId="70AC820C" w14:textId="77777777" w:rsidR="004F7E7C" w:rsidRDefault="004F7E7C">
      <w:pPr>
        <w:pStyle w:val="CommentText"/>
      </w:pPr>
      <w:r>
        <w:rPr>
          <w:rStyle w:val="CommentReference"/>
        </w:rPr>
        <w:annotationRef/>
      </w:r>
      <w:r>
        <w:t xml:space="preserve">This is a BIG, universal idea from which you can develop supporting ideas. </w:t>
      </w:r>
    </w:p>
  </w:comment>
  <w:comment w:id="1" w:author="Elizabeth Woolaston" w:date="2020-10-15T18:29:00Z" w:initials="EW">
    <w:p w14:paraId="2505E6F2" w14:textId="08DD9876" w:rsidR="004F7E7C" w:rsidRDefault="004F7E7C">
      <w:pPr>
        <w:pStyle w:val="CommentText"/>
      </w:pPr>
      <w:r>
        <w:rPr>
          <w:rStyle w:val="CommentReference"/>
        </w:rPr>
        <w:annotationRef/>
      </w:r>
      <w:r>
        <w:t xml:space="preserve">This is a supporting idea in the form of a question. </w:t>
      </w:r>
      <w:r w:rsidR="00064541">
        <w:t>It poses a universally applicable question.</w:t>
      </w:r>
    </w:p>
  </w:comment>
  <w:comment w:id="2" w:author="Elizabeth Woolaston" w:date="2020-10-15T18:30:00Z" w:initials="EW">
    <w:p w14:paraId="6E798AA2" w14:textId="77777777" w:rsidR="004F7E7C" w:rsidRDefault="004F7E7C">
      <w:pPr>
        <w:pStyle w:val="CommentText"/>
      </w:pPr>
      <w:r>
        <w:rPr>
          <w:rStyle w:val="CommentReference"/>
        </w:rPr>
        <w:annotationRef/>
      </w:r>
      <w:r>
        <w:t xml:space="preserve">This relates back to the theme statement which focuses on poverty. </w:t>
      </w:r>
    </w:p>
  </w:comment>
  <w:comment w:id="3" w:author="Elizabeth Woolaston" w:date="2020-10-15T18:30:00Z" w:initials="EW">
    <w:p w14:paraId="47C855F2" w14:textId="77777777" w:rsidR="004F7E7C" w:rsidRDefault="004F7E7C">
      <w:pPr>
        <w:pStyle w:val="CommentText"/>
      </w:pPr>
      <w:r>
        <w:rPr>
          <w:rStyle w:val="CommentReference"/>
        </w:rPr>
        <w:annotationRef/>
      </w:r>
      <w:r>
        <w:t xml:space="preserve">Words like ‘downtrodden masses’ and ‘the peasant class’ hint at ideology. Words like these come from Marxist theory; this Marxist ideology usually critiques the injustice inherent in capitalist ideology. </w:t>
      </w:r>
    </w:p>
  </w:comment>
  <w:comment w:id="4" w:author="Elizabeth Woolaston" w:date="2020-10-15T18:32:00Z" w:initials="EW">
    <w:p w14:paraId="6B9610BC" w14:textId="77777777" w:rsidR="004F7E7C" w:rsidRDefault="004F7E7C">
      <w:pPr>
        <w:pStyle w:val="CommentText"/>
      </w:pPr>
      <w:r>
        <w:rPr>
          <w:rStyle w:val="CommentReference"/>
        </w:rPr>
        <w:annotationRef/>
      </w:r>
      <w:r>
        <w:t xml:space="preserve">The words capitalism point directly to ideology. Capitalism is an ideology. You could argue that the man is materialistic which is a component of capitalist ideology. You need to be able to relate the content/meaning of the text to ideology. </w:t>
      </w:r>
    </w:p>
  </w:comment>
  <w:comment w:id="5" w:author="Elizabeth Woolaston" w:date="2020-10-15T18:33:00Z" w:initials="EW">
    <w:p w14:paraId="770CE4BE" w14:textId="77777777" w:rsidR="004F7E7C" w:rsidRDefault="004F7E7C">
      <w:pPr>
        <w:pStyle w:val="CommentText"/>
      </w:pPr>
      <w:r>
        <w:rPr>
          <w:rStyle w:val="CommentReference"/>
        </w:rPr>
        <w:annotationRef/>
      </w:r>
      <w:r>
        <w:t xml:space="preserve">This is a supporting idea which relates to the theme statement. </w:t>
      </w:r>
    </w:p>
  </w:comment>
  <w:comment w:id="6" w:author="Elizabeth Woolaston" w:date="2020-10-15T18:44:00Z" w:initials="EW">
    <w:p w14:paraId="44B05551" w14:textId="77777777" w:rsidR="00130EFE" w:rsidRDefault="00130EFE">
      <w:pPr>
        <w:pStyle w:val="CommentText"/>
      </w:pPr>
      <w:r>
        <w:rPr>
          <w:rStyle w:val="CommentReference"/>
        </w:rPr>
        <w:annotationRef/>
      </w:r>
      <w:r>
        <w:t>Try to integrate t-c strategies like imagery in the binaries paragra</w:t>
      </w:r>
      <w:bookmarkStart w:id="7" w:name="_GoBack"/>
      <w:bookmarkEnd w:id="7"/>
      <w:r>
        <w:t xml:space="preserve">ph. </w:t>
      </w:r>
    </w:p>
  </w:comment>
  <w:comment w:id="8" w:author="Elizabeth Woolaston" w:date="2020-10-15T18:47:00Z" w:initials="EW">
    <w:p w14:paraId="3BC5EDDA" w14:textId="77777777" w:rsidR="00130EFE" w:rsidRDefault="00130EFE">
      <w:pPr>
        <w:pStyle w:val="CommentText"/>
      </w:pPr>
      <w:r>
        <w:rPr>
          <w:rStyle w:val="CommentReference"/>
        </w:rPr>
        <w:annotationRef/>
      </w:r>
      <w:r>
        <w:t>Return to BIG ideas</w:t>
      </w:r>
    </w:p>
  </w:comment>
  <w:comment w:id="9" w:author="Elizabeth Woolaston" w:date="2020-10-15T18:47:00Z" w:initials="EW">
    <w:p w14:paraId="33428D7A" w14:textId="77777777" w:rsidR="00130EFE" w:rsidRDefault="00130EFE">
      <w:pPr>
        <w:pStyle w:val="CommentText"/>
      </w:pPr>
      <w:r>
        <w:rPr>
          <w:rStyle w:val="CommentReference"/>
        </w:rPr>
        <w:annotationRef/>
      </w:r>
      <w:r>
        <w:t xml:space="preserve">More comment on ideology suggested in conclusion. </w:t>
      </w:r>
    </w:p>
  </w:comment>
  <w:comment w:id="10" w:author="Elizabeth Woolaston" w:date="2020-10-15T18:48:00Z" w:initials="EW">
    <w:p w14:paraId="1B3A4D86" w14:textId="77777777" w:rsidR="00130EFE" w:rsidRDefault="00130EFE">
      <w:pPr>
        <w:pStyle w:val="CommentText"/>
      </w:pPr>
      <w:r>
        <w:rPr>
          <w:rStyle w:val="CommentReference"/>
        </w:rPr>
        <w:annotationRef/>
      </w:r>
      <w:r>
        <w:t xml:space="preserve">You can refer to narrative’s climax and/or resolution in conclusion or make a clever connection to the title. </w:t>
      </w:r>
    </w:p>
  </w:comment>
  <w:comment w:id="11" w:author="Elizabeth Woolaston" w:date="2020-10-15T18:48:00Z" w:initials="EW">
    <w:p w14:paraId="26BCDD1B" w14:textId="77777777" w:rsidR="00130EFE" w:rsidRDefault="00130EFE">
      <w:pPr>
        <w:pStyle w:val="CommentText"/>
      </w:pPr>
      <w:r>
        <w:rPr>
          <w:rStyle w:val="CommentReference"/>
        </w:rPr>
        <w:annotationRef/>
      </w:r>
      <w:r>
        <w:t xml:space="preserve">End with a pithy concluding statement. End with a bang, not a whimper.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C820C" w15:done="0"/>
  <w15:commentEx w15:paraId="2505E6F2" w15:done="0"/>
  <w15:commentEx w15:paraId="6E798AA2" w15:done="0"/>
  <w15:commentEx w15:paraId="47C855F2" w15:done="0"/>
  <w15:commentEx w15:paraId="6B9610BC" w15:done="0"/>
  <w15:commentEx w15:paraId="770CE4BE" w15:done="0"/>
  <w15:commentEx w15:paraId="44B05551" w15:done="0"/>
  <w15:commentEx w15:paraId="3BC5EDDA" w15:done="0"/>
  <w15:commentEx w15:paraId="33428D7A" w15:done="0"/>
  <w15:commentEx w15:paraId="1B3A4D86" w15:done="0"/>
  <w15:commentEx w15:paraId="26BCD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D7B94" w14:textId="77777777" w:rsidR="007750C9" w:rsidRDefault="007750C9" w:rsidP="00D62571">
      <w:pPr>
        <w:spacing w:after="0" w:line="240" w:lineRule="auto"/>
      </w:pPr>
      <w:r>
        <w:separator/>
      </w:r>
    </w:p>
  </w:endnote>
  <w:endnote w:type="continuationSeparator" w:id="0">
    <w:p w14:paraId="669CCBB7" w14:textId="77777777" w:rsidR="007750C9" w:rsidRDefault="007750C9" w:rsidP="00D6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E809D" w14:textId="77777777" w:rsidR="007750C9" w:rsidRDefault="007750C9" w:rsidP="00D62571">
      <w:pPr>
        <w:spacing w:after="0" w:line="240" w:lineRule="auto"/>
      </w:pPr>
      <w:r>
        <w:separator/>
      </w:r>
    </w:p>
  </w:footnote>
  <w:footnote w:type="continuationSeparator" w:id="0">
    <w:p w14:paraId="1234B7BF" w14:textId="77777777" w:rsidR="007750C9" w:rsidRDefault="007750C9" w:rsidP="00D6257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oolaston">
    <w15:presenceInfo w15:providerId="Windows Live" w15:userId="76b87b7c9b5dd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9E"/>
    <w:rsid w:val="00064541"/>
    <w:rsid w:val="00130EFE"/>
    <w:rsid w:val="003A4993"/>
    <w:rsid w:val="00467F51"/>
    <w:rsid w:val="004F7E7C"/>
    <w:rsid w:val="006D1E5A"/>
    <w:rsid w:val="006F070F"/>
    <w:rsid w:val="007750C9"/>
    <w:rsid w:val="00804358"/>
    <w:rsid w:val="0090741A"/>
    <w:rsid w:val="00920D34"/>
    <w:rsid w:val="00A00F61"/>
    <w:rsid w:val="00C1509E"/>
    <w:rsid w:val="00C22D72"/>
    <w:rsid w:val="00C40F9E"/>
    <w:rsid w:val="00CF1C3D"/>
    <w:rsid w:val="00D6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4C35"/>
  <w15:chartTrackingRefBased/>
  <w15:docId w15:val="{6F46840C-B3E4-4F39-AD33-407405FE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571"/>
  </w:style>
  <w:style w:type="paragraph" w:styleId="Footer">
    <w:name w:val="footer"/>
    <w:basedOn w:val="Normal"/>
    <w:link w:val="FooterChar"/>
    <w:uiPriority w:val="99"/>
    <w:unhideWhenUsed/>
    <w:rsid w:val="00D6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571"/>
  </w:style>
  <w:style w:type="character" w:styleId="CommentReference">
    <w:name w:val="annotation reference"/>
    <w:basedOn w:val="DefaultParagraphFont"/>
    <w:uiPriority w:val="99"/>
    <w:semiHidden/>
    <w:unhideWhenUsed/>
    <w:rsid w:val="004F7E7C"/>
    <w:rPr>
      <w:sz w:val="16"/>
      <w:szCs w:val="16"/>
    </w:rPr>
  </w:style>
  <w:style w:type="paragraph" w:styleId="CommentText">
    <w:name w:val="annotation text"/>
    <w:basedOn w:val="Normal"/>
    <w:link w:val="CommentTextChar"/>
    <w:uiPriority w:val="99"/>
    <w:semiHidden/>
    <w:unhideWhenUsed/>
    <w:rsid w:val="004F7E7C"/>
    <w:pPr>
      <w:spacing w:line="240" w:lineRule="auto"/>
    </w:pPr>
    <w:rPr>
      <w:sz w:val="20"/>
      <w:szCs w:val="20"/>
    </w:rPr>
  </w:style>
  <w:style w:type="character" w:customStyle="1" w:styleId="CommentTextChar">
    <w:name w:val="Comment Text Char"/>
    <w:basedOn w:val="DefaultParagraphFont"/>
    <w:link w:val="CommentText"/>
    <w:uiPriority w:val="99"/>
    <w:semiHidden/>
    <w:rsid w:val="004F7E7C"/>
    <w:rPr>
      <w:sz w:val="20"/>
      <w:szCs w:val="20"/>
    </w:rPr>
  </w:style>
  <w:style w:type="paragraph" w:styleId="CommentSubject">
    <w:name w:val="annotation subject"/>
    <w:basedOn w:val="CommentText"/>
    <w:next w:val="CommentText"/>
    <w:link w:val="CommentSubjectChar"/>
    <w:uiPriority w:val="99"/>
    <w:semiHidden/>
    <w:unhideWhenUsed/>
    <w:rsid w:val="004F7E7C"/>
    <w:rPr>
      <w:b/>
      <w:bCs/>
    </w:rPr>
  </w:style>
  <w:style w:type="character" w:customStyle="1" w:styleId="CommentSubjectChar">
    <w:name w:val="Comment Subject Char"/>
    <w:basedOn w:val="CommentTextChar"/>
    <w:link w:val="CommentSubject"/>
    <w:uiPriority w:val="99"/>
    <w:semiHidden/>
    <w:rsid w:val="004F7E7C"/>
    <w:rPr>
      <w:b/>
      <w:bCs/>
      <w:sz w:val="20"/>
      <w:szCs w:val="20"/>
    </w:rPr>
  </w:style>
  <w:style w:type="paragraph" w:styleId="BalloonText">
    <w:name w:val="Balloon Text"/>
    <w:basedOn w:val="Normal"/>
    <w:link w:val="BalloonTextChar"/>
    <w:uiPriority w:val="99"/>
    <w:semiHidden/>
    <w:unhideWhenUsed/>
    <w:rsid w:val="004F7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6</cp:revision>
  <dcterms:created xsi:type="dcterms:W3CDTF">2020-10-10T07:36:00Z</dcterms:created>
  <dcterms:modified xsi:type="dcterms:W3CDTF">2021-01-01T00:54:00Z</dcterms:modified>
</cp:coreProperties>
</file>