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C866F" w14:textId="77777777" w:rsidR="004533D0" w:rsidRDefault="004533D0" w:rsidP="007F64D6">
      <w:pPr>
        <w:rPr>
          <w:rFonts w:ascii="Yu Gothic" w:eastAsia="Yu Gothic" w:hAnsi="Yu Gothic"/>
          <w:b/>
        </w:rPr>
      </w:pPr>
      <w:bookmarkStart w:id="0" w:name="_GoBack"/>
      <w:bookmarkEnd w:id="0"/>
    </w:p>
    <w:p w14:paraId="72985EAC" w14:textId="62D110DA" w:rsidR="004533D0" w:rsidRDefault="004533D0" w:rsidP="004533D0">
      <w:pPr>
        <w:jc w:val="center"/>
        <w:rPr>
          <w:rFonts w:ascii="Yu Gothic" w:eastAsia="Yu Gothic" w:hAnsi="Yu Gothic"/>
          <w:b/>
          <w:sz w:val="44"/>
          <w:szCs w:val="44"/>
        </w:rPr>
      </w:pPr>
    </w:p>
    <w:p w14:paraId="09807436" w14:textId="1FF6ED26" w:rsidR="004533D0" w:rsidRDefault="004533D0" w:rsidP="004533D0">
      <w:pPr>
        <w:jc w:val="center"/>
        <w:rPr>
          <w:rFonts w:ascii="Yu Gothic" w:eastAsia="Yu Gothic" w:hAnsi="Yu Gothic"/>
          <w:b/>
          <w:sz w:val="44"/>
          <w:szCs w:val="44"/>
        </w:rPr>
      </w:pPr>
    </w:p>
    <w:p w14:paraId="5EF480C0" w14:textId="64FC3D8F" w:rsidR="004533D0" w:rsidRDefault="004533D0" w:rsidP="004533D0">
      <w:pPr>
        <w:jc w:val="center"/>
        <w:rPr>
          <w:rFonts w:ascii="Yu Gothic" w:eastAsia="Yu Gothic" w:hAnsi="Yu Gothic"/>
          <w:b/>
          <w:sz w:val="44"/>
          <w:szCs w:val="44"/>
        </w:rPr>
      </w:pPr>
    </w:p>
    <w:p w14:paraId="3BD281CC" w14:textId="15CA49B3" w:rsidR="004533D0" w:rsidRDefault="004533D0" w:rsidP="004533D0">
      <w:pPr>
        <w:jc w:val="center"/>
        <w:rPr>
          <w:rFonts w:ascii="Yu Gothic" w:eastAsia="Yu Gothic" w:hAnsi="Yu Gothic"/>
          <w:b/>
          <w:sz w:val="44"/>
          <w:szCs w:val="44"/>
        </w:rPr>
      </w:pPr>
    </w:p>
    <w:p w14:paraId="0A3E7E4B" w14:textId="77777777" w:rsidR="000E2CDC" w:rsidRDefault="000E2CDC" w:rsidP="004533D0">
      <w:pPr>
        <w:jc w:val="center"/>
        <w:rPr>
          <w:rFonts w:ascii="Yu Gothic" w:eastAsia="Yu Gothic" w:hAnsi="Yu Gothic"/>
          <w:b/>
          <w:sz w:val="44"/>
          <w:szCs w:val="44"/>
        </w:rPr>
      </w:pPr>
    </w:p>
    <w:p w14:paraId="0C7A22A9" w14:textId="500F23DC" w:rsidR="004533D0" w:rsidRDefault="00712C5E" w:rsidP="004533D0">
      <w:pPr>
        <w:jc w:val="center"/>
        <w:rPr>
          <w:rFonts w:ascii="Yu Gothic" w:eastAsia="Yu Gothic" w:hAnsi="Yu Gothic"/>
          <w:b/>
          <w:sz w:val="44"/>
          <w:szCs w:val="44"/>
        </w:rPr>
      </w:pPr>
      <w:r>
        <w:rPr>
          <w:rFonts w:ascii="Yu Gothic" w:eastAsia="Yu Gothic" w:hAnsi="Yu Gothic"/>
          <w:b/>
          <w:sz w:val="44"/>
          <w:szCs w:val="44"/>
        </w:rPr>
        <w:t xml:space="preserve"> </w:t>
      </w:r>
      <w:r w:rsidR="004533D0">
        <w:rPr>
          <w:rFonts w:ascii="Yu Gothic" w:eastAsia="Yu Gothic" w:hAnsi="Yu Gothic"/>
          <w:b/>
          <w:sz w:val="44"/>
          <w:szCs w:val="44"/>
        </w:rPr>
        <w:t>Text and World-Centred Theories</w:t>
      </w:r>
    </w:p>
    <w:p w14:paraId="5D4C2E2D" w14:textId="646D7083" w:rsidR="004533D0" w:rsidRDefault="004533D0" w:rsidP="004533D0">
      <w:pPr>
        <w:jc w:val="center"/>
        <w:rPr>
          <w:rFonts w:ascii="Yu Gothic" w:eastAsia="Yu Gothic" w:hAnsi="Yu Gothic"/>
          <w:b/>
          <w:sz w:val="44"/>
          <w:szCs w:val="44"/>
        </w:rPr>
      </w:pPr>
      <w:r>
        <w:rPr>
          <w:rFonts w:ascii="Yu Gothic" w:eastAsia="Yu Gothic" w:hAnsi="Yu Gothic"/>
          <w:b/>
          <w:sz w:val="44"/>
          <w:szCs w:val="44"/>
        </w:rPr>
        <w:t>English &amp; Literature Extension</w:t>
      </w:r>
    </w:p>
    <w:p w14:paraId="55823492" w14:textId="3F463ADE" w:rsidR="004533D0" w:rsidRPr="004533D0" w:rsidRDefault="004533D0" w:rsidP="004533D0">
      <w:pPr>
        <w:jc w:val="center"/>
        <w:rPr>
          <w:rFonts w:ascii="Yu Gothic" w:eastAsia="Yu Gothic" w:hAnsi="Yu Gothic"/>
          <w:b/>
          <w:sz w:val="44"/>
          <w:szCs w:val="44"/>
        </w:rPr>
      </w:pPr>
      <w:r>
        <w:rPr>
          <w:rFonts w:ascii="Yu Gothic" w:eastAsia="Yu Gothic" w:hAnsi="Yu Gothic"/>
          <w:b/>
          <w:sz w:val="44"/>
          <w:szCs w:val="44"/>
        </w:rPr>
        <w:t>IA2 – Complex Transformation &amp; Defence</w:t>
      </w:r>
    </w:p>
    <w:p w14:paraId="57FE475D" w14:textId="77777777" w:rsidR="004533D0" w:rsidRDefault="004533D0" w:rsidP="007F64D6">
      <w:pPr>
        <w:rPr>
          <w:rFonts w:ascii="Yu Gothic" w:eastAsia="Yu Gothic" w:hAnsi="Yu Gothic"/>
        </w:rPr>
      </w:pPr>
      <w:r w:rsidRPr="004533D0">
        <w:rPr>
          <w:rFonts w:ascii="Yu Gothic" w:eastAsia="Yu Gothic" w:hAnsi="Yu Gothic"/>
        </w:rPr>
        <w:br w:type="page"/>
      </w:r>
    </w:p>
    <w:p w14:paraId="1EB79CB0" w14:textId="212B5345" w:rsidR="004533D0" w:rsidRDefault="004533D0" w:rsidP="007F64D6">
      <w:pPr>
        <w:rPr>
          <w:rFonts w:ascii="Yu Gothic" w:eastAsia="Yu Gothic" w:hAnsi="Yu Gothic"/>
          <w:sz w:val="40"/>
          <w:szCs w:val="40"/>
        </w:rPr>
      </w:pPr>
      <w:r>
        <w:rPr>
          <w:rFonts w:ascii="Yu Gothic" w:eastAsia="Yu Gothic" w:hAnsi="Yu Gothic"/>
          <w:sz w:val="40"/>
          <w:szCs w:val="40"/>
        </w:rPr>
        <w:t>Contents page</w:t>
      </w:r>
    </w:p>
    <w:p w14:paraId="2DA96A76" w14:textId="5765F7C0" w:rsidR="00593745" w:rsidRDefault="00593745" w:rsidP="007F64D6">
      <w:pPr>
        <w:rPr>
          <w:rFonts w:ascii="Yu Gothic" w:eastAsia="Yu Gothic" w:hAnsi="Yu Gothic"/>
          <w:sz w:val="32"/>
          <w:szCs w:val="32"/>
        </w:rPr>
      </w:pPr>
    </w:p>
    <w:p w14:paraId="45E0206E" w14:textId="77777777" w:rsidR="00593745" w:rsidRDefault="00593745" w:rsidP="007F64D6">
      <w:pPr>
        <w:rPr>
          <w:rFonts w:ascii="Yu Gothic" w:eastAsia="Yu Gothic" w:hAnsi="Yu Gothic"/>
          <w:sz w:val="32"/>
          <w:szCs w:val="32"/>
          <w:u w:val="single"/>
        </w:rPr>
      </w:pPr>
      <w:r w:rsidRPr="00593745">
        <w:rPr>
          <w:rFonts w:ascii="Yu Gothic" w:eastAsia="Yu Gothic" w:hAnsi="Yu Gothic"/>
          <w:sz w:val="32"/>
          <w:szCs w:val="32"/>
          <w:u w:val="single"/>
        </w:rPr>
        <w:t>Text-centred theories</w:t>
      </w:r>
    </w:p>
    <w:p w14:paraId="06B3CC80" w14:textId="13D1D884" w:rsidR="00593745" w:rsidRDefault="00593745" w:rsidP="00593745">
      <w:pPr>
        <w:rPr>
          <w:rFonts w:ascii="Yu Gothic" w:eastAsia="Yu Gothic" w:hAnsi="Yu Gothic"/>
          <w:sz w:val="32"/>
          <w:szCs w:val="32"/>
          <w:u w:val="single"/>
        </w:rPr>
      </w:pPr>
    </w:p>
    <w:p w14:paraId="746C009D" w14:textId="6932375E" w:rsidR="00593745" w:rsidRDefault="00593745" w:rsidP="00A4210B">
      <w:pPr>
        <w:tabs>
          <w:tab w:val="right" w:pos="8640"/>
        </w:tabs>
        <w:rPr>
          <w:rFonts w:ascii="Yu Gothic" w:eastAsia="Yu Gothic" w:hAnsi="Yu Gothic"/>
          <w:sz w:val="32"/>
          <w:szCs w:val="32"/>
        </w:rPr>
      </w:pPr>
      <w:r>
        <w:rPr>
          <w:rFonts w:ascii="Yu Gothic" w:eastAsia="Yu Gothic" w:hAnsi="Yu Gothic"/>
          <w:sz w:val="32"/>
          <w:szCs w:val="32"/>
        </w:rPr>
        <w:t>New criticism</w:t>
      </w:r>
      <w:r w:rsidR="00A4210B">
        <w:rPr>
          <w:rFonts w:ascii="Yu Gothic" w:eastAsia="Yu Gothic" w:hAnsi="Yu Gothic"/>
          <w:sz w:val="32"/>
          <w:szCs w:val="32"/>
        </w:rPr>
        <w:tab/>
        <w:t>1</w:t>
      </w:r>
    </w:p>
    <w:p w14:paraId="3EC323D4" w14:textId="2A028145" w:rsidR="00593745" w:rsidRDefault="00593745" w:rsidP="00A4210B">
      <w:pPr>
        <w:tabs>
          <w:tab w:val="right" w:pos="8640"/>
        </w:tabs>
        <w:rPr>
          <w:rFonts w:ascii="Yu Gothic" w:eastAsia="Yu Gothic" w:hAnsi="Yu Gothic"/>
          <w:sz w:val="32"/>
          <w:szCs w:val="32"/>
        </w:rPr>
      </w:pPr>
      <w:r>
        <w:rPr>
          <w:rFonts w:ascii="Yu Gothic" w:eastAsia="Yu Gothic" w:hAnsi="Yu Gothic"/>
          <w:sz w:val="32"/>
          <w:szCs w:val="32"/>
        </w:rPr>
        <w:t>Structuralism</w:t>
      </w:r>
      <w:r w:rsidR="00A4210B">
        <w:rPr>
          <w:rFonts w:ascii="Yu Gothic" w:eastAsia="Yu Gothic" w:hAnsi="Yu Gothic"/>
          <w:sz w:val="32"/>
          <w:szCs w:val="32"/>
        </w:rPr>
        <w:tab/>
        <w:t>2-4</w:t>
      </w:r>
    </w:p>
    <w:p w14:paraId="37AAB97F" w14:textId="76274383" w:rsidR="00593745" w:rsidRDefault="00593745" w:rsidP="00A4210B">
      <w:pPr>
        <w:tabs>
          <w:tab w:val="right" w:pos="8640"/>
        </w:tabs>
        <w:rPr>
          <w:rFonts w:ascii="Yu Gothic" w:eastAsia="Yu Gothic" w:hAnsi="Yu Gothic"/>
          <w:sz w:val="32"/>
          <w:szCs w:val="32"/>
        </w:rPr>
      </w:pPr>
      <w:r>
        <w:rPr>
          <w:rFonts w:ascii="Yu Gothic" w:eastAsia="Yu Gothic" w:hAnsi="Yu Gothic"/>
          <w:sz w:val="32"/>
          <w:szCs w:val="32"/>
        </w:rPr>
        <w:t>Deconstruction</w:t>
      </w:r>
      <w:r w:rsidR="00A4210B">
        <w:rPr>
          <w:rFonts w:ascii="Yu Gothic" w:eastAsia="Yu Gothic" w:hAnsi="Yu Gothic"/>
          <w:sz w:val="32"/>
          <w:szCs w:val="32"/>
        </w:rPr>
        <w:tab/>
        <w:t>5</w:t>
      </w:r>
    </w:p>
    <w:p w14:paraId="6A128CB8" w14:textId="64AD60A8" w:rsidR="00593745" w:rsidRDefault="00593745" w:rsidP="00593745">
      <w:pPr>
        <w:rPr>
          <w:rFonts w:ascii="Yu Gothic" w:eastAsia="Yu Gothic" w:hAnsi="Yu Gothic"/>
          <w:sz w:val="32"/>
          <w:szCs w:val="32"/>
        </w:rPr>
      </w:pPr>
    </w:p>
    <w:p w14:paraId="69F99FE7" w14:textId="17EAFB43" w:rsidR="00593745" w:rsidRDefault="00A4210B" w:rsidP="00593745">
      <w:pPr>
        <w:rPr>
          <w:rFonts w:ascii="Yu Gothic" w:eastAsia="Yu Gothic" w:hAnsi="Yu Gothic"/>
          <w:sz w:val="32"/>
          <w:szCs w:val="32"/>
          <w:u w:val="single"/>
        </w:rPr>
      </w:pPr>
      <w:r>
        <w:rPr>
          <w:rFonts w:ascii="Yu Gothic" w:eastAsia="Yu Gothic" w:hAnsi="Yu Gothic"/>
          <w:sz w:val="32"/>
          <w:szCs w:val="32"/>
          <w:u w:val="single"/>
        </w:rPr>
        <w:t>World-centred theories</w:t>
      </w:r>
    </w:p>
    <w:p w14:paraId="2CB6059E" w14:textId="5E0254CA" w:rsidR="00A4210B" w:rsidRDefault="00A4210B" w:rsidP="00593745">
      <w:pPr>
        <w:rPr>
          <w:rFonts w:ascii="Yu Gothic" w:eastAsia="Yu Gothic" w:hAnsi="Yu Gothic"/>
          <w:sz w:val="32"/>
          <w:szCs w:val="32"/>
        </w:rPr>
      </w:pPr>
    </w:p>
    <w:p w14:paraId="1A7BB3C9" w14:textId="2C867A72" w:rsidR="00A4210B" w:rsidRDefault="00A4210B" w:rsidP="00A4210B">
      <w:pPr>
        <w:tabs>
          <w:tab w:val="right" w:pos="8640"/>
        </w:tabs>
        <w:rPr>
          <w:rFonts w:ascii="Yu Gothic" w:eastAsia="Yu Gothic" w:hAnsi="Yu Gothic"/>
          <w:sz w:val="32"/>
          <w:szCs w:val="32"/>
        </w:rPr>
      </w:pPr>
      <w:r>
        <w:rPr>
          <w:rFonts w:ascii="Yu Gothic" w:eastAsia="Yu Gothic" w:hAnsi="Yu Gothic"/>
          <w:sz w:val="32"/>
          <w:szCs w:val="32"/>
        </w:rPr>
        <w:t>Marxist criticism</w:t>
      </w:r>
      <w:r>
        <w:rPr>
          <w:rFonts w:ascii="Yu Gothic" w:eastAsia="Yu Gothic" w:hAnsi="Yu Gothic"/>
          <w:sz w:val="32"/>
          <w:szCs w:val="32"/>
        </w:rPr>
        <w:tab/>
        <w:t>6-7</w:t>
      </w:r>
    </w:p>
    <w:p w14:paraId="40055276" w14:textId="676D48DC" w:rsidR="00A4210B" w:rsidRDefault="00A4210B" w:rsidP="00A4210B">
      <w:pPr>
        <w:tabs>
          <w:tab w:val="right" w:pos="8640"/>
        </w:tabs>
        <w:rPr>
          <w:rFonts w:ascii="Yu Gothic" w:eastAsia="Yu Gothic" w:hAnsi="Yu Gothic"/>
          <w:sz w:val="32"/>
          <w:szCs w:val="32"/>
        </w:rPr>
      </w:pPr>
      <w:r>
        <w:rPr>
          <w:rFonts w:ascii="Yu Gothic" w:eastAsia="Yu Gothic" w:hAnsi="Yu Gothic"/>
          <w:sz w:val="32"/>
          <w:szCs w:val="32"/>
        </w:rPr>
        <w:t>Feminist criticism</w:t>
      </w:r>
      <w:r>
        <w:rPr>
          <w:rFonts w:ascii="Yu Gothic" w:eastAsia="Yu Gothic" w:hAnsi="Yu Gothic"/>
          <w:sz w:val="32"/>
          <w:szCs w:val="32"/>
        </w:rPr>
        <w:tab/>
        <w:t>8-11</w:t>
      </w:r>
    </w:p>
    <w:p w14:paraId="2BE0E6D0" w14:textId="460AB031" w:rsidR="00A4210B" w:rsidRPr="00A4210B" w:rsidRDefault="00A4210B" w:rsidP="00A4210B">
      <w:pPr>
        <w:tabs>
          <w:tab w:val="right" w:pos="8640"/>
        </w:tabs>
        <w:rPr>
          <w:rFonts w:ascii="Yu Gothic" w:eastAsia="Yu Gothic" w:hAnsi="Yu Gothic"/>
          <w:sz w:val="32"/>
          <w:szCs w:val="32"/>
        </w:rPr>
      </w:pPr>
      <w:r>
        <w:rPr>
          <w:rFonts w:ascii="Yu Gothic" w:eastAsia="Yu Gothic" w:hAnsi="Yu Gothic"/>
          <w:sz w:val="32"/>
          <w:szCs w:val="32"/>
        </w:rPr>
        <w:t>Psychoanalytic criticism</w:t>
      </w:r>
      <w:r>
        <w:rPr>
          <w:rFonts w:ascii="Yu Gothic" w:eastAsia="Yu Gothic" w:hAnsi="Yu Gothic"/>
          <w:sz w:val="32"/>
          <w:szCs w:val="32"/>
        </w:rPr>
        <w:tab/>
        <w:t>12-14</w:t>
      </w:r>
    </w:p>
    <w:p w14:paraId="633F70A8" w14:textId="77777777" w:rsidR="00593745" w:rsidRDefault="00593745" w:rsidP="00593745">
      <w:pPr>
        <w:rPr>
          <w:rFonts w:ascii="Yu Gothic" w:eastAsia="Yu Gothic" w:hAnsi="Yu Gothic"/>
          <w:sz w:val="32"/>
          <w:szCs w:val="32"/>
          <w:u w:val="single"/>
        </w:rPr>
      </w:pPr>
    </w:p>
    <w:p w14:paraId="78CF3878" w14:textId="3AB8EBEB" w:rsidR="00593745" w:rsidRPr="00593745" w:rsidRDefault="00593745" w:rsidP="00593745">
      <w:pPr>
        <w:rPr>
          <w:rFonts w:ascii="Yu Gothic" w:eastAsia="Yu Gothic" w:hAnsi="Yu Gothic"/>
          <w:sz w:val="32"/>
          <w:szCs w:val="32"/>
        </w:rPr>
        <w:sectPr w:rsidR="00593745" w:rsidRPr="00593745" w:rsidSect="00B50AB5">
          <w:footerReference w:type="default" r:id="rId12"/>
          <w:pgSz w:w="12240" w:h="15840"/>
          <w:pgMar w:top="1440" w:right="1800" w:bottom="1440" w:left="1800" w:header="720" w:footer="720" w:gutter="0"/>
          <w:pgNumType w:start="1"/>
          <w:cols w:space="720"/>
          <w:titlePg/>
          <w:docGrid w:linePitch="360"/>
        </w:sectPr>
      </w:pPr>
    </w:p>
    <w:p w14:paraId="3461765C" w14:textId="245253E4" w:rsidR="007F64D6" w:rsidRPr="00E76147" w:rsidRDefault="007F64D6" w:rsidP="007F64D6">
      <w:pPr>
        <w:rPr>
          <w:rFonts w:ascii="Yu Gothic" w:eastAsia="Yu Gothic" w:hAnsi="Yu Gothic"/>
          <w:b/>
        </w:rPr>
      </w:pPr>
      <w:r>
        <w:rPr>
          <w:rFonts w:ascii="Yu Gothic" w:eastAsia="Yu Gothic" w:hAnsi="Yu Gothic"/>
          <w:b/>
        </w:rPr>
        <w:lastRenderedPageBreak/>
        <w:t>NEW CRITICISM</w:t>
      </w:r>
    </w:p>
    <w:p w14:paraId="085B5F3E" w14:textId="77777777" w:rsidR="007F64D6" w:rsidRDefault="007F64D6" w:rsidP="007F64D6">
      <w:pPr>
        <w:autoSpaceDE w:val="0"/>
        <w:autoSpaceDN w:val="0"/>
        <w:adjustRightInd w:val="0"/>
        <w:rPr>
          <w:rFonts w:ascii="GoudyStd" w:eastAsia="GoudyStd" w:cs="GoudyStd"/>
          <w:sz w:val="22"/>
          <w:szCs w:val="22"/>
          <w:lang w:val="en-AU" w:eastAsia="en-AU"/>
        </w:rPr>
      </w:pPr>
    </w:p>
    <w:p w14:paraId="34A31D1B" w14:textId="083326D8" w:rsidR="007F64D6" w:rsidRDefault="00163DD0" w:rsidP="00163DD0">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 xml:space="preserve">New Criticism requires a reader to </w:t>
      </w:r>
      <w:r>
        <w:rPr>
          <w:rFonts w:ascii="GoudyStd" w:eastAsia="GoudyStd" w:cs="GoudyStd"/>
          <w:sz w:val="22"/>
          <w:szCs w:val="22"/>
          <w:lang w:val="en-AU" w:eastAsia="en-AU"/>
        </w:rPr>
        <w:t>“</w:t>
      </w:r>
      <w:r w:rsidR="007F64D6">
        <w:rPr>
          <w:rFonts w:ascii="GoudyStd" w:eastAsia="GoudyStd" w:cs="GoudyStd"/>
          <w:sz w:val="22"/>
          <w:szCs w:val="22"/>
          <w:lang w:val="en-AU" w:eastAsia="en-AU"/>
        </w:rPr>
        <w:t>carefully examine, or</w:t>
      </w:r>
      <w:r>
        <w:rPr>
          <w:rFonts w:ascii="GoudyStd" w:eastAsia="GoudyStd" w:cs="GoudyStd"/>
          <w:sz w:val="22"/>
          <w:szCs w:val="22"/>
          <w:lang w:val="en-AU" w:eastAsia="en-AU"/>
        </w:rPr>
        <w:t xml:space="preserve"> </w:t>
      </w:r>
      <w:r>
        <w:rPr>
          <w:rFonts w:ascii="GoudyStd" w:eastAsia="GoudyStd" w:cs="GoudyStd"/>
          <w:sz w:val="22"/>
          <w:szCs w:val="22"/>
          <w:lang w:val="en-AU" w:eastAsia="en-AU"/>
        </w:rPr>
        <w:t>‘</w:t>
      </w:r>
      <w:r w:rsidR="007F64D6">
        <w:rPr>
          <w:rFonts w:ascii="GoudyStd" w:eastAsia="GoudyStd" w:cs="GoudyStd"/>
          <w:sz w:val="22"/>
          <w:szCs w:val="22"/>
          <w:lang w:val="en-AU" w:eastAsia="en-AU"/>
        </w:rPr>
        <w:t>closely read</w:t>
      </w:r>
      <w:r>
        <w:rPr>
          <w:rFonts w:ascii="GoudyStd" w:eastAsia="GoudyStd" w:cs="GoudyStd"/>
          <w:sz w:val="22"/>
          <w:szCs w:val="22"/>
          <w:lang w:val="en-AU" w:eastAsia="en-AU"/>
        </w:rPr>
        <w:t>,</w:t>
      </w:r>
      <w:r>
        <w:rPr>
          <w:rFonts w:ascii="GoudyStd" w:eastAsia="GoudyStd" w:cs="GoudyStd"/>
          <w:sz w:val="22"/>
          <w:szCs w:val="22"/>
          <w:lang w:val="en-AU" w:eastAsia="en-AU"/>
        </w:rPr>
        <w:t>’</w:t>
      </w:r>
      <w:r w:rsidR="007F64D6">
        <w:rPr>
          <w:rFonts w:ascii="GoudyStd" w:eastAsia="GoudyStd" w:cs="GoudyStd"/>
          <w:sz w:val="22"/>
          <w:szCs w:val="22"/>
          <w:lang w:val="en-AU" w:eastAsia="en-AU"/>
        </w:rPr>
        <w:t xml:space="preserve"> all the evidence provided by the language of the text itself: its</w:t>
      </w:r>
      <w:r>
        <w:rPr>
          <w:rFonts w:ascii="GoudyStd" w:eastAsia="GoudyStd" w:cs="GoudyStd"/>
          <w:sz w:val="22"/>
          <w:szCs w:val="22"/>
          <w:lang w:val="en-AU" w:eastAsia="en-AU"/>
        </w:rPr>
        <w:t xml:space="preserve"> </w:t>
      </w:r>
      <w:r w:rsidR="007F64D6">
        <w:rPr>
          <w:rFonts w:ascii="GoudyStd" w:eastAsia="GoudyStd" w:cs="GoudyStd"/>
          <w:sz w:val="22"/>
          <w:szCs w:val="22"/>
          <w:lang w:val="en-AU" w:eastAsia="en-AU"/>
        </w:rPr>
        <w:t>images, symbols, metaphors, rhyme, meter, point of view, setting, characterization,</w:t>
      </w:r>
      <w:r>
        <w:rPr>
          <w:rFonts w:ascii="GoudyStd" w:eastAsia="GoudyStd" w:cs="GoudyStd"/>
          <w:sz w:val="22"/>
          <w:szCs w:val="22"/>
          <w:lang w:val="en-AU" w:eastAsia="en-AU"/>
        </w:rPr>
        <w:t xml:space="preserve"> </w:t>
      </w:r>
      <w:r w:rsidR="007F64D6">
        <w:rPr>
          <w:rFonts w:ascii="GoudyStd" w:eastAsia="GoudyStd" w:cs="GoudyStd"/>
          <w:sz w:val="22"/>
          <w:szCs w:val="22"/>
          <w:lang w:val="en-AU" w:eastAsia="en-AU"/>
        </w:rPr>
        <w:t>plot, and so forth, which, because they form, or shape, the literary work</w:t>
      </w:r>
      <w:r>
        <w:rPr>
          <w:rFonts w:ascii="GoudyStd" w:eastAsia="GoudyStd" w:cs="GoudyStd"/>
          <w:sz w:val="22"/>
          <w:szCs w:val="22"/>
          <w:lang w:val="en-AU" w:eastAsia="en-AU"/>
        </w:rPr>
        <w:t xml:space="preserve"> </w:t>
      </w:r>
      <w:r w:rsidR="007F64D6">
        <w:rPr>
          <w:rFonts w:ascii="GoudyStd" w:eastAsia="GoudyStd" w:cs="GoudyStd"/>
          <w:sz w:val="22"/>
          <w:szCs w:val="22"/>
          <w:lang w:val="en-AU" w:eastAsia="en-AU"/>
        </w:rPr>
        <w:t xml:space="preserve">are called its </w:t>
      </w:r>
      <w:r w:rsidR="007F64D6">
        <w:rPr>
          <w:rFonts w:ascii="GoudyStd-Italic" w:eastAsia="GoudyStd" w:hAnsi="GoudyStd-Italic" w:cs="GoudyStd-Italic"/>
          <w:i/>
          <w:iCs/>
          <w:sz w:val="22"/>
          <w:szCs w:val="22"/>
          <w:lang w:val="en-AU" w:eastAsia="en-AU"/>
        </w:rPr>
        <w:t>formal elements</w:t>
      </w:r>
      <w:r w:rsidR="007F64D6">
        <w:rPr>
          <w:rFonts w:ascii="GoudyStd-BoldItalic" w:eastAsia="GoudyStd" w:hAnsi="GoudyStd-BoldItalic" w:cs="GoudyStd-BoldItalic"/>
          <w:b/>
          <w:bCs/>
          <w:i/>
          <w:iCs/>
          <w:sz w:val="22"/>
          <w:szCs w:val="22"/>
          <w:lang w:val="en-AU" w:eastAsia="en-AU"/>
        </w:rPr>
        <w:t>.</w:t>
      </w:r>
      <w:r>
        <w:rPr>
          <w:rFonts w:ascii="GoudyStd-BoldItalic" w:eastAsia="GoudyStd" w:hAnsi="GoudyStd-BoldItalic" w:cs="GoudyStd-BoldItalic"/>
          <w:b/>
          <w:bCs/>
          <w:i/>
          <w:iCs/>
          <w:sz w:val="22"/>
          <w:szCs w:val="22"/>
          <w:lang w:val="en-AU" w:eastAsia="en-AU"/>
        </w:rPr>
        <w:t xml:space="preserve">” </w:t>
      </w:r>
      <w:r>
        <w:rPr>
          <w:rFonts w:ascii="GoudyStd" w:eastAsia="GoudyStd" w:cs="GoudyStd"/>
          <w:sz w:val="22"/>
          <w:szCs w:val="22"/>
          <w:lang w:val="en-AU" w:eastAsia="en-AU"/>
        </w:rPr>
        <w:t>(Tyson, 2006, 137)</w:t>
      </w:r>
    </w:p>
    <w:p w14:paraId="2D65EF28" w14:textId="3A949E55" w:rsidR="00E20E3E" w:rsidRDefault="00E20E3E" w:rsidP="00163DD0">
      <w:pPr>
        <w:autoSpaceDE w:val="0"/>
        <w:autoSpaceDN w:val="0"/>
        <w:adjustRightInd w:val="0"/>
        <w:rPr>
          <w:rFonts w:ascii="GoudyStd" w:eastAsia="GoudyStd" w:cs="GoudyStd"/>
          <w:sz w:val="22"/>
          <w:szCs w:val="22"/>
          <w:lang w:val="en-AU" w:eastAsia="en-AU"/>
        </w:rPr>
      </w:pPr>
    </w:p>
    <w:p w14:paraId="728B03AF" w14:textId="4B485B08" w:rsidR="00E20E3E" w:rsidRDefault="007E2FC3" w:rsidP="00E20E3E">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New Criticism highlights the</w:t>
      </w:r>
      <w:r w:rsidR="00E20E3E">
        <w:rPr>
          <w:rFonts w:ascii="GoudyStd" w:eastAsia="GoudyStd" w:cs="GoudyStd"/>
          <w:sz w:val="22"/>
          <w:szCs w:val="22"/>
          <w:lang w:val="en-AU" w:eastAsia="en-AU"/>
        </w:rPr>
        <w:t xml:space="preserve"> </w:t>
      </w:r>
      <w:r>
        <w:rPr>
          <w:rFonts w:ascii="GoudyStd" w:eastAsia="GoudyStd" w:cs="GoudyStd"/>
          <w:sz w:val="22"/>
          <w:szCs w:val="22"/>
          <w:lang w:val="en-AU" w:eastAsia="en-AU"/>
        </w:rPr>
        <w:t>“</w:t>
      </w:r>
      <w:r w:rsidR="00E20E3E">
        <w:rPr>
          <w:rFonts w:ascii="GoudyStd" w:eastAsia="GoudyStd" w:cs="GoudyStd"/>
          <w:sz w:val="22"/>
          <w:szCs w:val="22"/>
          <w:lang w:val="en-AU" w:eastAsia="en-AU"/>
        </w:rPr>
        <w:t>importance of textual evidence</w:t>
      </w:r>
      <w:r w:rsidR="00E20E3E">
        <w:rPr>
          <w:rFonts w:ascii="GoudyStd" w:eastAsia="GoudyStd" w:cs="GoudyStd" w:hint="eastAsia"/>
          <w:sz w:val="22"/>
          <w:szCs w:val="22"/>
          <w:lang w:val="en-AU" w:eastAsia="en-AU"/>
        </w:rPr>
        <w:t>—</w:t>
      </w:r>
      <w:r w:rsidR="00E20E3E">
        <w:rPr>
          <w:rFonts w:ascii="GoudyStd" w:eastAsia="GoudyStd" w:cs="GoudyStd"/>
          <w:sz w:val="22"/>
          <w:szCs w:val="22"/>
          <w:lang w:val="en-AU" w:eastAsia="en-AU"/>
        </w:rPr>
        <w:t>the use of concrete, specific examples from the text itself to validate our interpretations</w:t>
      </w:r>
      <w:r>
        <w:rPr>
          <w:rFonts w:ascii="GoudyStd" w:eastAsia="GoudyStd" w:cs="GoudyStd"/>
          <w:sz w:val="22"/>
          <w:szCs w:val="22"/>
          <w:lang w:val="en-AU" w:eastAsia="en-AU"/>
        </w:rPr>
        <w:t>”</w:t>
      </w:r>
      <w:r>
        <w:rPr>
          <w:rFonts w:ascii="GoudyStd" w:eastAsia="GoudyStd" w:cs="GoudyStd"/>
          <w:sz w:val="22"/>
          <w:szCs w:val="22"/>
          <w:lang w:val="en-AU" w:eastAsia="en-AU"/>
        </w:rPr>
        <w:t xml:space="preserve"> (Tyson, </w:t>
      </w:r>
      <w:r w:rsidR="00C863FE">
        <w:rPr>
          <w:rFonts w:ascii="GoudyStd" w:eastAsia="GoudyStd" w:cs="GoudyStd"/>
          <w:sz w:val="22"/>
          <w:szCs w:val="22"/>
          <w:lang w:val="en-AU" w:eastAsia="en-AU"/>
        </w:rPr>
        <w:t>2006, 135)</w:t>
      </w:r>
    </w:p>
    <w:p w14:paraId="041CB29D" w14:textId="5BFCDD64" w:rsidR="007F7025" w:rsidRDefault="007F7025" w:rsidP="00163DD0">
      <w:pPr>
        <w:autoSpaceDE w:val="0"/>
        <w:autoSpaceDN w:val="0"/>
        <w:adjustRightInd w:val="0"/>
        <w:rPr>
          <w:rFonts w:ascii="GoudyStd" w:eastAsia="GoudyStd" w:cs="GoudyStd"/>
          <w:sz w:val="22"/>
          <w:szCs w:val="22"/>
          <w:lang w:val="en-AU" w:eastAsia="en-AU"/>
        </w:rPr>
      </w:pPr>
    </w:p>
    <w:p w14:paraId="2D24A342" w14:textId="77777777" w:rsidR="007F7025" w:rsidRDefault="007F7025" w:rsidP="007F7025">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w:t>
      </w:r>
      <w:r>
        <w:rPr>
          <w:rFonts w:ascii="GoudyStd" w:eastAsia="GoudyStd" w:cs="GoudyStd"/>
          <w:sz w:val="22"/>
          <w:szCs w:val="22"/>
          <w:lang w:val="en-AU" w:eastAsia="en-AU"/>
        </w:rPr>
        <w:t>New Critics believed their interpretations were based solely on the context</w:t>
      </w:r>
    </w:p>
    <w:p w14:paraId="7197F676" w14:textId="77777777" w:rsidR="007F7025" w:rsidRDefault="007F7025" w:rsidP="007F7025">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created by the text and the language provided by the text, they called their</w:t>
      </w:r>
    </w:p>
    <w:p w14:paraId="6DD704C0" w14:textId="77777777" w:rsidR="007F7025" w:rsidRDefault="007F7025" w:rsidP="007F7025">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 xml:space="preserve">critical practice </w:t>
      </w:r>
      <w:r>
        <w:rPr>
          <w:rFonts w:ascii="GoudyStd-Italic" w:eastAsia="GoudyStd" w:hAnsi="GoudyStd-Italic" w:cs="GoudyStd-Italic"/>
          <w:i/>
          <w:iCs/>
          <w:sz w:val="22"/>
          <w:szCs w:val="22"/>
          <w:lang w:val="en-AU" w:eastAsia="en-AU"/>
        </w:rPr>
        <w:t>intrinsic criticism</w:t>
      </w:r>
      <w:r>
        <w:rPr>
          <w:rFonts w:ascii="GoudyStd" w:eastAsia="GoudyStd" w:cs="GoudyStd"/>
          <w:sz w:val="22"/>
          <w:szCs w:val="22"/>
          <w:lang w:val="en-AU" w:eastAsia="en-AU"/>
        </w:rPr>
        <w:t>, to denote that New Criticism stayed within</w:t>
      </w:r>
    </w:p>
    <w:p w14:paraId="0EC6338D" w14:textId="02B27AB7" w:rsidR="007F7025" w:rsidRDefault="007F7025" w:rsidP="007F7025">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the confines of the text itself.</w:t>
      </w:r>
      <w:r>
        <w:rPr>
          <w:rFonts w:ascii="GoudyStd" w:eastAsia="GoudyStd" w:cs="GoudyStd"/>
          <w:sz w:val="22"/>
          <w:szCs w:val="22"/>
          <w:lang w:val="en-AU" w:eastAsia="en-AU"/>
        </w:rPr>
        <w:t>”</w:t>
      </w:r>
      <w:r>
        <w:rPr>
          <w:rFonts w:ascii="GoudyStd" w:eastAsia="GoudyStd" w:cs="GoudyStd"/>
          <w:sz w:val="22"/>
          <w:szCs w:val="22"/>
          <w:lang w:val="en-AU" w:eastAsia="en-AU"/>
        </w:rPr>
        <w:t xml:space="preserve"> (Tyson, 2006, 148)</w:t>
      </w:r>
    </w:p>
    <w:p w14:paraId="614ACAAF" w14:textId="0D4E818E" w:rsidR="00163DD0" w:rsidRDefault="00163DD0" w:rsidP="00163DD0">
      <w:pPr>
        <w:autoSpaceDE w:val="0"/>
        <w:autoSpaceDN w:val="0"/>
        <w:adjustRightInd w:val="0"/>
        <w:rPr>
          <w:rFonts w:ascii="GoudyStd" w:eastAsia="GoudyStd" w:cs="GoudyStd"/>
          <w:sz w:val="22"/>
          <w:szCs w:val="22"/>
          <w:lang w:val="en-AU" w:eastAsia="en-AU"/>
        </w:rPr>
      </w:pPr>
    </w:p>
    <w:p w14:paraId="17CCE03B" w14:textId="495C3C44" w:rsidR="00163DD0" w:rsidRDefault="00FF1849" w:rsidP="00FF1849">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w:t>
      </w:r>
      <w:r>
        <w:rPr>
          <w:rFonts w:ascii="GoudyStd" w:eastAsia="GoudyStd" w:cs="GoudyStd"/>
          <w:sz w:val="22"/>
          <w:szCs w:val="22"/>
          <w:lang w:val="en-AU" w:eastAsia="en-AU"/>
        </w:rPr>
        <w:t>By staying within the [text], New Critics believed they allowed the literary work itself to provide the context within which we interpret and evaluate it.</w:t>
      </w:r>
      <w:r>
        <w:rPr>
          <w:rFonts w:ascii="GoudyStd" w:eastAsia="GoudyStd" w:cs="GoudyStd"/>
          <w:sz w:val="22"/>
          <w:szCs w:val="22"/>
          <w:lang w:val="en-AU" w:eastAsia="en-AU"/>
        </w:rPr>
        <w:t>”</w:t>
      </w:r>
      <w:r>
        <w:rPr>
          <w:rFonts w:ascii="GoudyStd" w:eastAsia="GoudyStd" w:cs="GoudyStd"/>
          <w:sz w:val="22"/>
          <w:szCs w:val="22"/>
          <w:lang w:val="en-AU" w:eastAsia="en-AU"/>
        </w:rPr>
        <w:t xml:space="preserve"> (Tyson, 2006, </w:t>
      </w:r>
      <w:r w:rsidR="00813C64">
        <w:rPr>
          <w:rFonts w:ascii="GoudyStd" w:eastAsia="GoudyStd" w:cs="GoudyStd"/>
          <w:sz w:val="22"/>
          <w:szCs w:val="22"/>
          <w:lang w:val="en-AU" w:eastAsia="en-AU"/>
        </w:rPr>
        <w:t>147)</w:t>
      </w:r>
    </w:p>
    <w:p w14:paraId="7280D770" w14:textId="53D5E29D" w:rsidR="00EB5190" w:rsidRDefault="00EB5190" w:rsidP="00FF1849">
      <w:pPr>
        <w:autoSpaceDE w:val="0"/>
        <w:autoSpaceDN w:val="0"/>
        <w:adjustRightInd w:val="0"/>
        <w:rPr>
          <w:rFonts w:ascii="GoudyStd" w:eastAsia="GoudyStd" w:cs="GoudyStd"/>
          <w:sz w:val="22"/>
          <w:szCs w:val="22"/>
          <w:lang w:val="en-AU" w:eastAsia="en-AU"/>
        </w:rPr>
      </w:pPr>
    </w:p>
    <w:p w14:paraId="6E0F8E18" w14:textId="77777777" w:rsidR="00EB5190" w:rsidRDefault="00EB5190" w:rsidP="00EB5190">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w:t>
      </w:r>
      <w:r>
        <w:rPr>
          <w:rFonts w:ascii="GoudyStd" w:eastAsia="GoudyStd" w:cs="GoudyStd"/>
          <w:sz w:val="22"/>
          <w:szCs w:val="22"/>
          <w:lang w:val="en-AU" w:eastAsia="en-AU"/>
        </w:rPr>
        <w:t>Knowing an author</w:t>
      </w:r>
      <w:r>
        <w:rPr>
          <w:rFonts w:ascii="GoudyStd" w:eastAsia="GoudyStd" w:cs="GoudyStd" w:hint="eastAsia"/>
          <w:sz w:val="22"/>
          <w:szCs w:val="22"/>
          <w:lang w:val="en-AU" w:eastAsia="en-AU"/>
        </w:rPr>
        <w:t>’</w:t>
      </w:r>
      <w:r>
        <w:rPr>
          <w:rFonts w:ascii="GoudyStd" w:eastAsia="GoudyStd" w:cs="GoudyStd"/>
          <w:sz w:val="22"/>
          <w:szCs w:val="22"/>
          <w:lang w:val="en-AU" w:eastAsia="en-AU"/>
        </w:rPr>
        <w:t>s intention, therefore, tells us nothing about the text</w:t>
      </w:r>
    </w:p>
    <w:p w14:paraId="65CB3284" w14:textId="77777777" w:rsidR="00EB5190" w:rsidRDefault="00EB5190" w:rsidP="00EB5190">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 xml:space="preserve">itself, which is why New Critics coined the term </w:t>
      </w:r>
      <w:r>
        <w:rPr>
          <w:rFonts w:ascii="GoudyStd-Italic" w:eastAsia="GoudyStd" w:hAnsi="GoudyStd-Italic" w:cs="GoudyStd-Italic"/>
          <w:i/>
          <w:iCs/>
          <w:sz w:val="22"/>
          <w:szCs w:val="22"/>
          <w:lang w:val="en-AU" w:eastAsia="en-AU"/>
        </w:rPr>
        <w:t xml:space="preserve">intentional fallacy </w:t>
      </w:r>
      <w:r>
        <w:rPr>
          <w:rFonts w:ascii="GoudyStd" w:eastAsia="GoudyStd" w:cs="GoudyStd"/>
          <w:sz w:val="22"/>
          <w:szCs w:val="22"/>
          <w:lang w:val="en-AU" w:eastAsia="en-AU"/>
        </w:rPr>
        <w:t>to refer to the</w:t>
      </w:r>
    </w:p>
    <w:p w14:paraId="4F6395D9" w14:textId="5E0A7212" w:rsidR="00EB5190" w:rsidRDefault="00EB5190" w:rsidP="00EB5190">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mistaken belief that the author</w:t>
      </w:r>
      <w:r>
        <w:rPr>
          <w:rFonts w:ascii="GoudyStd" w:eastAsia="GoudyStd" w:cs="GoudyStd" w:hint="eastAsia"/>
          <w:sz w:val="22"/>
          <w:szCs w:val="22"/>
          <w:lang w:val="en-AU" w:eastAsia="en-AU"/>
        </w:rPr>
        <w:t>’</w:t>
      </w:r>
      <w:r>
        <w:rPr>
          <w:rFonts w:ascii="GoudyStd" w:eastAsia="GoudyStd" w:cs="GoudyStd"/>
          <w:sz w:val="22"/>
          <w:szCs w:val="22"/>
          <w:lang w:val="en-AU" w:eastAsia="en-AU"/>
        </w:rPr>
        <w:t>s intention is the same as the text</w:t>
      </w:r>
      <w:r>
        <w:rPr>
          <w:rFonts w:ascii="GoudyStd" w:eastAsia="GoudyStd" w:cs="GoudyStd" w:hint="eastAsia"/>
          <w:sz w:val="22"/>
          <w:szCs w:val="22"/>
          <w:lang w:val="en-AU" w:eastAsia="en-AU"/>
        </w:rPr>
        <w:t>’</w:t>
      </w:r>
      <w:r>
        <w:rPr>
          <w:rFonts w:ascii="GoudyStd" w:eastAsia="GoudyStd" w:cs="GoudyStd"/>
          <w:sz w:val="22"/>
          <w:szCs w:val="22"/>
          <w:lang w:val="en-AU" w:eastAsia="en-AU"/>
        </w:rPr>
        <w:t>s meaning.</w:t>
      </w:r>
      <w:r>
        <w:rPr>
          <w:rFonts w:ascii="GoudyStd" w:eastAsia="GoudyStd" w:cs="GoudyStd"/>
          <w:sz w:val="22"/>
          <w:szCs w:val="22"/>
          <w:lang w:val="en-AU" w:eastAsia="en-AU"/>
        </w:rPr>
        <w:t>”</w:t>
      </w:r>
      <w:r>
        <w:rPr>
          <w:rFonts w:ascii="GoudyStd" w:eastAsia="GoudyStd" w:cs="GoudyStd"/>
          <w:sz w:val="22"/>
          <w:szCs w:val="22"/>
          <w:lang w:val="en-AU" w:eastAsia="en-AU"/>
        </w:rPr>
        <w:t xml:space="preserve"> (Tyson, 2006, 136)</w:t>
      </w:r>
    </w:p>
    <w:p w14:paraId="51C7049D" w14:textId="5B08E056" w:rsidR="00EB5190" w:rsidRDefault="00EB5190" w:rsidP="00EB5190">
      <w:pPr>
        <w:autoSpaceDE w:val="0"/>
        <w:autoSpaceDN w:val="0"/>
        <w:adjustRightInd w:val="0"/>
        <w:rPr>
          <w:rFonts w:ascii="GoudyStd" w:eastAsia="GoudyStd" w:cs="GoudyStd"/>
          <w:sz w:val="22"/>
          <w:szCs w:val="22"/>
          <w:lang w:val="en-AU" w:eastAsia="en-AU"/>
        </w:rPr>
      </w:pPr>
    </w:p>
    <w:p w14:paraId="7E933342" w14:textId="44D46B07" w:rsidR="00EB5190" w:rsidRDefault="0093191A" w:rsidP="00470D48">
      <w:pPr>
        <w:rPr>
          <w:rFonts w:ascii="Yu Gothic" w:eastAsia="Yu Gothic" w:hAnsi="Yu Gothic"/>
          <w:sz w:val="22"/>
          <w:szCs w:val="22"/>
        </w:rPr>
      </w:pPr>
      <w:r w:rsidRPr="007815BE">
        <w:rPr>
          <w:rFonts w:ascii="Yu Gothic" w:eastAsia="Yu Gothic" w:hAnsi="Yu Gothic" w:cs="GoudyStd"/>
          <w:sz w:val="22"/>
          <w:szCs w:val="22"/>
          <w:lang w:val="en-AU" w:eastAsia="en-AU"/>
        </w:rPr>
        <w:t>“</w:t>
      </w:r>
      <w:r w:rsidR="00470D48" w:rsidRPr="007815BE">
        <w:rPr>
          <w:rFonts w:ascii="Yu Gothic" w:eastAsia="Yu Gothic" w:hAnsi="Yu Gothic"/>
          <w:sz w:val="22"/>
          <w:szCs w:val="22"/>
        </w:rPr>
        <w:t xml:space="preserve">The design or intention of the author is neither available nor desirable as a standard for judging the success of a work of literary art.” (Wimsatt &amp; Beardsley, </w:t>
      </w:r>
      <w:r w:rsidR="007815BE" w:rsidRPr="007815BE">
        <w:rPr>
          <w:rFonts w:ascii="Yu Gothic" w:eastAsia="Yu Gothic" w:hAnsi="Yu Gothic"/>
          <w:sz w:val="22"/>
          <w:szCs w:val="22"/>
        </w:rPr>
        <w:t xml:space="preserve">1946, </w:t>
      </w:r>
      <w:r w:rsidR="00470D48" w:rsidRPr="007815BE">
        <w:rPr>
          <w:rFonts w:ascii="Yu Gothic" w:eastAsia="Yu Gothic" w:hAnsi="Yu Gothic"/>
          <w:sz w:val="22"/>
          <w:szCs w:val="22"/>
        </w:rPr>
        <w:t>468)</w:t>
      </w:r>
    </w:p>
    <w:p w14:paraId="00B89C21" w14:textId="454A48C6" w:rsidR="009F170A" w:rsidRDefault="009F170A" w:rsidP="009F170A">
      <w:pPr>
        <w:rPr>
          <w:rFonts w:ascii="Yu Gothic" w:eastAsia="Yu Gothic" w:hAnsi="Yu Gothic" w:cs="Open Sans"/>
          <w:color w:val="000000"/>
          <w:sz w:val="20"/>
          <w:szCs w:val="20"/>
          <w:shd w:val="clear" w:color="auto" w:fill="FFFFFF"/>
        </w:rPr>
      </w:pPr>
    </w:p>
    <w:p w14:paraId="4DD6A2E8" w14:textId="5AEA4566" w:rsidR="009F170A" w:rsidRPr="009F170A" w:rsidRDefault="009F170A" w:rsidP="009F170A">
      <w:pPr>
        <w:rPr>
          <w:rFonts w:ascii="Yu Gothic" w:eastAsia="Yu Gothic" w:hAnsi="Yu Gothic" w:cs="Open Sans"/>
          <w:color w:val="000000"/>
          <w:shd w:val="clear" w:color="auto" w:fill="FFFFFF"/>
        </w:rPr>
      </w:pPr>
      <w:r>
        <w:rPr>
          <w:rFonts w:ascii="Yu Gothic" w:eastAsia="Yu Gothic" w:hAnsi="Yu Gothic" w:cs="Open Sans"/>
          <w:color w:val="000000"/>
          <w:shd w:val="clear" w:color="auto" w:fill="FFFFFF"/>
        </w:rPr>
        <w:t>Reference list:</w:t>
      </w:r>
    </w:p>
    <w:p w14:paraId="416564B7" w14:textId="0B1D5E55" w:rsidR="009F170A" w:rsidRDefault="009F170A" w:rsidP="009F170A">
      <w:pPr>
        <w:rPr>
          <w:rFonts w:ascii="Yu Gothic" w:eastAsia="Yu Gothic" w:hAnsi="Yu Gothic" w:cs="Open Sans"/>
          <w:color w:val="000000"/>
          <w:sz w:val="20"/>
          <w:szCs w:val="20"/>
          <w:shd w:val="clear" w:color="auto" w:fill="FFFFFF"/>
        </w:rPr>
      </w:pPr>
      <w:r w:rsidRPr="005E7FC3">
        <w:rPr>
          <w:rFonts w:ascii="Yu Gothic" w:eastAsia="Yu Gothic" w:hAnsi="Yu Gothic" w:cs="Open Sans"/>
          <w:color w:val="000000"/>
          <w:sz w:val="20"/>
          <w:szCs w:val="20"/>
          <w:shd w:val="clear" w:color="auto" w:fill="FFFFFF"/>
        </w:rPr>
        <w:t>Tyson, L. (2006). </w:t>
      </w:r>
      <w:r w:rsidRPr="005E7FC3">
        <w:rPr>
          <w:rFonts w:ascii="Yu Gothic" w:eastAsia="Yu Gothic" w:hAnsi="Yu Gothic" w:cs="Open Sans"/>
          <w:i/>
          <w:iCs/>
          <w:color w:val="000000"/>
          <w:sz w:val="20"/>
          <w:szCs w:val="20"/>
          <w:shd w:val="clear" w:color="auto" w:fill="FFFFFF"/>
        </w:rPr>
        <w:t>Critical Theory Today</w:t>
      </w:r>
      <w:r w:rsidRPr="005E7FC3">
        <w:rPr>
          <w:rFonts w:ascii="Yu Gothic" w:eastAsia="Yu Gothic" w:hAnsi="Yu Gothic" w:cs="Open Sans"/>
          <w:color w:val="000000"/>
          <w:sz w:val="20"/>
          <w:szCs w:val="20"/>
          <w:shd w:val="clear" w:color="auto" w:fill="FFFFFF"/>
        </w:rPr>
        <w:t>. 2nd ed. Taylor and Francis.</w:t>
      </w:r>
    </w:p>
    <w:p w14:paraId="69D5A15C" w14:textId="77777777" w:rsidR="009F170A" w:rsidRPr="00CF45CE" w:rsidRDefault="009F170A" w:rsidP="009F170A">
      <w:pPr>
        <w:rPr>
          <w:rFonts w:ascii="Yu Gothic" w:eastAsia="Yu Gothic" w:hAnsi="Yu Gothic" w:cs="Open Sans"/>
          <w:color w:val="000000"/>
          <w:sz w:val="20"/>
          <w:szCs w:val="20"/>
          <w:shd w:val="clear" w:color="auto" w:fill="FFFFFF"/>
        </w:rPr>
      </w:pPr>
    </w:p>
    <w:p w14:paraId="439C414E" w14:textId="77777777" w:rsidR="009F170A" w:rsidRPr="00CF45CE" w:rsidRDefault="009F170A" w:rsidP="009F170A">
      <w:pPr>
        <w:rPr>
          <w:rFonts w:ascii="Yu Gothic" w:eastAsia="Yu Gothic" w:hAnsi="Yu Gothic"/>
          <w:sz w:val="20"/>
          <w:szCs w:val="20"/>
        </w:rPr>
      </w:pPr>
      <w:r w:rsidRPr="00CF45CE">
        <w:rPr>
          <w:rFonts w:ascii="Yu Gothic" w:eastAsia="Yu Gothic" w:hAnsi="Yu Gothic"/>
          <w:sz w:val="20"/>
          <w:szCs w:val="20"/>
        </w:rPr>
        <w:t xml:space="preserve">Wimsatt, W.K. &amp; Beardsley, M.C. (1946). The Intentional Fallacy. </w:t>
      </w:r>
      <w:r w:rsidRPr="00CF45CE">
        <w:rPr>
          <w:rFonts w:ascii="Yu Gothic" w:eastAsia="Yu Gothic" w:hAnsi="Yu Gothic"/>
          <w:i/>
          <w:iCs/>
          <w:sz w:val="20"/>
          <w:szCs w:val="20"/>
        </w:rPr>
        <w:t>The Sewanee Review</w:t>
      </w:r>
      <w:r w:rsidRPr="00CF45CE">
        <w:rPr>
          <w:rFonts w:ascii="Yu Gothic" w:eastAsia="Yu Gothic" w:hAnsi="Yu Gothic"/>
          <w:sz w:val="20"/>
          <w:szCs w:val="20"/>
        </w:rPr>
        <w:t>, 54.3. 468-488.</w:t>
      </w:r>
    </w:p>
    <w:p w14:paraId="241AD0A0" w14:textId="77777777" w:rsidR="009F170A" w:rsidRPr="007815BE" w:rsidRDefault="009F170A" w:rsidP="00470D48">
      <w:pPr>
        <w:rPr>
          <w:rFonts w:ascii="Yu Gothic" w:eastAsia="Yu Gothic" w:hAnsi="Yu Gothic"/>
          <w:sz w:val="22"/>
          <w:szCs w:val="22"/>
        </w:rPr>
      </w:pPr>
    </w:p>
    <w:p w14:paraId="4DCA6FD4" w14:textId="25E8B832" w:rsidR="003623B4" w:rsidRDefault="003623B4" w:rsidP="003623B4">
      <w:pPr>
        <w:rPr>
          <w:rFonts w:ascii="Yu Gothic" w:eastAsia="Yu Gothic" w:hAnsi="Yu Gothic"/>
          <w:b/>
        </w:rPr>
      </w:pPr>
      <w:r w:rsidRPr="00E76147">
        <w:rPr>
          <w:rFonts w:ascii="Yu Gothic" w:eastAsia="Yu Gothic" w:hAnsi="Yu Gothic"/>
          <w:b/>
        </w:rPr>
        <w:lastRenderedPageBreak/>
        <w:t>STRUCTURALISM</w:t>
      </w:r>
    </w:p>
    <w:p w14:paraId="6BEF274F" w14:textId="77777777" w:rsidR="009F170A" w:rsidRPr="00E76147" w:rsidRDefault="009F170A" w:rsidP="003623B4">
      <w:pPr>
        <w:rPr>
          <w:rFonts w:ascii="Yu Gothic" w:eastAsia="Yu Gothic" w:hAnsi="Yu Gothic"/>
          <w:b/>
        </w:rPr>
      </w:pPr>
    </w:p>
    <w:p w14:paraId="6A3102C9" w14:textId="7F7EE4DE" w:rsidR="003623B4" w:rsidRPr="005E7FC3" w:rsidRDefault="003623B4" w:rsidP="003623B4">
      <w:pPr>
        <w:rPr>
          <w:rFonts w:ascii="Yu Gothic" w:eastAsia="Yu Gothic" w:hAnsi="Yu Gothic"/>
          <w:sz w:val="22"/>
          <w:szCs w:val="22"/>
        </w:rPr>
      </w:pPr>
      <w:r w:rsidRPr="005E7FC3">
        <w:rPr>
          <w:rFonts w:ascii="Yu Gothic" w:eastAsia="Yu Gothic" w:hAnsi="Yu Gothic"/>
          <w:sz w:val="22"/>
          <w:szCs w:val="22"/>
        </w:rPr>
        <w:t xml:space="preserve">Structural linguistics was pioneered by </w:t>
      </w:r>
      <w:r w:rsidRPr="005E7FC3">
        <w:rPr>
          <w:rFonts w:ascii="Yu Gothic" w:eastAsia="Yu Gothic" w:hAnsi="Yu Gothic"/>
          <w:b/>
          <w:bCs/>
          <w:sz w:val="22"/>
          <w:szCs w:val="22"/>
        </w:rPr>
        <w:t>Ferdinand de Saussure</w:t>
      </w:r>
      <w:r w:rsidRPr="005E7FC3">
        <w:rPr>
          <w:rFonts w:ascii="Yu Gothic" w:eastAsia="Yu Gothic" w:hAnsi="Yu Gothic"/>
          <w:sz w:val="22"/>
          <w:szCs w:val="22"/>
        </w:rPr>
        <w:t>, whose work became popularized during the 1950s.</w:t>
      </w:r>
    </w:p>
    <w:p w14:paraId="421F0F56" w14:textId="77777777" w:rsidR="00E72639" w:rsidRPr="005E7FC3" w:rsidRDefault="00E72639" w:rsidP="003623B4">
      <w:pPr>
        <w:rPr>
          <w:rFonts w:ascii="Yu Gothic" w:eastAsia="Yu Gothic" w:hAnsi="Yu Gothic"/>
          <w:sz w:val="22"/>
          <w:szCs w:val="22"/>
        </w:rPr>
      </w:pPr>
    </w:p>
    <w:p w14:paraId="7544D300" w14:textId="4D4F79EC" w:rsidR="003623B4" w:rsidRPr="005E7FC3" w:rsidRDefault="003623B4" w:rsidP="003623B4">
      <w:pPr>
        <w:autoSpaceDE w:val="0"/>
        <w:autoSpaceDN w:val="0"/>
        <w:adjustRightInd w:val="0"/>
        <w:rPr>
          <w:rFonts w:ascii="Yu Gothic" w:eastAsia="Yu Gothic" w:hAnsi="Yu Gothic" w:cs="Aldus-Roman"/>
          <w:sz w:val="22"/>
          <w:szCs w:val="22"/>
        </w:rPr>
      </w:pPr>
      <w:r w:rsidRPr="005E7FC3">
        <w:rPr>
          <w:rFonts w:ascii="Yu Gothic" w:eastAsia="Yu Gothic" w:hAnsi="Yu Gothic" w:cs="Aldus-Roman"/>
          <w:sz w:val="22"/>
          <w:szCs w:val="22"/>
        </w:rPr>
        <w:t xml:space="preserve">As Saussure himself says of all the elements that make up a linguistic </w:t>
      </w:r>
      <w:r w:rsidR="00E72639" w:rsidRPr="005E7FC3">
        <w:rPr>
          <w:rFonts w:ascii="Yu Gothic" w:eastAsia="Yu Gothic" w:hAnsi="Yu Gothic" w:cs="Aldus-Roman"/>
          <w:sz w:val="22"/>
          <w:szCs w:val="22"/>
        </w:rPr>
        <w:t>s</w:t>
      </w:r>
      <w:r w:rsidRPr="005E7FC3">
        <w:rPr>
          <w:rFonts w:ascii="Yu Gothic" w:eastAsia="Yu Gothic" w:hAnsi="Yu Gothic" w:cs="Aldus-Roman"/>
          <w:sz w:val="22"/>
          <w:szCs w:val="22"/>
        </w:rPr>
        <w:t xml:space="preserve">ystem: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Their most precise characteristic is being what the others are not</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(Saussure, 1966, 117)</w:t>
      </w:r>
    </w:p>
    <w:p w14:paraId="6C5F9C1C" w14:textId="77777777" w:rsidR="003623B4" w:rsidRPr="005E7FC3" w:rsidRDefault="003623B4" w:rsidP="003623B4">
      <w:pPr>
        <w:autoSpaceDE w:val="0"/>
        <w:autoSpaceDN w:val="0"/>
        <w:adjustRightInd w:val="0"/>
        <w:rPr>
          <w:rFonts w:ascii="Yu Gothic" w:eastAsia="Yu Gothic" w:hAnsi="Yu Gothic" w:cs="Aldus-Roman"/>
          <w:sz w:val="22"/>
          <w:szCs w:val="22"/>
        </w:rPr>
      </w:pPr>
    </w:p>
    <w:p w14:paraId="2AF4DAC7" w14:textId="77777777" w:rsidR="003623B4" w:rsidRPr="005E7FC3" w:rsidRDefault="003623B4" w:rsidP="003623B4">
      <w:pPr>
        <w:autoSpaceDE w:val="0"/>
        <w:autoSpaceDN w:val="0"/>
        <w:adjustRightInd w:val="0"/>
        <w:rPr>
          <w:rFonts w:ascii="Yu Gothic" w:eastAsia="Yu Gothic" w:hAnsi="Yu Gothic" w:cs="Aldus-Roman"/>
          <w:sz w:val="22"/>
          <w:szCs w:val="22"/>
        </w:rPr>
      </w:pPr>
      <w:r w:rsidRPr="005E7FC3">
        <w:rPr>
          <w:rFonts w:ascii="Yu Gothic" w:eastAsia="Yu Gothic" w:hAnsi="Yu Gothic" w:cs="Aldus-Roman"/>
          <w:sz w:val="22"/>
          <w:szCs w:val="22"/>
        </w:rPr>
        <w:t xml:space="preserve">A linguistic sign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a word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is both form and meaning. Saussure calls the form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the word as it is spoken or written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the </w:t>
      </w:r>
      <w:r w:rsidRPr="005E7FC3">
        <w:rPr>
          <w:rFonts w:ascii="Yu Gothic" w:eastAsia="Yu Gothic" w:hAnsi="Yu Gothic" w:cs="Aldus-Italic"/>
          <w:i/>
          <w:iCs/>
          <w:sz w:val="22"/>
          <w:szCs w:val="22"/>
        </w:rPr>
        <w:t xml:space="preserve">signifier </w:t>
      </w:r>
      <w:r w:rsidRPr="005E7FC3">
        <w:rPr>
          <w:rFonts w:ascii="Yu Gothic" w:eastAsia="Yu Gothic" w:hAnsi="Yu Gothic" w:cs="Aldus-Roman"/>
          <w:sz w:val="22"/>
          <w:szCs w:val="22"/>
        </w:rPr>
        <w:t xml:space="preserve">and the meaning the </w:t>
      </w:r>
      <w:r w:rsidRPr="005E7FC3">
        <w:rPr>
          <w:rFonts w:ascii="Yu Gothic" w:eastAsia="Yu Gothic" w:hAnsi="Yu Gothic" w:cs="Aldus-Italic"/>
          <w:i/>
          <w:iCs/>
          <w:sz w:val="22"/>
          <w:szCs w:val="22"/>
        </w:rPr>
        <w:t>signified</w:t>
      </w:r>
      <w:r w:rsidRPr="005E7FC3">
        <w:rPr>
          <w:rFonts w:ascii="Yu Gothic" w:eastAsia="Yu Gothic" w:hAnsi="Yu Gothic" w:cs="Aldus-Roman"/>
          <w:sz w:val="22"/>
          <w:szCs w:val="22"/>
        </w:rPr>
        <w:t>. (Bertens, 2008, 45)</w:t>
      </w:r>
    </w:p>
    <w:p w14:paraId="0E79E0D5" w14:textId="77777777" w:rsidR="003623B4" w:rsidRPr="005E7FC3" w:rsidRDefault="003623B4" w:rsidP="003623B4">
      <w:pPr>
        <w:autoSpaceDE w:val="0"/>
        <w:autoSpaceDN w:val="0"/>
        <w:adjustRightInd w:val="0"/>
        <w:rPr>
          <w:rFonts w:ascii="Yu Gothic" w:eastAsia="Yu Gothic" w:hAnsi="Yu Gothic" w:cs="Aldus-Roman"/>
          <w:sz w:val="22"/>
          <w:szCs w:val="22"/>
        </w:rPr>
      </w:pPr>
    </w:p>
    <w:p w14:paraId="74B30B5D"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“The idea that signifiers, or linguistic sound-images, do not refer to things in</w:t>
      </w:r>
    </w:p>
    <w:p w14:paraId="13C7F3A3" w14:textId="77777777" w:rsidR="003623B4" w:rsidRPr="005E7FC3" w:rsidRDefault="003623B4" w:rsidP="003623B4">
      <w:pPr>
        <w:autoSpaceDE w:val="0"/>
        <w:autoSpaceDN w:val="0"/>
        <w:adjustRightInd w:val="0"/>
        <w:rPr>
          <w:rFonts w:ascii="Yu Gothic" w:eastAsia="Yu Gothic" w:hAnsi="Yu Gothic" w:cs="Aldus-Roman"/>
          <w:sz w:val="22"/>
          <w:szCs w:val="22"/>
        </w:rPr>
      </w:pPr>
      <w:r w:rsidRPr="005E7FC3">
        <w:rPr>
          <w:rFonts w:ascii="Yu Gothic" w:eastAsia="Yu Gothic" w:hAnsi="Yu Gothic" w:cs="GoudyStd"/>
          <w:sz w:val="22"/>
          <w:szCs w:val="22"/>
        </w:rPr>
        <w:t>the world but to concepts in our mind is crucial for structuralism.” (Tyson, 2006, 214)</w:t>
      </w:r>
    </w:p>
    <w:p w14:paraId="78DA69A3" w14:textId="77777777" w:rsidR="003623B4" w:rsidRPr="005E7FC3" w:rsidRDefault="003623B4" w:rsidP="003623B4">
      <w:pPr>
        <w:autoSpaceDE w:val="0"/>
        <w:autoSpaceDN w:val="0"/>
        <w:adjustRightInd w:val="0"/>
        <w:rPr>
          <w:rFonts w:ascii="Yu Gothic" w:eastAsia="Yu Gothic" w:hAnsi="Yu Gothic" w:cs="GoudyStd"/>
          <w:sz w:val="22"/>
          <w:szCs w:val="22"/>
        </w:rPr>
      </w:pPr>
    </w:p>
    <w:p w14:paraId="6E137F9C"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According to structuralism, the human mind perceives difference most</w:t>
      </w:r>
    </w:p>
    <w:p w14:paraId="7D136500"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readily in terms of opposites, which structuralists call </w:t>
      </w:r>
      <w:r w:rsidRPr="005E7FC3">
        <w:rPr>
          <w:rFonts w:ascii="Yu Gothic" w:eastAsia="Yu Gothic" w:hAnsi="Yu Gothic" w:cs="GoudyStd-Italic"/>
          <w:i/>
          <w:iCs/>
          <w:sz w:val="22"/>
          <w:szCs w:val="22"/>
        </w:rPr>
        <w:t>binary oppositions</w:t>
      </w:r>
      <w:r w:rsidRPr="005E7FC3">
        <w:rPr>
          <w:rFonts w:ascii="Yu Gothic" w:eastAsia="Yu Gothic" w:hAnsi="Yu Gothic" w:cs="GoudyStd"/>
          <w:sz w:val="22"/>
          <w:szCs w:val="22"/>
        </w:rPr>
        <w:t>: two</w:t>
      </w:r>
    </w:p>
    <w:p w14:paraId="6C16AF67"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ideas, directly opposed, each of which we understand by means of its opposition (Tyson, 2006, 213)</w:t>
      </w:r>
    </w:p>
    <w:p w14:paraId="3D53ECBE" w14:textId="77777777" w:rsidR="003623B4" w:rsidRPr="005E7FC3" w:rsidRDefault="003623B4" w:rsidP="003623B4">
      <w:pPr>
        <w:autoSpaceDE w:val="0"/>
        <w:autoSpaceDN w:val="0"/>
        <w:adjustRightInd w:val="0"/>
        <w:rPr>
          <w:rFonts w:ascii="Yu Gothic" w:eastAsia="Yu Gothic" w:hAnsi="Yu Gothic" w:cs="GoudyStd"/>
          <w:sz w:val="22"/>
          <w:szCs w:val="22"/>
        </w:rPr>
      </w:pPr>
    </w:p>
    <w:p w14:paraId="57AE0545"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b/>
          <w:bCs/>
          <w:sz w:val="22"/>
          <w:szCs w:val="22"/>
        </w:rPr>
        <w:t>Northrup Frye</w:t>
      </w:r>
      <w:r w:rsidRPr="005E7FC3">
        <w:rPr>
          <w:rFonts w:ascii="Yu Gothic" w:eastAsia="Yu Gothic" w:hAnsi="Yu Gothic" w:cs="GoudyStd"/>
          <w:sz w:val="22"/>
          <w:szCs w:val="22"/>
        </w:rPr>
        <w:t xml:space="preserve"> attempted to summarise all literary genres in his </w:t>
      </w:r>
      <w:r w:rsidRPr="005E7FC3">
        <w:rPr>
          <w:rFonts w:ascii="Yu Gothic" w:eastAsia="Yu Gothic" w:hAnsi="Yu Gothic" w:cs="GoudyStd"/>
          <w:i/>
          <w:iCs/>
          <w:sz w:val="22"/>
          <w:szCs w:val="22"/>
        </w:rPr>
        <w:t xml:space="preserve">theory of myths. </w:t>
      </w:r>
      <w:r w:rsidRPr="005E7FC3">
        <w:rPr>
          <w:rFonts w:ascii="Yu Gothic" w:eastAsia="Yu Gothic" w:hAnsi="Yu Gothic" w:cs="GoudyStd"/>
          <w:sz w:val="22"/>
          <w:szCs w:val="22"/>
        </w:rPr>
        <w:t xml:space="preserve">(Tyson, 2006, 221). </w:t>
      </w:r>
    </w:p>
    <w:p w14:paraId="4A0D1683" w14:textId="77777777" w:rsidR="003623B4" w:rsidRPr="005E7FC3" w:rsidRDefault="003623B4" w:rsidP="003623B4">
      <w:pPr>
        <w:autoSpaceDE w:val="0"/>
        <w:autoSpaceDN w:val="0"/>
        <w:adjustRightInd w:val="0"/>
        <w:rPr>
          <w:rFonts w:ascii="Yu Gothic" w:eastAsia="Yu Gothic" w:hAnsi="Yu Gothic" w:cs="GoudyStd"/>
          <w:sz w:val="22"/>
          <w:szCs w:val="22"/>
        </w:rPr>
      </w:pPr>
    </w:p>
    <w:p w14:paraId="73256F63"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The </w:t>
      </w:r>
      <w:r w:rsidRPr="005E7FC3">
        <w:rPr>
          <w:rFonts w:ascii="Yu Gothic" w:eastAsia="Yu Gothic" w:hAnsi="Yu Gothic" w:cs="GoudyStd"/>
          <w:i/>
          <w:iCs/>
          <w:sz w:val="22"/>
          <w:szCs w:val="22"/>
        </w:rPr>
        <w:t xml:space="preserve">mythos of summer </w:t>
      </w:r>
      <w:r w:rsidRPr="005E7FC3">
        <w:rPr>
          <w:rFonts w:ascii="Yu Gothic" w:eastAsia="Yu Gothic" w:hAnsi="Yu Gothic" w:cs="GoudyStd"/>
          <w:sz w:val="22"/>
          <w:szCs w:val="22"/>
        </w:rPr>
        <w:t>is associated with the romance genre. Frye describes the romance genre as the “</w:t>
      </w:r>
      <w:r w:rsidRPr="005E7FC3">
        <w:rPr>
          <w:rFonts w:ascii="Yu Gothic" w:eastAsia="Yu Gothic" w:hAnsi="Yu Gothic"/>
          <w:sz w:val="22"/>
          <w:szCs w:val="22"/>
        </w:rPr>
        <w:t>nearest of all literary forms to the wish-fulfilment dream” and that “the essential element of plot in romance is adventure”</w:t>
      </w:r>
      <w:r w:rsidRPr="005E7FC3">
        <w:rPr>
          <w:rFonts w:ascii="Yu Gothic" w:eastAsia="Yu Gothic" w:hAnsi="Yu Gothic" w:cs="GoudyStd"/>
          <w:sz w:val="22"/>
          <w:szCs w:val="22"/>
        </w:rPr>
        <w:t xml:space="preserve"> (Frye, 1957, 186). </w:t>
      </w:r>
    </w:p>
    <w:p w14:paraId="7E2F13F5" w14:textId="77777777" w:rsidR="003623B4" w:rsidRPr="005E7FC3" w:rsidRDefault="003623B4" w:rsidP="003623B4">
      <w:pPr>
        <w:autoSpaceDE w:val="0"/>
        <w:autoSpaceDN w:val="0"/>
        <w:adjustRightInd w:val="0"/>
        <w:rPr>
          <w:rFonts w:ascii="Yu Gothic" w:eastAsia="Yu Gothic" w:hAnsi="Yu Gothic" w:cs="GoudyStd"/>
          <w:sz w:val="22"/>
          <w:szCs w:val="22"/>
        </w:rPr>
      </w:pPr>
    </w:p>
    <w:p w14:paraId="7BC06C23" w14:textId="74228F32"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The </w:t>
      </w:r>
      <w:r w:rsidRPr="005E7FC3">
        <w:rPr>
          <w:rFonts w:ascii="Yu Gothic" w:eastAsia="Yu Gothic" w:hAnsi="Yu Gothic" w:cs="GoudyStd"/>
          <w:i/>
          <w:iCs/>
          <w:sz w:val="22"/>
          <w:szCs w:val="22"/>
        </w:rPr>
        <w:t xml:space="preserve">mythos of winter </w:t>
      </w:r>
      <w:r w:rsidRPr="005E7FC3">
        <w:rPr>
          <w:rFonts w:ascii="Yu Gothic" w:eastAsia="Yu Gothic" w:hAnsi="Yu Gothic" w:cs="GoudyStd"/>
          <w:sz w:val="22"/>
          <w:szCs w:val="22"/>
        </w:rPr>
        <w:t>is associated with the double genre of irony and satire. Tyson summarises this genre as “the real world seen through a tragic lens, a world in which</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protagonists are defeated by the puzzling complexities of life. They may try to</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be heroic, but they never achieve heroic stature. They may dream of happiness,</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but they never attain it.” (Tyson, 2006, 221)</w:t>
      </w:r>
    </w:p>
    <w:p w14:paraId="20016989" w14:textId="77777777" w:rsidR="003623B4" w:rsidRPr="005E7FC3" w:rsidRDefault="003623B4" w:rsidP="003623B4">
      <w:pPr>
        <w:autoSpaceDE w:val="0"/>
        <w:autoSpaceDN w:val="0"/>
        <w:adjustRightInd w:val="0"/>
        <w:rPr>
          <w:rFonts w:ascii="Yu Gothic" w:eastAsia="Yu Gothic" w:hAnsi="Yu Gothic" w:cs="GoudyStd"/>
          <w:sz w:val="22"/>
          <w:szCs w:val="22"/>
        </w:rPr>
      </w:pPr>
    </w:p>
    <w:p w14:paraId="713A791E" w14:textId="77777777" w:rsidR="003623B4" w:rsidRPr="005E7FC3" w:rsidRDefault="003623B4" w:rsidP="003623B4">
      <w:pPr>
        <w:autoSpaceDE w:val="0"/>
        <w:autoSpaceDN w:val="0"/>
        <w:adjustRightInd w:val="0"/>
        <w:rPr>
          <w:rFonts w:ascii="Yu Gothic" w:eastAsia="Yu Gothic" w:hAnsi="Yu Gothic"/>
          <w:sz w:val="22"/>
          <w:szCs w:val="22"/>
        </w:rPr>
      </w:pPr>
      <w:r w:rsidRPr="005E7FC3">
        <w:rPr>
          <w:rFonts w:ascii="Yu Gothic" w:eastAsia="Yu Gothic" w:hAnsi="Yu Gothic" w:cs="GoudyStd"/>
          <w:sz w:val="22"/>
          <w:szCs w:val="22"/>
        </w:rPr>
        <w:t xml:space="preserve">The </w:t>
      </w:r>
      <w:r w:rsidRPr="005E7FC3">
        <w:rPr>
          <w:rFonts w:ascii="Yu Gothic" w:eastAsia="Yu Gothic" w:hAnsi="Yu Gothic" w:cs="GoudyStd"/>
          <w:i/>
          <w:iCs/>
          <w:sz w:val="22"/>
          <w:szCs w:val="22"/>
        </w:rPr>
        <w:t xml:space="preserve">mythos of autumn </w:t>
      </w:r>
      <w:r w:rsidRPr="005E7FC3">
        <w:rPr>
          <w:rFonts w:ascii="Yu Gothic" w:eastAsia="Yu Gothic" w:hAnsi="Yu Gothic" w:cs="GoudyStd"/>
          <w:sz w:val="22"/>
          <w:szCs w:val="22"/>
        </w:rPr>
        <w:t>relates to tragedy. Frye believes that, “</w:t>
      </w:r>
      <w:r w:rsidRPr="005E7FC3">
        <w:rPr>
          <w:rFonts w:ascii="Yu Gothic" w:eastAsia="Yu Gothic" w:hAnsi="Yu Gothic"/>
          <w:sz w:val="22"/>
          <w:szCs w:val="22"/>
        </w:rPr>
        <w:t xml:space="preserve">In full tragedy the main characters are emancipated from dream, an emancipation which is at the same time </w:t>
      </w:r>
      <w:r w:rsidRPr="005E7FC3">
        <w:rPr>
          <w:rFonts w:ascii="Yu Gothic" w:eastAsia="Yu Gothic" w:hAnsi="Yu Gothic"/>
          <w:sz w:val="22"/>
          <w:szCs w:val="22"/>
        </w:rPr>
        <w:lastRenderedPageBreak/>
        <w:t>a restriction, because the order of nature is present. However thickly strewn a tragedy may be with ghosts, portents, witches, or oracles, we know that the tragic hero cannot simply rub a lamp and summon a genie to get him out of his trouble.” (Frye, 1957, 206-207)</w:t>
      </w:r>
    </w:p>
    <w:p w14:paraId="6B45779F" w14:textId="77777777" w:rsidR="003623B4" w:rsidRPr="005E7FC3" w:rsidRDefault="003623B4" w:rsidP="003623B4">
      <w:pPr>
        <w:autoSpaceDE w:val="0"/>
        <w:autoSpaceDN w:val="0"/>
        <w:adjustRightInd w:val="0"/>
        <w:rPr>
          <w:rFonts w:ascii="Yu Gothic" w:eastAsia="Yu Gothic" w:hAnsi="Yu Gothic"/>
          <w:sz w:val="22"/>
          <w:szCs w:val="22"/>
        </w:rPr>
      </w:pPr>
    </w:p>
    <w:p w14:paraId="630AF530" w14:textId="77777777" w:rsidR="003623B4" w:rsidRPr="005E7FC3" w:rsidRDefault="003623B4" w:rsidP="003623B4">
      <w:pPr>
        <w:autoSpaceDE w:val="0"/>
        <w:autoSpaceDN w:val="0"/>
        <w:adjustRightInd w:val="0"/>
        <w:rPr>
          <w:rFonts w:ascii="Yu Gothic" w:eastAsia="Yu Gothic" w:hAnsi="Yu Gothic"/>
          <w:sz w:val="22"/>
          <w:szCs w:val="22"/>
        </w:rPr>
      </w:pPr>
      <w:r w:rsidRPr="005E7FC3">
        <w:rPr>
          <w:rFonts w:ascii="Yu Gothic" w:eastAsia="Yu Gothic" w:hAnsi="Yu Gothic" w:cs="GoudyStd"/>
          <w:sz w:val="22"/>
          <w:szCs w:val="22"/>
        </w:rPr>
        <w:t xml:space="preserve">The </w:t>
      </w:r>
      <w:r w:rsidRPr="005E7FC3">
        <w:rPr>
          <w:rFonts w:ascii="Yu Gothic" w:eastAsia="Yu Gothic" w:hAnsi="Yu Gothic" w:cs="GoudyStd"/>
          <w:i/>
          <w:iCs/>
          <w:sz w:val="22"/>
          <w:szCs w:val="22"/>
        </w:rPr>
        <w:t xml:space="preserve">mythos of spring </w:t>
      </w:r>
      <w:r w:rsidRPr="005E7FC3">
        <w:rPr>
          <w:rFonts w:ascii="Yu Gothic" w:eastAsia="Yu Gothic" w:hAnsi="Yu Gothic" w:cs="GoudyStd"/>
          <w:sz w:val="22"/>
          <w:szCs w:val="22"/>
        </w:rPr>
        <w:t>is associated with comedy. Frye states that “</w:t>
      </w:r>
      <w:r w:rsidRPr="005E7FC3">
        <w:rPr>
          <w:rFonts w:ascii="Yu Gothic" w:eastAsia="Yu Gothic" w:hAnsi="Yu Gothic"/>
          <w:sz w:val="22"/>
          <w:szCs w:val="22"/>
        </w:rPr>
        <w:t>Comedy usually moves toward a happy ending, and the normal response of the audience to a happy ending is "this should be," which sounds like a moral judgement. So it is, except that it is not moral in the restricted sense, but social.” (Frye, 1957, 167)</w:t>
      </w:r>
    </w:p>
    <w:p w14:paraId="366D17F7" w14:textId="77777777" w:rsidR="003623B4" w:rsidRPr="005E7FC3" w:rsidRDefault="003623B4" w:rsidP="003623B4">
      <w:pPr>
        <w:autoSpaceDE w:val="0"/>
        <w:autoSpaceDN w:val="0"/>
        <w:adjustRightInd w:val="0"/>
        <w:rPr>
          <w:rFonts w:ascii="Yu Gothic" w:eastAsia="Yu Gothic" w:hAnsi="Yu Gothic"/>
          <w:sz w:val="22"/>
          <w:szCs w:val="22"/>
        </w:rPr>
      </w:pPr>
    </w:p>
    <w:p w14:paraId="123D3D4B" w14:textId="77777777" w:rsidR="003623B4" w:rsidRPr="005E7FC3" w:rsidRDefault="003623B4" w:rsidP="003623B4">
      <w:pPr>
        <w:autoSpaceDE w:val="0"/>
        <w:autoSpaceDN w:val="0"/>
        <w:adjustRightInd w:val="0"/>
        <w:rPr>
          <w:rFonts w:ascii="Yu Gothic" w:eastAsia="Yu Gothic" w:hAnsi="Yu Gothic" w:cs="Aldus-Roman"/>
          <w:sz w:val="22"/>
          <w:szCs w:val="22"/>
        </w:rPr>
      </w:pPr>
      <w:r w:rsidRPr="005E7FC3">
        <w:rPr>
          <w:rFonts w:ascii="Yu Gothic" w:eastAsia="Yu Gothic" w:hAnsi="Yu Gothic" w:cs="Aldus-Roman"/>
          <w:b/>
          <w:bCs/>
          <w:sz w:val="22"/>
          <w:szCs w:val="22"/>
        </w:rPr>
        <w:t>Gerard Genette</w:t>
      </w:r>
      <w:r w:rsidRPr="005E7FC3">
        <w:rPr>
          <w:rFonts w:ascii="Yu Gothic" w:eastAsia="Yu Gothic" w:hAnsi="Yu Gothic" w:cs="Aldus-Roman"/>
          <w:sz w:val="22"/>
          <w:szCs w:val="22"/>
        </w:rPr>
        <w:t xml:space="preserve"> established his type of structuralism in his study, </w:t>
      </w:r>
      <w:r w:rsidRPr="005E7FC3">
        <w:rPr>
          <w:rFonts w:ascii="Yu Gothic" w:eastAsia="Yu Gothic" w:hAnsi="Yu Gothic" w:cs="Aldus-Roman"/>
          <w:i/>
          <w:iCs/>
          <w:sz w:val="22"/>
          <w:szCs w:val="22"/>
        </w:rPr>
        <w:t>Narrative Discourse</w:t>
      </w:r>
      <w:r w:rsidRPr="005E7FC3">
        <w:rPr>
          <w:rFonts w:ascii="Yu Gothic" w:eastAsia="Yu Gothic" w:hAnsi="Yu Gothic" w:cs="Aldus-Roman"/>
          <w:sz w:val="22"/>
          <w:szCs w:val="22"/>
        </w:rPr>
        <w:t xml:space="preserve">, which is often called </w:t>
      </w:r>
      <w:r w:rsidRPr="005E7FC3">
        <w:rPr>
          <w:rFonts w:ascii="Yu Gothic" w:eastAsia="Yu Gothic" w:hAnsi="Yu Gothic" w:cs="Aldus-Italic"/>
          <w:i/>
          <w:iCs/>
          <w:sz w:val="22"/>
          <w:szCs w:val="22"/>
        </w:rPr>
        <w:t>narratology</w:t>
      </w:r>
      <w:r w:rsidRPr="005E7FC3">
        <w:rPr>
          <w:rFonts w:ascii="Yu Gothic" w:eastAsia="Yu Gothic" w:hAnsi="Yu Gothic" w:cs="Aldus-Roman"/>
          <w:sz w:val="22"/>
          <w:szCs w:val="22"/>
        </w:rPr>
        <w:t xml:space="preserve">. </w:t>
      </w:r>
    </w:p>
    <w:p w14:paraId="52652290" w14:textId="77777777" w:rsidR="003623B4" w:rsidRPr="005E7FC3" w:rsidRDefault="003623B4" w:rsidP="003623B4">
      <w:pPr>
        <w:autoSpaceDE w:val="0"/>
        <w:autoSpaceDN w:val="0"/>
        <w:adjustRightInd w:val="0"/>
        <w:rPr>
          <w:rFonts w:ascii="Yu Gothic" w:eastAsia="Yu Gothic" w:hAnsi="Yu Gothic" w:cs="Aldus-Roman"/>
          <w:sz w:val="22"/>
          <w:szCs w:val="22"/>
        </w:rPr>
      </w:pPr>
    </w:p>
    <w:p w14:paraId="0CEBD09F" w14:textId="77777777" w:rsidR="003623B4" w:rsidRPr="005E7FC3" w:rsidRDefault="003623B4" w:rsidP="003623B4">
      <w:pPr>
        <w:autoSpaceDE w:val="0"/>
        <w:autoSpaceDN w:val="0"/>
        <w:adjustRightInd w:val="0"/>
        <w:rPr>
          <w:rFonts w:ascii="Yu Gothic" w:eastAsia="Yu Gothic" w:hAnsi="Yu Gothic" w:cs="Aldus-Roman"/>
          <w:sz w:val="22"/>
          <w:szCs w:val="22"/>
        </w:rPr>
      </w:pPr>
      <w:r w:rsidRPr="005E7FC3">
        <w:rPr>
          <w:rFonts w:ascii="Yu Gothic" w:eastAsia="Yu Gothic" w:hAnsi="Yu Gothic" w:cs="Aldus-Roman"/>
          <w:sz w:val="22"/>
          <w:szCs w:val="22"/>
        </w:rPr>
        <w:t xml:space="preserve">It is “exemplary in its focus on the structure of narration, the way stories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taken in its widest sense </w:t>
      </w:r>
      <w:r w:rsidRPr="005E7FC3">
        <w:rPr>
          <w:rFonts w:ascii="Yu Gothic" w:eastAsia="Yu Gothic" w:hAnsi="Yu Gothic" w:cs="Aldus-Roman" w:hint="eastAsia"/>
          <w:sz w:val="22"/>
          <w:szCs w:val="22"/>
        </w:rPr>
        <w:t>–</w:t>
      </w:r>
      <w:r w:rsidRPr="005E7FC3">
        <w:rPr>
          <w:rFonts w:ascii="Yu Gothic" w:eastAsia="Yu Gothic" w:hAnsi="Yu Gothic" w:cs="Aldus-Roman"/>
          <w:sz w:val="22"/>
          <w:szCs w:val="22"/>
        </w:rPr>
        <w:t xml:space="preserve"> are told.” (Bertens, 2008, 55).</w:t>
      </w:r>
    </w:p>
    <w:p w14:paraId="4DAF233A" w14:textId="77777777" w:rsidR="003623B4" w:rsidRPr="005E7FC3" w:rsidRDefault="003623B4" w:rsidP="003623B4">
      <w:pPr>
        <w:autoSpaceDE w:val="0"/>
        <w:autoSpaceDN w:val="0"/>
        <w:adjustRightInd w:val="0"/>
        <w:rPr>
          <w:rFonts w:ascii="Yu Gothic" w:eastAsia="Yu Gothic" w:hAnsi="Yu Gothic" w:cs="Aldus-Roman"/>
          <w:sz w:val="22"/>
          <w:szCs w:val="22"/>
        </w:rPr>
      </w:pPr>
    </w:p>
    <w:p w14:paraId="37B9783C" w14:textId="153B9B63" w:rsidR="003623B4" w:rsidRPr="005E7FC3" w:rsidRDefault="003623B4" w:rsidP="00E72639">
      <w:pPr>
        <w:autoSpaceDE w:val="0"/>
        <w:autoSpaceDN w:val="0"/>
        <w:adjustRightInd w:val="0"/>
        <w:ind w:left="720"/>
        <w:rPr>
          <w:rFonts w:ascii="Yu Gothic" w:eastAsia="Yu Gothic" w:hAnsi="Yu Gothic" w:cs="GoudyStd"/>
          <w:sz w:val="22"/>
          <w:szCs w:val="22"/>
        </w:rPr>
      </w:pPr>
      <w:r w:rsidRPr="005E7FC3">
        <w:rPr>
          <w:rFonts w:ascii="Yu Gothic" w:eastAsia="Yu Gothic" w:hAnsi="Yu Gothic" w:cs="GoudyStd"/>
          <w:sz w:val="22"/>
          <w:szCs w:val="22"/>
        </w:rPr>
        <w:t>Genette begins by differentiating among three levels of narrative that generally</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 xml:space="preserve">have been included under the umbrella of the term </w:t>
      </w:r>
      <w:r w:rsidRPr="005E7FC3">
        <w:rPr>
          <w:rFonts w:ascii="Yu Gothic" w:eastAsia="Yu Gothic" w:hAnsi="Yu Gothic" w:cs="GoudyStd-Italic"/>
          <w:i/>
          <w:iCs/>
          <w:sz w:val="22"/>
          <w:szCs w:val="22"/>
        </w:rPr>
        <w:t>narrative</w:t>
      </w:r>
      <w:r w:rsidRPr="005E7FC3">
        <w:rPr>
          <w:rFonts w:ascii="Yu Gothic" w:eastAsia="Yu Gothic" w:hAnsi="Yu Gothic" w:cs="GoudyStd"/>
          <w:sz w:val="22"/>
          <w:szCs w:val="22"/>
        </w:rPr>
        <w:t>: story, narrative,</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and narration.</w:t>
      </w:r>
    </w:p>
    <w:p w14:paraId="61466D89" w14:textId="77777777" w:rsidR="003623B4" w:rsidRPr="005E7FC3" w:rsidRDefault="003623B4" w:rsidP="003623B4">
      <w:pPr>
        <w:autoSpaceDE w:val="0"/>
        <w:autoSpaceDN w:val="0"/>
        <w:adjustRightInd w:val="0"/>
        <w:ind w:firstLine="720"/>
        <w:rPr>
          <w:rFonts w:ascii="Yu Gothic" w:eastAsia="Yu Gothic" w:hAnsi="Yu Gothic" w:cs="GoudyStd-Italic"/>
          <w:i/>
          <w:iCs/>
          <w:sz w:val="22"/>
          <w:szCs w:val="22"/>
        </w:rPr>
      </w:pPr>
    </w:p>
    <w:p w14:paraId="65E51581" w14:textId="77777777" w:rsidR="003623B4" w:rsidRPr="005E7FC3" w:rsidRDefault="003623B4" w:rsidP="003623B4">
      <w:pPr>
        <w:autoSpaceDE w:val="0"/>
        <w:autoSpaceDN w:val="0"/>
        <w:adjustRightInd w:val="0"/>
        <w:ind w:firstLine="720"/>
        <w:rPr>
          <w:rFonts w:ascii="Yu Gothic" w:eastAsia="Yu Gothic" w:hAnsi="Yu Gothic" w:cs="GoudyStd"/>
          <w:sz w:val="22"/>
          <w:szCs w:val="22"/>
        </w:rPr>
      </w:pPr>
      <w:r w:rsidRPr="005E7FC3">
        <w:rPr>
          <w:rFonts w:ascii="Yu Gothic" w:eastAsia="Yu Gothic" w:hAnsi="Yu Gothic" w:cs="GoudyStd-Italic"/>
          <w:i/>
          <w:iCs/>
          <w:sz w:val="22"/>
          <w:szCs w:val="22"/>
        </w:rPr>
        <w:t xml:space="preserve">Story </w:t>
      </w:r>
      <w:r w:rsidRPr="005E7FC3">
        <w:rPr>
          <w:rFonts w:ascii="Yu Gothic" w:eastAsia="Yu Gothic" w:hAnsi="Yu Gothic" w:cs="GoudyStd"/>
          <w:sz w:val="22"/>
          <w:szCs w:val="22"/>
        </w:rPr>
        <w:t>consists of the succession of events being narrated.</w:t>
      </w:r>
    </w:p>
    <w:p w14:paraId="0EC4FC1C" w14:textId="2690D9CD" w:rsidR="003623B4" w:rsidRPr="005E7FC3" w:rsidRDefault="003623B4" w:rsidP="00E72639">
      <w:pPr>
        <w:autoSpaceDE w:val="0"/>
        <w:autoSpaceDN w:val="0"/>
        <w:adjustRightInd w:val="0"/>
        <w:ind w:left="720"/>
        <w:rPr>
          <w:rFonts w:ascii="Yu Gothic" w:eastAsia="Yu Gothic" w:hAnsi="Yu Gothic" w:cs="GoudyStd"/>
          <w:sz w:val="22"/>
          <w:szCs w:val="22"/>
        </w:rPr>
      </w:pPr>
      <w:r w:rsidRPr="005E7FC3">
        <w:rPr>
          <w:rFonts w:ascii="Yu Gothic" w:eastAsia="Yu Gothic" w:hAnsi="Yu Gothic" w:cs="GoudyStd-Italic"/>
          <w:i/>
          <w:iCs/>
          <w:sz w:val="22"/>
          <w:szCs w:val="22"/>
        </w:rPr>
        <w:t xml:space="preserve">Narrative </w:t>
      </w:r>
      <w:r w:rsidRPr="005E7FC3">
        <w:rPr>
          <w:rFonts w:ascii="Yu Gothic" w:eastAsia="Yu Gothic" w:hAnsi="Yu Gothic" w:cs="GoudyStd"/>
          <w:sz w:val="22"/>
          <w:szCs w:val="22"/>
        </w:rPr>
        <w:t xml:space="preserve">refers to the actual words on the page, the discourse, the text </w:t>
      </w:r>
      <w:r w:rsidR="00E72639" w:rsidRPr="005E7FC3">
        <w:rPr>
          <w:rFonts w:ascii="Yu Gothic" w:eastAsia="Yu Gothic" w:hAnsi="Yu Gothic" w:cs="GoudyStd"/>
          <w:sz w:val="22"/>
          <w:szCs w:val="22"/>
        </w:rPr>
        <w:t>i</w:t>
      </w:r>
      <w:r w:rsidRPr="005E7FC3">
        <w:rPr>
          <w:rFonts w:ascii="Yu Gothic" w:eastAsia="Yu Gothic" w:hAnsi="Yu Gothic" w:cs="GoudyStd"/>
          <w:sz w:val="22"/>
          <w:szCs w:val="22"/>
        </w:rPr>
        <w:t>tself,</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from which the reader constructs both story and narration.</w:t>
      </w:r>
    </w:p>
    <w:p w14:paraId="7E27B186" w14:textId="765AB899" w:rsidR="003623B4" w:rsidRPr="005E7FC3" w:rsidRDefault="003623B4" w:rsidP="00E72639">
      <w:pPr>
        <w:autoSpaceDE w:val="0"/>
        <w:autoSpaceDN w:val="0"/>
        <w:adjustRightInd w:val="0"/>
        <w:ind w:left="720"/>
        <w:rPr>
          <w:rFonts w:ascii="Yu Gothic" w:eastAsia="Yu Gothic" w:hAnsi="Yu Gothic" w:cs="GoudyStd"/>
          <w:sz w:val="22"/>
          <w:szCs w:val="22"/>
        </w:rPr>
      </w:pPr>
      <w:r w:rsidRPr="005E7FC3">
        <w:rPr>
          <w:rFonts w:ascii="Yu Gothic" w:eastAsia="Yu Gothic" w:hAnsi="Yu Gothic" w:cs="GoudyStd-Italic"/>
          <w:i/>
          <w:iCs/>
          <w:sz w:val="22"/>
          <w:szCs w:val="22"/>
        </w:rPr>
        <w:t xml:space="preserve">Narration </w:t>
      </w:r>
      <w:r w:rsidRPr="005E7FC3">
        <w:rPr>
          <w:rFonts w:ascii="Yu Gothic" w:eastAsia="Yu Gothic" w:hAnsi="Yu Gothic" w:cs="GoudyStd"/>
          <w:sz w:val="22"/>
          <w:szCs w:val="22"/>
        </w:rPr>
        <w:t>refers to the act of telling the story to some audience and</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thereby</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producing the narrative.</w:t>
      </w:r>
    </w:p>
    <w:p w14:paraId="53D25AD6" w14:textId="77777777" w:rsidR="003623B4" w:rsidRPr="005E7FC3" w:rsidRDefault="003623B4" w:rsidP="003623B4">
      <w:pPr>
        <w:autoSpaceDE w:val="0"/>
        <w:autoSpaceDN w:val="0"/>
        <w:adjustRightInd w:val="0"/>
        <w:ind w:firstLine="720"/>
        <w:rPr>
          <w:rFonts w:ascii="Yu Gothic" w:eastAsia="Yu Gothic" w:hAnsi="Yu Gothic" w:cs="GoudyStd"/>
          <w:sz w:val="22"/>
          <w:szCs w:val="22"/>
        </w:rPr>
      </w:pPr>
    </w:p>
    <w:p w14:paraId="25F561CD" w14:textId="2AD19758" w:rsidR="003623B4" w:rsidRPr="005E7FC3" w:rsidRDefault="003623B4" w:rsidP="003623B4">
      <w:pPr>
        <w:autoSpaceDE w:val="0"/>
        <w:autoSpaceDN w:val="0"/>
        <w:adjustRightInd w:val="0"/>
        <w:ind w:firstLine="720"/>
        <w:rPr>
          <w:rFonts w:ascii="Yu Gothic" w:eastAsia="Yu Gothic" w:hAnsi="Yu Gothic" w:cs="Aldus-Roman"/>
          <w:sz w:val="22"/>
          <w:szCs w:val="22"/>
        </w:rPr>
      </w:pPr>
      <w:r w:rsidRPr="005E7FC3">
        <w:rPr>
          <w:rFonts w:ascii="Yu Gothic" w:eastAsia="Yu Gothic" w:hAnsi="Yu Gothic" w:cs="GoudyStd"/>
          <w:sz w:val="22"/>
          <w:szCs w:val="22"/>
        </w:rPr>
        <w:t xml:space="preserve">For example, in </w:t>
      </w:r>
      <w:r w:rsidRPr="005E7FC3">
        <w:rPr>
          <w:rFonts w:ascii="Yu Gothic" w:eastAsia="Yu Gothic" w:hAnsi="Yu Gothic" w:cs="GoudyStd-Italic"/>
          <w:i/>
          <w:iCs/>
          <w:sz w:val="22"/>
          <w:szCs w:val="22"/>
        </w:rPr>
        <w:t>The Great Gatsby</w:t>
      </w:r>
      <w:r w:rsidRPr="005E7FC3">
        <w:rPr>
          <w:rFonts w:ascii="Yu Gothic" w:eastAsia="Yu Gothic" w:hAnsi="Yu Gothic" w:cs="GoudyStd"/>
          <w:sz w:val="22"/>
          <w:szCs w:val="22"/>
        </w:rPr>
        <w:t>, Nick describes his summer in New York to</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some audience (narration). In doing so, he presents a verbal discourse, which</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we see as the words on the page (narrative). And that discourse represents the</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events in which Nick appears as a character (story).</w:t>
      </w:r>
    </w:p>
    <w:p w14:paraId="51B5B144" w14:textId="77777777" w:rsidR="003623B4" w:rsidRPr="005E7FC3" w:rsidRDefault="003623B4" w:rsidP="003623B4">
      <w:pPr>
        <w:autoSpaceDE w:val="0"/>
        <w:autoSpaceDN w:val="0"/>
        <w:adjustRightInd w:val="0"/>
        <w:rPr>
          <w:rFonts w:ascii="Yu Gothic" w:eastAsia="Yu Gothic" w:hAnsi="Yu Gothic" w:cs="Aldus-Roman"/>
          <w:sz w:val="22"/>
          <w:szCs w:val="22"/>
        </w:rPr>
      </w:pPr>
    </w:p>
    <w:p w14:paraId="425E5598"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ab/>
        <w:t>And he observes that story, narrative, and narration interact by</w:t>
      </w:r>
    </w:p>
    <w:p w14:paraId="38068488" w14:textId="77777777" w:rsidR="003623B4" w:rsidRPr="005E7FC3" w:rsidRDefault="003623B4" w:rsidP="003623B4">
      <w:pPr>
        <w:autoSpaceDE w:val="0"/>
        <w:autoSpaceDN w:val="0"/>
        <w:adjustRightInd w:val="0"/>
        <w:ind w:firstLine="720"/>
        <w:rPr>
          <w:rFonts w:ascii="Yu Gothic" w:eastAsia="Yu Gothic" w:hAnsi="Yu Gothic" w:cs="GoudyStd"/>
          <w:sz w:val="22"/>
          <w:szCs w:val="22"/>
        </w:rPr>
      </w:pPr>
      <w:r w:rsidRPr="005E7FC3">
        <w:rPr>
          <w:rFonts w:ascii="Yu Gothic" w:eastAsia="Yu Gothic" w:hAnsi="Yu Gothic" w:cs="GoudyStd"/>
          <w:sz w:val="22"/>
          <w:szCs w:val="22"/>
        </w:rPr>
        <w:t>means of three qualities, which he calls tense, mood, and voice.</w:t>
      </w:r>
    </w:p>
    <w:p w14:paraId="6D1726DA" w14:textId="77777777" w:rsidR="003623B4" w:rsidRPr="005E7FC3" w:rsidRDefault="003623B4" w:rsidP="003623B4">
      <w:pPr>
        <w:pStyle w:val="ListParagraph"/>
        <w:numPr>
          <w:ilvl w:val="0"/>
          <w:numId w:val="16"/>
        </w:numPr>
        <w:autoSpaceDE w:val="0"/>
        <w:autoSpaceDN w:val="0"/>
        <w:adjustRightInd w:val="0"/>
        <w:spacing w:after="0" w:line="240" w:lineRule="auto"/>
        <w:rPr>
          <w:rFonts w:ascii="Yu Gothic" w:eastAsia="Yu Gothic" w:hAnsi="Yu Gothic" w:cs="GoudyStd"/>
        </w:rPr>
      </w:pPr>
      <w:r w:rsidRPr="005E7FC3">
        <w:rPr>
          <w:rFonts w:ascii="Yu Gothic" w:eastAsia="Yu Gothic" w:hAnsi="Yu Gothic" w:cs="GoudyStd-Italic"/>
          <w:i/>
          <w:iCs/>
        </w:rPr>
        <w:t xml:space="preserve">Tense </w:t>
      </w:r>
      <w:r w:rsidRPr="005E7FC3">
        <w:rPr>
          <w:rFonts w:ascii="Yu Gothic" w:eastAsia="Yu Gothic" w:hAnsi="Yu Gothic" w:cs="GoudyStd"/>
        </w:rPr>
        <w:t>is the arrangement of events in the narrative with respect to time.</w:t>
      </w:r>
    </w:p>
    <w:p w14:paraId="2C3A640B" w14:textId="77777777" w:rsidR="003623B4" w:rsidRPr="005E7FC3" w:rsidRDefault="003623B4" w:rsidP="003623B4">
      <w:pPr>
        <w:pStyle w:val="ListParagraph"/>
        <w:numPr>
          <w:ilvl w:val="0"/>
          <w:numId w:val="16"/>
        </w:numPr>
        <w:autoSpaceDE w:val="0"/>
        <w:autoSpaceDN w:val="0"/>
        <w:adjustRightInd w:val="0"/>
        <w:spacing w:after="0" w:line="240" w:lineRule="auto"/>
        <w:rPr>
          <w:rFonts w:ascii="Yu Gothic" w:eastAsia="Yu Gothic" w:hAnsi="Yu Gothic" w:cs="GoudyStd"/>
        </w:rPr>
      </w:pPr>
      <w:r w:rsidRPr="005E7FC3">
        <w:rPr>
          <w:rFonts w:ascii="Yu Gothic" w:eastAsia="Yu Gothic" w:hAnsi="Yu Gothic" w:cs="GoudyStd-Italic"/>
          <w:i/>
          <w:iCs/>
        </w:rPr>
        <w:lastRenderedPageBreak/>
        <w:t xml:space="preserve">Mood </w:t>
      </w:r>
      <w:r w:rsidRPr="005E7FC3">
        <w:rPr>
          <w:rFonts w:ascii="Yu Gothic" w:eastAsia="Yu Gothic" w:hAnsi="Yu Gothic" w:cs="GoudyStd"/>
        </w:rPr>
        <w:t>is the atmosphere of the narrative created by distance and perspective.</w:t>
      </w:r>
    </w:p>
    <w:p w14:paraId="69D2D495" w14:textId="1D63EEA2" w:rsidR="003623B4" w:rsidRPr="005E7FC3" w:rsidRDefault="003623B4" w:rsidP="003623B4">
      <w:pPr>
        <w:autoSpaceDE w:val="0"/>
        <w:autoSpaceDN w:val="0"/>
        <w:adjustRightInd w:val="0"/>
        <w:ind w:left="1440"/>
        <w:rPr>
          <w:rFonts w:ascii="Yu Gothic" w:eastAsia="Yu Gothic" w:hAnsi="Yu Gothic" w:cs="GoudyStd"/>
          <w:sz w:val="22"/>
          <w:szCs w:val="22"/>
        </w:rPr>
      </w:pPr>
      <w:r w:rsidRPr="005E7FC3">
        <w:rPr>
          <w:rFonts w:ascii="Yu Gothic" w:eastAsia="Yu Gothic" w:hAnsi="Yu Gothic" w:cs="GoudyStd"/>
          <w:sz w:val="22"/>
          <w:szCs w:val="22"/>
        </w:rPr>
        <w:t xml:space="preserve">a. </w:t>
      </w:r>
      <w:r w:rsidRPr="005E7FC3">
        <w:rPr>
          <w:rFonts w:ascii="Yu Gothic" w:eastAsia="Yu Gothic" w:hAnsi="Yu Gothic" w:cs="GoudyStd-Italic"/>
          <w:i/>
          <w:iCs/>
          <w:sz w:val="22"/>
          <w:szCs w:val="22"/>
        </w:rPr>
        <w:t xml:space="preserve">Distance </w:t>
      </w:r>
      <w:r w:rsidRPr="005E7FC3">
        <w:rPr>
          <w:rFonts w:ascii="Yu Gothic" w:eastAsia="Yu Gothic" w:hAnsi="Yu Gothic" w:cs="GoudyStd"/>
          <w:sz w:val="22"/>
          <w:szCs w:val="22"/>
        </w:rPr>
        <w:t>is created when the narrator is one of the characters in the</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 xml:space="preserve">narrative, a </w:t>
      </w:r>
      <w:r w:rsidRPr="005E7FC3">
        <w:rPr>
          <w:rFonts w:ascii="Yu Gothic" w:eastAsia="Yu Gothic" w:hAnsi="Yu Gothic" w:cs="GoudyStd" w:hint="eastAsia"/>
          <w:sz w:val="22"/>
          <w:szCs w:val="22"/>
        </w:rPr>
        <w:t>“</w:t>
      </w:r>
      <w:r w:rsidRPr="005E7FC3">
        <w:rPr>
          <w:rFonts w:ascii="Yu Gothic" w:eastAsia="Yu Gothic" w:hAnsi="Yu Gothic" w:cs="GoudyStd"/>
          <w:sz w:val="22"/>
          <w:szCs w:val="22"/>
        </w:rPr>
        <w:t>go-between</w:t>
      </w:r>
      <w:r w:rsidRPr="005E7FC3">
        <w:rPr>
          <w:rFonts w:ascii="Yu Gothic" w:eastAsia="Yu Gothic" w:hAnsi="Yu Gothic" w:cs="GoudyStd" w:hint="eastAsia"/>
          <w:sz w:val="22"/>
          <w:szCs w:val="22"/>
        </w:rPr>
        <w:t>”</w:t>
      </w:r>
      <w:r w:rsidRPr="005E7FC3">
        <w:rPr>
          <w:rFonts w:ascii="Yu Gothic" w:eastAsia="Yu Gothic" w:hAnsi="Yu Gothic" w:cs="GoudyStd"/>
          <w:sz w:val="22"/>
          <w:szCs w:val="22"/>
        </w:rPr>
        <w:t xml:space="preserve"> through whose consciousness the story</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is filtered. The more intrusive the narrator, the greater the distance between narration and story.</w:t>
      </w:r>
    </w:p>
    <w:p w14:paraId="58325136" w14:textId="729DC818" w:rsidR="003623B4" w:rsidRPr="005E7FC3" w:rsidRDefault="003623B4" w:rsidP="003623B4">
      <w:pPr>
        <w:pStyle w:val="ListParagraph"/>
        <w:numPr>
          <w:ilvl w:val="0"/>
          <w:numId w:val="16"/>
        </w:numPr>
        <w:autoSpaceDE w:val="0"/>
        <w:autoSpaceDN w:val="0"/>
        <w:adjustRightInd w:val="0"/>
        <w:spacing w:after="0" w:line="240" w:lineRule="auto"/>
        <w:rPr>
          <w:rFonts w:ascii="Yu Gothic" w:eastAsia="Yu Gothic" w:hAnsi="Yu Gothic" w:cs="GoudyStd"/>
        </w:rPr>
      </w:pPr>
      <w:r w:rsidRPr="005E7FC3">
        <w:rPr>
          <w:rFonts w:ascii="Yu Gothic" w:eastAsia="Yu Gothic" w:hAnsi="Yu Gothic" w:cs="GoudyStd"/>
        </w:rPr>
        <w:t xml:space="preserve">3. </w:t>
      </w:r>
      <w:r w:rsidRPr="005E7FC3">
        <w:rPr>
          <w:rFonts w:ascii="Yu Gothic" w:eastAsia="Yu Gothic" w:hAnsi="Yu Gothic" w:cs="GoudyStd-Italic"/>
          <w:i/>
          <w:iCs/>
        </w:rPr>
        <w:t xml:space="preserve">Voice </w:t>
      </w:r>
      <w:r w:rsidRPr="005E7FC3">
        <w:rPr>
          <w:rFonts w:ascii="Yu Gothic" w:eastAsia="Yu Gothic" w:hAnsi="Yu Gothic" w:cs="GoudyStd"/>
        </w:rPr>
        <w:t>refers to the voice of the narrator. (Tyson, 2006, 228-229)</w:t>
      </w:r>
    </w:p>
    <w:p w14:paraId="72E3CC3B" w14:textId="1B357669" w:rsidR="00E72639" w:rsidRDefault="00E72639" w:rsidP="00E72639">
      <w:pPr>
        <w:pStyle w:val="ListParagraph"/>
        <w:autoSpaceDE w:val="0"/>
        <w:autoSpaceDN w:val="0"/>
        <w:adjustRightInd w:val="0"/>
        <w:spacing w:after="0" w:line="240" w:lineRule="auto"/>
        <w:ind w:left="0"/>
        <w:rPr>
          <w:rFonts w:ascii="GoudyStd" w:eastAsia="GoudyStd" w:cs="GoudyStd"/>
        </w:rPr>
      </w:pPr>
    </w:p>
    <w:p w14:paraId="6D0C588F" w14:textId="50DEB82F" w:rsidR="004F3C15" w:rsidRPr="004F3C15" w:rsidRDefault="004F3C15" w:rsidP="00E72639">
      <w:pPr>
        <w:pStyle w:val="ListParagraph"/>
        <w:autoSpaceDE w:val="0"/>
        <w:autoSpaceDN w:val="0"/>
        <w:adjustRightInd w:val="0"/>
        <w:spacing w:after="0" w:line="240" w:lineRule="auto"/>
        <w:ind w:left="0"/>
        <w:rPr>
          <w:rFonts w:ascii="GoudyStd" w:eastAsia="GoudyStd" w:cs="GoudyStd"/>
          <w:sz w:val="24"/>
          <w:szCs w:val="24"/>
        </w:rPr>
      </w:pPr>
      <w:r>
        <w:rPr>
          <w:rFonts w:ascii="GoudyStd" w:eastAsia="GoudyStd" w:cs="GoudyStd"/>
          <w:sz w:val="24"/>
          <w:szCs w:val="24"/>
        </w:rPr>
        <w:t>Reference list:</w:t>
      </w:r>
    </w:p>
    <w:p w14:paraId="24369F17" w14:textId="3217B297" w:rsidR="00E72639" w:rsidRDefault="00E72639" w:rsidP="00E72639">
      <w:pPr>
        <w:rPr>
          <w:rFonts w:ascii="Yu Gothic" w:eastAsia="Yu Gothic" w:hAnsi="Yu Gothic"/>
          <w:sz w:val="20"/>
          <w:szCs w:val="20"/>
        </w:rPr>
      </w:pPr>
      <w:r w:rsidRPr="005E7FC3">
        <w:rPr>
          <w:rFonts w:ascii="Yu Gothic" w:eastAsia="Yu Gothic" w:hAnsi="Yu Gothic"/>
          <w:sz w:val="20"/>
          <w:szCs w:val="20"/>
        </w:rPr>
        <w:t xml:space="preserve">Bertens, H. (2008). </w:t>
      </w:r>
      <w:r w:rsidRPr="005E7FC3">
        <w:rPr>
          <w:rFonts w:ascii="Yu Gothic" w:eastAsia="Yu Gothic" w:hAnsi="Yu Gothic"/>
          <w:i/>
          <w:iCs/>
          <w:sz w:val="20"/>
          <w:szCs w:val="20"/>
        </w:rPr>
        <w:t>Literary Theory: the basics</w:t>
      </w:r>
      <w:r w:rsidRPr="005E7FC3">
        <w:rPr>
          <w:rFonts w:ascii="Yu Gothic" w:eastAsia="Yu Gothic" w:hAnsi="Yu Gothic"/>
          <w:sz w:val="20"/>
          <w:szCs w:val="20"/>
        </w:rPr>
        <w:t>. 2</w:t>
      </w:r>
      <w:r w:rsidRPr="005E7FC3">
        <w:rPr>
          <w:rFonts w:ascii="Yu Gothic" w:eastAsia="Yu Gothic" w:hAnsi="Yu Gothic"/>
          <w:sz w:val="20"/>
          <w:szCs w:val="20"/>
          <w:vertAlign w:val="superscript"/>
        </w:rPr>
        <w:t>nd</w:t>
      </w:r>
      <w:r w:rsidRPr="005E7FC3">
        <w:rPr>
          <w:rFonts w:ascii="Yu Gothic" w:eastAsia="Yu Gothic" w:hAnsi="Yu Gothic"/>
          <w:sz w:val="20"/>
          <w:szCs w:val="20"/>
        </w:rPr>
        <w:t xml:space="preserve"> ed. Taylor and Francis.</w:t>
      </w:r>
    </w:p>
    <w:p w14:paraId="522B134F" w14:textId="77777777" w:rsidR="005E7FC3" w:rsidRPr="005E7FC3" w:rsidRDefault="005E7FC3" w:rsidP="00E72639">
      <w:pPr>
        <w:rPr>
          <w:rFonts w:ascii="Yu Gothic" w:eastAsia="Yu Gothic" w:hAnsi="Yu Gothic"/>
          <w:sz w:val="20"/>
          <w:szCs w:val="20"/>
        </w:rPr>
      </w:pPr>
    </w:p>
    <w:p w14:paraId="2CE4585A" w14:textId="5990B057" w:rsidR="00E72639" w:rsidRDefault="00E72639" w:rsidP="00E72639">
      <w:pPr>
        <w:rPr>
          <w:rFonts w:ascii="Yu Gothic" w:eastAsia="Yu Gothic" w:hAnsi="Yu Gothic"/>
          <w:sz w:val="20"/>
          <w:szCs w:val="20"/>
        </w:rPr>
      </w:pPr>
      <w:r w:rsidRPr="005E7FC3">
        <w:rPr>
          <w:rFonts w:ascii="Yu Gothic" w:eastAsia="Yu Gothic" w:hAnsi="Yu Gothic"/>
          <w:sz w:val="20"/>
          <w:szCs w:val="20"/>
        </w:rPr>
        <w:t xml:space="preserve">Frye, N. (1957). </w:t>
      </w:r>
      <w:r w:rsidRPr="005E7FC3">
        <w:rPr>
          <w:rFonts w:ascii="Yu Gothic" w:eastAsia="Yu Gothic" w:hAnsi="Yu Gothic"/>
          <w:i/>
          <w:iCs/>
          <w:sz w:val="20"/>
          <w:szCs w:val="20"/>
        </w:rPr>
        <w:t>Anatomy of Criticism</w:t>
      </w:r>
      <w:r w:rsidRPr="005E7FC3">
        <w:rPr>
          <w:rFonts w:ascii="Yu Gothic" w:eastAsia="Yu Gothic" w:hAnsi="Yu Gothic"/>
          <w:sz w:val="20"/>
          <w:szCs w:val="20"/>
        </w:rPr>
        <w:t>. 15</w:t>
      </w:r>
      <w:r w:rsidRPr="005E7FC3">
        <w:rPr>
          <w:rFonts w:ascii="Yu Gothic" w:eastAsia="Yu Gothic" w:hAnsi="Yu Gothic"/>
          <w:sz w:val="20"/>
          <w:szCs w:val="20"/>
          <w:vertAlign w:val="superscript"/>
        </w:rPr>
        <w:t>th</w:t>
      </w:r>
      <w:r w:rsidRPr="005E7FC3">
        <w:rPr>
          <w:rFonts w:ascii="Yu Gothic" w:eastAsia="Yu Gothic" w:hAnsi="Yu Gothic"/>
          <w:sz w:val="20"/>
          <w:szCs w:val="20"/>
        </w:rPr>
        <w:t xml:space="preserve"> ed. Princeton University Press. </w:t>
      </w:r>
    </w:p>
    <w:p w14:paraId="1EC9D000" w14:textId="77777777" w:rsidR="005E7FC3" w:rsidRPr="005E7FC3" w:rsidRDefault="005E7FC3" w:rsidP="00E72639">
      <w:pPr>
        <w:rPr>
          <w:rFonts w:ascii="Yu Gothic" w:eastAsia="Yu Gothic" w:hAnsi="Yu Gothic"/>
          <w:sz w:val="20"/>
          <w:szCs w:val="20"/>
        </w:rPr>
      </w:pPr>
    </w:p>
    <w:p w14:paraId="57647EB3" w14:textId="3F3D5409" w:rsidR="00E72639" w:rsidRDefault="00E72639" w:rsidP="00E72639">
      <w:pPr>
        <w:autoSpaceDE w:val="0"/>
        <w:autoSpaceDN w:val="0"/>
        <w:adjustRightInd w:val="0"/>
        <w:rPr>
          <w:rFonts w:ascii="Yu Gothic" w:eastAsia="Yu Gothic" w:hAnsi="Yu Gothic" w:cs="GoudyStd"/>
          <w:sz w:val="20"/>
          <w:szCs w:val="20"/>
        </w:rPr>
      </w:pPr>
      <w:r w:rsidRPr="005E7FC3">
        <w:rPr>
          <w:rFonts w:ascii="Yu Gothic" w:eastAsia="Yu Gothic" w:hAnsi="Yu Gothic" w:cs="GoudyStd"/>
          <w:sz w:val="20"/>
          <w:szCs w:val="20"/>
        </w:rPr>
        <w:t xml:space="preserve">Saussure, F.D. (1966) </w:t>
      </w:r>
      <w:r w:rsidRPr="005E7FC3">
        <w:rPr>
          <w:rFonts w:ascii="Yu Gothic" w:eastAsia="Yu Gothic" w:hAnsi="Yu Gothic" w:cs="GoudyStd-Italic"/>
          <w:i/>
          <w:iCs/>
          <w:sz w:val="20"/>
          <w:szCs w:val="20"/>
        </w:rPr>
        <w:t>Course in General Linguistics</w:t>
      </w:r>
      <w:r w:rsidRPr="005E7FC3">
        <w:rPr>
          <w:rFonts w:ascii="Yu Gothic" w:eastAsia="Yu Gothic" w:hAnsi="Yu Gothic" w:cs="GoudyStd"/>
          <w:sz w:val="20"/>
          <w:szCs w:val="20"/>
        </w:rPr>
        <w:t>. (W. Baskin trans.)  McGraw-Hill, (Original work published 1916).</w:t>
      </w:r>
    </w:p>
    <w:p w14:paraId="2ECDB46A" w14:textId="77777777" w:rsidR="005E7FC3" w:rsidRPr="005E7FC3" w:rsidRDefault="005E7FC3" w:rsidP="00E72639">
      <w:pPr>
        <w:autoSpaceDE w:val="0"/>
        <w:autoSpaceDN w:val="0"/>
        <w:adjustRightInd w:val="0"/>
        <w:rPr>
          <w:rFonts w:ascii="Yu Gothic" w:eastAsia="Yu Gothic" w:hAnsi="Yu Gothic" w:cs="GoudyStd"/>
          <w:sz w:val="20"/>
          <w:szCs w:val="20"/>
        </w:rPr>
      </w:pPr>
    </w:p>
    <w:p w14:paraId="455D8C58" w14:textId="7AF0CD01" w:rsidR="00E72639" w:rsidRDefault="00E72639" w:rsidP="00E72639">
      <w:pPr>
        <w:rPr>
          <w:rFonts w:ascii="Yu Gothic" w:eastAsia="Yu Gothic" w:hAnsi="Yu Gothic" w:cs="Open Sans"/>
          <w:color w:val="000000"/>
          <w:sz w:val="20"/>
          <w:szCs w:val="20"/>
          <w:shd w:val="clear" w:color="auto" w:fill="FFFFFF"/>
        </w:rPr>
      </w:pPr>
      <w:r w:rsidRPr="005E7FC3">
        <w:rPr>
          <w:rFonts w:ascii="Yu Gothic" w:eastAsia="Yu Gothic" w:hAnsi="Yu Gothic" w:cs="Open Sans"/>
          <w:color w:val="000000"/>
          <w:sz w:val="20"/>
          <w:szCs w:val="20"/>
          <w:shd w:val="clear" w:color="auto" w:fill="FFFFFF"/>
        </w:rPr>
        <w:t>Tyson, L. (2006). </w:t>
      </w:r>
      <w:r w:rsidRPr="005E7FC3">
        <w:rPr>
          <w:rFonts w:ascii="Yu Gothic" w:eastAsia="Yu Gothic" w:hAnsi="Yu Gothic" w:cs="Open Sans"/>
          <w:i/>
          <w:iCs/>
          <w:color w:val="000000"/>
          <w:sz w:val="20"/>
          <w:szCs w:val="20"/>
          <w:shd w:val="clear" w:color="auto" w:fill="FFFFFF"/>
        </w:rPr>
        <w:t>Critical Theory Today</w:t>
      </w:r>
      <w:r w:rsidRPr="005E7FC3">
        <w:rPr>
          <w:rFonts w:ascii="Yu Gothic" w:eastAsia="Yu Gothic" w:hAnsi="Yu Gothic" w:cs="Open Sans"/>
          <w:color w:val="000000"/>
          <w:sz w:val="20"/>
          <w:szCs w:val="20"/>
          <w:shd w:val="clear" w:color="auto" w:fill="FFFFFF"/>
        </w:rPr>
        <w:t>. 2nd ed. Taylor and Francis.</w:t>
      </w:r>
    </w:p>
    <w:p w14:paraId="02F5A7A9" w14:textId="252DC175" w:rsidR="00CF45CE" w:rsidRPr="00CF45CE" w:rsidRDefault="00CF45CE" w:rsidP="00E72639">
      <w:pPr>
        <w:rPr>
          <w:rFonts w:ascii="Yu Gothic" w:eastAsia="Yu Gothic" w:hAnsi="Yu Gothic" w:cs="Open Sans"/>
          <w:color w:val="000000"/>
          <w:sz w:val="20"/>
          <w:szCs w:val="20"/>
          <w:shd w:val="clear" w:color="auto" w:fill="FFFFFF"/>
        </w:rPr>
      </w:pPr>
    </w:p>
    <w:p w14:paraId="6C9DF839" w14:textId="77777777" w:rsidR="00CF45CE" w:rsidRPr="00CF45CE" w:rsidRDefault="00CF45CE" w:rsidP="00CF45CE">
      <w:pPr>
        <w:rPr>
          <w:rFonts w:ascii="Yu Gothic" w:eastAsia="Yu Gothic" w:hAnsi="Yu Gothic"/>
          <w:sz w:val="20"/>
          <w:szCs w:val="20"/>
        </w:rPr>
      </w:pPr>
      <w:r w:rsidRPr="00CF45CE">
        <w:rPr>
          <w:rFonts w:ascii="Yu Gothic" w:eastAsia="Yu Gothic" w:hAnsi="Yu Gothic"/>
          <w:sz w:val="20"/>
          <w:szCs w:val="20"/>
        </w:rPr>
        <w:t xml:space="preserve">Wimsatt, W.K. &amp; Beardsley, M.C. (1946). The Intentional Fallacy. </w:t>
      </w:r>
      <w:r w:rsidRPr="00CF45CE">
        <w:rPr>
          <w:rFonts w:ascii="Yu Gothic" w:eastAsia="Yu Gothic" w:hAnsi="Yu Gothic"/>
          <w:i/>
          <w:iCs/>
          <w:sz w:val="20"/>
          <w:szCs w:val="20"/>
        </w:rPr>
        <w:t>The Sewanee Review</w:t>
      </w:r>
      <w:r w:rsidRPr="00CF45CE">
        <w:rPr>
          <w:rFonts w:ascii="Yu Gothic" w:eastAsia="Yu Gothic" w:hAnsi="Yu Gothic"/>
          <w:sz w:val="20"/>
          <w:szCs w:val="20"/>
        </w:rPr>
        <w:t>, 54.3. 468-488.</w:t>
      </w:r>
    </w:p>
    <w:p w14:paraId="67636EC9" w14:textId="77777777" w:rsidR="00CF45CE" w:rsidRPr="005E7FC3" w:rsidRDefault="00CF45CE" w:rsidP="00E72639">
      <w:pPr>
        <w:rPr>
          <w:rFonts w:ascii="Yu Gothic" w:eastAsia="Yu Gothic" w:hAnsi="Yu Gothic"/>
          <w:sz w:val="20"/>
          <w:szCs w:val="20"/>
        </w:rPr>
      </w:pPr>
    </w:p>
    <w:p w14:paraId="4322AC3E" w14:textId="77777777" w:rsidR="00E72639" w:rsidRPr="008962D3" w:rsidRDefault="00E72639" w:rsidP="00E72639">
      <w:pPr>
        <w:pStyle w:val="ListParagraph"/>
        <w:autoSpaceDE w:val="0"/>
        <w:autoSpaceDN w:val="0"/>
        <w:adjustRightInd w:val="0"/>
        <w:spacing w:after="0" w:line="240" w:lineRule="auto"/>
        <w:ind w:left="0"/>
        <w:rPr>
          <w:rFonts w:ascii="GoudyStd" w:eastAsia="GoudyStd" w:cs="GoudyStd"/>
        </w:rPr>
      </w:pPr>
    </w:p>
    <w:p w14:paraId="51D94FC5" w14:textId="50C3F709" w:rsidR="003623B4" w:rsidRDefault="003623B4" w:rsidP="003623B4">
      <w:pPr>
        <w:rPr>
          <w:rFonts w:ascii="Yu Gothic" w:eastAsia="Yu Gothic" w:hAnsi="Yu Gothic"/>
          <w:b/>
        </w:rPr>
      </w:pPr>
      <w:r>
        <w:rPr>
          <w:rFonts w:ascii="Yu Gothic" w:eastAsia="Yu Gothic" w:hAnsi="Yu Gothic"/>
          <w:b/>
        </w:rPr>
        <w:br w:type="page"/>
      </w:r>
      <w:r>
        <w:rPr>
          <w:rFonts w:ascii="Yu Gothic" w:eastAsia="Yu Gothic" w:hAnsi="Yu Gothic"/>
          <w:b/>
        </w:rPr>
        <w:lastRenderedPageBreak/>
        <w:t xml:space="preserve"> </w:t>
      </w:r>
      <w:r w:rsidRPr="00E76147">
        <w:rPr>
          <w:rFonts w:ascii="Yu Gothic" w:eastAsia="Yu Gothic" w:hAnsi="Yu Gothic"/>
          <w:b/>
        </w:rPr>
        <w:t>DECONSTRUCTION</w:t>
      </w:r>
    </w:p>
    <w:p w14:paraId="08E8FF7F" w14:textId="77777777" w:rsidR="009F170A" w:rsidRPr="00E76147" w:rsidRDefault="009F170A" w:rsidP="003623B4">
      <w:pPr>
        <w:rPr>
          <w:rFonts w:ascii="Yu Gothic" w:eastAsia="Yu Gothic" w:hAnsi="Yu Gothic"/>
          <w:b/>
        </w:rPr>
      </w:pPr>
    </w:p>
    <w:p w14:paraId="18D62823"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The theory of deconstruction was inaugurated by </w:t>
      </w:r>
      <w:r w:rsidRPr="005E7FC3">
        <w:rPr>
          <w:rFonts w:ascii="Yu Gothic" w:eastAsia="Yu Gothic" w:hAnsi="Yu Gothic" w:cs="GoudyStd"/>
          <w:b/>
          <w:bCs/>
          <w:sz w:val="22"/>
          <w:szCs w:val="22"/>
        </w:rPr>
        <w:t xml:space="preserve">Jacques Derrida </w:t>
      </w:r>
      <w:r w:rsidRPr="005E7FC3">
        <w:rPr>
          <w:rFonts w:ascii="Yu Gothic" w:eastAsia="Yu Gothic" w:hAnsi="Yu Gothic" w:cs="GoudyStd"/>
          <w:sz w:val="22"/>
          <w:szCs w:val="22"/>
        </w:rPr>
        <w:t xml:space="preserve">in the late 1960s. </w:t>
      </w:r>
    </w:p>
    <w:p w14:paraId="6ACE8BF2" w14:textId="77777777" w:rsidR="003623B4" w:rsidRPr="005E7FC3" w:rsidRDefault="003623B4" w:rsidP="003623B4">
      <w:pPr>
        <w:autoSpaceDE w:val="0"/>
        <w:autoSpaceDN w:val="0"/>
        <w:adjustRightInd w:val="0"/>
        <w:rPr>
          <w:rFonts w:ascii="Yu Gothic" w:eastAsia="Yu Gothic" w:hAnsi="Yu Gothic" w:cs="GoudyStd"/>
          <w:sz w:val="22"/>
          <w:szCs w:val="22"/>
        </w:rPr>
      </w:pPr>
    </w:p>
    <w:p w14:paraId="10DBBCD3"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Deconstructive criticism “can improve our ability to think critically and to see more readily the ways in which our experience is determined by ideologies of which we are unaware because they are </w:t>
      </w:r>
      <w:r w:rsidRPr="005E7FC3">
        <w:rPr>
          <w:rFonts w:ascii="Yu Gothic" w:eastAsia="Yu Gothic" w:hAnsi="Yu Gothic" w:cs="GoudyStd" w:hint="eastAsia"/>
          <w:sz w:val="22"/>
          <w:szCs w:val="22"/>
        </w:rPr>
        <w:t>“</w:t>
      </w:r>
      <w:r w:rsidRPr="005E7FC3">
        <w:rPr>
          <w:rFonts w:ascii="Yu Gothic" w:eastAsia="Yu Gothic" w:hAnsi="Yu Gothic" w:cs="GoudyStd"/>
          <w:sz w:val="22"/>
          <w:szCs w:val="22"/>
        </w:rPr>
        <w:t>built into</w:t>
      </w:r>
      <w:r w:rsidRPr="005E7FC3">
        <w:rPr>
          <w:rFonts w:ascii="Yu Gothic" w:eastAsia="Yu Gothic" w:hAnsi="Yu Gothic" w:cs="GoudyStd" w:hint="eastAsia"/>
          <w:sz w:val="22"/>
          <w:szCs w:val="22"/>
        </w:rPr>
        <w:t xml:space="preserve">” </w:t>
      </w:r>
      <w:r w:rsidRPr="005E7FC3">
        <w:rPr>
          <w:rFonts w:ascii="Yu Gothic" w:eastAsia="Yu Gothic" w:hAnsi="Yu Gothic" w:cs="GoudyStd"/>
          <w:sz w:val="22"/>
          <w:szCs w:val="22"/>
        </w:rPr>
        <w:t>our language.” (Tyson, 2006, 249)</w:t>
      </w:r>
    </w:p>
    <w:p w14:paraId="58E7B282" w14:textId="77777777" w:rsidR="003623B4" w:rsidRPr="005E7FC3" w:rsidRDefault="003623B4" w:rsidP="003623B4">
      <w:pPr>
        <w:autoSpaceDE w:val="0"/>
        <w:autoSpaceDN w:val="0"/>
        <w:adjustRightInd w:val="0"/>
        <w:rPr>
          <w:rFonts w:ascii="Yu Gothic" w:eastAsia="Yu Gothic" w:hAnsi="Yu Gothic" w:cs="GoudyStd"/>
          <w:sz w:val="22"/>
          <w:szCs w:val="22"/>
        </w:rPr>
      </w:pPr>
    </w:p>
    <w:p w14:paraId="6DDD940B" w14:textId="54389A41" w:rsidR="003623B4" w:rsidRPr="005E7FC3" w:rsidRDefault="003623B4" w:rsidP="003623B4">
      <w:pPr>
        <w:autoSpaceDE w:val="0"/>
        <w:autoSpaceDN w:val="0"/>
        <w:adjustRightInd w:val="0"/>
        <w:rPr>
          <w:rFonts w:ascii="Yu Gothic" w:eastAsia="Yu Gothic" w:hAnsi="Yu Gothic" w:cs="GoudyStd-BoldItalic"/>
          <w:sz w:val="22"/>
          <w:szCs w:val="22"/>
        </w:rPr>
      </w:pPr>
      <w:r w:rsidRPr="005E7FC3">
        <w:rPr>
          <w:rFonts w:ascii="Yu Gothic" w:eastAsia="Yu Gothic" w:hAnsi="Yu Gothic" w:cs="GoudyStd"/>
          <w:sz w:val="22"/>
          <w:szCs w:val="22"/>
        </w:rPr>
        <w:t>“Derrida borrowed and transformed structuralism</w:t>
      </w:r>
      <w:r w:rsidRPr="005E7FC3">
        <w:rPr>
          <w:rFonts w:ascii="Yu Gothic" w:eastAsia="Yu Gothic" w:hAnsi="Yu Gothic" w:cs="GoudyStd" w:hint="eastAsia"/>
          <w:sz w:val="22"/>
          <w:szCs w:val="22"/>
        </w:rPr>
        <w:t>’</w:t>
      </w:r>
      <w:r w:rsidRPr="005E7FC3">
        <w:rPr>
          <w:rFonts w:ascii="Yu Gothic" w:eastAsia="Yu Gothic" w:hAnsi="Yu Gothic" w:cs="GoudyStd"/>
          <w:sz w:val="22"/>
          <w:szCs w:val="22"/>
        </w:rPr>
        <w:t>s idea that we tend to conceptualize</w:t>
      </w:r>
      <w:r w:rsidR="00E72639" w:rsidRPr="005E7FC3">
        <w:rPr>
          <w:rFonts w:ascii="Yu Gothic" w:eastAsia="Yu Gothic" w:hAnsi="Yu Gothic" w:cs="GoudyStd"/>
          <w:sz w:val="22"/>
          <w:szCs w:val="22"/>
        </w:rPr>
        <w:t xml:space="preserve"> </w:t>
      </w:r>
      <w:r w:rsidRPr="005E7FC3">
        <w:rPr>
          <w:rFonts w:ascii="Yu Gothic" w:eastAsia="Yu Gothic" w:hAnsi="Yu Gothic" w:cs="GoudyStd"/>
          <w:sz w:val="22"/>
          <w:szCs w:val="22"/>
        </w:rPr>
        <w:t xml:space="preserve">our experience in terms of polar opposites, called </w:t>
      </w:r>
      <w:r w:rsidRPr="005E7FC3">
        <w:rPr>
          <w:rFonts w:ascii="Yu Gothic" w:eastAsia="Yu Gothic" w:hAnsi="Yu Gothic" w:cs="GoudyStd-Italic"/>
          <w:i/>
          <w:iCs/>
          <w:sz w:val="22"/>
          <w:szCs w:val="22"/>
        </w:rPr>
        <w:t>binary oppositions</w:t>
      </w:r>
      <w:r w:rsidRPr="005E7FC3">
        <w:rPr>
          <w:rFonts w:ascii="Yu Gothic" w:eastAsia="Yu Gothic" w:hAnsi="Yu Gothic" w:cs="GoudyStd-BoldItalic"/>
          <w:i/>
          <w:iCs/>
          <w:sz w:val="22"/>
          <w:szCs w:val="22"/>
        </w:rPr>
        <w:t>.</w:t>
      </w:r>
      <w:r w:rsidRPr="005E7FC3">
        <w:rPr>
          <w:rFonts w:ascii="Yu Gothic" w:eastAsia="Yu Gothic" w:hAnsi="Yu Gothic" w:cs="GoudyStd-BoldItalic"/>
          <w:sz w:val="22"/>
          <w:szCs w:val="22"/>
        </w:rPr>
        <w:t>” (Tyson, 2006, 254)</w:t>
      </w:r>
    </w:p>
    <w:p w14:paraId="68855165" w14:textId="77777777" w:rsidR="003623B4" w:rsidRPr="005E7FC3" w:rsidRDefault="003623B4" w:rsidP="003623B4">
      <w:pPr>
        <w:autoSpaceDE w:val="0"/>
        <w:autoSpaceDN w:val="0"/>
        <w:adjustRightInd w:val="0"/>
        <w:rPr>
          <w:rFonts w:ascii="Yu Gothic" w:eastAsia="Yu Gothic" w:hAnsi="Yu Gothic" w:cs="GoudyStd"/>
          <w:sz w:val="22"/>
          <w:szCs w:val="22"/>
        </w:rPr>
      </w:pPr>
    </w:p>
    <w:p w14:paraId="5D908301"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Derrida believes that “in a language, in a </w:t>
      </w:r>
      <w:r w:rsidRPr="005E7FC3">
        <w:rPr>
          <w:rFonts w:ascii="Yu Gothic" w:eastAsia="Yu Gothic" w:hAnsi="Yu Gothic" w:cs="GoudyStd"/>
          <w:i/>
          <w:iCs/>
          <w:sz w:val="22"/>
          <w:szCs w:val="22"/>
        </w:rPr>
        <w:t xml:space="preserve">system </w:t>
      </w:r>
      <w:r w:rsidRPr="005E7FC3">
        <w:rPr>
          <w:rFonts w:ascii="Yu Gothic" w:eastAsia="Yu Gothic" w:hAnsi="Yu Gothic" w:cs="GoudyStd"/>
          <w:sz w:val="22"/>
          <w:szCs w:val="22"/>
        </w:rPr>
        <w:t>of language, there are only differences.” (Derrida, 1968, 11)</w:t>
      </w:r>
    </w:p>
    <w:p w14:paraId="0BFEAC1C" w14:textId="77777777" w:rsidR="003623B4" w:rsidRPr="005E7FC3" w:rsidRDefault="003623B4" w:rsidP="003623B4">
      <w:pPr>
        <w:autoSpaceDE w:val="0"/>
        <w:autoSpaceDN w:val="0"/>
        <w:adjustRightInd w:val="0"/>
        <w:rPr>
          <w:rFonts w:ascii="Yu Gothic" w:eastAsia="Yu Gothic" w:hAnsi="Yu Gothic" w:cs="GoudyStd"/>
          <w:sz w:val="22"/>
          <w:szCs w:val="22"/>
        </w:rPr>
      </w:pPr>
    </w:p>
    <w:p w14:paraId="441D737B"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 xml:space="preserve">More importantly, Derrida raises awareness that if all language is made up of differences, “a difference generally implies positive terms between which the difference is set up; but in language, there are only differences </w:t>
      </w:r>
      <w:r w:rsidRPr="005E7FC3">
        <w:rPr>
          <w:rFonts w:ascii="Yu Gothic" w:eastAsia="Yu Gothic" w:hAnsi="Yu Gothic" w:cs="GoudyStd"/>
          <w:i/>
          <w:iCs/>
          <w:sz w:val="22"/>
          <w:szCs w:val="22"/>
        </w:rPr>
        <w:t>without positive terms</w:t>
      </w:r>
      <w:r w:rsidRPr="005E7FC3">
        <w:rPr>
          <w:rFonts w:ascii="Yu Gothic" w:eastAsia="Yu Gothic" w:hAnsi="Yu Gothic" w:cs="GoudyStd"/>
          <w:sz w:val="22"/>
          <w:szCs w:val="22"/>
        </w:rPr>
        <w:t>” (Derrida, 1968, 11)</w:t>
      </w:r>
    </w:p>
    <w:p w14:paraId="38E41033" w14:textId="77777777" w:rsidR="003623B4" w:rsidRPr="005E7FC3" w:rsidRDefault="003623B4" w:rsidP="003623B4">
      <w:pPr>
        <w:autoSpaceDE w:val="0"/>
        <w:autoSpaceDN w:val="0"/>
        <w:adjustRightInd w:val="0"/>
        <w:rPr>
          <w:rFonts w:ascii="Yu Gothic" w:eastAsia="Yu Gothic" w:hAnsi="Yu Gothic" w:cs="GoudyStd"/>
          <w:sz w:val="22"/>
          <w:szCs w:val="22"/>
        </w:rPr>
      </w:pPr>
    </w:p>
    <w:p w14:paraId="204E3831"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“By finding the binary oppositions at work in a cultural production (such as a novel, a film, a conversation, a classroom, or a courtroom trial), and by identifying which member of the opposition is privileged, one can discover something about the ideology</w:t>
      </w:r>
    </w:p>
    <w:p w14:paraId="73CE6419" w14:textId="77777777" w:rsidR="003623B4" w:rsidRPr="005E7FC3" w:rsidRDefault="003623B4" w:rsidP="003623B4">
      <w:pPr>
        <w:autoSpaceDE w:val="0"/>
        <w:autoSpaceDN w:val="0"/>
        <w:adjustRightInd w:val="0"/>
        <w:rPr>
          <w:rFonts w:ascii="Yu Gothic" w:eastAsia="Yu Gothic" w:hAnsi="Yu Gothic" w:cs="GoudyStd"/>
          <w:sz w:val="22"/>
          <w:szCs w:val="22"/>
        </w:rPr>
      </w:pPr>
      <w:r w:rsidRPr="005E7FC3">
        <w:rPr>
          <w:rFonts w:ascii="Yu Gothic" w:eastAsia="Yu Gothic" w:hAnsi="Yu Gothic" w:cs="GoudyStd"/>
          <w:sz w:val="22"/>
          <w:szCs w:val="22"/>
        </w:rPr>
        <w:t>promoted by that production.” (Tyson, 2006, 254)</w:t>
      </w:r>
    </w:p>
    <w:p w14:paraId="4FE30B0B" w14:textId="072675A6" w:rsidR="003623B4" w:rsidRDefault="003623B4" w:rsidP="003623B4">
      <w:pPr>
        <w:rPr>
          <w:rFonts w:ascii="Yu Gothic" w:eastAsia="Yu Gothic" w:hAnsi="Yu Gothic"/>
        </w:rPr>
      </w:pPr>
    </w:p>
    <w:p w14:paraId="697C1F45" w14:textId="5B3F01D0" w:rsidR="004F3C15" w:rsidRDefault="004F3C15" w:rsidP="003623B4">
      <w:pPr>
        <w:rPr>
          <w:rFonts w:ascii="Yu Gothic" w:eastAsia="Yu Gothic" w:hAnsi="Yu Gothic"/>
        </w:rPr>
      </w:pPr>
      <w:r>
        <w:rPr>
          <w:rFonts w:ascii="Yu Gothic" w:eastAsia="Yu Gothic" w:hAnsi="Yu Gothic"/>
        </w:rPr>
        <w:t>Reference list:</w:t>
      </w:r>
    </w:p>
    <w:p w14:paraId="542B777E" w14:textId="248F0380" w:rsidR="003623B4" w:rsidRDefault="003623B4" w:rsidP="003623B4">
      <w:pPr>
        <w:rPr>
          <w:rFonts w:ascii="Yu Gothic" w:eastAsia="Yu Gothic" w:hAnsi="Yu Gothic"/>
          <w:sz w:val="20"/>
          <w:szCs w:val="20"/>
        </w:rPr>
      </w:pPr>
      <w:r w:rsidRPr="005E7FC3">
        <w:rPr>
          <w:rFonts w:ascii="Yu Gothic" w:eastAsia="Yu Gothic" w:hAnsi="Yu Gothic"/>
          <w:sz w:val="20"/>
          <w:szCs w:val="20"/>
        </w:rPr>
        <w:t xml:space="preserve">Derrida, J. (1982). </w:t>
      </w:r>
      <w:r w:rsidRPr="005E7FC3">
        <w:rPr>
          <w:rFonts w:ascii="Yu Gothic" w:eastAsia="Yu Gothic" w:hAnsi="Yu Gothic"/>
          <w:i/>
          <w:iCs/>
          <w:sz w:val="20"/>
          <w:szCs w:val="20"/>
        </w:rPr>
        <w:t xml:space="preserve">Margins of Philosophy </w:t>
      </w:r>
      <w:r w:rsidRPr="005E7FC3">
        <w:rPr>
          <w:rFonts w:ascii="Yu Gothic" w:eastAsia="Yu Gothic" w:hAnsi="Yu Gothic"/>
          <w:sz w:val="20"/>
          <w:szCs w:val="20"/>
        </w:rPr>
        <w:t>(A. Bass trans.). University of Chicago Press. (Original work published 1973)</w:t>
      </w:r>
    </w:p>
    <w:p w14:paraId="1D8619CC" w14:textId="77777777" w:rsidR="005E7FC3" w:rsidRPr="005E7FC3" w:rsidRDefault="005E7FC3" w:rsidP="003623B4">
      <w:pPr>
        <w:rPr>
          <w:rFonts w:ascii="Yu Gothic" w:eastAsia="Yu Gothic" w:hAnsi="Yu Gothic"/>
          <w:sz w:val="20"/>
          <w:szCs w:val="20"/>
        </w:rPr>
      </w:pPr>
    </w:p>
    <w:p w14:paraId="2293F617" w14:textId="77777777" w:rsidR="003623B4" w:rsidRPr="005E7FC3" w:rsidRDefault="003623B4" w:rsidP="003623B4">
      <w:pPr>
        <w:rPr>
          <w:rFonts w:ascii="Yu Gothic" w:eastAsia="Yu Gothic" w:hAnsi="Yu Gothic"/>
          <w:sz w:val="20"/>
          <w:szCs w:val="20"/>
        </w:rPr>
      </w:pPr>
      <w:r w:rsidRPr="005E7FC3">
        <w:rPr>
          <w:rFonts w:ascii="Yu Gothic" w:eastAsia="Yu Gothic" w:hAnsi="Yu Gothic" w:cs="Open Sans"/>
          <w:color w:val="000000"/>
          <w:sz w:val="20"/>
          <w:szCs w:val="20"/>
          <w:shd w:val="clear" w:color="auto" w:fill="FFFFFF"/>
        </w:rPr>
        <w:t>Tyson, L. (2006). </w:t>
      </w:r>
      <w:r w:rsidRPr="005E7FC3">
        <w:rPr>
          <w:rFonts w:ascii="Yu Gothic" w:eastAsia="Yu Gothic" w:hAnsi="Yu Gothic" w:cs="Open Sans"/>
          <w:i/>
          <w:iCs/>
          <w:color w:val="000000"/>
          <w:sz w:val="20"/>
          <w:szCs w:val="20"/>
          <w:shd w:val="clear" w:color="auto" w:fill="FFFFFF"/>
        </w:rPr>
        <w:t>Critical Theory Today</w:t>
      </w:r>
      <w:r w:rsidRPr="005E7FC3">
        <w:rPr>
          <w:rFonts w:ascii="Yu Gothic" w:eastAsia="Yu Gothic" w:hAnsi="Yu Gothic" w:cs="Open Sans"/>
          <w:color w:val="000000"/>
          <w:sz w:val="20"/>
          <w:szCs w:val="20"/>
          <w:shd w:val="clear" w:color="auto" w:fill="FFFFFF"/>
        </w:rPr>
        <w:t>. 2nd ed. Taylor and Francis.</w:t>
      </w:r>
    </w:p>
    <w:p w14:paraId="2154979D" w14:textId="77777777" w:rsidR="003623B4" w:rsidRDefault="003623B4" w:rsidP="003623B4">
      <w:pPr>
        <w:rPr>
          <w:rFonts w:ascii="Yu Gothic" w:eastAsia="Yu Gothic" w:hAnsi="Yu Gothic"/>
        </w:rPr>
      </w:pPr>
    </w:p>
    <w:p w14:paraId="22172A26" w14:textId="77777777" w:rsidR="004566A0" w:rsidRPr="00E76147" w:rsidRDefault="004566A0" w:rsidP="004566A0">
      <w:pPr>
        <w:rPr>
          <w:rFonts w:ascii="Yu Gothic" w:eastAsia="Yu Gothic" w:hAnsi="Yu Gothic"/>
        </w:rPr>
      </w:pPr>
    </w:p>
    <w:p w14:paraId="4CA17A14" w14:textId="22A56C80" w:rsidR="00DD1E1C" w:rsidRPr="00E76147" w:rsidRDefault="00E76147" w:rsidP="00DD1E1C">
      <w:pPr>
        <w:rPr>
          <w:rFonts w:ascii="Yu Gothic" w:eastAsia="Yu Gothic" w:hAnsi="Yu Gothic"/>
          <w:b/>
        </w:rPr>
      </w:pPr>
      <w:r>
        <w:rPr>
          <w:rFonts w:ascii="Yu Gothic" w:eastAsia="Yu Gothic" w:hAnsi="Yu Gothic"/>
          <w:b/>
        </w:rPr>
        <w:br w:type="page"/>
      </w:r>
      <w:r w:rsidR="003E3A93" w:rsidRPr="00E76147">
        <w:rPr>
          <w:rFonts w:ascii="Yu Gothic" w:eastAsia="Yu Gothic" w:hAnsi="Yu Gothic"/>
          <w:b/>
        </w:rPr>
        <w:lastRenderedPageBreak/>
        <w:t>MARXIST/ECONOMIC DETERMINIST CRITICISM</w:t>
      </w:r>
    </w:p>
    <w:p w14:paraId="69D51E71" w14:textId="77777777" w:rsidR="00635A5A" w:rsidRPr="003623B4" w:rsidRDefault="00635A5A" w:rsidP="00DD1E1C">
      <w:pPr>
        <w:rPr>
          <w:rFonts w:ascii="Yu Gothic" w:eastAsia="Yu Gothic" w:hAnsi="Yu Gothic"/>
          <w:sz w:val="22"/>
          <w:szCs w:val="22"/>
        </w:rPr>
      </w:pPr>
    </w:p>
    <w:p w14:paraId="29051212" w14:textId="7CB9EE82" w:rsidR="00C94708" w:rsidRPr="003623B4" w:rsidRDefault="00C94708" w:rsidP="00BD4FD9">
      <w:pPr>
        <w:autoSpaceDE w:val="0"/>
        <w:autoSpaceDN w:val="0"/>
        <w:adjustRightInd w:val="0"/>
        <w:rPr>
          <w:rFonts w:ascii="Yu Gothic" w:eastAsia="Yu Gothic" w:hAnsi="Yu Gothic"/>
          <w:sz w:val="22"/>
          <w:szCs w:val="22"/>
        </w:rPr>
      </w:pPr>
      <w:r w:rsidRPr="003623B4">
        <w:rPr>
          <w:rFonts w:ascii="Yu Gothic" w:eastAsia="Yu Gothic" w:hAnsi="Yu Gothic"/>
          <w:sz w:val="22"/>
          <w:szCs w:val="22"/>
        </w:rPr>
        <w:t xml:space="preserve">“The ideas of the ruling class are, in every age, the ruling ideas, i.e., the class which is the dominant material force in society is at the same time its dominant intellectual force.” (Marx </w:t>
      </w:r>
      <w:r w:rsidR="00B538E1" w:rsidRPr="003623B4">
        <w:rPr>
          <w:rFonts w:ascii="Yu Gothic" w:eastAsia="Yu Gothic" w:hAnsi="Yu Gothic"/>
          <w:sz w:val="22"/>
          <w:szCs w:val="22"/>
        </w:rPr>
        <w:t>&amp;</w:t>
      </w:r>
      <w:r w:rsidRPr="003623B4">
        <w:rPr>
          <w:rFonts w:ascii="Yu Gothic" w:eastAsia="Yu Gothic" w:hAnsi="Yu Gothic"/>
          <w:sz w:val="22"/>
          <w:szCs w:val="22"/>
        </w:rPr>
        <w:t xml:space="preserve"> Engels, 2001, 39)</w:t>
      </w:r>
    </w:p>
    <w:p w14:paraId="603CF6AA" w14:textId="5335D19A" w:rsidR="00C94708" w:rsidRPr="003623B4" w:rsidRDefault="00C94708" w:rsidP="00BD4FD9">
      <w:pPr>
        <w:autoSpaceDE w:val="0"/>
        <w:autoSpaceDN w:val="0"/>
        <w:adjustRightInd w:val="0"/>
        <w:rPr>
          <w:rFonts w:ascii="Yu Gothic" w:eastAsia="Yu Gothic" w:hAnsi="Yu Gothic"/>
          <w:sz w:val="22"/>
          <w:szCs w:val="22"/>
        </w:rPr>
      </w:pPr>
    </w:p>
    <w:p w14:paraId="52B6E7BF" w14:textId="4336C5EA" w:rsidR="00C554AE" w:rsidRPr="003623B4" w:rsidRDefault="00C554AE" w:rsidP="00C554AE">
      <w:pPr>
        <w:autoSpaceDE w:val="0"/>
        <w:autoSpaceDN w:val="0"/>
        <w:adjustRightInd w:val="0"/>
        <w:rPr>
          <w:rFonts w:ascii="Yu Gothic" w:eastAsia="Yu Gothic" w:hAnsi="Yu Gothic"/>
          <w:sz w:val="22"/>
          <w:szCs w:val="22"/>
          <w:lang w:val="en-AU" w:eastAsia="en-AU"/>
        </w:rPr>
      </w:pPr>
      <w:r w:rsidRPr="003623B4">
        <w:rPr>
          <w:rFonts w:ascii="Yu Gothic" w:eastAsia="Yu Gothic" w:hAnsi="Yu Gothic"/>
          <w:sz w:val="22"/>
          <w:szCs w:val="22"/>
        </w:rPr>
        <w:t>“</w:t>
      </w:r>
      <w:r w:rsidRPr="003623B4">
        <w:rPr>
          <w:rFonts w:ascii="Yu Gothic" w:eastAsia="Yu Gothic" w:hAnsi="Yu Gothic"/>
          <w:sz w:val="22"/>
          <w:szCs w:val="22"/>
          <w:lang w:val="en-AU" w:eastAsia="en-AU"/>
        </w:rPr>
        <w:t>It is not the consciousness of men that determines their being, but on the contrary, their social</w:t>
      </w:r>
      <w:r w:rsidR="003623B4">
        <w:rPr>
          <w:rFonts w:ascii="Yu Gothic" w:eastAsia="Yu Gothic" w:hAnsi="Yu Gothic"/>
          <w:sz w:val="22"/>
          <w:szCs w:val="22"/>
          <w:lang w:val="en-AU" w:eastAsia="en-AU"/>
        </w:rPr>
        <w:t xml:space="preserve"> </w:t>
      </w:r>
      <w:r w:rsidRPr="003623B4">
        <w:rPr>
          <w:rFonts w:ascii="Yu Gothic" w:eastAsia="Yu Gothic" w:hAnsi="Yu Gothic"/>
          <w:sz w:val="22"/>
          <w:szCs w:val="22"/>
          <w:lang w:val="en-AU" w:eastAsia="en-AU"/>
        </w:rPr>
        <w:t>being that determines their consciousness.” (Marx, 1859, 2)</w:t>
      </w:r>
    </w:p>
    <w:p w14:paraId="732B61E3" w14:textId="77777777" w:rsidR="00C554AE" w:rsidRPr="003623B4" w:rsidRDefault="00C554AE" w:rsidP="00C554AE">
      <w:pPr>
        <w:autoSpaceDE w:val="0"/>
        <w:autoSpaceDN w:val="0"/>
        <w:adjustRightInd w:val="0"/>
        <w:rPr>
          <w:rFonts w:ascii="Yu Gothic" w:eastAsia="Yu Gothic" w:hAnsi="Yu Gothic"/>
          <w:sz w:val="22"/>
          <w:szCs w:val="22"/>
        </w:rPr>
      </w:pPr>
    </w:p>
    <w:p w14:paraId="721B6C83" w14:textId="7D5B0CC0" w:rsidR="00932384" w:rsidRPr="003623B4" w:rsidRDefault="00BD4FD9" w:rsidP="00BD4F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sz w:val="22"/>
          <w:szCs w:val="22"/>
        </w:rPr>
        <w:t>“</w:t>
      </w:r>
      <w:r w:rsidRPr="003623B4">
        <w:rPr>
          <w:rFonts w:ascii="Yu Gothic" w:eastAsia="Yu Gothic" w:hAnsi="Yu Gothic" w:cs="GoudyStd"/>
          <w:sz w:val="22"/>
          <w:szCs w:val="22"/>
          <w:lang w:val="en-AU" w:eastAsia="en-AU"/>
        </w:rPr>
        <w:t>If a theory does not foreground the economic realities of human culture, then it misunderstands human culture. For Marxism, getting and keeping economic power is the motive behind all social and political activities” (Tyson, 2006, 53)</w:t>
      </w:r>
    </w:p>
    <w:p w14:paraId="2D45865D" w14:textId="5F40796C" w:rsidR="003658EB" w:rsidRPr="003623B4" w:rsidRDefault="003658EB" w:rsidP="00BD4FD9">
      <w:pPr>
        <w:autoSpaceDE w:val="0"/>
        <w:autoSpaceDN w:val="0"/>
        <w:adjustRightInd w:val="0"/>
        <w:rPr>
          <w:rFonts w:ascii="Yu Gothic" w:eastAsia="Yu Gothic" w:hAnsi="Yu Gothic" w:cs="GoudyStd"/>
          <w:sz w:val="22"/>
          <w:szCs w:val="22"/>
          <w:lang w:val="en-AU" w:eastAsia="en-AU"/>
        </w:rPr>
      </w:pPr>
    </w:p>
    <w:p w14:paraId="76E2FD93" w14:textId="77777777" w:rsidR="003658EB" w:rsidRPr="003623B4" w:rsidRDefault="003658EB" w:rsidP="003658EB">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“From a Marxist perspective, the role of ideology in maintaining those in power is</w:t>
      </w:r>
    </w:p>
    <w:p w14:paraId="477F03B1" w14:textId="4D7DFD00" w:rsidR="003658EB" w:rsidRPr="003623B4" w:rsidRDefault="003658EB" w:rsidP="003658EB">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so important” (Tyson, 2006, 59)</w:t>
      </w:r>
    </w:p>
    <w:p w14:paraId="33B26153" w14:textId="77777777" w:rsidR="00534535" w:rsidRPr="003623B4" w:rsidRDefault="00534535" w:rsidP="00534535">
      <w:pPr>
        <w:autoSpaceDE w:val="0"/>
        <w:autoSpaceDN w:val="0"/>
        <w:adjustRightInd w:val="0"/>
        <w:rPr>
          <w:rFonts w:ascii="Yu Gothic" w:eastAsia="Yu Gothic" w:hAnsi="Yu Gothic"/>
          <w:sz w:val="22"/>
          <w:szCs w:val="22"/>
        </w:rPr>
      </w:pPr>
    </w:p>
    <w:p w14:paraId="746F5309" w14:textId="56A8B769" w:rsidR="003658EB" w:rsidRPr="003623B4" w:rsidRDefault="00534535" w:rsidP="00534535">
      <w:pPr>
        <w:autoSpaceDE w:val="0"/>
        <w:autoSpaceDN w:val="0"/>
        <w:adjustRightInd w:val="0"/>
        <w:rPr>
          <w:rFonts w:ascii="Yu Gothic" w:eastAsia="Yu Gothic" w:hAnsi="Yu Gothic"/>
          <w:sz w:val="22"/>
          <w:szCs w:val="22"/>
        </w:rPr>
      </w:pPr>
      <w:r w:rsidRPr="003623B4">
        <w:rPr>
          <w:rFonts w:ascii="Yu Gothic" w:eastAsia="Yu Gothic" w:hAnsi="Yu Gothic" w:cs="Aldus-Roman"/>
          <w:sz w:val="22"/>
          <w:szCs w:val="22"/>
          <w:lang w:val="en-AU" w:eastAsia="en-AU"/>
        </w:rPr>
        <w:t>“</w:t>
      </w:r>
      <w:r w:rsidR="003658EB" w:rsidRPr="003623B4">
        <w:rPr>
          <w:rFonts w:ascii="Yu Gothic" w:eastAsia="Yu Gothic" w:hAnsi="Yu Gothic" w:cs="Aldus-Roman"/>
          <w:sz w:val="22"/>
          <w:szCs w:val="22"/>
          <w:lang w:val="en-AU" w:eastAsia="en-AU"/>
        </w:rPr>
        <w:t>Gramsci</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 xml:space="preserve">s explanation of the power of ideology has the merit of allowing us to resist what he calls the </w:t>
      </w:r>
      <w:r w:rsidR="003658EB" w:rsidRPr="003623B4">
        <w:rPr>
          <w:rFonts w:ascii="Yu Gothic" w:eastAsia="Yu Gothic" w:hAnsi="Yu Gothic" w:cs="Aldus-Italic"/>
          <w:i/>
          <w:iCs/>
          <w:sz w:val="22"/>
          <w:szCs w:val="22"/>
          <w:lang w:val="en-AU" w:eastAsia="en-AU"/>
        </w:rPr>
        <w:t xml:space="preserve">hegemony </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 xml:space="preserve"> the domination of a set of ruling beliefs and values through </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consent</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 xml:space="preserve"> rather than through </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coercive power</w:t>
      </w:r>
      <w:r w:rsidR="003658EB" w:rsidRPr="003623B4">
        <w:rPr>
          <w:rFonts w:ascii="Yu Gothic" w:eastAsia="Yu Gothic" w:hAnsi="Yu Gothic" w:cs="Aldus-Roman" w:hint="eastAsia"/>
          <w:sz w:val="22"/>
          <w:szCs w:val="22"/>
          <w:lang w:val="en-AU" w:eastAsia="en-AU"/>
        </w:rPr>
        <w:t>’</w:t>
      </w:r>
      <w:r w:rsidR="003658EB" w:rsidRPr="003623B4">
        <w:rPr>
          <w:rFonts w:ascii="Yu Gothic" w:eastAsia="Yu Gothic" w:hAnsi="Yu Gothic" w:cs="Aldus-Roman"/>
          <w:sz w:val="22"/>
          <w:szCs w:val="22"/>
          <w:lang w:val="en-AU" w:eastAsia="en-AU"/>
        </w:rPr>
        <w:t>.</w:t>
      </w:r>
      <w:r w:rsidRPr="003623B4">
        <w:rPr>
          <w:rFonts w:ascii="Yu Gothic" w:eastAsia="Yu Gothic" w:hAnsi="Yu Gothic" w:cs="Aldus-Roman"/>
          <w:sz w:val="22"/>
          <w:szCs w:val="22"/>
          <w:lang w:val="en-AU" w:eastAsia="en-AU"/>
        </w:rPr>
        <w:t>”</w:t>
      </w:r>
      <w:r w:rsidR="003658EB" w:rsidRPr="003623B4">
        <w:rPr>
          <w:rFonts w:ascii="Yu Gothic" w:eastAsia="Yu Gothic" w:hAnsi="Yu Gothic" w:cs="Aldus-Roman"/>
          <w:sz w:val="22"/>
          <w:szCs w:val="22"/>
          <w:lang w:val="en-AU" w:eastAsia="en-AU"/>
        </w:rPr>
        <w:t xml:space="preserve"> (Bertens, 2008, 68)</w:t>
      </w:r>
    </w:p>
    <w:p w14:paraId="5BBB51C1" w14:textId="219127D7" w:rsidR="00534535" w:rsidRPr="003623B4" w:rsidRDefault="00534535" w:rsidP="00932384">
      <w:pPr>
        <w:rPr>
          <w:rFonts w:ascii="Yu Gothic" w:eastAsia="Yu Gothic" w:hAnsi="Yu Gothic"/>
          <w:b/>
          <w:sz w:val="22"/>
          <w:szCs w:val="22"/>
        </w:rPr>
      </w:pPr>
    </w:p>
    <w:p w14:paraId="58B21DC6" w14:textId="4E746CF0" w:rsidR="00534535" w:rsidRPr="003623B4" w:rsidRDefault="00534535" w:rsidP="00534535">
      <w:pPr>
        <w:autoSpaceDE w:val="0"/>
        <w:autoSpaceDN w:val="0"/>
        <w:adjustRightInd w:val="0"/>
        <w:rPr>
          <w:rFonts w:ascii="Yu Gothic" w:eastAsia="Yu Gothic" w:hAnsi="Yu Gothic"/>
          <w:b/>
          <w:sz w:val="22"/>
          <w:szCs w:val="22"/>
        </w:rPr>
      </w:pPr>
      <w:r w:rsidRPr="003623B4">
        <w:rPr>
          <w:rFonts w:ascii="Yu Gothic" w:eastAsia="Yu Gothic" w:hAnsi="Yu Gothic"/>
          <w:b/>
          <w:sz w:val="22"/>
          <w:szCs w:val="22"/>
        </w:rPr>
        <w:t>“</w:t>
      </w:r>
      <w:r w:rsidRPr="003623B4">
        <w:rPr>
          <w:rFonts w:ascii="Yu Gothic" w:eastAsia="Yu Gothic" w:hAnsi="Yu Gothic" w:cs="Aldus-Roman"/>
          <w:sz w:val="22"/>
          <w:szCs w:val="22"/>
          <w:lang w:val="en-AU" w:eastAsia="en-AU"/>
        </w:rPr>
        <w:t>In the United Kingdom, the important Marxist critic Raymond Williams (1921</w:t>
      </w:r>
      <w:r w:rsidRPr="003623B4">
        <w:rPr>
          <w:rFonts w:ascii="Yu Gothic" w:eastAsia="Yu Gothic" w:hAnsi="Yu Gothic" w:cs="Aldus-Roman" w:hint="eastAsia"/>
          <w:sz w:val="22"/>
          <w:szCs w:val="22"/>
          <w:lang w:val="en-AU" w:eastAsia="en-AU"/>
        </w:rPr>
        <w:t>–</w:t>
      </w:r>
      <w:r w:rsidRPr="003623B4">
        <w:rPr>
          <w:rFonts w:ascii="Yu Gothic" w:eastAsia="Yu Gothic" w:hAnsi="Yu Gothic" w:cs="Aldus-Roman"/>
          <w:sz w:val="22"/>
          <w:szCs w:val="22"/>
          <w:lang w:val="en-AU" w:eastAsia="en-AU"/>
        </w:rPr>
        <w:t>88) emphasized this aspect of Gramsci</w:t>
      </w:r>
      <w:r w:rsidRPr="003623B4">
        <w:rPr>
          <w:rFonts w:ascii="Yu Gothic" w:eastAsia="Yu Gothic" w:hAnsi="Yu Gothic" w:cs="Aldus-Roman" w:hint="eastAsia"/>
          <w:sz w:val="22"/>
          <w:szCs w:val="22"/>
          <w:lang w:val="en-AU" w:eastAsia="en-AU"/>
        </w:rPr>
        <w:t>’</w:t>
      </w:r>
      <w:r w:rsidRPr="003623B4">
        <w:rPr>
          <w:rFonts w:ascii="Yu Gothic" w:eastAsia="Yu Gothic" w:hAnsi="Yu Gothic" w:cs="Aldus-Roman"/>
          <w:sz w:val="22"/>
          <w:szCs w:val="22"/>
          <w:lang w:val="en-AU" w:eastAsia="en-AU"/>
        </w:rPr>
        <w:t xml:space="preserve">s thought. For Williams </w:t>
      </w:r>
      <w:r w:rsidRPr="003623B4">
        <w:rPr>
          <w:rFonts w:ascii="Yu Gothic" w:eastAsia="Yu Gothic" w:hAnsi="Yu Gothic" w:cs="Aldus-Roman" w:hint="eastAsia"/>
          <w:sz w:val="22"/>
          <w:szCs w:val="22"/>
          <w:lang w:val="en-AU" w:eastAsia="en-AU"/>
        </w:rPr>
        <w:t>‘</w:t>
      </w:r>
      <w:r w:rsidRPr="003623B4">
        <w:rPr>
          <w:rFonts w:ascii="Yu Gothic" w:eastAsia="Yu Gothic" w:hAnsi="Yu Gothic" w:cs="Aldus-Roman"/>
          <w:sz w:val="22"/>
          <w:szCs w:val="22"/>
          <w:lang w:val="en-AU" w:eastAsia="en-AU"/>
        </w:rPr>
        <w:t>hegemony is not singular . . . its own internal structures are highly complex, and have continually to be renewed, recreated and defended . . . they can be continually challenged and in certain respects modified</w:t>
      </w:r>
      <w:r w:rsidRPr="003623B4">
        <w:rPr>
          <w:rFonts w:ascii="Yu Gothic" w:eastAsia="Yu Gothic" w:hAnsi="Yu Gothic" w:cs="Aldus-Roman" w:hint="eastAsia"/>
          <w:sz w:val="22"/>
          <w:szCs w:val="22"/>
          <w:lang w:val="en-AU" w:eastAsia="en-AU"/>
        </w:rPr>
        <w:t>’</w:t>
      </w:r>
      <w:r w:rsidRPr="003623B4">
        <w:rPr>
          <w:rFonts w:ascii="Yu Gothic" w:eastAsia="Yu Gothic" w:hAnsi="Yu Gothic" w:cs="Aldus-Roman"/>
          <w:sz w:val="22"/>
          <w:szCs w:val="22"/>
          <w:lang w:val="en-AU" w:eastAsia="en-AU"/>
        </w:rPr>
        <w:t>” (Bertens, 2008. 69)</w:t>
      </w:r>
    </w:p>
    <w:p w14:paraId="6F4FEBB8" w14:textId="0AB1D426" w:rsidR="00534535" w:rsidRPr="003623B4" w:rsidRDefault="00534535" w:rsidP="00932384">
      <w:pPr>
        <w:rPr>
          <w:rFonts w:ascii="Yu Gothic" w:eastAsia="Yu Gothic" w:hAnsi="Yu Gothic"/>
          <w:b/>
          <w:sz w:val="22"/>
          <w:szCs w:val="22"/>
        </w:rPr>
      </w:pPr>
    </w:p>
    <w:p w14:paraId="4D892579" w14:textId="3B71EE25" w:rsidR="009B16D9" w:rsidRPr="003623B4" w:rsidRDefault="00534535" w:rsidP="009B16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w:t>
      </w:r>
      <w:r w:rsidRPr="003623B4">
        <w:rPr>
          <w:rFonts w:ascii="Yu Gothic" w:eastAsia="Yu Gothic" w:hAnsi="Yu Gothic" w:cs="GoudyStd-Italic"/>
          <w:i/>
          <w:iCs/>
          <w:sz w:val="22"/>
          <w:szCs w:val="22"/>
          <w:lang w:val="en-AU" w:eastAsia="en-AU"/>
        </w:rPr>
        <w:t>Classism</w:t>
      </w:r>
      <w:r w:rsidRPr="003623B4">
        <w:rPr>
          <w:rFonts w:ascii="Yu Gothic" w:eastAsia="Yu Gothic" w:hAnsi="Yu Gothic" w:cs="GoudyStd"/>
          <w:sz w:val="22"/>
          <w:szCs w:val="22"/>
          <w:lang w:val="en-AU" w:eastAsia="en-AU"/>
        </w:rPr>
        <w:t>, for example, is an ideology that equates one</w:t>
      </w:r>
      <w:r w:rsidRPr="003623B4">
        <w:rPr>
          <w:rFonts w:ascii="Yu Gothic" w:eastAsia="Yu Gothic" w:hAnsi="Yu Gothic" w:cs="GoudyStd" w:hint="eastAsia"/>
          <w:sz w:val="22"/>
          <w:szCs w:val="22"/>
          <w:lang w:val="en-AU" w:eastAsia="en-AU"/>
        </w:rPr>
        <w:t>’</w:t>
      </w:r>
      <w:r w:rsidRPr="003623B4">
        <w:rPr>
          <w:rFonts w:ascii="Yu Gothic" w:eastAsia="Yu Gothic" w:hAnsi="Yu Gothic" w:cs="GoudyStd"/>
          <w:sz w:val="22"/>
          <w:szCs w:val="22"/>
          <w:lang w:val="en-AU" w:eastAsia="en-AU"/>
        </w:rPr>
        <w:t>s value as a human being with the social class to which one belongs: the higher one</w:t>
      </w:r>
      <w:r w:rsidRPr="003623B4">
        <w:rPr>
          <w:rFonts w:ascii="Yu Gothic" w:eastAsia="Yu Gothic" w:hAnsi="Yu Gothic" w:cs="GoudyStd" w:hint="eastAsia"/>
          <w:sz w:val="22"/>
          <w:szCs w:val="22"/>
          <w:lang w:val="en-AU" w:eastAsia="en-AU"/>
        </w:rPr>
        <w:t>’</w:t>
      </w:r>
      <w:r w:rsidRPr="003623B4">
        <w:rPr>
          <w:rFonts w:ascii="Yu Gothic" w:eastAsia="Yu Gothic" w:hAnsi="Yu Gothic" w:cs="GoudyStd"/>
          <w:sz w:val="22"/>
          <w:szCs w:val="22"/>
          <w:lang w:val="en-AU" w:eastAsia="en-AU"/>
        </w:rPr>
        <w:t xml:space="preserve">s social class, the better one is assumed to be because quality is </w:t>
      </w:r>
      <w:r w:rsidRPr="003623B4">
        <w:rPr>
          <w:rFonts w:ascii="Yu Gothic" w:eastAsia="Yu Gothic" w:hAnsi="Yu Gothic" w:cs="GoudyStd" w:hint="eastAsia"/>
          <w:sz w:val="22"/>
          <w:szCs w:val="22"/>
          <w:lang w:val="en-AU" w:eastAsia="en-AU"/>
        </w:rPr>
        <w:t>“</w:t>
      </w:r>
      <w:r w:rsidRPr="003623B4">
        <w:rPr>
          <w:rFonts w:ascii="Yu Gothic" w:eastAsia="Yu Gothic" w:hAnsi="Yu Gothic" w:cs="GoudyStd"/>
          <w:sz w:val="22"/>
          <w:szCs w:val="22"/>
          <w:lang w:val="en-AU" w:eastAsia="en-AU"/>
        </w:rPr>
        <w:t>in the blood”. From a classist perspective, people at the top of the social scale are naturally superior to those below them: those at the top are more intelligent, more responsible, more trustworthy, more ethical, and so on.</w:t>
      </w:r>
      <w:r w:rsidR="009B16D9" w:rsidRPr="003623B4">
        <w:rPr>
          <w:rFonts w:ascii="Yu Gothic" w:eastAsia="Yu Gothic" w:hAnsi="Yu Gothic" w:cs="GoudyStd"/>
          <w:sz w:val="22"/>
          <w:szCs w:val="22"/>
          <w:lang w:val="en-AU" w:eastAsia="en-AU"/>
        </w:rPr>
        <w:t xml:space="preserve"> People at the bottom of the social scale, it follows, are naturally shiftless, lazy, and irresponsible.</w:t>
      </w:r>
      <w:r w:rsidRPr="003623B4">
        <w:rPr>
          <w:rFonts w:ascii="Yu Gothic" w:eastAsia="Yu Gothic" w:hAnsi="Yu Gothic" w:cs="GoudyStd"/>
          <w:sz w:val="22"/>
          <w:szCs w:val="22"/>
          <w:lang w:val="en-AU" w:eastAsia="en-AU"/>
        </w:rPr>
        <w:t>” (Tyson, 2006, 59)</w:t>
      </w:r>
    </w:p>
    <w:p w14:paraId="4DB2DCFE" w14:textId="64613481" w:rsidR="009B16D9" w:rsidRPr="003623B4" w:rsidRDefault="009B16D9" w:rsidP="009B16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 xml:space="preserve"> </w:t>
      </w:r>
    </w:p>
    <w:p w14:paraId="77A2432C" w14:textId="236A492A" w:rsidR="009B16D9" w:rsidRPr="003623B4" w:rsidRDefault="009B16D9" w:rsidP="009B16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lastRenderedPageBreak/>
        <w:t>“</w:t>
      </w:r>
      <w:r w:rsidRPr="003623B4">
        <w:rPr>
          <w:rFonts w:ascii="Yu Gothic" w:eastAsia="Yu Gothic" w:hAnsi="Yu Gothic" w:cs="GoudyStd-Italic"/>
          <w:i/>
          <w:iCs/>
          <w:sz w:val="22"/>
          <w:szCs w:val="22"/>
          <w:lang w:val="en-AU" w:eastAsia="en-AU"/>
        </w:rPr>
        <w:t>Rugged individualism</w:t>
      </w:r>
      <w:r w:rsidRPr="003623B4">
        <w:rPr>
          <w:rFonts w:ascii="Yu Gothic" w:eastAsia="Yu Gothic" w:hAnsi="Yu Gothic" w:cs="GoudyStd"/>
          <w:sz w:val="22"/>
          <w:szCs w:val="22"/>
          <w:lang w:val="en-AU" w:eastAsia="en-AU"/>
        </w:rPr>
        <w:t>, which, as we have seen, is a cornerstone of the American dream, is an ideology that romanticizes the individual who strikes out alone in pursuit of a goal not easily achieved, a goal that often involves risk and one that</w:t>
      </w:r>
    </w:p>
    <w:p w14:paraId="46C27744" w14:textId="4B4C14E4" w:rsidR="009B16D9" w:rsidRPr="003623B4" w:rsidRDefault="009B16D9" w:rsidP="009B16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most people would not readily undertake.” (Tyson, 2006, 60)</w:t>
      </w:r>
    </w:p>
    <w:p w14:paraId="40CA4E83" w14:textId="2C32CFB5" w:rsidR="009B16D9" w:rsidRPr="003623B4" w:rsidRDefault="009B16D9" w:rsidP="009B16D9">
      <w:pPr>
        <w:autoSpaceDE w:val="0"/>
        <w:autoSpaceDN w:val="0"/>
        <w:adjustRightInd w:val="0"/>
        <w:rPr>
          <w:rFonts w:ascii="Yu Gothic" w:eastAsia="Yu Gothic" w:hAnsi="Yu Gothic" w:cs="GoudyStd"/>
          <w:sz w:val="22"/>
          <w:szCs w:val="22"/>
          <w:lang w:val="en-AU" w:eastAsia="en-AU"/>
        </w:rPr>
      </w:pPr>
    </w:p>
    <w:p w14:paraId="34571D9C" w14:textId="1743DDC6" w:rsidR="009B16D9" w:rsidRPr="003623B4" w:rsidRDefault="009B16D9" w:rsidP="009B16D9">
      <w:pPr>
        <w:autoSpaceDE w:val="0"/>
        <w:autoSpaceDN w:val="0"/>
        <w:adjustRightInd w:val="0"/>
        <w:rPr>
          <w:rFonts w:ascii="Yu Gothic" w:eastAsia="Yu Gothic" w:hAnsi="Yu Gothic" w:cs="GoudyStd"/>
          <w:sz w:val="22"/>
          <w:szCs w:val="22"/>
          <w:lang w:val="en-AU" w:eastAsia="en-AU"/>
        </w:rPr>
      </w:pPr>
      <w:r w:rsidRPr="003623B4">
        <w:rPr>
          <w:rFonts w:ascii="Yu Gothic" w:eastAsia="Yu Gothic" w:hAnsi="Yu Gothic" w:cs="GoudyStd"/>
          <w:sz w:val="22"/>
          <w:szCs w:val="22"/>
          <w:lang w:val="en-AU" w:eastAsia="en-AU"/>
        </w:rPr>
        <w:t>“Marxist thinkers consider rugged individualism an oppressive ideology because it puts self-interest above the needs</w:t>
      </w:r>
      <w:r w:rsidRPr="003623B4">
        <w:rPr>
          <w:rFonts w:ascii="Yu Gothic" w:eastAsia="Yu Gothic" w:hAnsi="Yu Gothic" w:cs="GoudyStd" w:hint="eastAsia"/>
          <w:sz w:val="22"/>
          <w:szCs w:val="22"/>
          <w:lang w:val="en-AU" w:eastAsia="en-AU"/>
        </w:rPr>
        <w:t>—</w:t>
      </w:r>
      <w:r w:rsidRPr="003623B4">
        <w:rPr>
          <w:rFonts w:ascii="Yu Gothic" w:eastAsia="Yu Gothic" w:hAnsi="Yu Gothic" w:cs="GoudyStd"/>
          <w:sz w:val="22"/>
          <w:szCs w:val="22"/>
          <w:lang w:val="en-AU" w:eastAsia="en-AU"/>
        </w:rPr>
        <w:t>and even above the survival</w:t>
      </w:r>
      <w:r w:rsidRPr="003623B4">
        <w:rPr>
          <w:rFonts w:ascii="Yu Gothic" w:eastAsia="Yu Gothic" w:hAnsi="Yu Gothic" w:cs="GoudyStd" w:hint="eastAsia"/>
          <w:sz w:val="22"/>
          <w:szCs w:val="22"/>
          <w:lang w:val="en-AU" w:eastAsia="en-AU"/>
        </w:rPr>
        <w:t>—</w:t>
      </w:r>
      <w:r w:rsidRPr="003623B4">
        <w:rPr>
          <w:rFonts w:ascii="Yu Gothic" w:eastAsia="Yu Gothic" w:hAnsi="Yu Gothic" w:cs="GoudyStd"/>
          <w:sz w:val="22"/>
          <w:szCs w:val="22"/>
          <w:lang w:val="en-AU" w:eastAsia="en-AU"/>
        </w:rPr>
        <w:t>of other people.” (Tyson, 2006, 60)</w:t>
      </w:r>
    </w:p>
    <w:p w14:paraId="219FB3F2" w14:textId="03FFF57B" w:rsidR="00C94708" w:rsidRDefault="00C94708" w:rsidP="009B16D9">
      <w:pPr>
        <w:autoSpaceDE w:val="0"/>
        <w:autoSpaceDN w:val="0"/>
        <w:adjustRightInd w:val="0"/>
        <w:rPr>
          <w:rFonts w:ascii="GoudyStd" w:eastAsia="GoudyStd" w:hAnsi="GoudyStd-Italic" w:cs="GoudyStd"/>
          <w:sz w:val="22"/>
          <w:szCs w:val="22"/>
          <w:lang w:val="en-AU" w:eastAsia="en-AU"/>
        </w:rPr>
      </w:pPr>
    </w:p>
    <w:p w14:paraId="0D7913BA" w14:textId="13D8D0F2" w:rsidR="00B538E1" w:rsidRPr="004F3C15" w:rsidRDefault="00B538E1" w:rsidP="009B16D9">
      <w:pPr>
        <w:autoSpaceDE w:val="0"/>
        <w:autoSpaceDN w:val="0"/>
        <w:adjustRightInd w:val="0"/>
        <w:rPr>
          <w:rFonts w:ascii="GoudyStd" w:eastAsia="GoudyStd" w:hAnsi="GoudyStd-Italic" w:cs="GoudyStd"/>
          <w:lang w:val="en-AU" w:eastAsia="en-AU"/>
        </w:rPr>
      </w:pPr>
      <w:r w:rsidRPr="004F3C15">
        <w:rPr>
          <w:rFonts w:ascii="GoudyStd" w:eastAsia="GoudyStd" w:hAnsi="GoudyStd-Italic" w:cs="GoudyStd"/>
          <w:lang w:val="en-AU" w:eastAsia="en-AU"/>
        </w:rPr>
        <w:t>Reference list:</w:t>
      </w:r>
    </w:p>
    <w:p w14:paraId="2664F62D" w14:textId="63BA9D7F" w:rsidR="003623B4" w:rsidRPr="004F3C15" w:rsidRDefault="003623B4" w:rsidP="009B16D9">
      <w:pPr>
        <w:autoSpaceDE w:val="0"/>
        <w:autoSpaceDN w:val="0"/>
        <w:adjustRightInd w:val="0"/>
        <w:rPr>
          <w:rFonts w:ascii="GoudyStd" w:eastAsia="GoudyStd" w:hAnsi="GoudyStd-Italic" w:cs="GoudyStd"/>
          <w:sz w:val="20"/>
          <w:szCs w:val="20"/>
          <w:lang w:val="en-AU" w:eastAsia="en-AU"/>
        </w:rPr>
      </w:pPr>
      <w:r w:rsidRPr="004F3C15">
        <w:rPr>
          <w:rFonts w:ascii="GoudyStd" w:eastAsia="GoudyStd" w:hAnsi="GoudyStd-Italic" w:cs="GoudyStd"/>
          <w:sz w:val="20"/>
          <w:szCs w:val="20"/>
          <w:lang w:val="en-AU" w:eastAsia="en-AU"/>
        </w:rPr>
        <w:t xml:space="preserve">Marx, K. (1859). </w:t>
      </w:r>
      <w:r w:rsidRPr="004F3C15">
        <w:rPr>
          <w:rFonts w:ascii="GoudyStd" w:eastAsia="GoudyStd" w:hAnsi="GoudyStd-Italic" w:cs="GoudyStd"/>
          <w:i/>
          <w:iCs/>
          <w:sz w:val="20"/>
          <w:szCs w:val="20"/>
          <w:lang w:val="en-AU" w:eastAsia="en-AU"/>
        </w:rPr>
        <w:t>A Contribution to the Critique of Political Economy</w:t>
      </w:r>
      <w:r w:rsidRPr="004F3C15">
        <w:rPr>
          <w:rFonts w:ascii="GoudyStd" w:eastAsia="GoudyStd" w:hAnsi="GoudyStd-Italic" w:cs="GoudyStd"/>
          <w:sz w:val="20"/>
          <w:szCs w:val="20"/>
          <w:lang w:val="en-AU" w:eastAsia="en-AU"/>
        </w:rPr>
        <w:t xml:space="preserve">. S.W. Ryazanskaya (trans.). Progress Publishers, Moscow. </w:t>
      </w:r>
    </w:p>
    <w:p w14:paraId="09390B20" w14:textId="77777777" w:rsidR="003623B4" w:rsidRPr="004F3C15" w:rsidRDefault="003623B4" w:rsidP="009B16D9">
      <w:pPr>
        <w:autoSpaceDE w:val="0"/>
        <w:autoSpaceDN w:val="0"/>
        <w:adjustRightInd w:val="0"/>
        <w:rPr>
          <w:rFonts w:ascii="GoudyStd" w:eastAsia="GoudyStd" w:hAnsi="GoudyStd-Italic" w:cs="GoudyStd"/>
          <w:sz w:val="20"/>
          <w:szCs w:val="20"/>
          <w:lang w:val="en-AU" w:eastAsia="en-AU"/>
        </w:rPr>
      </w:pPr>
    </w:p>
    <w:p w14:paraId="1F7841B2" w14:textId="63EEBB2B" w:rsidR="00C94708" w:rsidRPr="004F3C15" w:rsidRDefault="00C94708" w:rsidP="009B16D9">
      <w:pPr>
        <w:autoSpaceDE w:val="0"/>
        <w:autoSpaceDN w:val="0"/>
        <w:adjustRightInd w:val="0"/>
        <w:rPr>
          <w:rFonts w:ascii="GoudyStd" w:eastAsia="GoudyStd" w:hAnsi="GoudyStd-Italic" w:cs="GoudyStd"/>
          <w:sz w:val="20"/>
          <w:szCs w:val="20"/>
          <w:lang w:val="en-AU" w:eastAsia="en-AU"/>
        </w:rPr>
      </w:pPr>
      <w:r w:rsidRPr="004F3C15">
        <w:rPr>
          <w:rFonts w:ascii="GoudyStd" w:eastAsia="GoudyStd" w:hAnsi="GoudyStd-Italic" w:cs="GoudyStd"/>
          <w:sz w:val="20"/>
          <w:szCs w:val="20"/>
          <w:lang w:val="en-AU" w:eastAsia="en-AU"/>
        </w:rPr>
        <w:t xml:space="preserve">Marx, K. </w:t>
      </w:r>
      <w:r w:rsidR="00B538E1" w:rsidRPr="004F3C15">
        <w:rPr>
          <w:rFonts w:ascii="GoudyStd" w:eastAsia="GoudyStd" w:hAnsi="GoudyStd-Italic" w:cs="GoudyStd"/>
          <w:sz w:val="20"/>
          <w:szCs w:val="20"/>
          <w:lang w:val="en-AU" w:eastAsia="en-AU"/>
        </w:rPr>
        <w:t>&amp;</w:t>
      </w:r>
      <w:r w:rsidRPr="004F3C15">
        <w:rPr>
          <w:rFonts w:ascii="GoudyStd" w:eastAsia="GoudyStd" w:hAnsi="GoudyStd-Italic" w:cs="GoudyStd"/>
          <w:sz w:val="20"/>
          <w:szCs w:val="20"/>
          <w:lang w:val="en-AU" w:eastAsia="en-AU"/>
        </w:rPr>
        <w:t xml:space="preserve"> Engels, F. </w:t>
      </w:r>
      <w:r w:rsidR="003623B4" w:rsidRPr="004F3C15">
        <w:rPr>
          <w:rFonts w:ascii="GoudyStd" w:eastAsia="GoudyStd" w:hAnsi="GoudyStd-Italic" w:cs="GoudyStd"/>
          <w:sz w:val="20"/>
          <w:szCs w:val="20"/>
          <w:lang w:val="en-AU" w:eastAsia="en-AU"/>
        </w:rPr>
        <w:t xml:space="preserve">(2001) </w:t>
      </w:r>
      <w:r w:rsidR="00B538E1" w:rsidRPr="004F3C15">
        <w:rPr>
          <w:rFonts w:ascii="GoudyStd" w:eastAsia="GoudyStd" w:hAnsi="GoudyStd-Italic" w:cs="GoudyStd"/>
          <w:sz w:val="20"/>
          <w:szCs w:val="20"/>
          <w:lang w:val="en-AU" w:eastAsia="en-AU"/>
        </w:rPr>
        <w:t xml:space="preserve">The Ruling Class and Ruling Ideas. In M.G. Durham &amp; D.M. Keller (eds.), </w:t>
      </w:r>
      <w:r w:rsidR="00B538E1" w:rsidRPr="004F3C15">
        <w:rPr>
          <w:rFonts w:ascii="GoudyStd" w:eastAsia="GoudyStd" w:hAnsi="GoudyStd-Italic" w:cs="GoudyStd"/>
          <w:i/>
          <w:iCs/>
          <w:sz w:val="20"/>
          <w:szCs w:val="20"/>
          <w:lang w:val="en-AU" w:eastAsia="en-AU"/>
        </w:rPr>
        <w:t xml:space="preserve">Media and Cultural Studies </w:t>
      </w:r>
      <w:r w:rsidR="00B538E1" w:rsidRPr="004F3C15">
        <w:rPr>
          <w:rFonts w:ascii="GoudyStd" w:eastAsia="GoudyStd" w:hAnsi="GoudyStd-Italic" w:cs="GoudyStd"/>
          <w:i/>
          <w:iCs/>
          <w:sz w:val="20"/>
          <w:szCs w:val="20"/>
          <w:lang w:val="en-AU" w:eastAsia="en-AU"/>
        </w:rPr>
        <w:t>–</w:t>
      </w:r>
      <w:r w:rsidR="00B538E1" w:rsidRPr="004F3C15">
        <w:rPr>
          <w:rFonts w:ascii="GoudyStd" w:eastAsia="GoudyStd" w:hAnsi="GoudyStd-Italic" w:cs="GoudyStd"/>
          <w:i/>
          <w:iCs/>
          <w:sz w:val="20"/>
          <w:szCs w:val="20"/>
          <w:lang w:val="en-AU" w:eastAsia="en-AU"/>
        </w:rPr>
        <w:t xml:space="preserve"> Keyworks. </w:t>
      </w:r>
      <w:r w:rsidR="00B538E1" w:rsidRPr="004F3C15">
        <w:rPr>
          <w:rFonts w:ascii="GoudyStd" w:eastAsia="GoudyStd" w:hAnsi="GoudyStd-Italic" w:cs="GoudyStd"/>
          <w:sz w:val="20"/>
          <w:szCs w:val="20"/>
          <w:lang w:val="en-AU" w:eastAsia="en-AU"/>
        </w:rPr>
        <w:t xml:space="preserve">(pp. 39-43). Blackwell Publishers. </w:t>
      </w:r>
    </w:p>
    <w:p w14:paraId="5693C6F6" w14:textId="5B608247" w:rsidR="003623B4" w:rsidRPr="00E76147" w:rsidRDefault="003623B4" w:rsidP="003623B4">
      <w:pPr>
        <w:rPr>
          <w:rFonts w:ascii="Yu Gothic" w:eastAsia="Yu Gothic" w:hAnsi="Yu Gothic"/>
          <w:b/>
        </w:rPr>
      </w:pPr>
      <w:r>
        <w:rPr>
          <w:rFonts w:ascii="Yu Gothic" w:eastAsia="Yu Gothic" w:hAnsi="Yu Gothic"/>
          <w:b/>
        </w:rPr>
        <w:br w:type="page"/>
      </w:r>
      <w:r w:rsidRPr="00E76147">
        <w:rPr>
          <w:rFonts w:ascii="Yu Gothic" w:eastAsia="Yu Gothic" w:hAnsi="Yu Gothic"/>
          <w:b/>
        </w:rPr>
        <w:lastRenderedPageBreak/>
        <w:t>FEMINIST CRITICISM</w:t>
      </w:r>
    </w:p>
    <w:p w14:paraId="7E44B4A3" w14:textId="77777777" w:rsidR="003623B4" w:rsidRDefault="003623B4" w:rsidP="003623B4">
      <w:pPr>
        <w:rPr>
          <w:rFonts w:ascii="Yu Gothic" w:eastAsia="Yu Gothic" w:hAnsi="Yu Gothic"/>
        </w:rPr>
      </w:pPr>
    </w:p>
    <w:p w14:paraId="2CD2D949"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w:t>
      </w:r>
      <w:r>
        <w:rPr>
          <w:rFonts w:ascii="GoudyStd" w:eastAsia="GoudyStd" w:cs="GoudyStd"/>
          <w:sz w:val="22"/>
          <w:szCs w:val="22"/>
          <w:lang w:val="en-AU" w:eastAsia="en-AU"/>
        </w:rPr>
        <w:t>Broadly defined, feminist criticism examines the ways in which literature (and other</w:t>
      </w:r>
    </w:p>
    <w:p w14:paraId="2FE699F7" w14:textId="77777777" w:rsidR="003623B4" w:rsidRPr="006A6E6C" w:rsidRDefault="003623B4" w:rsidP="003623B4">
      <w:pPr>
        <w:autoSpaceDE w:val="0"/>
        <w:autoSpaceDN w:val="0"/>
        <w:adjustRightInd w:val="0"/>
        <w:rPr>
          <w:rFonts w:ascii="Yu Gothic" w:eastAsia="Yu Gothic" w:hAnsi="Yu Gothic" w:cs="GoudyStd"/>
          <w:sz w:val="22"/>
          <w:szCs w:val="22"/>
          <w:lang w:val="en-AU" w:eastAsia="en-AU"/>
        </w:rPr>
      </w:pPr>
      <w:r w:rsidRPr="006A6E6C">
        <w:rPr>
          <w:rFonts w:ascii="Yu Gothic" w:eastAsia="Yu Gothic" w:hAnsi="Yu Gothic" w:cs="GoudyStd"/>
          <w:sz w:val="22"/>
          <w:szCs w:val="22"/>
          <w:lang w:val="en-AU" w:eastAsia="en-AU"/>
        </w:rPr>
        <w:t>cultural productions) reinforces or undermines the economic, political, social,</w:t>
      </w:r>
    </w:p>
    <w:p w14:paraId="3CAD6768" w14:textId="77777777" w:rsidR="003623B4" w:rsidRDefault="003623B4" w:rsidP="003623B4">
      <w:pPr>
        <w:autoSpaceDE w:val="0"/>
        <w:autoSpaceDN w:val="0"/>
        <w:adjustRightInd w:val="0"/>
        <w:rPr>
          <w:rFonts w:ascii="Yu Gothic" w:eastAsia="Yu Gothic" w:hAnsi="Yu Gothic" w:cs="GoudyStd"/>
          <w:sz w:val="22"/>
          <w:szCs w:val="22"/>
          <w:lang w:val="en-AU" w:eastAsia="en-AU"/>
        </w:rPr>
      </w:pPr>
      <w:r w:rsidRPr="006A6E6C">
        <w:rPr>
          <w:rFonts w:ascii="Yu Gothic" w:eastAsia="Yu Gothic" w:hAnsi="Yu Gothic" w:cs="GoudyStd"/>
          <w:sz w:val="22"/>
          <w:szCs w:val="22"/>
          <w:lang w:val="en-AU" w:eastAsia="en-AU"/>
        </w:rPr>
        <w:t>and psychological oppression of women.</w:t>
      </w:r>
      <w:r>
        <w:rPr>
          <w:rFonts w:ascii="Yu Gothic" w:eastAsia="Yu Gothic" w:hAnsi="Yu Gothic" w:cs="GoudyStd"/>
          <w:sz w:val="22"/>
          <w:szCs w:val="22"/>
          <w:lang w:val="en-AU" w:eastAsia="en-AU"/>
        </w:rPr>
        <w:t>”</w:t>
      </w:r>
      <w:r w:rsidRPr="006A6E6C">
        <w:rPr>
          <w:rFonts w:ascii="Yu Gothic" w:eastAsia="Yu Gothic" w:hAnsi="Yu Gothic" w:cs="GoudyStd"/>
          <w:sz w:val="22"/>
          <w:szCs w:val="22"/>
          <w:lang w:val="en-AU" w:eastAsia="en-AU"/>
        </w:rPr>
        <w:t xml:space="preserve"> (Tyson, 2006, 83)</w:t>
      </w:r>
    </w:p>
    <w:p w14:paraId="6364CFFB" w14:textId="77777777" w:rsidR="003623B4" w:rsidRDefault="003623B4" w:rsidP="003623B4">
      <w:pPr>
        <w:autoSpaceDE w:val="0"/>
        <w:autoSpaceDN w:val="0"/>
        <w:adjustRightInd w:val="0"/>
        <w:rPr>
          <w:rFonts w:ascii="Yu Gothic" w:eastAsia="Yu Gothic" w:hAnsi="Yu Gothic" w:cs="GoudyStd"/>
          <w:sz w:val="22"/>
          <w:szCs w:val="22"/>
          <w:lang w:val="en-AU" w:eastAsia="en-AU"/>
        </w:rPr>
      </w:pPr>
    </w:p>
    <w:p w14:paraId="2D8BA9CD"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w:t>
      </w:r>
      <w:r>
        <w:rPr>
          <w:rFonts w:ascii="GoudyStd" w:eastAsia="GoudyStd" w:cs="GoudyStd"/>
          <w:sz w:val="22"/>
          <w:szCs w:val="22"/>
          <w:lang w:val="en-AU" w:eastAsia="en-AU"/>
        </w:rPr>
        <w:t xml:space="preserve">In every domain where patriarchy reigns, woman is </w:t>
      </w:r>
      <w:r>
        <w:rPr>
          <w:rFonts w:ascii="GoudyStd-Italic" w:eastAsia="GoudyStd" w:hAnsi="GoudyStd-Italic" w:cs="GoudyStd-Italic"/>
          <w:i/>
          <w:iCs/>
          <w:sz w:val="22"/>
          <w:szCs w:val="22"/>
          <w:lang w:val="en-AU" w:eastAsia="en-AU"/>
        </w:rPr>
        <w:t xml:space="preserve">other: </w:t>
      </w:r>
      <w:r>
        <w:rPr>
          <w:rFonts w:ascii="GoudyStd" w:eastAsia="GoudyStd" w:cs="GoudyStd"/>
          <w:sz w:val="22"/>
          <w:szCs w:val="22"/>
          <w:lang w:val="en-AU" w:eastAsia="en-AU"/>
        </w:rPr>
        <w:t>she is objectified</w:t>
      </w:r>
    </w:p>
    <w:p w14:paraId="61FDDA3D"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and marginalized, defined only by her difference from male norms and values,</w:t>
      </w:r>
    </w:p>
    <w:p w14:paraId="62AA3BE9" w14:textId="77777777" w:rsidR="003623B4" w:rsidRPr="006A6E6C" w:rsidRDefault="003623B4" w:rsidP="003623B4">
      <w:pPr>
        <w:autoSpaceDE w:val="0"/>
        <w:autoSpaceDN w:val="0"/>
        <w:adjustRightInd w:val="0"/>
        <w:rPr>
          <w:rFonts w:ascii="Yu Gothic" w:eastAsia="Yu Gothic" w:hAnsi="Yu Gothic" w:cs="GoudyStd"/>
          <w:sz w:val="22"/>
          <w:szCs w:val="22"/>
          <w:lang w:val="en-AU" w:eastAsia="en-AU"/>
        </w:rPr>
      </w:pPr>
      <w:r>
        <w:rPr>
          <w:rFonts w:ascii="GoudyStd" w:eastAsia="GoudyStd" w:cs="GoudyStd"/>
          <w:sz w:val="22"/>
          <w:szCs w:val="22"/>
          <w:lang w:val="en-AU" w:eastAsia="en-AU"/>
        </w:rPr>
        <w:t>defined by what she (allegedly) lacks and that men (allegedly) have.</w:t>
      </w:r>
      <w:r>
        <w:rPr>
          <w:rFonts w:ascii="GoudyStd" w:eastAsia="GoudyStd" w:cs="GoudyStd"/>
          <w:sz w:val="22"/>
          <w:szCs w:val="22"/>
          <w:lang w:val="en-AU" w:eastAsia="en-AU"/>
        </w:rPr>
        <w:t>”</w:t>
      </w:r>
      <w:r>
        <w:rPr>
          <w:rFonts w:ascii="GoudyStd" w:eastAsia="GoudyStd" w:cs="GoudyStd"/>
          <w:sz w:val="22"/>
          <w:szCs w:val="22"/>
          <w:lang w:val="en-AU" w:eastAsia="en-AU"/>
        </w:rPr>
        <w:t xml:space="preserve"> </w:t>
      </w:r>
      <w:r w:rsidRPr="006A6E6C">
        <w:rPr>
          <w:rFonts w:ascii="Yu Gothic" w:eastAsia="Yu Gothic" w:hAnsi="Yu Gothic" w:cs="GoudyStd"/>
          <w:sz w:val="22"/>
          <w:szCs w:val="22"/>
          <w:lang w:val="en-AU" w:eastAsia="en-AU"/>
        </w:rPr>
        <w:t xml:space="preserve">(Tyson, 2006, </w:t>
      </w:r>
      <w:r>
        <w:rPr>
          <w:rFonts w:ascii="Yu Gothic" w:eastAsia="Yu Gothic" w:hAnsi="Yu Gothic" w:cs="GoudyStd"/>
          <w:sz w:val="22"/>
          <w:szCs w:val="22"/>
          <w:lang w:val="en-AU" w:eastAsia="en-AU"/>
        </w:rPr>
        <w:t>92</w:t>
      </w:r>
      <w:r w:rsidRPr="006A6E6C">
        <w:rPr>
          <w:rFonts w:ascii="Yu Gothic" w:eastAsia="Yu Gothic" w:hAnsi="Yu Gothic" w:cs="GoudyStd"/>
          <w:sz w:val="22"/>
          <w:szCs w:val="22"/>
          <w:lang w:val="en-AU" w:eastAsia="en-AU"/>
        </w:rPr>
        <w:t>)</w:t>
      </w:r>
    </w:p>
    <w:p w14:paraId="37C94D1C" w14:textId="77777777" w:rsidR="003623B4" w:rsidRPr="006A6E6C" w:rsidRDefault="003623B4" w:rsidP="003623B4">
      <w:pPr>
        <w:autoSpaceDE w:val="0"/>
        <w:autoSpaceDN w:val="0"/>
        <w:adjustRightInd w:val="0"/>
        <w:rPr>
          <w:rFonts w:ascii="Yu Gothic" w:eastAsia="Yu Gothic" w:hAnsi="Yu Gothic" w:cs="GoudyStd"/>
          <w:sz w:val="22"/>
          <w:szCs w:val="22"/>
          <w:lang w:val="en-AU" w:eastAsia="en-AU"/>
        </w:rPr>
      </w:pPr>
    </w:p>
    <w:p w14:paraId="40A0017D" w14:textId="77777777" w:rsidR="003623B4" w:rsidRPr="006A6E6C" w:rsidRDefault="003623B4" w:rsidP="003623B4">
      <w:pPr>
        <w:autoSpaceDE w:val="0"/>
        <w:autoSpaceDN w:val="0"/>
        <w:adjustRightInd w:val="0"/>
        <w:rPr>
          <w:rFonts w:ascii="Yu Gothic" w:eastAsia="Yu Gothic" w:hAnsi="Yu Gothic"/>
          <w:sz w:val="22"/>
          <w:szCs w:val="22"/>
          <w:lang w:val="en-AU" w:eastAsia="en-AU"/>
        </w:rPr>
      </w:pPr>
      <w:r w:rsidRPr="006A6E6C">
        <w:rPr>
          <w:rFonts w:ascii="Yu Gothic" w:eastAsia="Yu Gothic" w:hAnsi="Yu Gothic" w:cs="Aldus-Roman"/>
          <w:b/>
          <w:bCs/>
          <w:sz w:val="22"/>
          <w:szCs w:val="22"/>
          <w:lang w:val="en-AU" w:eastAsia="en-AU"/>
        </w:rPr>
        <w:t>H</w:t>
      </w:r>
      <w:r w:rsidRPr="006A6E6C">
        <w:rPr>
          <w:rFonts w:ascii="Yu Gothic" w:eastAsia="Yu Gothic" w:hAnsi="Yu Gothic"/>
          <w:b/>
          <w:bCs/>
          <w:sz w:val="22"/>
          <w:szCs w:val="22"/>
          <w:lang w:val="en-AU" w:eastAsia="en-AU"/>
        </w:rPr>
        <w:t>élène Cixous</w:t>
      </w:r>
      <w:r w:rsidRPr="006A6E6C">
        <w:rPr>
          <w:rFonts w:ascii="Yu Gothic" w:eastAsia="Yu Gothic" w:hAnsi="Yu Gothic"/>
          <w:sz w:val="22"/>
          <w:szCs w:val="22"/>
          <w:lang w:val="en-AU" w:eastAsia="en-AU"/>
        </w:rPr>
        <w:t xml:space="preserve"> (b. 1938) is an influential French writer and literary critic who used binary oppositions to illustrate the inherent inequality between men and women.</w:t>
      </w:r>
    </w:p>
    <w:p w14:paraId="5565FBD7" w14:textId="77777777" w:rsidR="003623B4" w:rsidRPr="006A6E6C" w:rsidRDefault="003623B4" w:rsidP="003623B4">
      <w:pPr>
        <w:autoSpaceDE w:val="0"/>
        <w:autoSpaceDN w:val="0"/>
        <w:adjustRightInd w:val="0"/>
        <w:rPr>
          <w:rFonts w:ascii="Yu Gothic" w:eastAsia="Yu Gothic" w:hAnsi="Yu Gothic"/>
          <w:sz w:val="22"/>
          <w:szCs w:val="22"/>
          <w:lang w:val="en-AU" w:eastAsia="en-AU"/>
        </w:rPr>
      </w:pPr>
    </w:p>
    <w:p w14:paraId="447B425E" w14:textId="77777777" w:rsidR="003623B4" w:rsidRPr="006A6E6C" w:rsidRDefault="003623B4" w:rsidP="003623B4">
      <w:pPr>
        <w:autoSpaceDE w:val="0"/>
        <w:autoSpaceDN w:val="0"/>
        <w:adjustRightInd w:val="0"/>
        <w:rPr>
          <w:rFonts w:ascii="Yu Gothic" w:eastAsia="Yu Gothic" w:hAnsi="Yu Gothic" w:cs="GoudyStd"/>
          <w:sz w:val="22"/>
          <w:szCs w:val="22"/>
          <w:lang w:val="en-AU" w:eastAsia="en-AU"/>
        </w:rPr>
      </w:pPr>
      <w:r w:rsidRPr="006A6E6C">
        <w:rPr>
          <w:rFonts w:ascii="Yu Gothic" w:eastAsia="Yu Gothic" w:hAnsi="Yu Gothic" w:cs="GoudyStd"/>
          <w:sz w:val="22"/>
          <w:szCs w:val="22"/>
          <w:lang w:val="en-AU" w:eastAsia="en-AU"/>
        </w:rPr>
        <w:t xml:space="preserve">In her essay, </w:t>
      </w:r>
      <w:r w:rsidRPr="002B4F17">
        <w:rPr>
          <w:rFonts w:ascii="Yu Gothic" w:eastAsia="Yu Gothic" w:hAnsi="Yu Gothic" w:cs="GoudyStd"/>
          <w:b/>
          <w:bCs/>
          <w:sz w:val="22"/>
          <w:szCs w:val="22"/>
          <w:lang w:val="en-AU" w:eastAsia="en-AU"/>
        </w:rPr>
        <w:t>‘Sorties’</w:t>
      </w:r>
      <w:r w:rsidRPr="006A6E6C">
        <w:rPr>
          <w:rFonts w:ascii="Yu Gothic" w:eastAsia="Yu Gothic" w:hAnsi="Yu Gothic" w:cs="GoudyStd"/>
          <w:sz w:val="22"/>
          <w:szCs w:val="22"/>
          <w:lang w:val="en-AU" w:eastAsia="en-AU"/>
        </w:rPr>
        <w:t xml:space="preserve"> (1975), she states:</w:t>
      </w:r>
    </w:p>
    <w:p w14:paraId="47ADF321" w14:textId="77777777" w:rsidR="003623B4" w:rsidRPr="00FD5325" w:rsidRDefault="003623B4" w:rsidP="003623B4">
      <w:pPr>
        <w:autoSpaceDE w:val="0"/>
        <w:autoSpaceDN w:val="0"/>
        <w:adjustRightInd w:val="0"/>
        <w:ind w:left="720"/>
        <w:rPr>
          <w:rFonts w:ascii="Yu Gothic" w:eastAsia="Yu Gothic" w:hAnsi="Yu Gothic" w:cs="ScalaSans-Regular"/>
          <w:sz w:val="22"/>
          <w:szCs w:val="22"/>
          <w:lang w:val="en-AU" w:eastAsia="en-AU"/>
        </w:rPr>
      </w:pPr>
      <w:r w:rsidRPr="006A6E6C">
        <w:rPr>
          <w:rFonts w:ascii="Yu Gothic" w:eastAsia="Yu Gothic" w:hAnsi="Yu Gothic" w:cs="GoudyStd"/>
          <w:sz w:val="22"/>
          <w:szCs w:val="22"/>
          <w:lang w:val="en-AU" w:eastAsia="en-AU"/>
        </w:rPr>
        <w:t xml:space="preserve">“Thought </w:t>
      </w:r>
      <w:r w:rsidRPr="006A6E6C">
        <w:rPr>
          <w:rFonts w:ascii="Yu Gothic" w:eastAsia="Yu Gothic" w:hAnsi="Yu Gothic" w:cs="ScalaSans-Regular"/>
          <w:sz w:val="22"/>
          <w:szCs w:val="22"/>
          <w:lang w:val="en-AU" w:eastAsia="en-AU"/>
        </w:rPr>
        <w:t xml:space="preserve">has always worked by . . . dual, hierarchized oppositions. </w:t>
      </w:r>
      <w:r>
        <w:rPr>
          <w:rFonts w:ascii="Yu Gothic" w:eastAsia="Yu Gothic" w:hAnsi="Yu Gothic" w:cs="ScalaSans-Regular"/>
          <w:sz w:val="22"/>
          <w:szCs w:val="22"/>
          <w:lang w:val="en-AU" w:eastAsia="en-AU"/>
        </w:rPr>
        <w:t>S</w:t>
      </w:r>
      <w:r w:rsidRPr="006A6E6C">
        <w:rPr>
          <w:rFonts w:ascii="Yu Gothic" w:eastAsia="Yu Gothic" w:hAnsi="Yu Gothic" w:cs="ScalaSans-Regular"/>
          <w:sz w:val="22"/>
          <w:szCs w:val="22"/>
          <w:lang w:val="en-AU" w:eastAsia="en-AU"/>
        </w:rPr>
        <w:t>uperior/Inferior. Nature/History, Nature/Art, Nature/Mind, Passion/Action. […] In philosophy woman is always on the side of passivity.”</w:t>
      </w:r>
      <w:r>
        <w:rPr>
          <w:rFonts w:ascii="Yu Gothic" w:eastAsia="Yu Gothic" w:hAnsi="Yu Gothic" w:cs="ScalaSans-Regular"/>
          <w:sz w:val="22"/>
          <w:szCs w:val="22"/>
          <w:lang w:val="en-AU" w:eastAsia="en-AU"/>
        </w:rPr>
        <w:t xml:space="preserve"> (Cixous, 1975, </w:t>
      </w:r>
      <w:r w:rsidRPr="00FD5325">
        <w:rPr>
          <w:rFonts w:ascii="Yu Gothic" w:eastAsia="Yu Gothic" w:hAnsi="Yu Gothic" w:cs="ScalaSans-Regular"/>
          <w:sz w:val="22"/>
          <w:szCs w:val="22"/>
          <w:lang w:val="en-AU" w:eastAsia="en-AU"/>
        </w:rPr>
        <w:t>264)</w:t>
      </w:r>
    </w:p>
    <w:p w14:paraId="775510CD" w14:textId="77777777" w:rsidR="003623B4" w:rsidRPr="00FD5325" w:rsidRDefault="003623B4" w:rsidP="003623B4">
      <w:pPr>
        <w:autoSpaceDE w:val="0"/>
        <w:autoSpaceDN w:val="0"/>
        <w:adjustRightInd w:val="0"/>
        <w:rPr>
          <w:rFonts w:ascii="Yu Gothic" w:eastAsia="Yu Gothic" w:hAnsi="Yu Gothic" w:cs="ScalaSans-Regular"/>
          <w:sz w:val="22"/>
          <w:szCs w:val="22"/>
          <w:lang w:val="en-AU" w:eastAsia="en-AU"/>
        </w:rPr>
      </w:pPr>
    </w:p>
    <w:p w14:paraId="1572842F" w14:textId="77777777" w:rsidR="003623B4" w:rsidRPr="00FD5325" w:rsidRDefault="003623B4" w:rsidP="003623B4">
      <w:pPr>
        <w:autoSpaceDE w:val="0"/>
        <w:autoSpaceDN w:val="0"/>
        <w:adjustRightInd w:val="0"/>
        <w:rPr>
          <w:rFonts w:ascii="Yu Gothic" w:eastAsia="Yu Gothic" w:hAnsi="Yu Gothic" w:cs="GoudyStd"/>
          <w:sz w:val="22"/>
          <w:szCs w:val="22"/>
          <w:lang w:val="en-AU" w:eastAsia="en-AU"/>
        </w:rPr>
      </w:pPr>
      <w:r w:rsidRPr="00FD5325">
        <w:rPr>
          <w:rFonts w:ascii="Yu Gothic" w:eastAsia="Yu Gothic" w:hAnsi="Yu Gothic" w:cs="GoudyStd"/>
          <w:sz w:val="22"/>
          <w:szCs w:val="22"/>
          <w:lang w:val="en-AU" w:eastAsia="en-AU"/>
        </w:rPr>
        <w:t>“French materialist feminism examines the patriarchal traditions and institutions</w:t>
      </w:r>
    </w:p>
    <w:p w14:paraId="6545AE5A" w14:textId="77777777" w:rsidR="003623B4" w:rsidRPr="00FD5325" w:rsidRDefault="003623B4" w:rsidP="003623B4">
      <w:pPr>
        <w:autoSpaceDE w:val="0"/>
        <w:autoSpaceDN w:val="0"/>
        <w:adjustRightInd w:val="0"/>
        <w:rPr>
          <w:rFonts w:ascii="Yu Gothic" w:eastAsia="Yu Gothic" w:hAnsi="Yu Gothic" w:cs="GoudyStd"/>
          <w:sz w:val="22"/>
          <w:szCs w:val="22"/>
          <w:lang w:val="en-AU" w:eastAsia="en-AU"/>
        </w:rPr>
      </w:pPr>
      <w:r w:rsidRPr="00FD5325">
        <w:rPr>
          <w:rFonts w:ascii="Yu Gothic" w:eastAsia="Yu Gothic" w:hAnsi="Yu Gothic" w:cs="GoudyStd"/>
          <w:sz w:val="22"/>
          <w:szCs w:val="22"/>
          <w:lang w:val="en-AU" w:eastAsia="en-AU"/>
        </w:rPr>
        <w:t>that control the material (physical) and economic conditions by which</w:t>
      </w:r>
    </w:p>
    <w:p w14:paraId="3D3EA423" w14:textId="77777777" w:rsidR="003623B4" w:rsidRPr="00FD5325" w:rsidRDefault="003623B4" w:rsidP="003623B4">
      <w:pPr>
        <w:autoSpaceDE w:val="0"/>
        <w:autoSpaceDN w:val="0"/>
        <w:adjustRightInd w:val="0"/>
        <w:rPr>
          <w:rFonts w:ascii="Yu Gothic" w:eastAsia="Yu Gothic" w:hAnsi="Yu Gothic" w:cs="GoudyStd"/>
          <w:b/>
          <w:bCs/>
          <w:sz w:val="22"/>
          <w:szCs w:val="22"/>
          <w:lang w:val="en-AU" w:eastAsia="en-AU"/>
        </w:rPr>
      </w:pPr>
      <w:r w:rsidRPr="00FD5325">
        <w:rPr>
          <w:rFonts w:ascii="Yu Gothic" w:eastAsia="Yu Gothic" w:hAnsi="Yu Gothic" w:cs="GoudyStd"/>
          <w:sz w:val="22"/>
          <w:szCs w:val="22"/>
          <w:lang w:val="en-AU" w:eastAsia="en-AU"/>
        </w:rPr>
        <w:t>society oppresses women” (Tyson, 2006, 96)</w:t>
      </w:r>
    </w:p>
    <w:p w14:paraId="272BACB5" w14:textId="77777777" w:rsidR="003623B4" w:rsidRPr="00FD5325" w:rsidRDefault="003623B4" w:rsidP="003623B4">
      <w:pPr>
        <w:autoSpaceDE w:val="0"/>
        <w:autoSpaceDN w:val="0"/>
        <w:adjustRightInd w:val="0"/>
        <w:rPr>
          <w:rFonts w:ascii="Yu Gothic" w:eastAsia="Yu Gothic" w:hAnsi="Yu Gothic" w:cs="GoudyStd"/>
          <w:b/>
          <w:bCs/>
          <w:sz w:val="22"/>
          <w:szCs w:val="22"/>
          <w:lang w:val="en-AU" w:eastAsia="en-AU"/>
        </w:rPr>
      </w:pPr>
    </w:p>
    <w:p w14:paraId="518D5500" w14:textId="77777777" w:rsidR="003623B4" w:rsidRPr="00FD5325" w:rsidRDefault="003623B4" w:rsidP="003623B4">
      <w:pPr>
        <w:autoSpaceDE w:val="0"/>
        <w:autoSpaceDN w:val="0"/>
        <w:adjustRightInd w:val="0"/>
        <w:rPr>
          <w:rFonts w:ascii="Yu Gothic" w:eastAsia="Yu Gothic" w:hAnsi="Yu Gothic" w:cs="GoudyStd"/>
          <w:sz w:val="22"/>
          <w:szCs w:val="22"/>
          <w:lang w:val="en-AU" w:eastAsia="en-AU"/>
        </w:rPr>
      </w:pPr>
      <w:r w:rsidRPr="00FD5325">
        <w:rPr>
          <w:rFonts w:ascii="Yu Gothic" w:eastAsia="Yu Gothic" w:hAnsi="Yu Gothic" w:cs="GoudyStd" w:hint="eastAsia"/>
          <w:b/>
          <w:bCs/>
          <w:sz w:val="22"/>
          <w:szCs w:val="22"/>
          <w:lang w:val="en-AU" w:eastAsia="en-AU"/>
        </w:rPr>
        <w:t>S</w:t>
      </w:r>
      <w:r w:rsidRPr="00FD5325">
        <w:rPr>
          <w:rFonts w:ascii="Yu Gothic" w:eastAsia="Yu Gothic" w:hAnsi="Yu Gothic" w:cs="GoudyStd"/>
          <w:b/>
          <w:bCs/>
          <w:sz w:val="22"/>
          <w:szCs w:val="22"/>
          <w:lang w:val="en-AU" w:eastAsia="en-AU"/>
        </w:rPr>
        <w:t xml:space="preserve">imone de Beauvoir </w:t>
      </w:r>
      <w:r w:rsidRPr="00FD5325">
        <w:rPr>
          <w:rFonts w:ascii="Yu Gothic" w:eastAsia="Yu Gothic" w:hAnsi="Yu Gothic" w:cs="GoudyStd"/>
          <w:sz w:val="22"/>
          <w:szCs w:val="22"/>
          <w:lang w:val="en-AU" w:eastAsia="en-AU"/>
        </w:rPr>
        <w:t>lay the theoretical foundations for materialist feminism.</w:t>
      </w:r>
    </w:p>
    <w:p w14:paraId="3602B226" w14:textId="77777777" w:rsidR="003623B4" w:rsidRPr="00FD5325" w:rsidRDefault="003623B4" w:rsidP="003623B4">
      <w:pPr>
        <w:autoSpaceDE w:val="0"/>
        <w:autoSpaceDN w:val="0"/>
        <w:adjustRightInd w:val="0"/>
        <w:rPr>
          <w:rFonts w:ascii="Yu Gothic" w:eastAsia="Yu Gothic" w:hAnsi="Yu Gothic" w:cs="GoudyStd"/>
          <w:b/>
          <w:bCs/>
          <w:sz w:val="22"/>
          <w:szCs w:val="22"/>
          <w:lang w:val="en-AU" w:eastAsia="en-AU"/>
        </w:rPr>
      </w:pPr>
    </w:p>
    <w:p w14:paraId="20792AC8" w14:textId="77777777" w:rsidR="003623B4" w:rsidRPr="00FD5325"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cs="GoudyStd"/>
          <w:sz w:val="22"/>
          <w:szCs w:val="22"/>
          <w:lang w:val="en-AU" w:eastAsia="en-AU"/>
        </w:rPr>
        <w:t>“</w:t>
      </w:r>
      <w:r w:rsidRPr="00FD5325">
        <w:rPr>
          <w:rFonts w:ascii="Yu Gothic" w:eastAsia="Yu Gothic" w:hAnsi="Yu Gothic"/>
          <w:sz w:val="22"/>
          <w:szCs w:val="22"/>
        </w:rPr>
        <w:t>She is defined and differentiated with reference to man and not he with reference to her; she is the incidental, the inessential as opposed to the essential. He is the Subject, he is the Absolute – she is the Other.” (Beauvoir, 1949, 3)</w:t>
      </w:r>
    </w:p>
    <w:p w14:paraId="636AFF5D" w14:textId="77777777" w:rsidR="003623B4" w:rsidRPr="00FD5325" w:rsidRDefault="003623B4" w:rsidP="003623B4">
      <w:pPr>
        <w:autoSpaceDE w:val="0"/>
        <w:autoSpaceDN w:val="0"/>
        <w:adjustRightInd w:val="0"/>
        <w:ind w:left="720"/>
        <w:rPr>
          <w:rFonts w:ascii="Yu Gothic" w:eastAsia="Yu Gothic" w:hAnsi="Yu Gothic"/>
          <w:sz w:val="22"/>
          <w:szCs w:val="22"/>
        </w:rPr>
      </w:pPr>
    </w:p>
    <w:p w14:paraId="1AD38248" w14:textId="77777777" w:rsidR="003623B4" w:rsidRPr="00FD5325"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sz w:val="22"/>
          <w:szCs w:val="22"/>
        </w:rPr>
        <w:t>“The category of the Other is as primordial as consciousness itself. In the most primitive societies, in the most ancient mythologies, one finds the expression of a duality – that of the Self and the Other.” (Beauvoir, 1949, 3)</w:t>
      </w:r>
    </w:p>
    <w:p w14:paraId="3F39C26C" w14:textId="77777777" w:rsidR="003623B4" w:rsidRPr="00FD5325" w:rsidRDefault="003623B4" w:rsidP="003623B4">
      <w:pPr>
        <w:autoSpaceDE w:val="0"/>
        <w:autoSpaceDN w:val="0"/>
        <w:adjustRightInd w:val="0"/>
        <w:ind w:left="720"/>
        <w:rPr>
          <w:rFonts w:ascii="Yu Gothic" w:eastAsia="Yu Gothic" w:hAnsi="Yu Gothic"/>
          <w:sz w:val="22"/>
          <w:szCs w:val="22"/>
        </w:rPr>
      </w:pPr>
    </w:p>
    <w:p w14:paraId="25E480E7" w14:textId="77777777" w:rsidR="003623B4" w:rsidRPr="00FD5325" w:rsidRDefault="003623B4" w:rsidP="003623B4">
      <w:pPr>
        <w:autoSpaceDE w:val="0"/>
        <w:autoSpaceDN w:val="0"/>
        <w:adjustRightInd w:val="0"/>
        <w:ind w:left="720"/>
        <w:rPr>
          <w:rFonts w:ascii="Yu Gothic" w:eastAsia="Yu Gothic" w:hAnsi="Yu Gothic"/>
          <w:sz w:val="22"/>
          <w:szCs w:val="22"/>
        </w:rPr>
      </w:pPr>
    </w:p>
    <w:p w14:paraId="4A31E553" w14:textId="77777777" w:rsidR="003623B4" w:rsidRPr="00FD5325" w:rsidRDefault="003623B4" w:rsidP="003623B4">
      <w:pPr>
        <w:autoSpaceDE w:val="0"/>
        <w:autoSpaceDN w:val="0"/>
        <w:adjustRightInd w:val="0"/>
        <w:ind w:left="720"/>
        <w:rPr>
          <w:rFonts w:ascii="Yu Gothic" w:eastAsia="Yu Gothic" w:hAnsi="Yu Gothic" w:cs="GoudyStd"/>
          <w:sz w:val="22"/>
          <w:szCs w:val="22"/>
          <w:lang w:val="en-AU" w:eastAsia="en-AU"/>
        </w:rPr>
      </w:pPr>
      <w:r w:rsidRPr="00FD5325">
        <w:rPr>
          <w:rFonts w:ascii="Yu Gothic" w:eastAsia="Yu Gothic" w:hAnsi="Yu Gothic"/>
          <w:sz w:val="22"/>
          <w:szCs w:val="22"/>
        </w:rPr>
        <w:t>“</w:t>
      </w:r>
      <w:r w:rsidRPr="00FD5325">
        <w:rPr>
          <w:rFonts w:ascii="Yu Gothic" w:eastAsia="Yu Gothic" w:hAnsi="Yu Gothic" w:cs="GoudyStd"/>
          <w:sz w:val="22"/>
          <w:szCs w:val="22"/>
          <w:lang w:val="en-AU" w:eastAsia="en-AU"/>
        </w:rPr>
        <w:t>If woman seems to be the inessential [being] which never becomes the essential,</w:t>
      </w:r>
      <w:r w:rsidRPr="00FD5325">
        <w:rPr>
          <w:rFonts w:ascii="Yu Gothic" w:eastAsia="Yu Gothic" w:hAnsi="Yu Gothic" w:cs="GoudyStd" w:hint="eastAsia"/>
          <w:sz w:val="22"/>
          <w:szCs w:val="22"/>
          <w:lang w:val="en-AU" w:eastAsia="en-AU"/>
        </w:rPr>
        <w:t xml:space="preserve"> </w:t>
      </w:r>
      <w:r w:rsidRPr="00FD5325">
        <w:rPr>
          <w:rFonts w:ascii="Yu Gothic" w:eastAsia="Yu Gothic" w:hAnsi="Yu Gothic" w:cs="GoudyStd"/>
          <w:sz w:val="22"/>
          <w:szCs w:val="22"/>
          <w:lang w:val="en-AU" w:eastAsia="en-AU"/>
        </w:rPr>
        <w:t>it is because she herself fails to bring about this change</w:t>
      </w:r>
      <w:r w:rsidRPr="00FD5325">
        <w:rPr>
          <w:rFonts w:ascii="Yu Gothic" w:eastAsia="Yu Gothic" w:hAnsi="Yu Gothic" w:cs="GoudyStd" w:hint="eastAsia"/>
          <w:sz w:val="22"/>
          <w:szCs w:val="22"/>
          <w:lang w:val="en-AU" w:eastAsia="en-AU"/>
        </w:rPr>
        <w:t>”</w:t>
      </w:r>
      <w:r w:rsidRPr="00FD5325">
        <w:rPr>
          <w:rFonts w:ascii="Yu Gothic" w:eastAsia="Yu Gothic" w:hAnsi="Yu Gothic" w:cs="GoudyStd"/>
          <w:sz w:val="22"/>
          <w:szCs w:val="22"/>
          <w:lang w:val="en-AU" w:eastAsia="en-AU"/>
        </w:rPr>
        <w:t xml:space="preserve"> </w:t>
      </w:r>
      <w:r w:rsidRPr="00FD5325">
        <w:rPr>
          <w:rFonts w:ascii="Yu Gothic" w:eastAsia="Yu Gothic" w:hAnsi="Yu Gothic"/>
          <w:sz w:val="22"/>
          <w:szCs w:val="22"/>
        </w:rPr>
        <w:t>(Beauvoir, 1949, 4)</w:t>
      </w:r>
    </w:p>
    <w:p w14:paraId="77377EF6" w14:textId="77777777" w:rsidR="003623B4" w:rsidRPr="00FD5325" w:rsidRDefault="003623B4" w:rsidP="003623B4">
      <w:pPr>
        <w:autoSpaceDE w:val="0"/>
        <w:autoSpaceDN w:val="0"/>
        <w:adjustRightInd w:val="0"/>
        <w:rPr>
          <w:rFonts w:ascii="Yu Gothic" w:eastAsia="Yu Gothic" w:hAnsi="Yu Gothic" w:cs="GoudyStd"/>
          <w:sz w:val="22"/>
          <w:szCs w:val="22"/>
          <w:lang w:val="en-AU" w:eastAsia="en-AU"/>
        </w:rPr>
      </w:pPr>
    </w:p>
    <w:p w14:paraId="270E8D18" w14:textId="77777777" w:rsidR="003623B4" w:rsidRPr="00FD5325"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cs="FuturaStd-Book"/>
          <w:sz w:val="22"/>
          <w:szCs w:val="22"/>
          <w:lang w:val="en-AU" w:eastAsia="en-AU"/>
        </w:rPr>
        <w:t xml:space="preserve">“Women lack a concrete means for organizing themselves into a unit. . . . They have no [collective recorded] past . . . no religion of their own. . . . They live dispersed among the males, attached through residence, housework, economic condition, and social standing to certain men—fathers or husbands— more firmly than they are to other women.” </w:t>
      </w:r>
      <w:r w:rsidRPr="00FD5325">
        <w:rPr>
          <w:rFonts w:ascii="Yu Gothic" w:eastAsia="Yu Gothic" w:hAnsi="Yu Gothic"/>
          <w:sz w:val="22"/>
          <w:szCs w:val="22"/>
        </w:rPr>
        <w:t>(Beauvoir, 1949, 5)</w:t>
      </w:r>
    </w:p>
    <w:p w14:paraId="74479095" w14:textId="77777777" w:rsidR="003623B4" w:rsidRPr="00FD5325" w:rsidRDefault="003623B4" w:rsidP="003623B4">
      <w:pPr>
        <w:autoSpaceDE w:val="0"/>
        <w:autoSpaceDN w:val="0"/>
        <w:adjustRightInd w:val="0"/>
        <w:ind w:left="720"/>
        <w:rPr>
          <w:rFonts w:ascii="Yu Gothic" w:eastAsia="Yu Gothic" w:hAnsi="Yu Gothic"/>
          <w:sz w:val="22"/>
          <w:szCs w:val="22"/>
        </w:rPr>
      </w:pPr>
    </w:p>
    <w:p w14:paraId="78828D2D" w14:textId="77777777" w:rsidR="003623B4" w:rsidRPr="00FD5325"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sz w:val="22"/>
          <w:szCs w:val="22"/>
        </w:rPr>
        <w:t>“A little-known feminist of the seventeenth century, Poulain de la Barre, put it this way: ‘All that has been written about women by men should be suspect, for the men are at once judge and party to the lawsuit.’” (Beauvoir, 1949, 6)</w:t>
      </w:r>
    </w:p>
    <w:p w14:paraId="436EEAAA" w14:textId="77777777" w:rsidR="003623B4" w:rsidRPr="00FD5325" w:rsidRDefault="003623B4" w:rsidP="003623B4">
      <w:pPr>
        <w:autoSpaceDE w:val="0"/>
        <w:autoSpaceDN w:val="0"/>
        <w:adjustRightInd w:val="0"/>
        <w:ind w:left="720"/>
        <w:rPr>
          <w:rFonts w:ascii="Yu Gothic" w:eastAsia="Yu Gothic" w:hAnsi="Yu Gothic"/>
          <w:sz w:val="22"/>
          <w:szCs w:val="22"/>
        </w:rPr>
      </w:pPr>
    </w:p>
    <w:p w14:paraId="112D4437" w14:textId="77777777" w:rsidR="003623B4" w:rsidRPr="00FD5325"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sz w:val="22"/>
          <w:szCs w:val="22"/>
        </w:rPr>
        <w:t>“Now, what peculiarly signalises the situation of woman is that she – a free and autonomous being like all human creatures – nevertheless finds herself living in a world where men compel her to assume the status of the Other. They propose to stabilise her as object and to doom her to immanence since her transcendence is to be overshadowed and for ever transcended by another ego (conscience) which is essential and sovereign.” (Beauvoir, 1949, 11-12)</w:t>
      </w:r>
    </w:p>
    <w:p w14:paraId="109EBE43" w14:textId="77777777" w:rsidR="003623B4" w:rsidRPr="00FD5325" w:rsidRDefault="003623B4" w:rsidP="003623B4">
      <w:pPr>
        <w:autoSpaceDE w:val="0"/>
        <w:autoSpaceDN w:val="0"/>
        <w:adjustRightInd w:val="0"/>
        <w:ind w:left="720"/>
        <w:rPr>
          <w:rFonts w:ascii="Yu Gothic" w:eastAsia="Yu Gothic" w:hAnsi="Yu Gothic" w:cs="GoudyStd"/>
          <w:sz w:val="22"/>
          <w:szCs w:val="22"/>
          <w:lang w:val="en-AU" w:eastAsia="en-AU"/>
        </w:rPr>
      </w:pPr>
    </w:p>
    <w:p w14:paraId="34F5C05F" w14:textId="77777777" w:rsidR="003623B4" w:rsidRPr="00FD5325" w:rsidRDefault="003623B4" w:rsidP="003623B4">
      <w:pPr>
        <w:autoSpaceDE w:val="0"/>
        <w:autoSpaceDN w:val="0"/>
        <w:adjustRightInd w:val="0"/>
        <w:ind w:left="720"/>
        <w:rPr>
          <w:rFonts w:ascii="Yu Gothic" w:eastAsia="Yu Gothic" w:hAnsi="Yu Gothic" w:cs="GoudyStd"/>
          <w:sz w:val="22"/>
          <w:szCs w:val="22"/>
          <w:lang w:val="en-AU" w:eastAsia="en-AU"/>
        </w:rPr>
      </w:pPr>
      <w:r w:rsidRPr="00FD5325">
        <w:rPr>
          <w:rFonts w:ascii="Yu Gothic" w:eastAsia="Yu Gothic" w:hAnsi="Yu Gothic" w:cs="GoudyStd"/>
          <w:sz w:val="22"/>
          <w:szCs w:val="22"/>
          <w:lang w:val="en-AU" w:eastAsia="en-AU"/>
        </w:rPr>
        <w:t>“</w:t>
      </w:r>
      <w:r w:rsidRPr="00FD5325">
        <w:rPr>
          <w:rFonts w:ascii="Yu Gothic" w:eastAsia="Yu Gothic" w:hAnsi="Yu Gothic"/>
          <w:sz w:val="22"/>
          <w:szCs w:val="22"/>
        </w:rPr>
        <w:t>How can a human being in woman’s situation attain fulfilment? What roads are open to her? Which are blocked? How can independence be recovered in a state of dependency? What circumstances limit woman’s liberty and how can they be overcome?” (Beauvoir, 1949, 12)</w:t>
      </w:r>
    </w:p>
    <w:p w14:paraId="52E1C08C" w14:textId="77777777" w:rsidR="003623B4" w:rsidRPr="00FD5325" w:rsidRDefault="003623B4" w:rsidP="003623B4">
      <w:pPr>
        <w:rPr>
          <w:rFonts w:ascii="Yu Gothic" w:eastAsia="Yu Gothic" w:hAnsi="Yu Gothic"/>
          <w:sz w:val="22"/>
          <w:szCs w:val="22"/>
        </w:rPr>
      </w:pPr>
    </w:p>
    <w:p w14:paraId="39A49200" w14:textId="77777777" w:rsidR="003623B4" w:rsidRPr="00FD5325" w:rsidRDefault="003623B4" w:rsidP="003623B4">
      <w:pPr>
        <w:rPr>
          <w:rFonts w:ascii="Yu Gothic" w:eastAsia="Yu Gothic" w:hAnsi="Yu Gothic"/>
          <w:sz w:val="22"/>
          <w:szCs w:val="22"/>
        </w:rPr>
      </w:pPr>
      <w:r w:rsidRPr="00FD5325">
        <w:rPr>
          <w:rFonts w:ascii="Yu Gothic" w:eastAsia="Yu Gothic" w:hAnsi="Yu Gothic"/>
          <w:b/>
          <w:bCs/>
          <w:sz w:val="22"/>
          <w:szCs w:val="22"/>
        </w:rPr>
        <w:t xml:space="preserve">Collette Guillaumin </w:t>
      </w:r>
      <w:r w:rsidRPr="00FD5325">
        <w:rPr>
          <w:rFonts w:ascii="Yu Gothic" w:eastAsia="Yu Gothic" w:hAnsi="Yu Gothic"/>
          <w:sz w:val="22"/>
          <w:szCs w:val="22"/>
        </w:rPr>
        <w:t>is another notable materialist feminist.</w:t>
      </w:r>
    </w:p>
    <w:p w14:paraId="7981ED5A" w14:textId="77777777" w:rsidR="003623B4" w:rsidRPr="00111999" w:rsidRDefault="003623B4" w:rsidP="003623B4">
      <w:pPr>
        <w:autoSpaceDE w:val="0"/>
        <w:autoSpaceDN w:val="0"/>
        <w:adjustRightInd w:val="0"/>
        <w:ind w:left="720"/>
        <w:rPr>
          <w:rFonts w:ascii="Yu Gothic" w:eastAsia="Yu Gothic" w:hAnsi="Yu Gothic"/>
          <w:sz w:val="22"/>
          <w:szCs w:val="22"/>
        </w:rPr>
      </w:pPr>
      <w:r w:rsidRPr="00FD5325">
        <w:rPr>
          <w:rFonts w:ascii="Yu Gothic" w:eastAsia="Yu Gothic" w:hAnsi="Yu Gothic"/>
          <w:sz w:val="22"/>
          <w:szCs w:val="22"/>
        </w:rPr>
        <w:t>“There we are! A woman is never anything but a woman</w:t>
      </w:r>
      <w:r w:rsidRPr="00111999">
        <w:rPr>
          <w:rFonts w:ascii="Yu Gothic" w:eastAsia="Yu Gothic" w:hAnsi="Yu Gothic"/>
          <w:sz w:val="22"/>
          <w:szCs w:val="22"/>
        </w:rPr>
        <w:t>, an interchangeable object with no other characteristic than her femininity, whose fundamental characteristic is belonging to the class of women.” (Guillaumin, 1996, 178)</w:t>
      </w:r>
    </w:p>
    <w:p w14:paraId="087B905B" w14:textId="77777777" w:rsidR="003623B4" w:rsidRPr="00111999" w:rsidRDefault="003623B4" w:rsidP="003623B4">
      <w:pPr>
        <w:autoSpaceDE w:val="0"/>
        <w:autoSpaceDN w:val="0"/>
        <w:adjustRightInd w:val="0"/>
        <w:ind w:left="720"/>
        <w:rPr>
          <w:rFonts w:ascii="Yu Gothic" w:eastAsia="Yu Gothic" w:hAnsi="Yu Gothic" w:cs="GoudyStd"/>
          <w:sz w:val="22"/>
          <w:szCs w:val="22"/>
          <w:lang w:val="en-AU" w:eastAsia="en-AU"/>
        </w:rPr>
      </w:pPr>
    </w:p>
    <w:p w14:paraId="075DB3E0" w14:textId="77777777" w:rsidR="003623B4" w:rsidRPr="00111999" w:rsidRDefault="003623B4" w:rsidP="003623B4">
      <w:pPr>
        <w:autoSpaceDE w:val="0"/>
        <w:autoSpaceDN w:val="0"/>
        <w:adjustRightInd w:val="0"/>
        <w:ind w:left="720"/>
        <w:rPr>
          <w:rFonts w:ascii="Yu Gothic" w:eastAsia="Yu Gothic" w:hAnsi="Yu Gothic"/>
          <w:sz w:val="22"/>
          <w:szCs w:val="22"/>
        </w:rPr>
      </w:pPr>
      <w:r w:rsidRPr="00111999">
        <w:rPr>
          <w:rFonts w:ascii="Yu Gothic" w:eastAsia="Yu Gothic" w:hAnsi="Yu Gothic"/>
          <w:sz w:val="22"/>
          <w:szCs w:val="22"/>
        </w:rPr>
        <w:lastRenderedPageBreak/>
        <w:t>“</w:t>
      </w:r>
      <w:r w:rsidRPr="00111999">
        <w:rPr>
          <w:rFonts w:ascii="Yu Gothic" w:eastAsia="Yu Gothic" w:hAnsi="Yu Gothic" w:cs="GoudyStd"/>
          <w:sz w:val="22"/>
          <w:szCs w:val="22"/>
          <w:lang w:val="en-AU" w:eastAsia="en-AU"/>
        </w:rPr>
        <w:t xml:space="preserve">Women are also oppressed by what Guillaumin calls </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direct physical appropriation,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 xml:space="preserve"> by which she means </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the reduction of women to the state of material objects</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 xml:space="preserve"> </w:t>
      </w:r>
      <w:r w:rsidRPr="00111999">
        <w:rPr>
          <w:rFonts w:ascii="Yu Gothic" w:eastAsia="Yu Gothic" w:hAnsi="Yu Gothic"/>
          <w:sz w:val="22"/>
          <w:szCs w:val="22"/>
        </w:rPr>
        <w:t>(Guillaumin, 1996, 178)</w:t>
      </w:r>
    </w:p>
    <w:p w14:paraId="30CA506C" w14:textId="77777777" w:rsidR="003623B4" w:rsidRPr="00111999" w:rsidRDefault="003623B4" w:rsidP="003623B4">
      <w:pPr>
        <w:autoSpaceDE w:val="0"/>
        <w:autoSpaceDN w:val="0"/>
        <w:adjustRightInd w:val="0"/>
        <w:ind w:left="720"/>
        <w:rPr>
          <w:rFonts w:ascii="Yu Gothic" w:eastAsia="Yu Gothic" w:hAnsi="Yu Gothic" w:cs="GoudyStd"/>
          <w:sz w:val="22"/>
          <w:szCs w:val="22"/>
          <w:lang w:val="en-AU" w:eastAsia="en-AU"/>
        </w:rPr>
      </w:pPr>
    </w:p>
    <w:p w14:paraId="5C7C13FA" w14:textId="77777777" w:rsidR="003623B4" w:rsidRPr="00111999" w:rsidRDefault="003623B4" w:rsidP="003623B4">
      <w:pPr>
        <w:autoSpaceDE w:val="0"/>
        <w:autoSpaceDN w:val="0"/>
        <w:adjustRightInd w:val="0"/>
        <w:ind w:left="720"/>
        <w:rPr>
          <w:rFonts w:ascii="Yu Gothic" w:eastAsia="Yu Gothic" w:hAnsi="Yu Gothic" w:cs="GoudyStd"/>
          <w:sz w:val="22"/>
          <w:szCs w:val="22"/>
          <w:lang w:val="en-AU" w:eastAsia="en-AU"/>
        </w:rPr>
      </w:pPr>
      <w:r w:rsidRPr="00111999">
        <w:rPr>
          <w:rFonts w:ascii="Yu Gothic" w:eastAsia="Yu Gothic" w:hAnsi="Yu Gothic" w:cs="GoudyStd"/>
          <w:sz w:val="22"/>
          <w:szCs w:val="22"/>
          <w:lang w:val="en-AU" w:eastAsia="en-AU"/>
        </w:rPr>
        <w:t>“</w:t>
      </w:r>
      <w:r w:rsidRPr="00111999">
        <w:rPr>
          <w:rFonts w:ascii="Yu Gothic" w:eastAsia="Yu Gothic" w:hAnsi="Yu Gothic"/>
          <w:sz w:val="22"/>
          <w:szCs w:val="22"/>
        </w:rPr>
        <w:t xml:space="preserve">Called ‘slavery’ and ‘serfdom’ (in the feudal economy), this type of relation can be designated by the term </w:t>
      </w:r>
      <w:r w:rsidRPr="00111999">
        <w:rPr>
          <w:rFonts w:ascii="Yu Gothic" w:eastAsia="Yu Gothic" w:hAnsi="Yu Gothic"/>
          <w:i/>
          <w:iCs/>
          <w:sz w:val="22"/>
          <w:szCs w:val="22"/>
        </w:rPr>
        <w:t>sexage</w:t>
      </w:r>
      <w:r w:rsidRPr="00111999">
        <w:rPr>
          <w:rFonts w:ascii="Yu Gothic" w:eastAsia="Yu Gothic" w:hAnsi="Yu Gothic"/>
          <w:sz w:val="22"/>
          <w:szCs w:val="22"/>
        </w:rPr>
        <w:t xml:space="preserve"> in the case of the modern domestic economy when it concerns the relations between sex classes.” (Guillaumin, 1996, 181)</w:t>
      </w:r>
    </w:p>
    <w:p w14:paraId="1F17485F" w14:textId="77777777" w:rsidR="003623B4" w:rsidRPr="00111999" w:rsidRDefault="003623B4" w:rsidP="003623B4">
      <w:pPr>
        <w:autoSpaceDE w:val="0"/>
        <w:autoSpaceDN w:val="0"/>
        <w:adjustRightInd w:val="0"/>
        <w:ind w:left="720"/>
        <w:rPr>
          <w:rFonts w:ascii="Yu Gothic" w:eastAsia="Yu Gothic" w:hAnsi="Yu Gothic" w:cs="GoudyStd"/>
          <w:sz w:val="22"/>
          <w:szCs w:val="22"/>
          <w:lang w:val="en-AU" w:eastAsia="en-AU"/>
        </w:rPr>
      </w:pPr>
    </w:p>
    <w:p w14:paraId="5B40233A" w14:textId="77777777" w:rsidR="003623B4" w:rsidRDefault="003623B4" w:rsidP="003623B4">
      <w:pPr>
        <w:autoSpaceDE w:val="0"/>
        <w:autoSpaceDN w:val="0"/>
        <w:adjustRightInd w:val="0"/>
        <w:ind w:left="720"/>
        <w:rPr>
          <w:rFonts w:ascii="GoudyStd" w:eastAsia="GoudyStd" w:cs="GoudyStd"/>
          <w:sz w:val="22"/>
          <w:szCs w:val="22"/>
          <w:lang w:val="en-AU" w:eastAsia="en-AU"/>
        </w:rPr>
      </w:pPr>
      <w:r w:rsidRPr="00111999">
        <w:rPr>
          <w:rFonts w:ascii="Yu Gothic" w:eastAsia="Yu Gothic" w:hAnsi="Yu Gothic" w:cs="GoudyStd"/>
          <w:sz w:val="22"/>
          <w:szCs w:val="22"/>
          <w:lang w:val="en-AU" w:eastAsia="en-AU"/>
        </w:rPr>
        <w:t>Sexage occurs, she believes, in four main forms: (1) the appropriation of women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s time, (2) the appropriation of the products of women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s bodies, (3) women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s sexual obligation, and (4) women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s obligation to care for whichever members of the family can</w:t>
      </w:r>
      <w:r w:rsidRPr="00111999">
        <w:rPr>
          <w:rFonts w:ascii="Yu Gothic" w:eastAsia="Yu Gothic" w:hAnsi="Yu Gothic" w:cs="GoudyStd" w:hint="eastAsia"/>
          <w:sz w:val="22"/>
          <w:szCs w:val="22"/>
          <w:lang w:val="en-AU" w:eastAsia="en-AU"/>
        </w:rPr>
        <w:t>’</w:t>
      </w:r>
      <w:r w:rsidRPr="00111999">
        <w:rPr>
          <w:rFonts w:ascii="Yu Gothic" w:eastAsia="Yu Gothic" w:hAnsi="Yu Gothic" w:cs="GoudyStd"/>
          <w:sz w:val="22"/>
          <w:szCs w:val="22"/>
          <w:lang w:val="en-AU" w:eastAsia="en-AU"/>
        </w:rPr>
        <w:t>t care for themselves as well as for</w:t>
      </w:r>
      <w:r>
        <w:rPr>
          <w:rFonts w:ascii="GoudyStd" w:eastAsia="GoudyStd" w:cs="GoudyStd"/>
          <w:sz w:val="22"/>
          <w:szCs w:val="22"/>
          <w:lang w:val="en-AU" w:eastAsia="en-AU"/>
        </w:rPr>
        <w:t xml:space="preserve"> healthy male family members. (Guillaumin, 1996, 181)</w:t>
      </w:r>
    </w:p>
    <w:p w14:paraId="4694432F" w14:textId="77777777" w:rsidR="003623B4" w:rsidRDefault="003623B4" w:rsidP="003623B4">
      <w:pPr>
        <w:autoSpaceDE w:val="0"/>
        <w:autoSpaceDN w:val="0"/>
        <w:adjustRightInd w:val="0"/>
        <w:rPr>
          <w:rFonts w:ascii="GoudyStd" w:eastAsia="GoudyStd" w:cs="GoudyStd"/>
          <w:sz w:val="22"/>
          <w:szCs w:val="22"/>
          <w:lang w:val="en-AU" w:eastAsia="en-AU"/>
        </w:rPr>
      </w:pPr>
    </w:p>
    <w:p w14:paraId="40E2371E"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In contrast to materialist feminism, French feminist psychoanalytic theory is</w:t>
      </w:r>
    </w:p>
    <w:p w14:paraId="416959F5"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interested in patriarchy</w:t>
      </w:r>
      <w:r>
        <w:rPr>
          <w:rFonts w:ascii="GoudyStd" w:eastAsia="GoudyStd" w:cs="GoudyStd" w:hint="eastAsia"/>
          <w:sz w:val="22"/>
          <w:szCs w:val="22"/>
          <w:lang w:val="en-AU" w:eastAsia="en-AU"/>
        </w:rPr>
        <w:t>’</w:t>
      </w:r>
      <w:r>
        <w:rPr>
          <w:rFonts w:ascii="GoudyStd" w:eastAsia="GoudyStd" w:cs="GoudyStd"/>
          <w:sz w:val="22"/>
          <w:szCs w:val="22"/>
          <w:lang w:val="en-AU" w:eastAsia="en-AU"/>
        </w:rPr>
        <w:t>s influence on women</w:t>
      </w:r>
      <w:r>
        <w:rPr>
          <w:rFonts w:ascii="GoudyStd" w:eastAsia="GoudyStd" w:cs="GoudyStd" w:hint="eastAsia"/>
          <w:sz w:val="22"/>
          <w:szCs w:val="22"/>
          <w:lang w:val="en-AU" w:eastAsia="en-AU"/>
        </w:rPr>
        <w:t>’</w:t>
      </w:r>
      <w:r>
        <w:rPr>
          <w:rFonts w:ascii="GoudyStd" w:eastAsia="GoudyStd" w:cs="GoudyStd"/>
          <w:sz w:val="22"/>
          <w:szCs w:val="22"/>
          <w:lang w:val="en-AU" w:eastAsia="en-AU"/>
        </w:rPr>
        <w:t>s psychological experience and</w:t>
      </w:r>
    </w:p>
    <w:p w14:paraId="01ACE09A" w14:textId="77777777" w:rsidR="003623B4" w:rsidRDefault="003623B4" w:rsidP="003623B4">
      <w:pPr>
        <w:autoSpaceDE w:val="0"/>
        <w:autoSpaceDN w:val="0"/>
        <w:adjustRightInd w:val="0"/>
        <w:rPr>
          <w:rFonts w:ascii="GoudyStd" w:eastAsia="GoudyStd" w:cs="GoudyStd"/>
          <w:sz w:val="22"/>
          <w:szCs w:val="22"/>
          <w:lang w:val="en-AU" w:eastAsia="en-AU"/>
        </w:rPr>
      </w:pPr>
      <w:r>
        <w:rPr>
          <w:rFonts w:ascii="GoudyStd" w:eastAsia="GoudyStd" w:cs="GoudyStd"/>
          <w:sz w:val="22"/>
          <w:szCs w:val="22"/>
          <w:lang w:val="en-AU" w:eastAsia="en-AU"/>
        </w:rPr>
        <w:t>creativity. (Tyson, 2006, 99)</w:t>
      </w:r>
    </w:p>
    <w:p w14:paraId="60312A31" w14:textId="77777777" w:rsidR="003623B4" w:rsidRDefault="003623B4" w:rsidP="003623B4">
      <w:pPr>
        <w:autoSpaceDE w:val="0"/>
        <w:autoSpaceDN w:val="0"/>
        <w:adjustRightInd w:val="0"/>
        <w:rPr>
          <w:rFonts w:ascii="GoudyStd" w:eastAsia="GoudyStd" w:cs="GoudyStd"/>
          <w:sz w:val="22"/>
          <w:szCs w:val="22"/>
          <w:lang w:val="en-AU" w:eastAsia="en-AU"/>
        </w:rPr>
      </w:pPr>
    </w:p>
    <w:p w14:paraId="592C871F" w14:textId="77777777" w:rsidR="003623B4" w:rsidRPr="00DE7D11" w:rsidRDefault="003623B4" w:rsidP="003623B4">
      <w:pPr>
        <w:autoSpaceDE w:val="0"/>
        <w:autoSpaceDN w:val="0"/>
        <w:adjustRightInd w:val="0"/>
        <w:rPr>
          <w:rFonts w:ascii="Yu Gothic" w:eastAsia="Yu Gothic" w:hAnsi="Yu Gothic" w:cs="GoudyStd"/>
          <w:sz w:val="22"/>
          <w:szCs w:val="22"/>
          <w:lang w:val="en-AU" w:eastAsia="en-AU"/>
        </w:rPr>
      </w:pPr>
      <w:r w:rsidRPr="00DE7D11">
        <w:rPr>
          <w:rFonts w:ascii="Yu Gothic" w:eastAsia="Yu Gothic" w:hAnsi="Yu Gothic" w:cs="GoudyStd"/>
          <w:b/>
          <w:bCs/>
          <w:sz w:val="22"/>
          <w:szCs w:val="22"/>
          <w:lang w:val="en-AU" w:eastAsia="en-AU"/>
        </w:rPr>
        <w:t xml:space="preserve">Luce Irigaray </w:t>
      </w:r>
      <w:r w:rsidRPr="00DE7D11">
        <w:rPr>
          <w:rFonts w:ascii="Yu Gothic" w:eastAsia="Yu Gothic" w:hAnsi="Yu Gothic" w:cs="GoudyStd"/>
          <w:sz w:val="22"/>
          <w:szCs w:val="22"/>
          <w:lang w:val="en-AU" w:eastAsia="en-AU"/>
        </w:rPr>
        <w:t>uses, and critiques, Freudian psychological theory to examine feminism.</w:t>
      </w:r>
    </w:p>
    <w:p w14:paraId="1C48A1A1" w14:textId="77777777" w:rsidR="003623B4" w:rsidRPr="00DE7D11" w:rsidRDefault="003623B4" w:rsidP="003623B4">
      <w:pPr>
        <w:autoSpaceDE w:val="0"/>
        <w:autoSpaceDN w:val="0"/>
        <w:adjustRightInd w:val="0"/>
        <w:rPr>
          <w:rFonts w:ascii="Yu Gothic" w:eastAsia="Yu Gothic" w:hAnsi="Yu Gothic" w:cs="GoudyStd"/>
          <w:sz w:val="22"/>
          <w:szCs w:val="22"/>
          <w:lang w:val="en-AU" w:eastAsia="en-AU"/>
        </w:rPr>
      </w:pPr>
    </w:p>
    <w:p w14:paraId="296D7083" w14:textId="77777777" w:rsidR="003623B4" w:rsidRPr="00DE7D11" w:rsidRDefault="003623B4" w:rsidP="003623B4">
      <w:pPr>
        <w:autoSpaceDE w:val="0"/>
        <w:autoSpaceDN w:val="0"/>
        <w:adjustRightInd w:val="0"/>
        <w:ind w:left="720"/>
        <w:rPr>
          <w:rFonts w:ascii="Yu Gothic" w:eastAsia="Yu Gothic" w:hAnsi="Yu Gothic"/>
          <w:sz w:val="22"/>
          <w:szCs w:val="22"/>
        </w:rPr>
      </w:pPr>
      <w:r w:rsidRPr="00DE7D11">
        <w:rPr>
          <w:rFonts w:ascii="Yu Gothic" w:eastAsia="Yu Gothic" w:hAnsi="Yu Gothic" w:cs="GoudyStd"/>
          <w:sz w:val="22"/>
          <w:szCs w:val="22"/>
          <w:lang w:val="en-AU" w:eastAsia="en-AU"/>
        </w:rPr>
        <w:t>“</w:t>
      </w:r>
      <w:r w:rsidRPr="00DE7D11">
        <w:rPr>
          <w:rFonts w:ascii="Yu Gothic" w:eastAsia="Yu Gothic" w:hAnsi="Yu Gothic"/>
          <w:sz w:val="22"/>
          <w:szCs w:val="22"/>
        </w:rPr>
        <w:t>In our social order, women are ‘products’ used and exchanged by men. Their status is that of merchandise, ‘commodities.’ How can such objects of use and transaction claim the right to speak and to participate in exchange in general?” (Irigaray, 1985, 84)</w:t>
      </w:r>
    </w:p>
    <w:p w14:paraId="66820EF4" w14:textId="77777777" w:rsidR="003623B4" w:rsidRPr="00DE7D11" w:rsidRDefault="003623B4" w:rsidP="003623B4">
      <w:pPr>
        <w:autoSpaceDE w:val="0"/>
        <w:autoSpaceDN w:val="0"/>
        <w:adjustRightInd w:val="0"/>
        <w:ind w:left="720"/>
        <w:rPr>
          <w:rFonts w:ascii="Yu Gothic" w:eastAsia="Yu Gothic" w:hAnsi="Yu Gothic"/>
          <w:sz w:val="22"/>
          <w:szCs w:val="22"/>
        </w:rPr>
      </w:pPr>
    </w:p>
    <w:p w14:paraId="26849DC7" w14:textId="77777777" w:rsidR="003623B4" w:rsidRPr="00DE7D11" w:rsidRDefault="003623B4" w:rsidP="003623B4">
      <w:pPr>
        <w:autoSpaceDE w:val="0"/>
        <w:autoSpaceDN w:val="0"/>
        <w:adjustRightInd w:val="0"/>
        <w:ind w:left="720"/>
        <w:rPr>
          <w:rFonts w:ascii="Yu Gothic" w:eastAsia="Yu Gothic" w:hAnsi="Yu Gothic"/>
          <w:sz w:val="22"/>
          <w:szCs w:val="22"/>
        </w:rPr>
      </w:pPr>
      <w:r w:rsidRPr="00DE7D11">
        <w:rPr>
          <w:rFonts w:ascii="Yu Gothic" w:eastAsia="Yu Gothic" w:hAnsi="Yu Gothic"/>
          <w:sz w:val="22"/>
          <w:szCs w:val="22"/>
        </w:rPr>
        <w:t>“Thus, with regard to ‘the development of a normal woman,’ we learn, through Freud, that there is and can be only one single motivating factor behind it: ‘penis envy,’ that the desire to appropriate for oneself the genital organ that has a cultural monopoly on value. Since women don't have it, they can only covet the one men have, and, since they cannot it, they can only seek to find equivalents for it.” (Irigaray, 1985, 86-87)</w:t>
      </w:r>
    </w:p>
    <w:p w14:paraId="48A5ADCA" w14:textId="77777777" w:rsidR="003623B4" w:rsidRPr="00DE7D11" w:rsidRDefault="003623B4" w:rsidP="003623B4">
      <w:pPr>
        <w:autoSpaceDE w:val="0"/>
        <w:autoSpaceDN w:val="0"/>
        <w:adjustRightInd w:val="0"/>
        <w:ind w:left="720"/>
        <w:rPr>
          <w:rFonts w:ascii="Yu Gothic" w:eastAsia="Yu Gothic" w:hAnsi="Yu Gothic"/>
          <w:sz w:val="22"/>
          <w:szCs w:val="22"/>
        </w:rPr>
      </w:pPr>
    </w:p>
    <w:p w14:paraId="1708F7B3" w14:textId="77777777" w:rsidR="003623B4" w:rsidRPr="00DE7D11" w:rsidRDefault="003623B4" w:rsidP="003623B4">
      <w:pPr>
        <w:autoSpaceDE w:val="0"/>
        <w:autoSpaceDN w:val="0"/>
        <w:adjustRightInd w:val="0"/>
        <w:ind w:left="720"/>
        <w:rPr>
          <w:rFonts w:ascii="Yu Gothic" w:eastAsia="Yu Gothic" w:hAnsi="Yu Gothic"/>
          <w:sz w:val="22"/>
          <w:szCs w:val="22"/>
        </w:rPr>
      </w:pPr>
      <w:r w:rsidRPr="00DE7D11">
        <w:rPr>
          <w:rFonts w:ascii="Yu Gothic" w:eastAsia="Yu Gothic" w:hAnsi="Yu Gothic" w:cs="GoudyStd"/>
          <w:sz w:val="22"/>
          <w:szCs w:val="22"/>
          <w:lang w:val="en-AU" w:eastAsia="en-AU"/>
        </w:rPr>
        <w:lastRenderedPageBreak/>
        <w:t xml:space="preserve">“The </w:t>
      </w:r>
      <w:r w:rsidRPr="00DE7D11">
        <w:rPr>
          <w:rFonts w:ascii="Yu Gothic" w:eastAsia="Yu Gothic" w:hAnsi="Yu Gothic"/>
          <w:sz w:val="22"/>
          <w:szCs w:val="22"/>
        </w:rPr>
        <w:t>circulation of women among men is what establishes the operations ofsociety, at least of patriarchal society.” (Irigaray, 1985, 184)</w:t>
      </w:r>
    </w:p>
    <w:p w14:paraId="4E135549" w14:textId="77777777" w:rsidR="003623B4" w:rsidRPr="00DE7D11" w:rsidRDefault="003623B4" w:rsidP="003623B4">
      <w:pPr>
        <w:autoSpaceDE w:val="0"/>
        <w:autoSpaceDN w:val="0"/>
        <w:adjustRightInd w:val="0"/>
        <w:ind w:left="720"/>
        <w:rPr>
          <w:rFonts w:ascii="Yu Gothic" w:eastAsia="Yu Gothic" w:hAnsi="Yu Gothic"/>
          <w:sz w:val="22"/>
          <w:szCs w:val="22"/>
        </w:rPr>
      </w:pPr>
    </w:p>
    <w:p w14:paraId="56BBA164" w14:textId="77777777" w:rsidR="003623B4" w:rsidRPr="00DE7D11" w:rsidRDefault="003623B4" w:rsidP="003623B4">
      <w:pPr>
        <w:autoSpaceDE w:val="0"/>
        <w:autoSpaceDN w:val="0"/>
        <w:adjustRightInd w:val="0"/>
        <w:ind w:left="720"/>
        <w:rPr>
          <w:rFonts w:ascii="Yu Gothic" w:eastAsia="Yu Gothic" w:hAnsi="Yu Gothic"/>
          <w:sz w:val="22"/>
          <w:szCs w:val="22"/>
        </w:rPr>
      </w:pPr>
      <w:r w:rsidRPr="00DE7D11">
        <w:rPr>
          <w:rFonts w:ascii="Yu Gothic" w:eastAsia="Yu Gothic" w:hAnsi="Yu Gothic"/>
          <w:sz w:val="22"/>
          <w:szCs w:val="22"/>
        </w:rPr>
        <w:t>“Women, stop trying. You have been taught that you were property, private or public, belonging to one man or all. To family, tribe, State, even a Republic. That therein lay your pleasure.” (Irigaray, 1985, 203)</w:t>
      </w:r>
    </w:p>
    <w:p w14:paraId="772B6B4A" w14:textId="77777777" w:rsidR="003623B4" w:rsidRPr="00DE7D11" w:rsidRDefault="003623B4" w:rsidP="003623B4">
      <w:pPr>
        <w:autoSpaceDE w:val="0"/>
        <w:autoSpaceDN w:val="0"/>
        <w:adjustRightInd w:val="0"/>
        <w:ind w:left="720"/>
        <w:rPr>
          <w:rFonts w:ascii="Yu Gothic" w:eastAsia="Yu Gothic" w:hAnsi="Yu Gothic"/>
          <w:sz w:val="22"/>
          <w:szCs w:val="22"/>
        </w:rPr>
      </w:pPr>
    </w:p>
    <w:p w14:paraId="57C000A6" w14:textId="77777777" w:rsidR="003623B4" w:rsidRPr="00DE7D11" w:rsidRDefault="003623B4" w:rsidP="003623B4">
      <w:pPr>
        <w:autoSpaceDE w:val="0"/>
        <w:autoSpaceDN w:val="0"/>
        <w:adjustRightInd w:val="0"/>
        <w:ind w:left="720"/>
        <w:rPr>
          <w:rFonts w:ascii="Yu Gothic" w:eastAsia="Yu Gothic" w:hAnsi="Yu Gothic" w:cs="GoudyStd"/>
          <w:sz w:val="22"/>
          <w:szCs w:val="22"/>
          <w:lang w:val="en-AU" w:eastAsia="en-AU"/>
        </w:rPr>
      </w:pPr>
      <w:r w:rsidRPr="00DE7D11">
        <w:rPr>
          <w:rFonts w:ascii="Yu Gothic" w:eastAsia="Yu Gothic" w:hAnsi="Yu Gothic"/>
          <w:sz w:val="22"/>
          <w:szCs w:val="22"/>
        </w:rPr>
        <w:t>“But, curiously enough, your nature has always been defined by men, and men alone. Your eternal instructors, in social science, religion, or sex. Your moral or immoral teachers. They are the ones who have taught you your needs or desires. You haven't yet had a word to say on the subject.” (Irigaray, 1985, 203)</w:t>
      </w:r>
    </w:p>
    <w:p w14:paraId="7BE5C96D" w14:textId="77777777" w:rsidR="003623B4" w:rsidRPr="005722C1" w:rsidRDefault="003623B4" w:rsidP="003623B4">
      <w:pPr>
        <w:autoSpaceDE w:val="0"/>
        <w:autoSpaceDN w:val="0"/>
        <w:adjustRightInd w:val="0"/>
        <w:rPr>
          <w:rFonts w:ascii="GoudyStd" w:eastAsia="GoudyStd" w:cs="GoudyStd"/>
          <w:sz w:val="22"/>
          <w:szCs w:val="22"/>
          <w:lang w:val="en-AU" w:eastAsia="en-AU"/>
        </w:rPr>
      </w:pPr>
    </w:p>
    <w:p w14:paraId="396D54BB" w14:textId="77777777" w:rsidR="003623B4" w:rsidRDefault="003623B4" w:rsidP="003623B4">
      <w:pPr>
        <w:rPr>
          <w:rFonts w:ascii="Yu Gothic" w:eastAsia="Yu Gothic" w:hAnsi="Yu Gothic"/>
          <w:b/>
        </w:rPr>
      </w:pPr>
    </w:p>
    <w:p w14:paraId="325866C5" w14:textId="77777777" w:rsidR="003623B4" w:rsidRPr="006D4E8D" w:rsidRDefault="003623B4" w:rsidP="003623B4">
      <w:pPr>
        <w:rPr>
          <w:rFonts w:ascii="Yu Gothic" w:eastAsia="Yu Gothic" w:hAnsi="Yu Gothic"/>
          <w:bCs/>
        </w:rPr>
      </w:pPr>
      <w:r w:rsidRPr="006D4E8D">
        <w:rPr>
          <w:rFonts w:ascii="Yu Gothic" w:eastAsia="Yu Gothic" w:hAnsi="Yu Gothic"/>
          <w:bCs/>
        </w:rPr>
        <w:t>Reference list:</w:t>
      </w:r>
    </w:p>
    <w:p w14:paraId="046B6F6F" w14:textId="77777777" w:rsidR="003623B4" w:rsidRPr="006D4E8D" w:rsidRDefault="003623B4" w:rsidP="003623B4">
      <w:pPr>
        <w:autoSpaceDE w:val="0"/>
        <w:autoSpaceDN w:val="0"/>
        <w:adjustRightInd w:val="0"/>
        <w:rPr>
          <w:rFonts w:ascii="Yu Gothic" w:eastAsia="Yu Gothic" w:hAnsi="Yu Gothic" w:cs="GoudyStd"/>
          <w:sz w:val="20"/>
          <w:szCs w:val="20"/>
          <w:lang w:val="en-AU" w:eastAsia="en-AU"/>
        </w:rPr>
      </w:pPr>
      <w:r w:rsidRPr="006D4E8D">
        <w:rPr>
          <w:rFonts w:ascii="Yu Gothic" w:eastAsia="Yu Gothic" w:hAnsi="Yu Gothic" w:cs="GoudyStd"/>
          <w:sz w:val="20"/>
          <w:szCs w:val="20"/>
          <w:lang w:val="en-AU" w:eastAsia="en-AU"/>
        </w:rPr>
        <w:t xml:space="preserve">Beauvoir, Simone de. </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Introduction.</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 xml:space="preserve"> </w:t>
      </w:r>
      <w:r w:rsidRPr="006D4E8D">
        <w:rPr>
          <w:rFonts w:ascii="Yu Gothic" w:eastAsia="Yu Gothic" w:hAnsi="Yu Gothic" w:cs="GoudyStd-Italic"/>
          <w:i/>
          <w:iCs/>
          <w:sz w:val="20"/>
          <w:szCs w:val="20"/>
          <w:lang w:val="en-AU" w:eastAsia="en-AU"/>
        </w:rPr>
        <w:t>The Second Sex</w:t>
      </w:r>
      <w:r w:rsidRPr="006D4E8D">
        <w:rPr>
          <w:rFonts w:ascii="Yu Gothic" w:eastAsia="Yu Gothic" w:hAnsi="Yu Gothic" w:cs="GoudyStd"/>
          <w:sz w:val="20"/>
          <w:szCs w:val="20"/>
          <w:lang w:val="en-AU" w:eastAsia="en-AU"/>
        </w:rPr>
        <w:t>. Ed. Kelly Oliver. New York: Rowman &amp; Littlefield, 1949. 6</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20.</w:t>
      </w:r>
    </w:p>
    <w:p w14:paraId="289E9CF7" w14:textId="77777777" w:rsidR="003623B4" w:rsidRPr="006D4E8D" w:rsidRDefault="003623B4" w:rsidP="003623B4">
      <w:pPr>
        <w:autoSpaceDE w:val="0"/>
        <w:autoSpaceDN w:val="0"/>
        <w:adjustRightInd w:val="0"/>
        <w:rPr>
          <w:rFonts w:ascii="Yu Gothic" w:eastAsia="Yu Gothic" w:hAnsi="Yu Gothic" w:cs="GoudyStd"/>
          <w:sz w:val="20"/>
          <w:szCs w:val="20"/>
          <w:lang w:val="en-AU" w:eastAsia="en-AU"/>
        </w:rPr>
      </w:pPr>
    </w:p>
    <w:p w14:paraId="67F86693" w14:textId="77777777" w:rsidR="003623B4" w:rsidRPr="006D4E8D" w:rsidRDefault="003623B4" w:rsidP="003623B4">
      <w:pPr>
        <w:autoSpaceDE w:val="0"/>
        <w:autoSpaceDN w:val="0"/>
        <w:adjustRightInd w:val="0"/>
        <w:rPr>
          <w:rFonts w:ascii="Yu Gothic" w:eastAsia="Yu Gothic" w:hAnsi="Yu Gothic" w:cs="GoudyStd-Italic"/>
          <w:i/>
          <w:iCs/>
          <w:sz w:val="20"/>
          <w:szCs w:val="20"/>
          <w:lang w:val="en-AU" w:eastAsia="en-AU"/>
        </w:rPr>
      </w:pPr>
      <w:r w:rsidRPr="006D4E8D">
        <w:rPr>
          <w:rFonts w:ascii="Yu Gothic" w:eastAsia="Yu Gothic" w:hAnsi="Yu Gothic" w:cs="GoudyStd"/>
          <w:sz w:val="20"/>
          <w:szCs w:val="20"/>
          <w:lang w:val="en-AU" w:eastAsia="en-AU"/>
        </w:rPr>
        <w:t xml:space="preserve">Cixous, Helene. </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Sorties: Out and Out: Attacks/Ways Out/Forays.</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 xml:space="preserve"> Rpt. in </w:t>
      </w:r>
      <w:r w:rsidRPr="006D4E8D">
        <w:rPr>
          <w:rFonts w:ascii="Yu Gothic" w:eastAsia="Yu Gothic" w:hAnsi="Yu Gothic" w:cs="GoudyStd-Italic"/>
          <w:i/>
          <w:iCs/>
          <w:sz w:val="20"/>
          <w:szCs w:val="20"/>
          <w:lang w:val="en-AU" w:eastAsia="en-AU"/>
        </w:rPr>
        <w:t>The Feminist</w:t>
      </w:r>
    </w:p>
    <w:p w14:paraId="3F84141B" w14:textId="77777777" w:rsidR="003623B4" w:rsidRPr="006D4E8D" w:rsidRDefault="003623B4" w:rsidP="003623B4">
      <w:pPr>
        <w:autoSpaceDE w:val="0"/>
        <w:autoSpaceDN w:val="0"/>
        <w:adjustRightInd w:val="0"/>
        <w:rPr>
          <w:rFonts w:ascii="Yu Gothic" w:eastAsia="Yu Gothic" w:hAnsi="Yu Gothic" w:cs="GoudyStd"/>
          <w:sz w:val="20"/>
          <w:szCs w:val="20"/>
          <w:lang w:val="en-AU" w:eastAsia="en-AU"/>
        </w:rPr>
      </w:pPr>
      <w:r w:rsidRPr="006D4E8D">
        <w:rPr>
          <w:rFonts w:ascii="Yu Gothic" w:eastAsia="Yu Gothic" w:hAnsi="Yu Gothic" w:cs="GoudyStd-Italic"/>
          <w:i/>
          <w:iCs/>
          <w:sz w:val="20"/>
          <w:szCs w:val="20"/>
          <w:lang w:val="en-AU" w:eastAsia="en-AU"/>
        </w:rPr>
        <w:t xml:space="preserve">Reader. </w:t>
      </w:r>
      <w:r w:rsidRPr="006D4E8D">
        <w:rPr>
          <w:rFonts w:ascii="Yu Gothic" w:eastAsia="Yu Gothic" w:hAnsi="Yu Gothic" w:cs="GoudyStd"/>
          <w:sz w:val="20"/>
          <w:szCs w:val="20"/>
          <w:lang w:val="en-AU" w:eastAsia="en-AU"/>
        </w:rPr>
        <w:t>2nd ed. Ed. Catherine Belsey and Jane Moore. Malden, Mass.: Blackwell,</w:t>
      </w:r>
    </w:p>
    <w:p w14:paraId="49042F91" w14:textId="77777777" w:rsidR="003623B4" w:rsidRPr="006D4E8D" w:rsidRDefault="003623B4" w:rsidP="003623B4">
      <w:pPr>
        <w:rPr>
          <w:rFonts w:ascii="Yu Gothic" w:eastAsia="Yu Gothic" w:hAnsi="Yu Gothic" w:cs="GoudyStd"/>
          <w:sz w:val="20"/>
          <w:szCs w:val="20"/>
          <w:lang w:val="en-AU" w:eastAsia="en-AU"/>
        </w:rPr>
      </w:pPr>
      <w:r w:rsidRPr="006D4E8D">
        <w:rPr>
          <w:rFonts w:ascii="Yu Gothic" w:eastAsia="Yu Gothic" w:hAnsi="Yu Gothic" w:cs="GoudyStd"/>
          <w:sz w:val="20"/>
          <w:szCs w:val="20"/>
          <w:lang w:val="en-AU" w:eastAsia="en-AU"/>
        </w:rPr>
        <w:t>1997. 91</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103.</w:t>
      </w:r>
    </w:p>
    <w:p w14:paraId="40A1ACC3" w14:textId="77777777" w:rsidR="003623B4" w:rsidRPr="006D4E8D" w:rsidRDefault="003623B4" w:rsidP="003623B4">
      <w:pPr>
        <w:rPr>
          <w:rFonts w:ascii="Yu Gothic" w:eastAsia="Yu Gothic" w:hAnsi="Yu Gothic" w:cs="GoudyStd"/>
          <w:sz w:val="20"/>
          <w:szCs w:val="20"/>
          <w:lang w:val="en-AU" w:eastAsia="en-AU"/>
        </w:rPr>
      </w:pPr>
    </w:p>
    <w:p w14:paraId="156D7B93" w14:textId="77777777" w:rsidR="003623B4" w:rsidRPr="006D4E8D" w:rsidRDefault="003623B4" w:rsidP="003623B4">
      <w:pPr>
        <w:autoSpaceDE w:val="0"/>
        <w:autoSpaceDN w:val="0"/>
        <w:adjustRightInd w:val="0"/>
        <w:rPr>
          <w:rFonts w:ascii="Yu Gothic" w:eastAsia="Yu Gothic" w:hAnsi="Yu Gothic" w:cs="GoudyStd-Italic"/>
          <w:i/>
          <w:iCs/>
          <w:sz w:val="20"/>
          <w:szCs w:val="20"/>
          <w:lang w:val="en-AU" w:eastAsia="en-AU"/>
        </w:rPr>
      </w:pPr>
      <w:r w:rsidRPr="006D4E8D">
        <w:rPr>
          <w:rFonts w:ascii="Yu Gothic" w:eastAsia="Yu Gothic" w:hAnsi="Yu Gothic" w:cs="GoudyStd"/>
          <w:sz w:val="20"/>
          <w:szCs w:val="20"/>
          <w:lang w:val="en-AU" w:eastAsia="en-AU"/>
        </w:rPr>
        <w:t xml:space="preserve">Guillaumin, Colette. </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The Practice of Power and Belief in Nature.</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 xml:space="preserve"> </w:t>
      </w:r>
      <w:r w:rsidRPr="006D4E8D">
        <w:rPr>
          <w:rFonts w:ascii="Yu Gothic" w:eastAsia="Yu Gothic" w:hAnsi="Yu Gothic" w:cs="GoudyStd-Italic"/>
          <w:i/>
          <w:iCs/>
          <w:sz w:val="20"/>
          <w:szCs w:val="20"/>
          <w:lang w:val="en-AU" w:eastAsia="en-AU"/>
        </w:rPr>
        <w:t>Sex in Question:</w:t>
      </w:r>
    </w:p>
    <w:p w14:paraId="242A7BDD" w14:textId="77777777" w:rsidR="003623B4" w:rsidRPr="006D4E8D" w:rsidRDefault="003623B4" w:rsidP="003623B4">
      <w:pPr>
        <w:autoSpaceDE w:val="0"/>
        <w:autoSpaceDN w:val="0"/>
        <w:adjustRightInd w:val="0"/>
        <w:rPr>
          <w:rFonts w:ascii="Yu Gothic" w:eastAsia="Yu Gothic" w:hAnsi="Yu Gothic" w:cs="GoudyStd"/>
          <w:sz w:val="20"/>
          <w:szCs w:val="20"/>
          <w:lang w:val="en-AU" w:eastAsia="en-AU"/>
        </w:rPr>
      </w:pPr>
      <w:r w:rsidRPr="006D4E8D">
        <w:rPr>
          <w:rFonts w:ascii="Yu Gothic" w:eastAsia="Yu Gothic" w:hAnsi="Yu Gothic" w:cs="GoudyStd-Italic"/>
          <w:i/>
          <w:iCs/>
          <w:sz w:val="20"/>
          <w:szCs w:val="20"/>
          <w:lang w:val="en-AU" w:eastAsia="en-AU"/>
        </w:rPr>
        <w:t>French Materialist Feminism</w:t>
      </w:r>
      <w:r w:rsidRPr="006D4E8D">
        <w:rPr>
          <w:rFonts w:ascii="Yu Gothic" w:eastAsia="Yu Gothic" w:hAnsi="Yu Gothic" w:cs="GoudyStd"/>
          <w:sz w:val="20"/>
          <w:szCs w:val="20"/>
          <w:lang w:val="en-AU" w:eastAsia="en-AU"/>
        </w:rPr>
        <w:t>. Ed. Diana Leonard and Lisa Adkins. London: Taylor</w:t>
      </w:r>
    </w:p>
    <w:p w14:paraId="0CDE8F60" w14:textId="77777777" w:rsidR="003623B4" w:rsidRPr="006D4E8D" w:rsidRDefault="003623B4" w:rsidP="003623B4">
      <w:pPr>
        <w:rPr>
          <w:rFonts w:ascii="Yu Gothic" w:eastAsia="Yu Gothic" w:hAnsi="Yu Gothic" w:cs="GoudyStd"/>
          <w:sz w:val="20"/>
          <w:szCs w:val="20"/>
          <w:lang w:val="en-AU" w:eastAsia="en-AU"/>
        </w:rPr>
      </w:pPr>
      <w:r w:rsidRPr="006D4E8D">
        <w:rPr>
          <w:rFonts w:ascii="Yu Gothic" w:eastAsia="Yu Gothic" w:hAnsi="Yu Gothic" w:cs="GoudyStd"/>
          <w:sz w:val="20"/>
          <w:szCs w:val="20"/>
          <w:lang w:val="en-AU" w:eastAsia="en-AU"/>
        </w:rPr>
        <w:t>&amp; Francis, 1996. 72</w:t>
      </w:r>
      <w:r w:rsidRPr="006D4E8D">
        <w:rPr>
          <w:rFonts w:ascii="Yu Gothic" w:eastAsia="Yu Gothic" w:hAnsi="Yu Gothic" w:cs="GoudyStd" w:hint="eastAsia"/>
          <w:sz w:val="20"/>
          <w:szCs w:val="20"/>
          <w:lang w:val="en-AU" w:eastAsia="en-AU"/>
        </w:rPr>
        <w:t>–</w:t>
      </w:r>
      <w:r w:rsidRPr="006D4E8D">
        <w:rPr>
          <w:rFonts w:ascii="Yu Gothic" w:eastAsia="Yu Gothic" w:hAnsi="Yu Gothic" w:cs="GoudyStd"/>
          <w:sz w:val="20"/>
          <w:szCs w:val="20"/>
          <w:lang w:val="en-AU" w:eastAsia="en-AU"/>
        </w:rPr>
        <w:t>108.</w:t>
      </w:r>
    </w:p>
    <w:p w14:paraId="512F114B" w14:textId="77777777" w:rsidR="003623B4" w:rsidRPr="006D4E8D" w:rsidRDefault="003623B4" w:rsidP="003623B4">
      <w:pPr>
        <w:rPr>
          <w:rFonts w:ascii="Yu Gothic" w:eastAsia="Yu Gothic" w:hAnsi="Yu Gothic" w:cs="GoudyStd"/>
          <w:sz w:val="20"/>
          <w:szCs w:val="20"/>
          <w:lang w:val="en-AU" w:eastAsia="en-AU"/>
        </w:rPr>
      </w:pPr>
    </w:p>
    <w:p w14:paraId="15B745A9" w14:textId="77777777" w:rsidR="003623B4" w:rsidRPr="006D4E8D" w:rsidRDefault="003623B4" w:rsidP="003623B4">
      <w:pPr>
        <w:autoSpaceDE w:val="0"/>
        <w:autoSpaceDN w:val="0"/>
        <w:adjustRightInd w:val="0"/>
        <w:rPr>
          <w:rFonts w:ascii="Yu Gothic" w:eastAsia="Yu Gothic" w:hAnsi="Yu Gothic" w:cs="GoudyStd"/>
          <w:sz w:val="20"/>
          <w:szCs w:val="20"/>
          <w:lang w:val="en-AU" w:eastAsia="en-AU"/>
        </w:rPr>
      </w:pPr>
      <w:r w:rsidRPr="006D4E8D">
        <w:rPr>
          <w:rFonts w:ascii="Yu Gothic" w:eastAsia="Yu Gothic" w:hAnsi="Yu Gothic" w:cs="GoudyStd"/>
          <w:sz w:val="20"/>
          <w:szCs w:val="20"/>
          <w:lang w:val="en-AU" w:eastAsia="en-AU"/>
        </w:rPr>
        <w:t xml:space="preserve">Irigaray, Luce. </w:t>
      </w:r>
      <w:r w:rsidRPr="006D4E8D">
        <w:rPr>
          <w:rFonts w:ascii="Yu Gothic" w:eastAsia="Yu Gothic" w:hAnsi="Yu Gothic" w:cs="GoudyStd-Italic"/>
          <w:i/>
          <w:iCs/>
          <w:sz w:val="20"/>
          <w:szCs w:val="20"/>
          <w:lang w:val="en-AU" w:eastAsia="en-AU"/>
        </w:rPr>
        <w:t>This Sex Which Is Not One</w:t>
      </w:r>
      <w:r w:rsidRPr="006D4E8D">
        <w:rPr>
          <w:rFonts w:ascii="Yu Gothic" w:eastAsia="Yu Gothic" w:hAnsi="Yu Gothic" w:cs="GoudyStd"/>
          <w:sz w:val="20"/>
          <w:szCs w:val="20"/>
          <w:lang w:val="en-AU" w:eastAsia="en-AU"/>
        </w:rPr>
        <w:t>. Trans. Catherine Porter. Ithaca, N.Y.: Cornell</w:t>
      </w:r>
    </w:p>
    <w:p w14:paraId="48BD2933" w14:textId="32F82EF3" w:rsidR="009B16D9" w:rsidRPr="006D4E8D" w:rsidRDefault="003623B4" w:rsidP="003623B4">
      <w:pPr>
        <w:autoSpaceDE w:val="0"/>
        <w:autoSpaceDN w:val="0"/>
        <w:adjustRightInd w:val="0"/>
        <w:rPr>
          <w:rFonts w:ascii="GoudyStd" w:eastAsia="GoudyStd" w:hAnsi="GoudyStd-Italic" w:cs="GoudyStd"/>
          <w:sz w:val="20"/>
          <w:szCs w:val="20"/>
          <w:lang w:val="en-AU" w:eastAsia="en-AU"/>
        </w:rPr>
      </w:pPr>
      <w:r w:rsidRPr="006D4E8D">
        <w:rPr>
          <w:rFonts w:ascii="Yu Gothic" w:eastAsia="Yu Gothic" w:hAnsi="Yu Gothic" w:cs="GoudyStd"/>
          <w:sz w:val="20"/>
          <w:szCs w:val="20"/>
          <w:lang w:val="en-AU" w:eastAsia="en-AU"/>
        </w:rPr>
        <w:t>University Press, 1985.</w:t>
      </w:r>
    </w:p>
    <w:p w14:paraId="3D5091FE" w14:textId="77777777" w:rsidR="00E72639" w:rsidRPr="00E76147" w:rsidRDefault="00E76147" w:rsidP="00E72639">
      <w:pPr>
        <w:rPr>
          <w:rFonts w:ascii="Yu Gothic" w:eastAsia="Yu Gothic" w:hAnsi="Yu Gothic"/>
          <w:b/>
        </w:rPr>
      </w:pPr>
      <w:r>
        <w:rPr>
          <w:rFonts w:ascii="Yu Gothic" w:eastAsia="Yu Gothic" w:hAnsi="Yu Gothic"/>
          <w:b/>
        </w:rPr>
        <w:br w:type="page"/>
      </w:r>
      <w:r w:rsidR="00E72639" w:rsidRPr="00E76147">
        <w:rPr>
          <w:rFonts w:ascii="Yu Gothic" w:eastAsia="Yu Gothic" w:hAnsi="Yu Gothic"/>
          <w:b/>
        </w:rPr>
        <w:lastRenderedPageBreak/>
        <w:t>PSYCHOANALYTIC CRITICISM</w:t>
      </w:r>
    </w:p>
    <w:p w14:paraId="67AF8209" w14:textId="0CB0FE85" w:rsidR="00C100D3" w:rsidRDefault="00C100D3" w:rsidP="00545C31">
      <w:pPr>
        <w:autoSpaceDE w:val="0"/>
        <w:autoSpaceDN w:val="0"/>
        <w:adjustRightInd w:val="0"/>
        <w:rPr>
          <w:rFonts w:ascii="Yu Gothic" w:eastAsia="Yu Gothic" w:hAnsi="Yu Gothic"/>
          <w:bCs/>
          <w:sz w:val="22"/>
          <w:szCs w:val="22"/>
          <w:lang w:val="en" w:eastAsia="en-CA"/>
        </w:rPr>
      </w:pPr>
    </w:p>
    <w:p w14:paraId="6F149B0F" w14:textId="3C22E715" w:rsidR="00302738" w:rsidRPr="00611E3B" w:rsidRDefault="00302738" w:rsidP="00302738">
      <w:pPr>
        <w:autoSpaceDE w:val="0"/>
        <w:autoSpaceDN w:val="0"/>
        <w:adjustRightInd w:val="0"/>
        <w:rPr>
          <w:rFonts w:ascii="Yu Gothic" w:eastAsia="Yu Gothic" w:hAnsi="Yu Gothic" w:cs="StoneSerif"/>
          <w:sz w:val="22"/>
          <w:szCs w:val="22"/>
          <w:lang w:val="en-AU" w:eastAsia="en-AU"/>
        </w:rPr>
      </w:pPr>
      <w:r w:rsidRPr="00611E3B">
        <w:rPr>
          <w:rFonts w:ascii="Yu Gothic" w:eastAsia="Yu Gothic" w:hAnsi="Yu Gothic"/>
          <w:b/>
          <w:sz w:val="22"/>
          <w:szCs w:val="22"/>
          <w:lang w:val="en" w:eastAsia="en-CA"/>
        </w:rPr>
        <w:t>“</w:t>
      </w:r>
      <w:r w:rsidRPr="00611E3B">
        <w:rPr>
          <w:rFonts w:ascii="Yu Gothic" w:eastAsia="Yu Gothic" w:hAnsi="Yu Gothic" w:cs="StoneSerif"/>
          <w:sz w:val="22"/>
          <w:szCs w:val="22"/>
          <w:lang w:val="en-AU" w:eastAsia="en-AU"/>
        </w:rPr>
        <w:t xml:space="preserve">It starts with Sigmund Freud’s analysis of the literary work as a symptom of the artist, where the relationship between author and text is analogous to dreamers and their ‘text’ […] modified by post-Freudians in a psychoanalytic reader-response criticism where the reader’s transactive relation to the text is foregrounded […] and is contested by Carl Jung’s ‘archetypal’ criticism in which, </w:t>
      </w:r>
      <w:r w:rsidRPr="00611E3B">
        <w:rPr>
          <w:rFonts w:ascii="Yu Gothic" w:eastAsia="Yu Gothic" w:hAnsi="Yu Gothic" w:cs="StoneSerif-Italic"/>
          <w:i/>
          <w:iCs/>
          <w:sz w:val="22"/>
          <w:szCs w:val="22"/>
          <w:lang w:val="en-AU" w:eastAsia="en-AU"/>
        </w:rPr>
        <w:t xml:space="preserve">contra </w:t>
      </w:r>
      <w:r w:rsidRPr="00611E3B">
        <w:rPr>
          <w:rFonts w:ascii="Yu Gothic" w:eastAsia="Yu Gothic" w:hAnsi="Yu Gothic" w:cs="StoneSerif"/>
          <w:sz w:val="22"/>
          <w:szCs w:val="22"/>
          <w:lang w:val="en-AU" w:eastAsia="en-AU"/>
        </w:rPr>
        <w:t>Freud, the literary work is not a focus for the writer’s or reader’s personal psychology but a representation of the relationship between the personal and the collective unconscious, the images, myths, symbols, ‘archetypes’ of past cultures.” (Seldon, Widdowson &amp; Brooker, 2005, 153)</w:t>
      </w:r>
    </w:p>
    <w:p w14:paraId="2207E646" w14:textId="2419D683" w:rsidR="001238B5" w:rsidRPr="00611E3B" w:rsidRDefault="001238B5" w:rsidP="00302738">
      <w:pPr>
        <w:autoSpaceDE w:val="0"/>
        <w:autoSpaceDN w:val="0"/>
        <w:adjustRightInd w:val="0"/>
        <w:rPr>
          <w:rFonts w:ascii="Yu Gothic" w:eastAsia="Yu Gothic" w:hAnsi="Yu Gothic" w:cs="StoneSerif"/>
          <w:sz w:val="22"/>
          <w:szCs w:val="22"/>
          <w:lang w:val="en-AU" w:eastAsia="en-AU"/>
        </w:rPr>
      </w:pPr>
    </w:p>
    <w:p w14:paraId="0E471338" w14:textId="6F0811DE" w:rsidR="001238B5" w:rsidRPr="00B02AFA" w:rsidRDefault="001238B5" w:rsidP="001238B5">
      <w:pPr>
        <w:autoSpaceDE w:val="0"/>
        <w:autoSpaceDN w:val="0"/>
        <w:adjustRightInd w:val="0"/>
        <w:rPr>
          <w:rFonts w:ascii="Yu Gothic" w:eastAsia="Yu Gothic" w:hAnsi="Yu Gothic" w:cs="Aldus-Roman"/>
          <w:sz w:val="22"/>
          <w:szCs w:val="22"/>
          <w:lang w:val="en-AU" w:eastAsia="en-AU"/>
        </w:rPr>
      </w:pPr>
      <w:r w:rsidRPr="00611E3B">
        <w:rPr>
          <w:rFonts w:ascii="Yu Gothic" w:eastAsia="Yu Gothic" w:hAnsi="Yu Gothic" w:cs="StoneSerif"/>
          <w:sz w:val="22"/>
          <w:szCs w:val="22"/>
          <w:lang w:val="en-AU" w:eastAsia="en-AU"/>
        </w:rPr>
        <w:t>“</w:t>
      </w:r>
      <w:r w:rsidRPr="00611E3B">
        <w:rPr>
          <w:rFonts w:ascii="Yu Gothic" w:eastAsia="Yu Gothic" w:hAnsi="Yu Gothic" w:cs="Aldus-Roman"/>
          <w:sz w:val="22"/>
          <w:szCs w:val="22"/>
          <w:lang w:val="en-AU" w:eastAsia="en-AU"/>
        </w:rPr>
        <w:t xml:space="preserve">The unconscious can for instance hide a repressed desire behind an image that would seem to be harmless </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 xml:space="preserve"> a trick that Freud called </w:t>
      </w:r>
      <w:r w:rsidRPr="00611E3B">
        <w:rPr>
          <w:rFonts w:ascii="Yu Gothic" w:eastAsia="Yu Gothic" w:hAnsi="Yu Gothic" w:cs="Aldus-Italic"/>
          <w:i/>
          <w:iCs/>
          <w:sz w:val="22"/>
          <w:szCs w:val="22"/>
          <w:lang w:val="en-AU" w:eastAsia="en-AU"/>
        </w:rPr>
        <w:t xml:space="preserve">displacement </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 xml:space="preserve"> or it can project a whole cluster of desires onto an image in a manoeuvre that Freud called </w:t>
      </w:r>
      <w:r w:rsidRPr="00611E3B">
        <w:rPr>
          <w:rFonts w:ascii="Yu Gothic" w:eastAsia="Yu Gothic" w:hAnsi="Yu Gothic" w:cs="Aldus-Italic"/>
          <w:i/>
          <w:iCs/>
          <w:sz w:val="22"/>
          <w:szCs w:val="22"/>
          <w:lang w:val="en-AU" w:eastAsia="en-AU"/>
        </w:rPr>
        <w:t>condensation</w:t>
      </w:r>
      <w:r w:rsidRPr="00611E3B">
        <w:rPr>
          <w:rFonts w:ascii="Yu Gothic" w:eastAsia="Yu Gothic" w:hAnsi="Yu Gothic" w:cs="Aldus-Roman"/>
          <w:sz w:val="22"/>
          <w:szCs w:val="22"/>
          <w:lang w:val="en-AU" w:eastAsia="en-AU"/>
        </w:rPr>
        <w:t xml:space="preserve">: a dream figure can for instance combine characteristics of a number of </w:t>
      </w:r>
      <w:r w:rsidRPr="00B02AFA">
        <w:rPr>
          <w:rFonts w:ascii="Yu Gothic" w:eastAsia="Yu Gothic" w:hAnsi="Yu Gothic" w:cs="Aldus-Roman"/>
          <w:sz w:val="22"/>
          <w:szCs w:val="22"/>
          <w:lang w:val="en-AU" w:eastAsia="en-AU"/>
        </w:rPr>
        <w:t xml:space="preserve">people we know.” (Bertens, 2008, </w:t>
      </w:r>
      <w:r w:rsidR="00223098" w:rsidRPr="00B02AFA">
        <w:rPr>
          <w:rFonts w:ascii="Yu Gothic" w:eastAsia="Yu Gothic" w:hAnsi="Yu Gothic" w:cs="Aldus-Roman"/>
          <w:sz w:val="22"/>
          <w:szCs w:val="22"/>
          <w:lang w:val="en-AU" w:eastAsia="en-AU"/>
        </w:rPr>
        <w:t>125)</w:t>
      </w:r>
    </w:p>
    <w:p w14:paraId="23A265DD" w14:textId="77777777" w:rsidR="00FC7303" w:rsidRPr="00B02AFA" w:rsidRDefault="00FC7303" w:rsidP="001238B5">
      <w:pPr>
        <w:autoSpaceDE w:val="0"/>
        <w:autoSpaceDN w:val="0"/>
        <w:adjustRightInd w:val="0"/>
        <w:rPr>
          <w:rFonts w:ascii="Yu Gothic" w:eastAsia="Yu Gothic" w:hAnsi="Yu Gothic" w:cs="Aldus-Roman"/>
          <w:sz w:val="22"/>
          <w:szCs w:val="22"/>
          <w:lang w:val="en-AU" w:eastAsia="en-AU"/>
        </w:rPr>
      </w:pPr>
    </w:p>
    <w:p w14:paraId="4857E5B8" w14:textId="6D5BAED2" w:rsidR="00302738" w:rsidRPr="00B02AFA" w:rsidRDefault="00FC7303" w:rsidP="00C100D3">
      <w:pPr>
        <w:autoSpaceDE w:val="0"/>
        <w:autoSpaceDN w:val="0"/>
        <w:adjustRightInd w:val="0"/>
        <w:rPr>
          <w:rFonts w:ascii="Yu Gothic" w:eastAsia="Yu Gothic" w:hAnsi="Yu Gothic"/>
          <w:sz w:val="22"/>
          <w:szCs w:val="22"/>
        </w:rPr>
      </w:pPr>
      <w:r w:rsidRPr="00B02AFA">
        <w:rPr>
          <w:rFonts w:ascii="Yu Gothic" w:eastAsia="Yu Gothic" w:hAnsi="Yu Gothic"/>
          <w:bCs/>
          <w:sz w:val="22"/>
          <w:szCs w:val="22"/>
          <w:lang w:val="en" w:eastAsia="en-CA"/>
        </w:rPr>
        <w:t>“</w:t>
      </w:r>
      <w:r w:rsidRPr="00B02AFA">
        <w:rPr>
          <w:rFonts w:ascii="Yu Gothic" w:eastAsia="Yu Gothic" w:hAnsi="Yu Gothic"/>
          <w:sz w:val="22"/>
          <w:szCs w:val="22"/>
        </w:rPr>
        <w:t>To the oldest of these mental provinces or departments we give the name of id. It contains everything that is inherited, that is present at birth, that is fixed in the constitution—above all, therefore, the instincts originating in the somatic organization, which find their first mental expression there in forms unknown to us” (Freud, 1940, 27)</w:t>
      </w:r>
    </w:p>
    <w:p w14:paraId="714E971C" w14:textId="77777777" w:rsidR="00FC7303" w:rsidRPr="00B02AFA" w:rsidRDefault="00FC7303" w:rsidP="00C100D3">
      <w:pPr>
        <w:autoSpaceDE w:val="0"/>
        <w:autoSpaceDN w:val="0"/>
        <w:adjustRightInd w:val="0"/>
        <w:rPr>
          <w:rFonts w:ascii="Yu Gothic" w:eastAsia="Yu Gothic" w:hAnsi="Yu Gothic"/>
          <w:bCs/>
          <w:sz w:val="22"/>
          <w:szCs w:val="22"/>
          <w:lang w:val="en" w:eastAsia="en-CA"/>
        </w:rPr>
      </w:pPr>
    </w:p>
    <w:p w14:paraId="2CD05559" w14:textId="02D1D47B" w:rsidR="00C158CB" w:rsidRPr="00B02AFA" w:rsidRDefault="00C158CB" w:rsidP="00C100D3">
      <w:pPr>
        <w:autoSpaceDE w:val="0"/>
        <w:autoSpaceDN w:val="0"/>
        <w:adjustRightInd w:val="0"/>
        <w:rPr>
          <w:rFonts w:ascii="Yu Gothic" w:eastAsia="Yu Gothic" w:hAnsi="Yu Gothic"/>
          <w:sz w:val="22"/>
          <w:szCs w:val="22"/>
        </w:rPr>
      </w:pPr>
      <w:r w:rsidRPr="00B02AFA">
        <w:rPr>
          <w:rFonts w:ascii="Yu Gothic" w:eastAsia="Yu Gothic" w:hAnsi="Yu Gothic"/>
          <w:bCs/>
          <w:sz w:val="22"/>
          <w:szCs w:val="22"/>
          <w:lang w:val="en" w:eastAsia="en-CA"/>
        </w:rPr>
        <w:t>“</w:t>
      </w:r>
      <w:r w:rsidRPr="00B02AFA">
        <w:rPr>
          <w:rFonts w:ascii="Yu Gothic" w:eastAsia="Yu Gothic" w:hAnsi="Yu Gothic"/>
          <w:sz w:val="22"/>
          <w:szCs w:val="22"/>
        </w:rPr>
        <w:t xml:space="preserve">The principal characteristics of the ego are these. In consequence of the relation which was already established between sensory perception and muscular action, the ego is in control of voluntary movement. It has the task of self-preservation.” </w:t>
      </w:r>
      <w:r w:rsidR="00CF482D" w:rsidRPr="00B02AFA">
        <w:rPr>
          <w:rFonts w:ascii="Yu Gothic" w:eastAsia="Yu Gothic" w:hAnsi="Yu Gothic"/>
          <w:sz w:val="22"/>
          <w:szCs w:val="22"/>
        </w:rPr>
        <w:t>(Freud, 1940, 29)</w:t>
      </w:r>
    </w:p>
    <w:p w14:paraId="46D12B2E" w14:textId="61725BE7" w:rsidR="00B02AFA" w:rsidRPr="00B02AFA" w:rsidRDefault="00B02AFA" w:rsidP="00C100D3">
      <w:pPr>
        <w:autoSpaceDE w:val="0"/>
        <w:autoSpaceDN w:val="0"/>
        <w:adjustRightInd w:val="0"/>
        <w:rPr>
          <w:rFonts w:ascii="Yu Gothic" w:eastAsia="Yu Gothic" w:hAnsi="Yu Gothic"/>
          <w:sz w:val="22"/>
          <w:szCs w:val="22"/>
        </w:rPr>
      </w:pPr>
    </w:p>
    <w:p w14:paraId="115B9365" w14:textId="04D74A80" w:rsidR="00B02AFA" w:rsidRPr="00B02AFA" w:rsidRDefault="00B02AFA" w:rsidP="00C100D3">
      <w:pPr>
        <w:autoSpaceDE w:val="0"/>
        <w:autoSpaceDN w:val="0"/>
        <w:adjustRightInd w:val="0"/>
        <w:rPr>
          <w:rFonts w:ascii="Yu Gothic" w:eastAsia="Yu Gothic" w:hAnsi="Yu Gothic"/>
          <w:sz w:val="22"/>
          <w:szCs w:val="22"/>
        </w:rPr>
      </w:pPr>
      <w:r w:rsidRPr="00B02AFA">
        <w:rPr>
          <w:rFonts w:ascii="Yu Gothic" w:eastAsia="Yu Gothic" w:hAnsi="Yu Gothic"/>
          <w:sz w:val="22"/>
          <w:szCs w:val="22"/>
        </w:rPr>
        <w:t>“The super-ego’s chief function remains the limitation of satisfactions” (Freud, 1940, 30)</w:t>
      </w:r>
    </w:p>
    <w:p w14:paraId="06149468" w14:textId="5E8E0E4E" w:rsidR="00FC7303" w:rsidRPr="00B02AFA" w:rsidRDefault="00FC7303" w:rsidP="00C100D3">
      <w:pPr>
        <w:autoSpaceDE w:val="0"/>
        <w:autoSpaceDN w:val="0"/>
        <w:adjustRightInd w:val="0"/>
        <w:rPr>
          <w:rFonts w:ascii="Yu Gothic" w:eastAsia="Yu Gothic" w:hAnsi="Yu Gothic"/>
          <w:sz w:val="22"/>
          <w:szCs w:val="22"/>
        </w:rPr>
      </w:pPr>
    </w:p>
    <w:p w14:paraId="0AC7ACD7" w14:textId="58362A23" w:rsidR="00FC7303" w:rsidRPr="00B02AFA" w:rsidRDefault="00531588" w:rsidP="00C100D3">
      <w:pPr>
        <w:autoSpaceDE w:val="0"/>
        <w:autoSpaceDN w:val="0"/>
        <w:adjustRightInd w:val="0"/>
        <w:rPr>
          <w:rFonts w:ascii="Yu Gothic" w:eastAsia="Yu Gothic" w:hAnsi="Yu Gothic"/>
          <w:sz w:val="22"/>
          <w:szCs w:val="22"/>
        </w:rPr>
      </w:pPr>
      <w:r w:rsidRPr="00B02AFA">
        <w:rPr>
          <w:rFonts w:ascii="Yu Gothic" w:eastAsia="Yu Gothic" w:hAnsi="Yu Gothic"/>
          <w:bCs/>
          <w:sz w:val="22"/>
          <w:szCs w:val="22"/>
          <w:lang w:val="en" w:eastAsia="en-CA"/>
        </w:rPr>
        <w:t>“</w:t>
      </w:r>
      <w:r w:rsidR="009D4667" w:rsidRPr="00B02AFA">
        <w:rPr>
          <w:rFonts w:ascii="Yu Gothic" w:eastAsia="Yu Gothic" w:hAnsi="Yu Gothic"/>
          <w:bCs/>
          <w:sz w:val="22"/>
          <w:szCs w:val="22"/>
          <w:lang w:val="en" w:eastAsia="en-CA"/>
        </w:rPr>
        <w:t>T</w:t>
      </w:r>
      <w:r w:rsidRPr="00B02AFA">
        <w:rPr>
          <w:rFonts w:ascii="Yu Gothic" w:eastAsia="Yu Gothic" w:hAnsi="Yu Gothic"/>
          <w:sz w:val="22"/>
          <w:szCs w:val="22"/>
        </w:rPr>
        <w:t xml:space="preserve">he weakened ego of the patient [must </w:t>
      </w:r>
      <w:r w:rsidR="009D4667" w:rsidRPr="00B02AFA">
        <w:rPr>
          <w:rFonts w:ascii="Yu Gothic" w:eastAsia="Yu Gothic" w:hAnsi="Yu Gothic"/>
          <w:sz w:val="22"/>
          <w:szCs w:val="22"/>
        </w:rPr>
        <w:t>combine]</w:t>
      </w:r>
      <w:r w:rsidRPr="00B02AFA">
        <w:rPr>
          <w:rFonts w:ascii="Yu Gothic" w:eastAsia="Yu Gothic" w:hAnsi="Yu Gothic"/>
          <w:sz w:val="22"/>
          <w:szCs w:val="22"/>
        </w:rPr>
        <w:t xml:space="preserve"> the instinctual claims of the id and the moral claims of the super-ego.</w:t>
      </w:r>
      <w:r w:rsidR="009D4667" w:rsidRPr="00B02AFA">
        <w:rPr>
          <w:rFonts w:ascii="Yu Gothic" w:eastAsia="Yu Gothic" w:hAnsi="Yu Gothic"/>
          <w:sz w:val="22"/>
          <w:szCs w:val="22"/>
        </w:rPr>
        <w:t>” (Freud, 1940, 50)</w:t>
      </w:r>
    </w:p>
    <w:p w14:paraId="60554E4C" w14:textId="77777777" w:rsidR="00C158CB" w:rsidRPr="00B02AFA" w:rsidRDefault="00C158CB" w:rsidP="00C100D3">
      <w:pPr>
        <w:autoSpaceDE w:val="0"/>
        <w:autoSpaceDN w:val="0"/>
        <w:adjustRightInd w:val="0"/>
        <w:rPr>
          <w:rFonts w:ascii="Yu Gothic" w:eastAsia="Yu Gothic" w:hAnsi="Yu Gothic"/>
          <w:bCs/>
          <w:sz w:val="22"/>
          <w:szCs w:val="22"/>
          <w:lang w:val="en" w:eastAsia="en-CA"/>
        </w:rPr>
      </w:pPr>
    </w:p>
    <w:p w14:paraId="02FD7B56" w14:textId="61566DE8" w:rsidR="00A0098D" w:rsidRPr="00B02AFA" w:rsidRDefault="00A0098D" w:rsidP="00A0098D">
      <w:pPr>
        <w:autoSpaceDE w:val="0"/>
        <w:autoSpaceDN w:val="0"/>
        <w:adjustRightInd w:val="0"/>
        <w:rPr>
          <w:rFonts w:ascii="Yu Gothic" w:eastAsia="Yu Gothic" w:hAnsi="Yu Gothic" w:cs="StoneSerif"/>
          <w:sz w:val="22"/>
          <w:szCs w:val="22"/>
          <w:lang w:val="en-AU" w:eastAsia="en-AU"/>
        </w:rPr>
      </w:pPr>
      <w:r w:rsidRPr="00B02AFA">
        <w:rPr>
          <w:rFonts w:ascii="Yu Gothic" w:eastAsia="Yu Gothic" w:hAnsi="Yu Gothic"/>
          <w:bCs/>
          <w:sz w:val="22"/>
          <w:szCs w:val="22"/>
          <w:lang w:val="en" w:eastAsia="en-CA"/>
        </w:rPr>
        <w:lastRenderedPageBreak/>
        <w:t>“</w:t>
      </w:r>
      <w:r w:rsidRPr="00B02AFA">
        <w:rPr>
          <w:rFonts w:ascii="Yu Gothic" w:eastAsia="Yu Gothic" w:hAnsi="Yu Gothic" w:cs="StoneSerif"/>
          <w:sz w:val="22"/>
          <w:szCs w:val="22"/>
          <w:lang w:val="en-AU" w:eastAsia="en-AU"/>
        </w:rPr>
        <w:t xml:space="preserve">Western thought has for a long time assumed the necessity of a unified ‘subject’. To </w:t>
      </w:r>
      <w:r w:rsidRPr="00B02AFA">
        <w:rPr>
          <w:rFonts w:ascii="Yu Gothic" w:eastAsia="Yu Gothic" w:hAnsi="Yu Gothic" w:cs="StoneSerif-Italic"/>
          <w:i/>
          <w:iCs/>
          <w:sz w:val="22"/>
          <w:szCs w:val="22"/>
          <w:lang w:val="en-AU" w:eastAsia="en-AU"/>
        </w:rPr>
        <w:t xml:space="preserve">know </w:t>
      </w:r>
      <w:r w:rsidRPr="00B02AFA">
        <w:rPr>
          <w:rFonts w:ascii="Yu Gothic" w:eastAsia="Yu Gothic" w:hAnsi="Yu Gothic" w:cs="StoneSerif"/>
          <w:sz w:val="22"/>
          <w:szCs w:val="22"/>
          <w:lang w:val="en-AU" w:eastAsia="en-AU"/>
        </w:rPr>
        <w:t>anything presupposes a unified consciousness which does the knowing.” (Seldon, Widdowson &amp; Brooker, 2005, 15</w:t>
      </w:r>
      <w:r w:rsidR="00A33BFC" w:rsidRPr="00B02AFA">
        <w:rPr>
          <w:rFonts w:ascii="Yu Gothic" w:eastAsia="Yu Gothic" w:hAnsi="Yu Gothic" w:cs="StoneSerif"/>
          <w:sz w:val="22"/>
          <w:szCs w:val="22"/>
          <w:lang w:val="en-AU" w:eastAsia="en-AU"/>
        </w:rPr>
        <w:t>6</w:t>
      </w:r>
      <w:r w:rsidRPr="00B02AFA">
        <w:rPr>
          <w:rFonts w:ascii="Yu Gothic" w:eastAsia="Yu Gothic" w:hAnsi="Yu Gothic" w:cs="StoneSerif"/>
          <w:sz w:val="22"/>
          <w:szCs w:val="22"/>
          <w:lang w:val="en-AU" w:eastAsia="en-AU"/>
        </w:rPr>
        <w:t>)</w:t>
      </w:r>
    </w:p>
    <w:p w14:paraId="4364C903" w14:textId="77777777" w:rsidR="00A617A8" w:rsidRPr="00611E3B" w:rsidRDefault="00A617A8" w:rsidP="00A617A8">
      <w:pPr>
        <w:autoSpaceDE w:val="0"/>
        <w:autoSpaceDN w:val="0"/>
        <w:adjustRightInd w:val="0"/>
        <w:rPr>
          <w:rFonts w:ascii="Yu Gothic" w:eastAsia="Yu Gothic" w:hAnsi="Yu Gothic"/>
          <w:bCs/>
          <w:sz w:val="22"/>
          <w:szCs w:val="22"/>
          <w:lang w:val="en" w:eastAsia="en-CA"/>
        </w:rPr>
      </w:pPr>
    </w:p>
    <w:p w14:paraId="7D89C116" w14:textId="2FF4406A" w:rsidR="00C100D3" w:rsidRPr="00611E3B" w:rsidRDefault="00C100D3" w:rsidP="00C100D3">
      <w:pPr>
        <w:autoSpaceDE w:val="0"/>
        <w:autoSpaceDN w:val="0"/>
        <w:adjustRightInd w:val="0"/>
        <w:rPr>
          <w:rFonts w:ascii="Yu Gothic" w:eastAsia="Yu Gothic" w:hAnsi="Yu Gothic" w:cs="GoudyStd-Italic"/>
          <w:i/>
          <w:iCs/>
          <w:sz w:val="22"/>
          <w:szCs w:val="22"/>
          <w:lang w:val="en-AU" w:eastAsia="en-AU"/>
        </w:rPr>
      </w:pPr>
      <w:r w:rsidRPr="00611E3B">
        <w:rPr>
          <w:rFonts w:ascii="Yu Gothic" w:eastAsia="Yu Gothic" w:hAnsi="Yu Gothic"/>
          <w:bCs/>
          <w:sz w:val="22"/>
          <w:szCs w:val="22"/>
          <w:lang w:val="en" w:eastAsia="en-CA"/>
        </w:rPr>
        <w:t>“</w:t>
      </w:r>
      <w:r w:rsidRPr="00611E3B">
        <w:rPr>
          <w:rFonts w:ascii="Yu Gothic" w:eastAsia="Yu Gothic" w:hAnsi="Yu Gothic" w:cs="GoudyStd"/>
          <w:sz w:val="22"/>
          <w:szCs w:val="22"/>
          <w:lang w:val="en-AU" w:eastAsia="en-AU"/>
        </w:rPr>
        <w:t xml:space="preserve">Indeed, Lacan claims that the Mirror Stage initiates what he calls the </w:t>
      </w:r>
      <w:r w:rsidRPr="00611E3B">
        <w:rPr>
          <w:rFonts w:ascii="Yu Gothic" w:eastAsia="Yu Gothic" w:hAnsi="Yu Gothic" w:cs="GoudyStd-Italic"/>
          <w:i/>
          <w:iCs/>
          <w:sz w:val="22"/>
          <w:szCs w:val="22"/>
          <w:lang w:val="en-AU" w:eastAsia="en-AU"/>
        </w:rPr>
        <w:t>Imaginary</w:t>
      </w:r>
    </w:p>
    <w:p w14:paraId="28C15C29" w14:textId="77777777" w:rsidR="00C100D3" w:rsidRPr="00611E3B" w:rsidRDefault="00C100D3" w:rsidP="00C100D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Italic"/>
          <w:i/>
          <w:iCs/>
          <w:sz w:val="22"/>
          <w:szCs w:val="22"/>
          <w:lang w:val="en-AU" w:eastAsia="en-AU"/>
        </w:rPr>
        <w:t>Order</w:t>
      </w:r>
      <w:r w:rsidRPr="00611E3B">
        <w:rPr>
          <w:rFonts w:ascii="Yu Gothic" w:eastAsia="Yu Gothic" w:hAnsi="Yu Gothic" w:cs="GoudyStd"/>
          <w:sz w:val="22"/>
          <w:szCs w:val="22"/>
          <w:lang w:val="en-AU" w:eastAsia="en-AU"/>
        </w:rPr>
        <w:t>, by which he means the world of images. This is not the world of the</w:t>
      </w:r>
    </w:p>
    <w:p w14:paraId="7D20E4F1" w14:textId="498DFB78" w:rsidR="00C100D3" w:rsidRPr="00611E3B" w:rsidRDefault="00C100D3" w:rsidP="00C100D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 xml:space="preserve">imagination, but a world of perception.” (Tyson, 2006, </w:t>
      </w:r>
      <w:r w:rsidR="00A61E17" w:rsidRPr="00611E3B">
        <w:rPr>
          <w:rFonts w:ascii="Yu Gothic" w:eastAsia="Yu Gothic" w:hAnsi="Yu Gothic" w:cs="GoudyStd"/>
          <w:sz w:val="22"/>
          <w:szCs w:val="22"/>
          <w:lang w:val="en-AU" w:eastAsia="en-AU"/>
        </w:rPr>
        <w:t>28)</w:t>
      </w:r>
    </w:p>
    <w:p w14:paraId="66F50C86" w14:textId="35BA9D9A" w:rsidR="00A61E17" w:rsidRPr="00611E3B" w:rsidRDefault="00A61E17" w:rsidP="00C100D3">
      <w:pPr>
        <w:autoSpaceDE w:val="0"/>
        <w:autoSpaceDN w:val="0"/>
        <w:adjustRightInd w:val="0"/>
        <w:rPr>
          <w:rFonts w:ascii="Yu Gothic" w:eastAsia="Yu Gothic" w:hAnsi="Yu Gothic" w:cs="GoudyStd"/>
          <w:sz w:val="22"/>
          <w:szCs w:val="22"/>
          <w:lang w:val="en-AU" w:eastAsia="en-AU"/>
        </w:rPr>
      </w:pPr>
    </w:p>
    <w:p w14:paraId="533CFD87" w14:textId="5439F990" w:rsidR="00532748" w:rsidRPr="00611E3B" w:rsidRDefault="00532748" w:rsidP="00532748">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 xml:space="preserve">“Thus, the Symbolic Order, or the world known through language, ushers in the world of lack.” (Tyson, 2006, </w:t>
      </w:r>
      <w:r w:rsidR="001B21D7" w:rsidRPr="00611E3B">
        <w:rPr>
          <w:rFonts w:ascii="Yu Gothic" w:eastAsia="Yu Gothic" w:hAnsi="Yu Gothic" w:cs="GoudyStd"/>
          <w:sz w:val="22"/>
          <w:szCs w:val="22"/>
          <w:lang w:val="en-AU" w:eastAsia="en-AU"/>
        </w:rPr>
        <w:t>29)</w:t>
      </w:r>
    </w:p>
    <w:p w14:paraId="4F27DDFB" w14:textId="477BC9C3" w:rsidR="001B21D7" w:rsidRPr="00611E3B" w:rsidRDefault="001B21D7" w:rsidP="00532748">
      <w:pPr>
        <w:autoSpaceDE w:val="0"/>
        <w:autoSpaceDN w:val="0"/>
        <w:adjustRightInd w:val="0"/>
        <w:rPr>
          <w:rFonts w:ascii="Yu Gothic" w:eastAsia="Yu Gothic" w:hAnsi="Yu Gothic" w:cs="GoudyStd"/>
          <w:sz w:val="22"/>
          <w:szCs w:val="22"/>
          <w:lang w:val="en-AU" w:eastAsia="en-AU"/>
        </w:rPr>
      </w:pPr>
    </w:p>
    <w:p w14:paraId="72F82709" w14:textId="2CCFE9C0" w:rsidR="001B21D7" w:rsidRPr="00611E3B" w:rsidRDefault="0061704F" w:rsidP="0061704F">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“Thus, in entering the Symbolic Order</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the world of language</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we</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re entering a world of loss and lack. We</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ve exited the Imaginary Order, the world in which we had the illusion of fulfillment and control. We now inhabit a world in which others have needs, desires, and fears that limit the ways in which and the extent to which we can attend to our own needs, desires, and fears.” (Tyson, 2006, 30)</w:t>
      </w:r>
    </w:p>
    <w:p w14:paraId="3F47250B" w14:textId="2764FCFA" w:rsidR="00BC1015" w:rsidRPr="00611E3B" w:rsidRDefault="00BC1015" w:rsidP="0061704F">
      <w:pPr>
        <w:autoSpaceDE w:val="0"/>
        <w:autoSpaceDN w:val="0"/>
        <w:adjustRightInd w:val="0"/>
        <w:rPr>
          <w:rFonts w:ascii="Yu Gothic" w:eastAsia="Yu Gothic" w:hAnsi="Yu Gothic" w:cs="GoudyStd"/>
          <w:sz w:val="22"/>
          <w:szCs w:val="22"/>
          <w:lang w:val="en-AU" w:eastAsia="en-AU"/>
        </w:rPr>
      </w:pPr>
    </w:p>
    <w:p w14:paraId="6849BE76" w14:textId="0A9AFEF1" w:rsidR="00BC1015" w:rsidRPr="00611E3B" w:rsidRDefault="00BC1015" w:rsidP="00BC1015">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w:t>
      </w:r>
      <w:r w:rsidRPr="00611E3B">
        <w:rPr>
          <w:rFonts w:ascii="Yu Gothic" w:eastAsia="Yu Gothic" w:hAnsi="Yu Gothic" w:cs="Aldus-Roman"/>
          <w:sz w:val="22"/>
          <w:szCs w:val="22"/>
          <w:lang w:val="en-AU" w:eastAsia="en-AU"/>
        </w:rPr>
        <w:t xml:space="preserve">With the transition from the </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Imaginary</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 xml:space="preserve"> to the </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Symbolic</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 xml:space="preserve">, in which we submit to language and reason and accept </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reality</w:t>
      </w:r>
      <w:r w:rsidRPr="00611E3B">
        <w:rPr>
          <w:rFonts w:ascii="Yu Gothic" w:eastAsia="Yu Gothic" w:hAnsi="Yu Gothic" w:cs="Aldus-Roman" w:hint="eastAsia"/>
          <w:sz w:val="22"/>
          <w:szCs w:val="22"/>
          <w:lang w:val="en-AU" w:eastAsia="en-AU"/>
        </w:rPr>
        <w:t>’</w:t>
      </w:r>
      <w:r w:rsidRPr="00611E3B">
        <w:rPr>
          <w:rFonts w:ascii="Yu Gothic" w:eastAsia="Yu Gothic" w:hAnsi="Yu Gothic" w:cs="Aldus-Roman"/>
          <w:sz w:val="22"/>
          <w:szCs w:val="22"/>
          <w:lang w:val="en-AU" w:eastAsia="en-AU"/>
        </w:rPr>
        <w:t xml:space="preserve"> as it is, we lose that feeling of wholeness, of undifferentiated being, that will forever haunt us.” (Bertens, 2008, 127)</w:t>
      </w:r>
    </w:p>
    <w:p w14:paraId="21019BB7" w14:textId="77777777" w:rsidR="00881FFC" w:rsidRPr="00611E3B" w:rsidRDefault="00881FFC" w:rsidP="00881FFC">
      <w:pPr>
        <w:autoSpaceDE w:val="0"/>
        <w:autoSpaceDN w:val="0"/>
        <w:adjustRightInd w:val="0"/>
        <w:rPr>
          <w:rFonts w:ascii="Yu Gothic" w:eastAsia="Yu Gothic" w:hAnsi="Yu Gothic" w:cs="StoneSerif"/>
          <w:sz w:val="22"/>
          <w:szCs w:val="22"/>
          <w:lang w:val="en-AU" w:eastAsia="en-AU"/>
        </w:rPr>
      </w:pPr>
    </w:p>
    <w:p w14:paraId="55BF80A3" w14:textId="77777777" w:rsidR="00881FFC" w:rsidRPr="00611E3B" w:rsidRDefault="00881FFC" w:rsidP="00881FFC">
      <w:pPr>
        <w:autoSpaceDE w:val="0"/>
        <w:autoSpaceDN w:val="0"/>
        <w:adjustRightInd w:val="0"/>
        <w:rPr>
          <w:rFonts w:ascii="Yu Gothic" w:eastAsia="Yu Gothic" w:hAnsi="Yu Gothic" w:cs="StoneSerif"/>
          <w:sz w:val="22"/>
          <w:szCs w:val="22"/>
          <w:lang w:val="en-AU" w:eastAsia="en-AU"/>
        </w:rPr>
      </w:pPr>
      <w:r w:rsidRPr="00611E3B">
        <w:rPr>
          <w:rFonts w:ascii="Yu Gothic" w:eastAsia="Yu Gothic" w:hAnsi="Yu Gothic" w:cs="StoneSerif"/>
          <w:sz w:val="22"/>
          <w:szCs w:val="22"/>
          <w:lang w:val="en-AU" w:eastAsia="en-AU"/>
        </w:rPr>
        <w:t>“Neither the imaginary nor the symbolic can fully comprehend the Real, which remains out there somewhere, but beyond reach because beyond the subject and beyond representation.” (Seldon, Widdowson &amp; Brooker, 2005, 158)</w:t>
      </w:r>
    </w:p>
    <w:p w14:paraId="6B4FE0D4" w14:textId="727120B8" w:rsidR="00205F83" w:rsidRPr="00611E3B" w:rsidRDefault="00205F83" w:rsidP="0061704F">
      <w:pPr>
        <w:autoSpaceDE w:val="0"/>
        <w:autoSpaceDN w:val="0"/>
        <w:adjustRightInd w:val="0"/>
        <w:rPr>
          <w:rFonts w:ascii="Yu Gothic" w:eastAsia="Yu Gothic" w:hAnsi="Yu Gothic" w:cs="GoudyStd"/>
          <w:sz w:val="22"/>
          <w:szCs w:val="22"/>
          <w:lang w:val="en-AU" w:eastAsia="en-AU"/>
        </w:rPr>
      </w:pPr>
    </w:p>
    <w:p w14:paraId="54EFC64C"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“Let</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s look briefly at two literary examples. First, I</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m sure many of you have read</w:t>
      </w:r>
    </w:p>
    <w:p w14:paraId="0D972396"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 xml:space="preserve">the frequently anthologized story by Charlotte Perkins Gilman entitled </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The</w:t>
      </w:r>
    </w:p>
    <w:p w14:paraId="7A3CDA06"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Yellow Wallpaper</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 xml:space="preserve"> (1892). In what way might we say that the story</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s unnamed</w:t>
      </w:r>
    </w:p>
    <w:p w14:paraId="0B8522A7"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narrator spends more and more time in the Imaginary Order until she, in effect,</w:t>
      </w:r>
    </w:p>
    <w:p w14:paraId="0D8F078F"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lives there entirely? How is her recourse to the Imaginary Order a rejection of</w:t>
      </w:r>
    </w:p>
    <w:p w14:paraId="4321B6D7"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the Symbolic Order, which is evidently embodied in her husband and brother?</w:t>
      </w:r>
    </w:p>
    <w:p w14:paraId="7F70314A" w14:textId="77777777" w:rsidR="00205F83" w:rsidRPr="00611E3B" w:rsidRDefault="00205F83" w:rsidP="00205F83">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cs="GoudyStd"/>
          <w:sz w:val="22"/>
          <w:szCs w:val="22"/>
          <w:lang w:val="en-AU" w:eastAsia="en-AU"/>
        </w:rPr>
        <w:t>How might the wallpaper be seen as a representation of the Lacanian Real? How</w:t>
      </w:r>
    </w:p>
    <w:p w14:paraId="79012ED9" w14:textId="6283B847" w:rsidR="00205F83" w:rsidRPr="00611E3B" w:rsidRDefault="00205F83" w:rsidP="00205F83">
      <w:pPr>
        <w:autoSpaceDE w:val="0"/>
        <w:autoSpaceDN w:val="0"/>
        <w:adjustRightInd w:val="0"/>
        <w:rPr>
          <w:rFonts w:ascii="Yu Gothic" w:eastAsia="Yu Gothic" w:hAnsi="Yu Gothic"/>
          <w:bCs/>
          <w:sz w:val="22"/>
          <w:szCs w:val="22"/>
          <w:lang w:val="en" w:eastAsia="en-CA"/>
        </w:rPr>
      </w:pPr>
      <w:r w:rsidRPr="00611E3B">
        <w:rPr>
          <w:rFonts w:ascii="Yu Gothic" w:eastAsia="Yu Gothic" w:hAnsi="Yu Gothic" w:cs="GoudyStd"/>
          <w:sz w:val="22"/>
          <w:szCs w:val="22"/>
          <w:lang w:val="en-AU" w:eastAsia="en-AU"/>
        </w:rPr>
        <w:t>do the narrator</w:t>
      </w:r>
      <w:r w:rsidRPr="00611E3B">
        <w:rPr>
          <w:rFonts w:ascii="Yu Gothic" w:eastAsia="Yu Gothic" w:hAnsi="Yu Gothic" w:cs="GoudyStd" w:hint="eastAsia"/>
          <w:sz w:val="22"/>
          <w:szCs w:val="22"/>
          <w:lang w:val="en-AU" w:eastAsia="en-AU"/>
        </w:rPr>
        <w:t>’</w:t>
      </w:r>
      <w:r w:rsidRPr="00611E3B">
        <w:rPr>
          <w:rFonts w:ascii="Yu Gothic" w:eastAsia="Yu Gothic" w:hAnsi="Yu Gothic" w:cs="GoudyStd"/>
          <w:sz w:val="22"/>
          <w:szCs w:val="22"/>
          <w:lang w:val="en-AU" w:eastAsia="en-AU"/>
        </w:rPr>
        <w:t xml:space="preserve">s encounters with the wallpaper illustrate the trauma of the Real?” (Tyson, 2006, 33) </w:t>
      </w:r>
    </w:p>
    <w:p w14:paraId="096F44D9" w14:textId="77777777" w:rsidR="00C100D3" w:rsidRPr="00611E3B" w:rsidRDefault="00C100D3" w:rsidP="00545C31">
      <w:pPr>
        <w:autoSpaceDE w:val="0"/>
        <w:autoSpaceDN w:val="0"/>
        <w:adjustRightInd w:val="0"/>
        <w:rPr>
          <w:rFonts w:ascii="Yu Gothic" w:eastAsia="Yu Gothic" w:hAnsi="Yu Gothic"/>
          <w:bCs/>
          <w:sz w:val="22"/>
          <w:szCs w:val="22"/>
          <w:lang w:val="en" w:eastAsia="en-CA"/>
        </w:rPr>
      </w:pPr>
    </w:p>
    <w:p w14:paraId="62F99CE2" w14:textId="31954D44" w:rsidR="00545C31" w:rsidRDefault="000312C6" w:rsidP="00545C31">
      <w:pPr>
        <w:autoSpaceDE w:val="0"/>
        <w:autoSpaceDN w:val="0"/>
        <w:adjustRightInd w:val="0"/>
        <w:rPr>
          <w:rFonts w:ascii="Yu Gothic" w:eastAsia="Yu Gothic" w:hAnsi="Yu Gothic" w:cs="GoudyStd"/>
          <w:sz w:val="22"/>
          <w:szCs w:val="22"/>
          <w:lang w:val="en-AU" w:eastAsia="en-AU"/>
        </w:rPr>
      </w:pPr>
      <w:r w:rsidRPr="00611E3B">
        <w:rPr>
          <w:rFonts w:ascii="Yu Gothic" w:eastAsia="Yu Gothic" w:hAnsi="Yu Gothic"/>
          <w:bCs/>
          <w:sz w:val="22"/>
          <w:szCs w:val="22"/>
          <w:lang w:val="en" w:eastAsia="en-CA"/>
        </w:rPr>
        <w:lastRenderedPageBreak/>
        <w:t>“</w:t>
      </w:r>
      <w:r w:rsidRPr="00611E3B">
        <w:rPr>
          <w:rFonts w:ascii="Yu Gothic" w:eastAsia="Yu Gothic" w:hAnsi="Yu Gothic" w:cs="GoudyStd-Italic"/>
          <w:i/>
          <w:iCs/>
          <w:sz w:val="22"/>
          <w:szCs w:val="22"/>
          <w:lang w:val="en-AU" w:eastAsia="en-AU"/>
        </w:rPr>
        <w:t xml:space="preserve">Female imagery </w:t>
      </w:r>
      <w:r w:rsidRPr="00611E3B">
        <w:rPr>
          <w:rFonts w:ascii="Yu Gothic" w:eastAsia="Yu Gothic" w:hAnsi="Yu Gothic" w:cs="GoudyStd"/>
          <w:sz w:val="22"/>
          <w:szCs w:val="22"/>
          <w:lang w:val="en-AU" w:eastAsia="en-AU"/>
        </w:rPr>
        <w:t>can include caves, rooms, walled-in gardens, cups, or enclosures and containers of</w:t>
      </w:r>
      <w:r w:rsidR="00545C31" w:rsidRPr="00611E3B">
        <w:rPr>
          <w:rFonts w:ascii="Yu Gothic" w:eastAsia="Yu Gothic" w:hAnsi="Yu Gothic" w:cs="GoudyStd"/>
          <w:sz w:val="22"/>
          <w:szCs w:val="22"/>
          <w:lang w:val="en-AU" w:eastAsia="en-AU"/>
        </w:rPr>
        <w:t xml:space="preserve"> </w:t>
      </w:r>
      <w:r w:rsidRPr="00611E3B">
        <w:rPr>
          <w:rFonts w:ascii="Yu Gothic" w:eastAsia="Yu Gothic" w:hAnsi="Yu Gothic" w:cs="GoudyStd"/>
          <w:sz w:val="22"/>
          <w:szCs w:val="22"/>
          <w:lang w:val="en-AU" w:eastAsia="en-AU"/>
        </w:rPr>
        <w:t>any kind. If the image can be a stand-in for the womb, then it might be functioning</w:t>
      </w:r>
      <w:r w:rsidR="00545C31" w:rsidRPr="00611E3B">
        <w:rPr>
          <w:rFonts w:ascii="Yu Gothic" w:eastAsia="Yu Gothic" w:hAnsi="Yu Gothic" w:cs="GoudyStd"/>
          <w:sz w:val="22"/>
          <w:szCs w:val="22"/>
          <w:lang w:val="en-AU" w:eastAsia="en-AU"/>
        </w:rPr>
        <w:t xml:space="preserve"> </w:t>
      </w:r>
      <w:r w:rsidRPr="00611E3B">
        <w:rPr>
          <w:rFonts w:ascii="Yu Gothic" w:eastAsia="Yu Gothic" w:hAnsi="Yu Gothic" w:cs="GoudyStd"/>
          <w:sz w:val="22"/>
          <w:szCs w:val="22"/>
          <w:lang w:val="en-AU" w:eastAsia="en-AU"/>
        </w:rPr>
        <w:t xml:space="preserve">as female imagery.” (Tyson, 2006, </w:t>
      </w:r>
      <w:r w:rsidR="00545C31" w:rsidRPr="00611E3B">
        <w:rPr>
          <w:rFonts w:ascii="Yu Gothic" w:eastAsia="Yu Gothic" w:hAnsi="Yu Gothic" w:cs="GoudyStd"/>
          <w:sz w:val="22"/>
          <w:szCs w:val="22"/>
          <w:lang w:val="en-AU" w:eastAsia="en-AU"/>
        </w:rPr>
        <w:t>20)</w:t>
      </w:r>
    </w:p>
    <w:p w14:paraId="47C201E5" w14:textId="76BE00ED" w:rsidR="00F3761E" w:rsidRDefault="00F3761E" w:rsidP="00545C31">
      <w:pPr>
        <w:autoSpaceDE w:val="0"/>
        <w:autoSpaceDN w:val="0"/>
        <w:adjustRightInd w:val="0"/>
        <w:rPr>
          <w:rFonts w:ascii="Yu Gothic" w:eastAsia="Yu Gothic" w:hAnsi="Yu Gothic" w:cs="GoudyStd"/>
          <w:sz w:val="22"/>
          <w:szCs w:val="22"/>
          <w:lang w:val="en-AU" w:eastAsia="en-AU"/>
        </w:rPr>
      </w:pPr>
    </w:p>
    <w:p w14:paraId="2396808D" w14:textId="035EE026" w:rsidR="005E5C86" w:rsidRDefault="00F3761E" w:rsidP="005E5C86">
      <w:pPr>
        <w:rPr>
          <w:rFonts w:ascii="Yu Gothic" w:eastAsia="Yu Gothic" w:hAnsi="Yu Gothic"/>
          <w:sz w:val="20"/>
          <w:szCs w:val="20"/>
        </w:rPr>
      </w:pPr>
      <w:r w:rsidRPr="004F3C15">
        <w:rPr>
          <w:rFonts w:ascii="Yu Gothic" w:eastAsia="Yu Gothic" w:hAnsi="Yu Gothic" w:cs="GoudyStd"/>
          <w:lang w:val="en-AU" w:eastAsia="en-AU"/>
        </w:rPr>
        <w:t>Reference list:</w:t>
      </w:r>
      <w:r>
        <w:rPr>
          <w:rFonts w:ascii="Yu Gothic" w:eastAsia="Yu Gothic" w:hAnsi="Yu Gothic" w:cs="GoudyStd"/>
          <w:sz w:val="20"/>
          <w:szCs w:val="20"/>
          <w:lang w:val="en-AU" w:eastAsia="en-AU"/>
        </w:rPr>
        <w:br/>
      </w:r>
      <w:r w:rsidR="005E5C86" w:rsidRPr="005E5C86">
        <w:rPr>
          <w:rFonts w:ascii="Yu Gothic" w:eastAsia="Yu Gothic" w:hAnsi="Yu Gothic"/>
          <w:sz w:val="20"/>
          <w:szCs w:val="20"/>
        </w:rPr>
        <w:t xml:space="preserve">Bertens, H. (2008). </w:t>
      </w:r>
      <w:r w:rsidR="005E5C86" w:rsidRPr="005E5C86">
        <w:rPr>
          <w:rFonts w:ascii="Yu Gothic" w:eastAsia="Yu Gothic" w:hAnsi="Yu Gothic"/>
          <w:i/>
          <w:iCs/>
          <w:sz w:val="20"/>
          <w:szCs w:val="20"/>
        </w:rPr>
        <w:t>Literary Theory: the basics</w:t>
      </w:r>
      <w:r w:rsidR="005E5C86" w:rsidRPr="005E5C86">
        <w:rPr>
          <w:rFonts w:ascii="Yu Gothic" w:eastAsia="Yu Gothic" w:hAnsi="Yu Gothic"/>
          <w:sz w:val="20"/>
          <w:szCs w:val="20"/>
        </w:rPr>
        <w:t>. 2</w:t>
      </w:r>
      <w:r w:rsidR="005E5C86" w:rsidRPr="005E5C86">
        <w:rPr>
          <w:rFonts w:ascii="Yu Gothic" w:eastAsia="Yu Gothic" w:hAnsi="Yu Gothic"/>
          <w:sz w:val="20"/>
          <w:szCs w:val="20"/>
          <w:vertAlign w:val="superscript"/>
        </w:rPr>
        <w:t>nd</w:t>
      </w:r>
      <w:r w:rsidR="005E5C86" w:rsidRPr="005E5C86">
        <w:rPr>
          <w:rFonts w:ascii="Yu Gothic" w:eastAsia="Yu Gothic" w:hAnsi="Yu Gothic"/>
          <w:sz w:val="20"/>
          <w:szCs w:val="20"/>
        </w:rPr>
        <w:t xml:space="preserve"> ed. Taylor and Francis.</w:t>
      </w:r>
    </w:p>
    <w:p w14:paraId="69C9D04B" w14:textId="77777777" w:rsidR="006D4E8D" w:rsidRPr="005E5C86" w:rsidRDefault="006D4E8D" w:rsidP="005E5C86">
      <w:pPr>
        <w:rPr>
          <w:rFonts w:ascii="Yu Gothic" w:eastAsia="Yu Gothic" w:hAnsi="Yu Gothic"/>
          <w:sz w:val="20"/>
          <w:szCs w:val="20"/>
        </w:rPr>
      </w:pPr>
    </w:p>
    <w:p w14:paraId="30E6B8F6" w14:textId="7E48B9D0" w:rsidR="005E5C86" w:rsidRDefault="005E5C86" w:rsidP="005E5C86">
      <w:pPr>
        <w:autoSpaceDE w:val="0"/>
        <w:autoSpaceDN w:val="0"/>
        <w:adjustRightInd w:val="0"/>
        <w:rPr>
          <w:rFonts w:ascii="Yu Gothic" w:eastAsia="Yu Gothic" w:hAnsi="Yu Gothic" w:cs="GoudyStd"/>
          <w:sz w:val="20"/>
          <w:szCs w:val="20"/>
          <w:lang w:val="en-AU" w:eastAsia="en-AU"/>
        </w:rPr>
      </w:pPr>
      <w:r w:rsidRPr="005E5C86">
        <w:rPr>
          <w:rFonts w:ascii="Yu Gothic" w:eastAsia="Yu Gothic" w:hAnsi="Yu Gothic" w:cs="GoudyStd"/>
          <w:sz w:val="20"/>
          <w:szCs w:val="20"/>
          <w:lang w:val="en-AU" w:eastAsia="en-AU"/>
        </w:rPr>
        <w:t xml:space="preserve">Freud, S. (1940). “An outline of psycho-analysis”. </w:t>
      </w:r>
      <w:r w:rsidRPr="005E5C86">
        <w:rPr>
          <w:rFonts w:ascii="Yu Gothic" w:eastAsia="Yu Gothic" w:hAnsi="Yu Gothic" w:cs="GoudyStd"/>
          <w:i/>
          <w:iCs/>
          <w:sz w:val="20"/>
          <w:szCs w:val="20"/>
          <w:lang w:val="en-AU" w:eastAsia="en-AU"/>
        </w:rPr>
        <w:t xml:space="preserve">International Journal of Psychoanalysis. </w:t>
      </w:r>
      <w:r w:rsidRPr="005E5C86">
        <w:rPr>
          <w:rFonts w:ascii="Yu Gothic" w:eastAsia="Yu Gothic" w:hAnsi="Yu Gothic" w:cs="GoudyStd"/>
          <w:sz w:val="20"/>
          <w:szCs w:val="20"/>
          <w:lang w:val="en-AU" w:eastAsia="en-AU"/>
        </w:rPr>
        <w:t xml:space="preserve">21. Pp. 27-84. </w:t>
      </w:r>
    </w:p>
    <w:p w14:paraId="470D6855" w14:textId="77777777" w:rsidR="006D4E8D" w:rsidRDefault="006D4E8D" w:rsidP="005E5C86">
      <w:pPr>
        <w:autoSpaceDE w:val="0"/>
        <w:autoSpaceDN w:val="0"/>
        <w:adjustRightInd w:val="0"/>
        <w:rPr>
          <w:rFonts w:ascii="Yu Gothic" w:eastAsia="Yu Gothic" w:hAnsi="Yu Gothic" w:cs="GoudyStd"/>
          <w:sz w:val="20"/>
          <w:szCs w:val="20"/>
          <w:lang w:val="en-AU" w:eastAsia="en-AU"/>
        </w:rPr>
      </w:pPr>
    </w:p>
    <w:p w14:paraId="3A5FDC8C" w14:textId="686863D0" w:rsidR="006025DF" w:rsidRDefault="006025DF" w:rsidP="005E5C86">
      <w:pPr>
        <w:autoSpaceDE w:val="0"/>
        <w:autoSpaceDN w:val="0"/>
        <w:adjustRightInd w:val="0"/>
        <w:rPr>
          <w:rFonts w:ascii="Yu Gothic" w:eastAsia="Yu Gothic" w:hAnsi="Yu Gothic" w:cs="GoudyStd"/>
          <w:sz w:val="20"/>
          <w:szCs w:val="20"/>
          <w:lang w:val="en-AU" w:eastAsia="en-AU"/>
        </w:rPr>
      </w:pPr>
      <w:r>
        <w:rPr>
          <w:rFonts w:ascii="Yu Gothic" w:eastAsia="Yu Gothic" w:hAnsi="Yu Gothic" w:cs="GoudyStd"/>
          <w:sz w:val="20"/>
          <w:szCs w:val="20"/>
          <w:lang w:val="en-AU" w:eastAsia="en-AU"/>
        </w:rPr>
        <w:t xml:space="preserve">Seldon, R., Widdowson, P. &amp; </w:t>
      </w:r>
      <w:r w:rsidR="00315ACE">
        <w:rPr>
          <w:rFonts w:ascii="Yu Gothic" w:eastAsia="Yu Gothic" w:hAnsi="Yu Gothic" w:cs="GoudyStd"/>
          <w:sz w:val="20"/>
          <w:szCs w:val="20"/>
          <w:lang w:val="en-AU" w:eastAsia="en-AU"/>
        </w:rPr>
        <w:t xml:space="preserve">Brooker, P. (2005). </w:t>
      </w:r>
      <w:r w:rsidR="00315ACE">
        <w:rPr>
          <w:rFonts w:ascii="Yu Gothic" w:eastAsia="Yu Gothic" w:hAnsi="Yu Gothic" w:cs="GoudyStd"/>
          <w:i/>
          <w:iCs/>
          <w:sz w:val="20"/>
          <w:szCs w:val="20"/>
          <w:lang w:val="en-AU" w:eastAsia="en-AU"/>
        </w:rPr>
        <w:t xml:space="preserve">A Reader’s Guide to Contemporary </w:t>
      </w:r>
      <w:r w:rsidR="008104A5">
        <w:rPr>
          <w:rFonts w:ascii="Yu Gothic" w:eastAsia="Yu Gothic" w:hAnsi="Yu Gothic" w:cs="GoudyStd"/>
          <w:i/>
          <w:iCs/>
          <w:sz w:val="20"/>
          <w:szCs w:val="20"/>
          <w:lang w:val="en-AU" w:eastAsia="en-AU"/>
        </w:rPr>
        <w:t xml:space="preserve">Literary Theory. </w:t>
      </w:r>
      <w:r w:rsidR="008104A5">
        <w:rPr>
          <w:rFonts w:ascii="Yu Gothic" w:eastAsia="Yu Gothic" w:hAnsi="Yu Gothic" w:cs="GoudyStd"/>
          <w:sz w:val="20"/>
          <w:szCs w:val="20"/>
          <w:lang w:val="en-AU" w:eastAsia="en-AU"/>
        </w:rPr>
        <w:t>(5</w:t>
      </w:r>
      <w:r w:rsidR="008104A5" w:rsidRPr="008104A5">
        <w:rPr>
          <w:rFonts w:ascii="Yu Gothic" w:eastAsia="Yu Gothic" w:hAnsi="Yu Gothic" w:cs="GoudyStd"/>
          <w:sz w:val="20"/>
          <w:szCs w:val="20"/>
          <w:vertAlign w:val="superscript"/>
          <w:lang w:val="en-AU" w:eastAsia="en-AU"/>
        </w:rPr>
        <w:t>th</w:t>
      </w:r>
      <w:r w:rsidR="008104A5">
        <w:rPr>
          <w:rFonts w:ascii="Yu Gothic" w:eastAsia="Yu Gothic" w:hAnsi="Yu Gothic" w:cs="GoudyStd"/>
          <w:sz w:val="20"/>
          <w:szCs w:val="20"/>
          <w:lang w:val="en-AU" w:eastAsia="en-AU"/>
        </w:rPr>
        <w:t xml:space="preserve"> ed). Pearson Education Limited. </w:t>
      </w:r>
    </w:p>
    <w:p w14:paraId="07CA01BA" w14:textId="77777777" w:rsidR="006D4E8D" w:rsidRPr="008104A5" w:rsidRDefault="006D4E8D" w:rsidP="005E5C86">
      <w:pPr>
        <w:autoSpaceDE w:val="0"/>
        <w:autoSpaceDN w:val="0"/>
        <w:adjustRightInd w:val="0"/>
        <w:rPr>
          <w:rFonts w:ascii="Yu Gothic" w:eastAsia="Yu Gothic" w:hAnsi="Yu Gothic" w:cs="GoudyStd"/>
          <w:sz w:val="20"/>
          <w:szCs w:val="20"/>
          <w:lang w:val="en-AU" w:eastAsia="en-AU"/>
        </w:rPr>
      </w:pPr>
    </w:p>
    <w:p w14:paraId="5FCE6E52" w14:textId="77777777" w:rsidR="005E5C86" w:rsidRPr="005E5C86" w:rsidRDefault="005E5C86" w:rsidP="005E5C86">
      <w:pPr>
        <w:rPr>
          <w:rFonts w:ascii="Yu Gothic" w:eastAsia="Yu Gothic" w:hAnsi="Yu Gothic"/>
          <w:sz w:val="20"/>
          <w:szCs w:val="20"/>
        </w:rPr>
      </w:pPr>
      <w:r w:rsidRPr="005E5C86">
        <w:rPr>
          <w:rFonts w:ascii="Yu Gothic" w:eastAsia="Yu Gothic" w:hAnsi="Yu Gothic" w:cs="Open Sans"/>
          <w:color w:val="000000"/>
          <w:sz w:val="20"/>
          <w:szCs w:val="20"/>
          <w:shd w:val="clear" w:color="auto" w:fill="FFFFFF"/>
        </w:rPr>
        <w:t>Tyson, L. (2006). </w:t>
      </w:r>
      <w:r w:rsidRPr="005E5C86">
        <w:rPr>
          <w:rFonts w:ascii="Yu Gothic" w:eastAsia="Yu Gothic" w:hAnsi="Yu Gothic" w:cs="Open Sans"/>
          <w:i/>
          <w:iCs/>
          <w:color w:val="000000"/>
          <w:sz w:val="20"/>
          <w:szCs w:val="20"/>
          <w:shd w:val="clear" w:color="auto" w:fill="FFFFFF"/>
        </w:rPr>
        <w:t>Critical Theory Today</w:t>
      </w:r>
      <w:r w:rsidRPr="005E5C86">
        <w:rPr>
          <w:rFonts w:ascii="Yu Gothic" w:eastAsia="Yu Gothic" w:hAnsi="Yu Gothic" w:cs="Open Sans"/>
          <w:color w:val="000000"/>
          <w:sz w:val="20"/>
          <w:szCs w:val="20"/>
          <w:shd w:val="clear" w:color="auto" w:fill="FFFFFF"/>
        </w:rPr>
        <w:t>. 2nd ed. Taylor and Francis.</w:t>
      </w:r>
    </w:p>
    <w:p w14:paraId="156A2A74" w14:textId="0A6ED3D6" w:rsidR="00545C31" w:rsidRPr="00611E3B" w:rsidRDefault="00545C31" w:rsidP="000312C6">
      <w:pPr>
        <w:rPr>
          <w:rFonts w:ascii="Yu Gothic" w:eastAsia="Yu Gothic" w:hAnsi="Yu Gothic"/>
          <w:b/>
          <w:sz w:val="22"/>
          <w:szCs w:val="22"/>
          <w:lang w:val="en" w:eastAsia="en-CA"/>
        </w:rPr>
      </w:pPr>
    </w:p>
    <w:p w14:paraId="2F61CC48" w14:textId="45CB6B76" w:rsidR="00052E05" w:rsidRPr="00E76147" w:rsidRDefault="00052E05" w:rsidP="009F170A">
      <w:pPr>
        <w:rPr>
          <w:rFonts w:ascii="Yu Gothic" w:eastAsia="Yu Gothic" w:hAnsi="Yu Gothic"/>
          <w:lang w:val="en"/>
        </w:rPr>
      </w:pPr>
    </w:p>
    <w:sectPr w:rsidR="00052E05" w:rsidRPr="00E76147" w:rsidSect="004533D0">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8E49" w14:textId="77777777" w:rsidR="00D865F4" w:rsidRDefault="00D865F4" w:rsidP="004533D0">
      <w:r>
        <w:separator/>
      </w:r>
    </w:p>
  </w:endnote>
  <w:endnote w:type="continuationSeparator" w:id="0">
    <w:p w14:paraId="68828AD1" w14:textId="77777777" w:rsidR="00D865F4" w:rsidRDefault="00D865F4" w:rsidP="004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oudyStd">
    <w:altName w:val="Yu Gothic"/>
    <w:panose1 w:val="00000000000000000000"/>
    <w:charset w:val="80"/>
    <w:family w:val="roman"/>
    <w:notTrueType/>
    <w:pitch w:val="default"/>
    <w:sig w:usb0="00000001" w:usb1="08070000" w:usb2="00000010" w:usb3="00000000" w:csb0="00020000" w:csb1="00000000"/>
  </w:font>
  <w:font w:name="GoudyStd-Italic">
    <w:altName w:val="Cambria"/>
    <w:panose1 w:val="00000000000000000000"/>
    <w:charset w:val="00"/>
    <w:family w:val="roman"/>
    <w:notTrueType/>
    <w:pitch w:val="default"/>
    <w:sig w:usb0="00000003" w:usb1="00000000" w:usb2="00000000" w:usb3="00000000" w:csb0="00000001" w:csb1="00000000"/>
  </w:font>
  <w:font w:name="GoudyStd-BoldItalic">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ldus-Roman">
    <w:altName w:val="Yu Gothic"/>
    <w:panose1 w:val="00000000000000000000"/>
    <w:charset w:val="80"/>
    <w:family w:val="auto"/>
    <w:notTrueType/>
    <w:pitch w:val="default"/>
    <w:sig w:usb0="00000001" w:usb1="08070000" w:usb2="00000010" w:usb3="00000000" w:csb0="00020000" w:csb1="00000000"/>
  </w:font>
  <w:font w:name="Aldus-Italic">
    <w:altName w:val="Calibri"/>
    <w:panose1 w:val="00000000000000000000"/>
    <w:charset w:val="00"/>
    <w:family w:val="auto"/>
    <w:notTrueType/>
    <w:pitch w:val="default"/>
    <w:sig w:usb0="00000003" w:usb1="00000000" w:usb2="00000000" w:usb3="00000000" w:csb0="00000001" w:csb1="00000000"/>
  </w:font>
  <w:font w:name="ScalaSans-Regular">
    <w:altName w:val="Calibri"/>
    <w:panose1 w:val="00000000000000000000"/>
    <w:charset w:val="00"/>
    <w:family w:val="auto"/>
    <w:notTrueType/>
    <w:pitch w:val="default"/>
    <w:sig w:usb0="00000003" w:usb1="00000000" w:usb2="00000000" w:usb3="00000000" w:csb0="00000001" w:csb1="00000000"/>
  </w:font>
  <w:font w:name="FuturaStd-Book">
    <w:altName w:val="Century Gothic"/>
    <w:panose1 w:val="00000000000000000000"/>
    <w:charset w:val="00"/>
    <w:family w:val="swiss"/>
    <w:notTrueType/>
    <w:pitch w:val="default"/>
    <w:sig w:usb0="00000003" w:usb1="00000000" w:usb2="00000000" w:usb3="00000000" w:csb0="00000001" w:csb1="00000000"/>
  </w:font>
  <w:font w:name="StoneSerif">
    <w:altName w:val="Cambria"/>
    <w:panose1 w:val="00000000000000000000"/>
    <w:charset w:val="00"/>
    <w:family w:val="roman"/>
    <w:notTrueType/>
    <w:pitch w:val="default"/>
    <w:sig w:usb0="00000003" w:usb1="00000000" w:usb2="00000000" w:usb3="00000000" w:csb0="00000001" w:csb1="00000000"/>
  </w:font>
  <w:font w:name="StoneSerif-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0E5E" w14:textId="47063D9E" w:rsidR="00B50AB5" w:rsidRDefault="00B50AB5">
    <w:pPr>
      <w:pStyle w:val="Footer"/>
    </w:pPr>
  </w:p>
  <w:p w14:paraId="734F5B13" w14:textId="77777777" w:rsidR="004533D0" w:rsidRDefault="00453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1DE7" w14:textId="77777777" w:rsidR="00B50AB5" w:rsidRDefault="00B50AB5">
    <w:pPr>
      <w:pStyle w:val="Footer"/>
    </w:pPr>
    <w:r>
      <w:fldChar w:fldCharType="begin"/>
    </w:r>
    <w:r>
      <w:instrText xml:space="preserve"> PAGE   \* MERGEFORMAT </w:instrText>
    </w:r>
    <w:r>
      <w:fldChar w:fldCharType="separate"/>
    </w:r>
    <w:r w:rsidR="005630CA">
      <w:rPr>
        <w:noProof/>
      </w:rPr>
      <w:t>2</w:t>
    </w:r>
    <w:r>
      <w:rPr>
        <w:noProof/>
      </w:rPr>
      <w:fldChar w:fldCharType="end"/>
    </w:r>
  </w:p>
  <w:p w14:paraId="479E711C" w14:textId="77777777" w:rsidR="00B50AB5" w:rsidRDefault="00B50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A730" w14:textId="77777777" w:rsidR="00D865F4" w:rsidRDefault="00D865F4" w:rsidP="004533D0">
      <w:r>
        <w:separator/>
      </w:r>
    </w:p>
  </w:footnote>
  <w:footnote w:type="continuationSeparator" w:id="0">
    <w:p w14:paraId="0B724AE0" w14:textId="77777777" w:rsidR="00D865F4" w:rsidRDefault="00D865F4" w:rsidP="0045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AB1"/>
    <w:multiLevelType w:val="multilevel"/>
    <w:tmpl w:val="E03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1DDB"/>
    <w:multiLevelType w:val="hybridMultilevel"/>
    <w:tmpl w:val="B532BD8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B1743"/>
    <w:multiLevelType w:val="hybridMultilevel"/>
    <w:tmpl w:val="347E13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E352A"/>
    <w:multiLevelType w:val="hybridMultilevel"/>
    <w:tmpl w:val="A8CE8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43ACF"/>
    <w:multiLevelType w:val="hybridMultilevel"/>
    <w:tmpl w:val="AF66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663C7E"/>
    <w:multiLevelType w:val="hybridMultilevel"/>
    <w:tmpl w:val="F3CC5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B1443"/>
    <w:multiLevelType w:val="multilevel"/>
    <w:tmpl w:val="2B36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54750"/>
    <w:multiLevelType w:val="hybridMultilevel"/>
    <w:tmpl w:val="0602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9F58D4"/>
    <w:multiLevelType w:val="hybridMultilevel"/>
    <w:tmpl w:val="991EBD6C"/>
    <w:lvl w:ilvl="0" w:tplc="EFAEA8C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6B35E44"/>
    <w:multiLevelType w:val="hybridMultilevel"/>
    <w:tmpl w:val="5FEC5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E129E"/>
    <w:multiLevelType w:val="hybridMultilevel"/>
    <w:tmpl w:val="CC9AD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0E0C69"/>
    <w:multiLevelType w:val="hybridMultilevel"/>
    <w:tmpl w:val="3A60F1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D0017"/>
    <w:multiLevelType w:val="hybridMultilevel"/>
    <w:tmpl w:val="4D1223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4F4043"/>
    <w:multiLevelType w:val="hybridMultilevel"/>
    <w:tmpl w:val="2B98A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37347"/>
    <w:multiLevelType w:val="multilevel"/>
    <w:tmpl w:val="231E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E62A4"/>
    <w:multiLevelType w:val="hybridMultilevel"/>
    <w:tmpl w:val="F516CE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3"/>
  </w:num>
  <w:num w:numId="4">
    <w:abstractNumId w:val="13"/>
  </w:num>
  <w:num w:numId="5">
    <w:abstractNumId w:val="5"/>
  </w:num>
  <w:num w:numId="6">
    <w:abstractNumId w:val="4"/>
  </w:num>
  <w:num w:numId="7">
    <w:abstractNumId w:val="9"/>
  </w:num>
  <w:num w:numId="8">
    <w:abstractNumId w:val="1"/>
  </w:num>
  <w:num w:numId="9">
    <w:abstractNumId w:val="14"/>
  </w:num>
  <w:num w:numId="10">
    <w:abstractNumId w:val="6"/>
  </w:num>
  <w:num w:numId="11">
    <w:abstractNumId w:val="11"/>
  </w:num>
  <w:num w:numId="12">
    <w:abstractNumId w:val="15"/>
  </w:num>
  <w:num w:numId="13">
    <w:abstractNumId w:val="2"/>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04"/>
    <w:rsid w:val="000312C6"/>
    <w:rsid w:val="00052E05"/>
    <w:rsid w:val="00065233"/>
    <w:rsid w:val="00074F16"/>
    <w:rsid w:val="00097D45"/>
    <w:rsid w:val="000A43DD"/>
    <w:rsid w:val="000D2404"/>
    <w:rsid w:val="000E2CDC"/>
    <w:rsid w:val="000E3EDF"/>
    <w:rsid w:val="000F108C"/>
    <w:rsid w:val="000F4C87"/>
    <w:rsid w:val="000F4FBE"/>
    <w:rsid w:val="000F6A5B"/>
    <w:rsid w:val="00103C6D"/>
    <w:rsid w:val="00104BCA"/>
    <w:rsid w:val="00111999"/>
    <w:rsid w:val="00117DE7"/>
    <w:rsid w:val="001238B5"/>
    <w:rsid w:val="00133F43"/>
    <w:rsid w:val="0015015F"/>
    <w:rsid w:val="00156384"/>
    <w:rsid w:val="00163DD0"/>
    <w:rsid w:val="00180D51"/>
    <w:rsid w:val="001A0073"/>
    <w:rsid w:val="001B21D7"/>
    <w:rsid w:val="001D438B"/>
    <w:rsid w:val="001D79CF"/>
    <w:rsid w:val="001E0621"/>
    <w:rsid w:val="00204987"/>
    <w:rsid w:val="00205184"/>
    <w:rsid w:val="00205A88"/>
    <w:rsid w:val="00205F83"/>
    <w:rsid w:val="00213D5E"/>
    <w:rsid w:val="00216A4F"/>
    <w:rsid w:val="00223098"/>
    <w:rsid w:val="00234A25"/>
    <w:rsid w:val="002431CB"/>
    <w:rsid w:val="0024493A"/>
    <w:rsid w:val="00245575"/>
    <w:rsid w:val="00251F7E"/>
    <w:rsid w:val="00256B68"/>
    <w:rsid w:val="00280583"/>
    <w:rsid w:val="002B1BDA"/>
    <w:rsid w:val="002B2EE8"/>
    <w:rsid w:val="002B4F17"/>
    <w:rsid w:val="002C21C7"/>
    <w:rsid w:val="002C74AC"/>
    <w:rsid w:val="002E1152"/>
    <w:rsid w:val="002E16E9"/>
    <w:rsid w:val="002E21A5"/>
    <w:rsid w:val="00302738"/>
    <w:rsid w:val="00311AFE"/>
    <w:rsid w:val="00315ACE"/>
    <w:rsid w:val="003233C8"/>
    <w:rsid w:val="003623B4"/>
    <w:rsid w:val="003658EB"/>
    <w:rsid w:val="00374E31"/>
    <w:rsid w:val="0038555A"/>
    <w:rsid w:val="003A0A6D"/>
    <w:rsid w:val="003A0AC1"/>
    <w:rsid w:val="003A4CBE"/>
    <w:rsid w:val="003A6E15"/>
    <w:rsid w:val="003C12CF"/>
    <w:rsid w:val="003E3A93"/>
    <w:rsid w:val="003E4B5D"/>
    <w:rsid w:val="00402C3D"/>
    <w:rsid w:val="004063D5"/>
    <w:rsid w:val="00416BC7"/>
    <w:rsid w:val="00447974"/>
    <w:rsid w:val="00452B69"/>
    <w:rsid w:val="004533D0"/>
    <w:rsid w:val="004566A0"/>
    <w:rsid w:val="00460B2A"/>
    <w:rsid w:val="00470D48"/>
    <w:rsid w:val="004877A2"/>
    <w:rsid w:val="00490593"/>
    <w:rsid w:val="004B1A8D"/>
    <w:rsid w:val="004B5072"/>
    <w:rsid w:val="004F3C15"/>
    <w:rsid w:val="00520E4C"/>
    <w:rsid w:val="00531588"/>
    <w:rsid w:val="00532748"/>
    <w:rsid w:val="00534535"/>
    <w:rsid w:val="00545C31"/>
    <w:rsid w:val="00546EED"/>
    <w:rsid w:val="005623FE"/>
    <w:rsid w:val="005630CA"/>
    <w:rsid w:val="005722C1"/>
    <w:rsid w:val="00573C3B"/>
    <w:rsid w:val="005850B3"/>
    <w:rsid w:val="00591F56"/>
    <w:rsid w:val="00593745"/>
    <w:rsid w:val="005A6064"/>
    <w:rsid w:val="005A6D69"/>
    <w:rsid w:val="005E5C86"/>
    <w:rsid w:val="005E6BBF"/>
    <w:rsid w:val="005E7FC3"/>
    <w:rsid w:val="005F5207"/>
    <w:rsid w:val="006025DF"/>
    <w:rsid w:val="00607997"/>
    <w:rsid w:val="00611E3B"/>
    <w:rsid w:val="0061704F"/>
    <w:rsid w:val="00635A5A"/>
    <w:rsid w:val="0064006E"/>
    <w:rsid w:val="00645B2E"/>
    <w:rsid w:val="00654276"/>
    <w:rsid w:val="00654EE7"/>
    <w:rsid w:val="00694B84"/>
    <w:rsid w:val="006A6E6C"/>
    <w:rsid w:val="006B2646"/>
    <w:rsid w:val="006C1EBB"/>
    <w:rsid w:val="006D4E8D"/>
    <w:rsid w:val="006E61E4"/>
    <w:rsid w:val="006F4F60"/>
    <w:rsid w:val="00712C5E"/>
    <w:rsid w:val="00725FFD"/>
    <w:rsid w:val="00732295"/>
    <w:rsid w:val="00733C2E"/>
    <w:rsid w:val="007356A9"/>
    <w:rsid w:val="007622B4"/>
    <w:rsid w:val="007815BE"/>
    <w:rsid w:val="00793C8E"/>
    <w:rsid w:val="007A0FAD"/>
    <w:rsid w:val="007B0448"/>
    <w:rsid w:val="007B2721"/>
    <w:rsid w:val="007B509C"/>
    <w:rsid w:val="007B6863"/>
    <w:rsid w:val="007C1475"/>
    <w:rsid w:val="007E2FC3"/>
    <w:rsid w:val="007F64D6"/>
    <w:rsid w:val="007F7025"/>
    <w:rsid w:val="00800C03"/>
    <w:rsid w:val="00801230"/>
    <w:rsid w:val="0080243C"/>
    <w:rsid w:val="0080327F"/>
    <w:rsid w:val="008104A5"/>
    <w:rsid w:val="00811322"/>
    <w:rsid w:val="008132E4"/>
    <w:rsid w:val="0081389C"/>
    <w:rsid w:val="00813C64"/>
    <w:rsid w:val="00831D59"/>
    <w:rsid w:val="008326E1"/>
    <w:rsid w:val="0086539A"/>
    <w:rsid w:val="00870FB4"/>
    <w:rsid w:val="00871BD0"/>
    <w:rsid w:val="00874BCC"/>
    <w:rsid w:val="00881FFC"/>
    <w:rsid w:val="00884ED5"/>
    <w:rsid w:val="0089061E"/>
    <w:rsid w:val="0089122B"/>
    <w:rsid w:val="008B76E2"/>
    <w:rsid w:val="008D6252"/>
    <w:rsid w:val="00901DC1"/>
    <w:rsid w:val="00922C1B"/>
    <w:rsid w:val="009240CA"/>
    <w:rsid w:val="0093191A"/>
    <w:rsid w:val="00932384"/>
    <w:rsid w:val="00935A07"/>
    <w:rsid w:val="00940335"/>
    <w:rsid w:val="009444A3"/>
    <w:rsid w:val="00962DDE"/>
    <w:rsid w:val="00984E78"/>
    <w:rsid w:val="009B16D9"/>
    <w:rsid w:val="009D4667"/>
    <w:rsid w:val="009D52A8"/>
    <w:rsid w:val="009D6C0D"/>
    <w:rsid w:val="009E0A5A"/>
    <w:rsid w:val="009F170A"/>
    <w:rsid w:val="00A0098D"/>
    <w:rsid w:val="00A127C5"/>
    <w:rsid w:val="00A27700"/>
    <w:rsid w:val="00A27839"/>
    <w:rsid w:val="00A33BFC"/>
    <w:rsid w:val="00A41C3C"/>
    <w:rsid w:val="00A4210B"/>
    <w:rsid w:val="00A43AEE"/>
    <w:rsid w:val="00A44455"/>
    <w:rsid w:val="00A617A8"/>
    <w:rsid w:val="00A61E17"/>
    <w:rsid w:val="00A82405"/>
    <w:rsid w:val="00A853AC"/>
    <w:rsid w:val="00A96FA8"/>
    <w:rsid w:val="00AB1624"/>
    <w:rsid w:val="00AB7959"/>
    <w:rsid w:val="00AE017E"/>
    <w:rsid w:val="00AF09DD"/>
    <w:rsid w:val="00B01282"/>
    <w:rsid w:val="00B02AFA"/>
    <w:rsid w:val="00B0675A"/>
    <w:rsid w:val="00B4548A"/>
    <w:rsid w:val="00B50AB5"/>
    <w:rsid w:val="00B538E1"/>
    <w:rsid w:val="00B82F17"/>
    <w:rsid w:val="00B8553D"/>
    <w:rsid w:val="00B91A8C"/>
    <w:rsid w:val="00BB4DAE"/>
    <w:rsid w:val="00BB74F0"/>
    <w:rsid w:val="00BC0DE4"/>
    <w:rsid w:val="00BC1015"/>
    <w:rsid w:val="00BC787B"/>
    <w:rsid w:val="00BD4FD9"/>
    <w:rsid w:val="00BD6CC7"/>
    <w:rsid w:val="00BE19E4"/>
    <w:rsid w:val="00BE1CFB"/>
    <w:rsid w:val="00BF15F7"/>
    <w:rsid w:val="00C03A48"/>
    <w:rsid w:val="00C04AD0"/>
    <w:rsid w:val="00C100D3"/>
    <w:rsid w:val="00C158CB"/>
    <w:rsid w:val="00C247A7"/>
    <w:rsid w:val="00C26529"/>
    <w:rsid w:val="00C5146A"/>
    <w:rsid w:val="00C543AA"/>
    <w:rsid w:val="00C554AE"/>
    <w:rsid w:val="00C64F1B"/>
    <w:rsid w:val="00C73483"/>
    <w:rsid w:val="00C863FE"/>
    <w:rsid w:val="00C86FFA"/>
    <w:rsid w:val="00C94708"/>
    <w:rsid w:val="00C949EE"/>
    <w:rsid w:val="00CB1351"/>
    <w:rsid w:val="00CC67EE"/>
    <w:rsid w:val="00CF45CE"/>
    <w:rsid w:val="00CF482D"/>
    <w:rsid w:val="00CF4861"/>
    <w:rsid w:val="00D24E1F"/>
    <w:rsid w:val="00D33D3C"/>
    <w:rsid w:val="00D52B20"/>
    <w:rsid w:val="00D64CCA"/>
    <w:rsid w:val="00D7248F"/>
    <w:rsid w:val="00D801E8"/>
    <w:rsid w:val="00D865F4"/>
    <w:rsid w:val="00D91C94"/>
    <w:rsid w:val="00D94113"/>
    <w:rsid w:val="00DA2433"/>
    <w:rsid w:val="00DA3A3E"/>
    <w:rsid w:val="00DB023B"/>
    <w:rsid w:val="00DB30B7"/>
    <w:rsid w:val="00DB3155"/>
    <w:rsid w:val="00DC4E4A"/>
    <w:rsid w:val="00DD1E1C"/>
    <w:rsid w:val="00DD25B7"/>
    <w:rsid w:val="00DD4F03"/>
    <w:rsid w:val="00DE7D11"/>
    <w:rsid w:val="00DF092F"/>
    <w:rsid w:val="00E12370"/>
    <w:rsid w:val="00E20E3E"/>
    <w:rsid w:val="00E316E1"/>
    <w:rsid w:val="00E476BC"/>
    <w:rsid w:val="00E72639"/>
    <w:rsid w:val="00E76147"/>
    <w:rsid w:val="00E80099"/>
    <w:rsid w:val="00E91CB0"/>
    <w:rsid w:val="00E921C1"/>
    <w:rsid w:val="00E93C33"/>
    <w:rsid w:val="00E95744"/>
    <w:rsid w:val="00EB061D"/>
    <w:rsid w:val="00EB13F7"/>
    <w:rsid w:val="00EB5190"/>
    <w:rsid w:val="00EC25EF"/>
    <w:rsid w:val="00ED3250"/>
    <w:rsid w:val="00ED75F1"/>
    <w:rsid w:val="00EE55CD"/>
    <w:rsid w:val="00EF3C93"/>
    <w:rsid w:val="00F03263"/>
    <w:rsid w:val="00F114CE"/>
    <w:rsid w:val="00F33022"/>
    <w:rsid w:val="00F3761E"/>
    <w:rsid w:val="00F56B46"/>
    <w:rsid w:val="00F6349C"/>
    <w:rsid w:val="00F81133"/>
    <w:rsid w:val="00F86B70"/>
    <w:rsid w:val="00FC7303"/>
    <w:rsid w:val="00FD109D"/>
    <w:rsid w:val="00FD1254"/>
    <w:rsid w:val="00FD367B"/>
    <w:rsid w:val="00FD5325"/>
    <w:rsid w:val="00FE694B"/>
    <w:rsid w:val="00FF1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C07F3"/>
  <w15:chartTrackingRefBased/>
  <w15:docId w15:val="{F16DC0B5-CDE3-41A8-A403-2E5B4FD5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533D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6B68"/>
    <w:rPr>
      <w:color w:val="0000FF"/>
      <w:u w:val="single"/>
    </w:rPr>
  </w:style>
  <w:style w:type="paragraph" w:styleId="NormalWeb">
    <w:name w:val="Normal (Web)"/>
    <w:basedOn w:val="Normal"/>
    <w:rsid w:val="00256B68"/>
    <w:pPr>
      <w:spacing w:before="100" w:beforeAutospacing="1" w:after="100" w:afterAutospacing="1"/>
    </w:pPr>
    <w:rPr>
      <w:lang w:val="en-CA" w:eastAsia="en-CA"/>
    </w:rPr>
  </w:style>
  <w:style w:type="character" w:styleId="CommentReference">
    <w:name w:val="annotation reference"/>
    <w:semiHidden/>
    <w:rsid w:val="003A6E15"/>
    <w:rPr>
      <w:sz w:val="16"/>
      <w:szCs w:val="16"/>
    </w:rPr>
  </w:style>
  <w:style w:type="paragraph" w:styleId="CommentText">
    <w:name w:val="annotation text"/>
    <w:basedOn w:val="Normal"/>
    <w:semiHidden/>
    <w:rsid w:val="003A6E15"/>
    <w:rPr>
      <w:sz w:val="20"/>
      <w:szCs w:val="20"/>
    </w:rPr>
  </w:style>
  <w:style w:type="paragraph" w:styleId="CommentSubject">
    <w:name w:val="annotation subject"/>
    <w:basedOn w:val="CommentText"/>
    <w:next w:val="CommentText"/>
    <w:semiHidden/>
    <w:rsid w:val="003A6E15"/>
    <w:rPr>
      <w:b/>
      <w:bCs/>
    </w:rPr>
  </w:style>
  <w:style w:type="paragraph" w:styleId="BalloonText">
    <w:name w:val="Balloon Text"/>
    <w:basedOn w:val="Normal"/>
    <w:semiHidden/>
    <w:rsid w:val="003A6E15"/>
    <w:rPr>
      <w:rFonts w:ascii="Tahoma" w:hAnsi="Tahoma" w:cs="Tahoma"/>
      <w:sz w:val="16"/>
      <w:szCs w:val="16"/>
    </w:rPr>
  </w:style>
  <w:style w:type="paragraph" w:styleId="ListParagraph">
    <w:name w:val="List Paragraph"/>
    <w:basedOn w:val="Normal"/>
    <w:uiPriority w:val="34"/>
    <w:qFormat/>
    <w:rsid w:val="003623B4"/>
    <w:pPr>
      <w:spacing w:after="160" w:line="259" w:lineRule="auto"/>
      <w:ind w:left="720"/>
      <w:contextualSpacing/>
    </w:pPr>
    <w:rPr>
      <w:rFonts w:ascii="Calibri" w:hAnsi="Calibri"/>
      <w:sz w:val="22"/>
      <w:szCs w:val="22"/>
      <w:lang w:val="en-AU"/>
    </w:rPr>
  </w:style>
  <w:style w:type="paragraph" w:styleId="Header">
    <w:name w:val="header"/>
    <w:basedOn w:val="Normal"/>
    <w:link w:val="HeaderChar"/>
    <w:rsid w:val="004533D0"/>
    <w:pPr>
      <w:tabs>
        <w:tab w:val="center" w:pos="4513"/>
        <w:tab w:val="right" w:pos="9026"/>
      </w:tabs>
    </w:pPr>
  </w:style>
  <w:style w:type="character" w:customStyle="1" w:styleId="HeaderChar">
    <w:name w:val="Header Char"/>
    <w:link w:val="Header"/>
    <w:rsid w:val="004533D0"/>
    <w:rPr>
      <w:sz w:val="24"/>
      <w:szCs w:val="24"/>
      <w:lang w:val="en-US" w:eastAsia="en-US"/>
    </w:rPr>
  </w:style>
  <w:style w:type="paragraph" w:styleId="Footer">
    <w:name w:val="footer"/>
    <w:basedOn w:val="Normal"/>
    <w:link w:val="FooterChar"/>
    <w:uiPriority w:val="99"/>
    <w:rsid w:val="004533D0"/>
    <w:pPr>
      <w:tabs>
        <w:tab w:val="center" w:pos="4513"/>
        <w:tab w:val="right" w:pos="9026"/>
      </w:tabs>
    </w:pPr>
  </w:style>
  <w:style w:type="character" w:customStyle="1" w:styleId="FooterChar">
    <w:name w:val="Footer Char"/>
    <w:link w:val="Footer"/>
    <w:uiPriority w:val="99"/>
    <w:rsid w:val="004533D0"/>
    <w:rPr>
      <w:sz w:val="24"/>
      <w:szCs w:val="24"/>
      <w:lang w:val="en-US" w:eastAsia="en-US"/>
    </w:rPr>
  </w:style>
  <w:style w:type="character" w:customStyle="1" w:styleId="Heading1Char">
    <w:name w:val="Heading 1 Char"/>
    <w:link w:val="Heading1"/>
    <w:rsid w:val="004533D0"/>
    <w:rPr>
      <w:rFonts w:ascii="Calibri Light" w:eastAsia="Times New Roman" w:hAnsi="Calibri Light" w:cs="Times New Roman"/>
      <w:b/>
      <w:bCs/>
      <w:kern w:val="32"/>
      <w:sz w:val="32"/>
      <w:szCs w:val="32"/>
      <w:lang w:val="en-US" w:eastAsia="en-US"/>
    </w:rPr>
  </w:style>
  <w:style w:type="paragraph" w:styleId="TOCHeading">
    <w:name w:val="TOC Heading"/>
    <w:basedOn w:val="Heading1"/>
    <w:next w:val="Normal"/>
    <w:uiPriority w:val="39"/>
    <w:unhideWhenUsed/>
    <w:qFormat/>
    <w:rsid w:val="004533D0"/>
    <w:pPr>
      <w:keepLines/>
      <w:spacing w:after="0" w:line="259" w:lineRule="auto"/>
      <w:outlineLvl w:val="9"/>
    </w:pPr>
    <w:rPr>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9132">
      <w:bodyDiv w:val="1"/>
      <w:marLeft w:val="0"/>
      <w:marRight w:val="0"/>
      <w:marTop w:val="0"/>
      <w:marBottom w:val="0"/>
      <w:divBdr>
        <w:top w:val="none" w:sz="0" w:space="0" w:color="auto"/>
        <w:left w:val="none" w:sz="0" w:space="0" w:color="auto"/>
        <w:bottom w:val="none" w:sz="0" w:space="0" w:color="auto"/>
        <w:right w:val="none" w:sz="0" w:space="0" w:color="auto"/>
      </w:divBdr>
      <w:divsChild>
        <w:div w:id="1836609054">
          <w:marLeft w:val="0"/>
          <w:marRight w:val="0"/>
          <w:marTop w:val="0"/>
          <w:marBottom w:val="0"/>
          <w:divBdr>
            <w:top w:val="none" w:sz="0" w:space="0" w:color="auto"/>
            <w:left w:val="none" w:sz="0" w:space="0" w:color="auto"/>
            <w:bottom w:val="none" w:sz="0" w:space="0" w:color="auto"/>
            <w:right w:val="none" w:sz="0" w:space="0" w:color="auto"/>
          </w:divBdr>
          <w:divsChild>
            <w:div w:id="325133798">
              <w:marLeft w:val="0"/>
              <w:marRight w:val="0"/>
              <w:marTop w:val="0"/>
              <w:marBottom w:val="0"/>
              <w:divBdr>
                <w:top w:val="none" w:sz="0" w:space="0" w:color="auto"/>
                <w:left w:val="none" w:sz="0" w:space="0" w:color="auto"/>
                <w:bottom w:val="none" w:sz="0" w:space="0" w:color="auto"/>
                <w:right w:val="none" w:sz="0" w:space="0" w:color="auto"/>
              </w:divBdr>
              <w:divsChild>
                <w:div w:id="1251308679">
                  <w:marLeft w:val="0"/>
                  <w:marRight w:val="0"/>
                  <w:marTop w:val="0"/>
                  <w:marBottom w:val="0"/>
                  <w:divBdr>
                    <w:top w:val="none" w:sz="0" w:space="0" w:color="auto"/>
                    <w:left w:val="none" w:sz="0" w:space="0" w:color="auto"/>
                    <w:bottom w:val="none" w:sz="0" w:space="0" w:color="auto"/>
                    <w:right w:val="none" w:sz="0" w:space="0" w:color="auto"/>
                  </w:divBdr>
                  <w:divsChild>
                    <w:div w:id="13457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6864">
      <w:bodyDiv w:val="1"/>
      <w:marLeft w:val="0"/>
      <w:marRight w:val="0"/>
      <w:marTop w:val="0"/>
      <w:marBottom w:val="0"/>
      <w:divBdr>
        <w:top w:val="none" w:sz="0" w:space="0" w:color="auto"/>
        <w:left w:val="none" w:sz="0" w:space="0" w:color="auto"/>
        <w:bottom w:val="none" w:sz="0" w:space="0" w:color="auto"/>
        <w:right w:val="none" w:sz="0" w:space="0" w:color="auto"/>
      </w:divBdr>
      <w:divsChild>
        <w:div w:id="2101875330">
          <w:marLeft w:val="0"/>
          <w:marRight w:val="0"/>
          <w:marTop w:val="0"/>
          <w:marBottom w:val="0"/>
          <w:divBdr>
            <w:top w:val="none" w:sz="0" w:space="0" w:color="auto"/>
            <w:left w:val="none" w:sz="0" w:space="0" w:color="auto"/>
            <w:bottom w:val="none" w:sz="0" w:space="0" w:color="auto"/>
            <w:right w:val="none" w:sz="0" w:space="0" w:color="auto"/>
          </w:divBdr>
          <w:divsChild>
            <w:div w:id="1313370253">
              <w:marLeft w:val="0"/>
              <w:marRight w:val="0"/>
              <w:marTop w:val="0"/>
              <w:marBottom w:val="0"/>
              <w:divBdr>
                <w:top w:val="none" w:sz="0" w:space="0" w:color="auto"/>
                <w:left w:val="none" w:sz="0" w:space="0" w:color="auto"/>
                <w:bottom w:val="none" w:sz="0" w:space="0" w:color="auto"/>
                <w:right w:val="none" w:sz="0" w:space="0" w:color="auto"/>
              </w:divBdr>
              <w:divsChild>
                <w:div w:id="1937592164">
                  <w:marLeft w:val="0"/>
                  <w:marRight w:val="0"/>
                  <w:marTop w:val="0"/>
                  <w:marBottom w:val="0"/>
                  <w:divBdr>
                    <w:top w:val="none" w:sz="0" w:space="0" w:color="auto"/>
                    <w:left w:val="none" w:sz="0" w:space="0" w:color="auto"/>
                    <w:bottom w:val="none" w:sz="0" w:space="0" w:color="auto"/>
                    <w:right w:val="none" w:sz="0" w:space="0" w:color="auto"/>
                  </w:divBdr>
                  <w:divsChild>
                    <w:div w:id="19084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5934">
      <w:bodyDiv w:val="1"/>
      <w:marLeft w:val="0"/>
      <w:marRight w:val="0"/>
      <w:marTop w:val="0"/>
      <w:marBottom w:val="0"/>
      <w:divBdr>
        <w:top w:val="none" w:sz="0" w:space="0" w:color="auto"/>
        <w:left w:val="none" w:sz="0" w:space="0" w:color="auto"/>
        <w:bottom w:val="none" w:sz="0" w:space="0" w:color="auto"/>
        <w:right w:val="none" w:sz="0" w:space="0" w:color="auto"/>
      </w:divBdr>
      <w:divsChild>
        <w:div w:id="1491212674">
          <w:marLeft w:val="0"/>
          <w:marRight w:val="0"/>
          <w:marTop w:val="0"/>
          <w:marBottom w:val="0"/>
          <w:divBdr>
            <w:top w:val="none" w:sz="0" w:space="0" w:color="auto"/>
            <w:left w:val="none" w:sz="0" w:space="0" w:color="auto"/>
            <w:bottom w:val="none" w:sz="0" w:space="0" w:color="auto"/>
            <w:right w:val="none" w:sz="0" w:space="0" w:color="auto"/>
          </w:divBdr>
          <w:divsChild>
            <w:div w:id="444622627">
              <w:marLeft w:val="0"/>
              <w:marRight w:val="0"/>
              <w:marTop w:val="0"/>
              <w:marBottom w:val="0"/>
              <w:divBdr>
                <w:top w:val="none" w:sz="0" w:space="0" w:color="auto"/>
                <w:left w:val="none" w:sz="0" w:space="0" w:color="auto"/>
                <w:bottom w:val="none" w:sz="0" w:space="0" w:color="auto"/>
                <w:right w:val="none" w:sz="0" w:space="0" w:color="auto"/>
              </w:divBdr>
              <w:divsChild>
                <w:div w:id="158929021">
                  <w:marLeft w:val="0"/>
                  <w:marRight w:val="0"/>
                  <w:marTop w:val="0"/>
                  <w:marBottom w:val="0"/>
                  <w:divBdr>
                    <w:top w:val="none" w:sz="0" w:space="0" w:color="auto"/>
                    <w:left w:val="none" w:sz="0" w:space="0" w:color="auto"/>
                    <w:bottom w:val="none" w:sz="0" w:space="0" w:color="auto"/>
                    <w:right w:val="none" w:sz="0" w:space="0" w:color="auto"/>
                  </w:divBdr>
                  <w:divsChild>
                    <w:div w:id="1016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1806">
      <w:bodyDiv w:val="1"/>
      <w:marLeft w:val="0"/>
      <w:marRight w:val="0"/>
      <w:marTop w:val="0"/>
      <w:marBottom w:val="0"/>
      <w:divBdr>
        <w:top w:val="none" w:sz="0" w:space="0" w:color="auto"/>
        <w:left w:val="none" w:sz="0" w:space="0" w:color="auto"/>
        <w:bottom w:val="none" w:sz="0" w:space="0" w:color="auto"/>
        <w:right w:val="none" w:sz="0" w:space="0" w:color="auto"/>
      </w:divBdr>
      <w:divsChild>
        <w:div w:id="766921167">
          <w:marLeft w:val="0"/>
          <w:marRight w:val="0"/>
          <w:marTop w:val="0"/>
          <w:marBottom w:val="0"/>
          <w:divBdr>
            <w:top w:val="none" w:sz="0" w:space="0" w:color="auto"/>
            <w:left w:val="none" w:sz="0" w:space="0" w:color="auto"/>
            <w:bottom w:val="none" w:sz="0" w:space="0" w:color="auto"/>
            <w:right w:val="none" w:sz="0" w:space="0" w:color="auto"/>
          </w:divBdr>
          <w:divsChild>
            <w:div w:id="1919050790">
              <w:marLeft w:val="0"/>
              <w:marRight w:val="0"/>
              <w:marTop w:val="0"/>
              <w:marBottom w:val="0"/>
              <w:divBdr>
                <w:top w:val="none" w:sz="0" w:space="0" w:color="auto"/>
                <w:left w:val="none" w:sz="0" w:space="0" w:color="auto"/>
                <w:bottom w:val="none" w:sz="0" w:space="0" w:color="auto"/>
                <w:right w:val="none" w:sz="0" w:space="0" w:color="auto"/>
              </w:divBdr>
              <w:divsChild>
                <w:div w:id="245305361">
                  <w:marLeft w:val="0"/>
                  <w:marRight w:val="0"/>
                  <w:marTop w:val="0"/>
                  <w:marBottom w:val="0"/>
                  <w:divBdr>
                    <w:top w:val="none" w:sz="0" w:space="0" w:color="auto"/>
                    <w:left w:val="none" w:sz="0" w:space="0" w:color="auto"/>
                    <w:bottom w:val="none" w:sz="0" w:space="0" w:color="auto"/>
                    <w:right w:val="none" w:sz="0" w:space="0" w:color="auto"/>
                  </w:divBdr>
                  <w:divsChild>
                    <w:div w:id="15420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1241">
      <w:bodyDiv w:val="1"/>
      <w:marLeft w:val="0"/>
      <w:marRight w:val="0"/>
      <w:marTop w:val="0"/>
      <w:marBottom w:val="0"/>
      <w:divBdr>
        <w:top w:val="none" w:sz="0" w:space="0" w:color="auto"/>
        <w:left w:val="none" w:sz="0" w:space="0" w:color="auto"/>
        <w:bottom w:val="none" w:sz="0" w:space="0" w:color="auto"/>
        <w:right w:val="none" w:sz="0" w:space="0" w:color="auto"/>
      </w:divBdr>
      <w:divsChild>
        <w:div w:id="523632734">
          <w:marLeft w:val="0"/>
          <w:marRight w:val="0"/>
          <w:marTop w:val="0"/>
          <w:marBottom w:val="0"/>
          <w:divBdr>
            <w:top w:val="none" w:sz="0" w:space="0" w:color="auto"/>
            <w:left w:val="none" w:sz="0" w:space="0" w:color="auto"/>
            <w:bottom w:val="none" w:sz="0" w:space="0" w:color="auto"/>
            <w:right w:val="none" w:sz="0" w:space="0" w:color="auto"/>
          </w:divBdr>
          <w:divsChild>
            <w:div w:id="1025906967">
              <w:marLeft w:val="0"/>
              <w:marRight w:val="0"/>
              <w:marTop w:val="0"/>
              <w:marBottom w:val="0"/>
              <w:divBdr>
                <w:top w:val="none" w:sz="0" w:space="0" w:color="auto"/>
                <w:left w:val="none" w:sz="0" w:space="0" w:color="auto"/>
                <w:bottom w:val="none" w:sz="0" w:space="0" w:color="auto"/>
                <w:right w:val="none" w:sz="0" w:space="0" w:color="auto"/>
              </w:divBdr>
              <w:divsChild>
                <w:div w:id="1695183411">
                  <w:marLeft w:val="0"/>
                  <w:marRight w:val="0"/>
                  <w:marTop w:val="0"/>
                  <w:marBottom w:val="0"/>
                  <w:divBdr>
                    <w:top w:val="none" w:sz="0" w:space="0" w:color="auto"/>
                    <w:left w:val="none" w:sz="0" w:space="0" w:color="auto"/>
                    <w:bottom w:val="none" w:sz="0" w:space="0" w:color="auto"/>
                    <w:right w:val="none" w:sz="0" w:space="0" w:color="auto"/>
                  </w:divBdr>
                  <w:divsChild>
                    <w:div w:id="3502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6338">
      <w:bodyDiv w:val="1"/>
      <w:marLeft w:val="0"/>
      <w:marRight w:val="0"/>
      <w:marTop w:val="0"/>
      <w:marBottom w:val="0"/>
      <w:divBdr>
        <w:top w:val="none" w:sz="0" w:space="0" w:color="auto"/>
        <w:left w:val="none" w:sz="0" w:space="0" w:color="auto"/>
        <w:bottom w:val="none" w:sz="0" w:space="0" w:color="auto"/>
        <w:right w:val="none" w:sz="0" w:space="0" w:color="auto"/>
      </w:divBdr>
      <w:divsChild>
        <w:div w:id="1738165694">
          <w:marLeft w:val="0"/>
          <w:marRight w:val="0"/>
          <w:marTop w:val="0"/>
          <w:marBottom w:val="0"/>
          <w:divBdr>
            <w:top w:val="none" w:sz="0" w:space="0" w:color="auto"/>
            <w:left w:val="none" w:sz="0" w:space="0" w:color="auto"/>
            <w:bottom w:val="none" w:sz="0" w:space="0" w:color="auto"/>
            <w:right w:val="none" w:sz="0" w:space="0" w:color="auto"/>
          </w:divBdr>
          <w:divsChild>
            <w:div w:id="293684451">
              <w:marLeft w:val="0"/>
              <w:marRight w:val="0"/>
              <w:marTop w:val="0"/>
              <w:marBottom w:val="0"/>
              <w:divBdr>
                <w:top w:val="none" w:sz="0" w:space="0" w:color="auto"/>
                <w:left w:val="none" w:sz="0" w:space="0" w:color="auto"/>
                <w:bottom w:val="none" w:sz="0" w:space="0" w:color="auto"/>
                <w:right w:val="none" w:sz="0" w:space="0" w:color="auto"/>
              </w:divBdr>
              <w:divsChild>
                <w:div w:id="1702827460">
                  <w:marLeft w:val="0"/>
                  <w:marRight w:val="0"/>
                  <w:marTop w:val="0"/>
                  <w:marBottom w:val="0"/>
                  <w:divBdr>
                    <w:top w:val="none" w:sz="0" w:space="0" w:color="auto"/>
                    <w:left w:val="none" w:sz="0" w:space="0" w:color="auto"/>
                    <w:bottom w:val="none" w:sz="0" w:space="0" w:color="auto"/>
                    <w:right w:val="none" w:sz="0" w:space="0" w:color="auto"/>
                  </w:divBdr>
                  <w:divsChild>
                    <w:div w:id="7898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44759">
      <w:bodyDiv w:val="1"/>
      <w:marLeft w:val="0"/>
      <w:marRight w:val="0"/>
      <w:marTop w:val="0"/>
      <w:marBottom w:val="0"/>
      <w:divBdr>
        <w:top w:val="none" w:sz="0" w:space="0" w:color="auto"/>
        <w:left w:val="none" w:sz="0" w:space="0" w:color="auto"/>
        <w:bottom w:val="none" w:sz="0" w:space="0" w:color="auto"/>
        <w:right w:val="none" w:sz="0" w:space="0" w:color="auto"/>
      </w:divBdr>
      <w:divsChild>
        <w:div w:id="425074344">
          <w:marLeft w:val="0"/>
          <w:marRight w:val="0"/>
          <w:marTop w:val="0"/>
          <w:marBottom w:val="0"/>
          <w:divBdr>
            <w:top w:val="none" w:sz="0" w:space="0" w:color="auto"/>
            <w:left w:val="none" w:sz="0" w:space="0" w:color="auto"/>
            <w:bottom w:val="none" w:sz="0" w:space="0" w:color="auto"/>
            <w:right w:val="none" w:sz="0" w:space="0" w:color="auto"/>
          </w:divBdr>
          <w:divsChild>
            <w:div w:id="16390833">
              <w:marLeft w:val="0"/>
              <w:marRight w:val="0"/>
              <w:marTop w:val="0"/>
              <w:marBottom w:val="0"/>
              <w:divBdr>
                <w:top w:val="none" w:sz="0" w:space="0" w:color="auto"/>
                <w:left w:val="none" w:sz="0" w:space="0" w:color="auto"/>
                <w:bottom w:val="none" w:sz="0" w:space="0" w:color="auto"/>
                <w:right w:val="none" w:sz="0" w:space="0" w:color="auto"/>
              </w:divBdr>
              <w:divsChild>
                <w:div w:id="653415750">
                  <w:marLeft w:val="0"/>
                  <w:marRight w:val="0"/>
                  <w:marTop w:val="0"/>
                  <w:marBottom w:val="0"/>
                  <w:divBdr>
                    <w:top w:val="none" w:sz="0" w:space="0" w:color="auto"/>
                    <w:left w:val="none" w:sz="0" w:space="0" w:color="auto"/>
                    <w:bottom w:val="none" w:sz="0" w:space="0" w:color="auto"/>
                    <w:right w:val="none" w:sz="0" w:space="0" w:color="auto"/>
                  </w:divBdr>
                  <w:divsChild>
                    <w:div w:id="1111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92201">
      <w:bodyDiv w:val="1"/>
      <w:marLeft w:val="0"/>
      <w:marRight w:val="0"/>
      <w:marTop w:val="0"/>
      <w:marBottom w:val="0"/>
      <w:divBdr>
        <w:top w:val="none" w:sz="0" w:space="0" w:color="auto"/>
        <w:left w:val="none" w:sz="0" w:space="0" w:color="auto"/>
        <w:bottom w:val="none" w:sz="0" w:space="0" w:color="auto"/>
        <w:right w:val="none" w:sz="0" w:space="0" w:color="auto"/>
      </w:divBdr>
      <w:divsChild>
        <w:div w:id="892349738">
          <w:marLeft w:val="0"/>
          <w:marRight w:val="0"/>
          <w:marTop w:val="0"/>
          <w:marBottom w:val="0"/>
          <w:divBdr>
            <w:top w:val="none" w:sz="0" w:space="0" w:color="auto"/>
            <w:left w:val="none" w:sz="0" w:space="0" w:color="auto"/>
            <w:bottom w:val="none" w:sz="0" w:space="0" w:color="auto"/>
            <w:right w:val="none" w:sz="0" w:space="0" w:color="auto"/>
          </w:divBdr>
          <w:divsChild>
            <w:div w:id="988168885">
              <w:marLeft w:val="0"/>
              <w:marRight w:val="0"/>
              <w:marTop w:val="0"/>
              <w:marBottom w:val="0"/>
              <w:divBdr>
                <w:top w:val="none" w:sz="0" w:space="0" w:color="auto"/>
                <w:left w:val="none" w:sz="0" w:space="0" w:color="auto"/>
                <w:bottom w:val="none" w:sz="0" w:space="0" w:color="auto"/>
                <w:right w:val="none" w:sz="0" w:space="0" w:color="auto"/>
              </w:divBdr>
              <w:divsChild>
                <w:div w:id="3554270">
                  <w:marLeft w:val="0"/>
                  <w:marRight w:val="0"/>
                  <w:marTop w:val="0"/>
                  <w:marBottom w:val="0"/>
                  <w:divBdr>
                    <w:top w:val="none" w:sz="0" w:space="0" w:color="auto"/>
                    <w:left w:val="none" w:sz="0" w:space="0" w:color="auto"/>
                    <w:bottom w:val="none" w:sz="0" w:space="0" w:color="auto"/>
                    <w:right w:val="none" w:sz="0" w:space="0" w:color="auto"/>
                  </w:divBdr>
                  <w:divsChild>
                    <w:div w:id="1658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6511">
      <w:bodyDiv w:val="1"/>
      <w:marLeft w:val="0"/>
      <w:marRight w:val="0"/>
      <w:marTop w:val="0"/>
      <w:marBottom w:val="0"/>
      <w:divBdr>
        <w:top w:val="none" w:sz="0" w:space="0" w:color="auto"/>
        <w:left w:val="none" w:sz="0" w:space="0" w:color="auto"/>
        <w:bottom w:val="none" w:sz="0" w:space="0" w:color="auto"/>
        <w:right w:val="none" w:sz="0" w:space="0" w:color="auto"/>
      </w:divBdr>
      <w:divsChild>
        <w:div w:id="677775008">
          <w:marLeft w:val="0"/>
          <w:marRight w:val="0"/>
          <w:marTop w:val="0"/>
          <w:marBottom w:val="0"/>
          <w:divBdr>
            <w:top w:val="none" w:sz="0" w:space="0" w:color="auto"/>
            <w:left w:val="none" w:sz="0" w:space="0" w:color="auto"/>
            <w:bottom w:val="none" w:sz="0" w:space="0" w:color="auto"/>
            <w:right w:val="none" w:sz="0" w:space="0" w:color="auto"/>
          </w:divBdr>
          <w:divsChild>
            <w:div w:id="1656489708">
              <w:marLeft w:val="0"/>
              <w:marRight w:val="0"/>
              <w:marTop w:val="0"/>
              <w:marBottom w:val="0"/>
              <w:divBdr>
                <w:top w:val="none" w:sz="0" w:space="0" w:color="auto"/>
                <w:left w:val="none" w:sz="0" w:space="0" w:color="auto"/>
                <w:bottom w:val="none" w:sz="0" w:space="0" w:color="auto"/>
                <w:right w:val="none" w:sz="0" w:space="0" w:color="auto"/>
              </w:divBdr>
              <w:divsChild>
                <w:div w:id="916595670">
                  <w:marLeft w:val="0"/>
                  <w:marRight w:val="0"/>
                  <w:marTop w:val="0"/>
                  <w:marBottom w:val="0"/>
                  <w:divBdr>
                    <w:top w:val="none" w:sz="0" w:space="0" w:color="auto"/>
                    <w:left w:val="none" w:sz="0" w:space="0" w:color="auto"/>
                    <w:bottom w:val="none" w:sz="0" w:space="0" w:color="auto"/>
                    <w:right w:val="none" w:sz="0" w:space="0" w:color="auto"/>
                  </w:divBdr>
                  <w:divsChild>
                    <w:div w:id="13048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44095">
      <w:bodyDiv w:val="1"/>
      <w:marLeft w:val="0"/>
      <w:marRight w:val="0"/>
      <w:marTop w:val="0"/>
      <w:marBottom w:val="0"/>
      <w:divBdr>
        <w:top w:val="none" w:sz="0" w:space="0" w:color="auto"/>
        <w:left w:val="none" w:sz="0" w:space="0" w:color="auto"/>
        <w:bottom w:val="none" w:sz="0" w:space="0" w:color="auto"/>
        <w:right w:val="none" w:sz="0" w:space="0" w:color="auto"/>
      </w:divBdr>
      <w:divsChild>
        <w:div w:id="915820064">
          <w:marLeft w:val="0"/>
          <w:marRight w:val="0"/>
          <w:marTop w:val="0"/>
          <w:marBottom w:val="0"/>
          <w:divBdr>
            <w:top w:val="none" w:sz="0" w:space="0" w:color="auto"/>
            <w:left w:val="none" w:sz="0" w:space="0" w:color="auto"/>
            <w:bottom w:val="none" w:sz="0" w:space="0" w:color="auto"/>
            <w:right w:val="none" w:sz="0" w:space="0" w:color="auto"/>
          </w:divBdr>
          <w:divsChild>
            <w:div w:id="1980648882">
              <w:marLeft w:val="0"/>
              <w:marRight w:val="0"/>
              <w:marTop w:val="0"/>
              <w:marBottom w:val="0"/>
              <w:divBdr>
                <w:top w:val="none" w:sz="0" w:space="0" w:color="auto"/>
                <w:left w:val="none" w:sz="0" w:space="0" w:color="auto"/>
                <w:bottom w:val="none" w:sz="0" w:space="0" w:color="auto"/>
                <w:right w:val="none" w:sz="0" w:space="0" w:color="auto"/>
              </w:divBdr>
              <w:divsChild>
                <w:div w:id="1508596472">
                  <w:marLeft w:val="0"/>
                  <w:marRight w:val="0"/>
                  <w:marTop w:val="0"/>
                  <w:marBottom w:val="0"/>
                  <w:divBdr>
                    <w:top w:val="none" w:sz="0" w:space="0" w:color="auto"/>
                    <w:left w:val="none" w:sz="0" w:space="0" w:color="auto"/>
                    <w:bottom w:val="none" w:sz="0" w:space="0" w:color="auto"/>
                    <w:right w:val="none" w:sz="0" w:space="0" w:color="auto"/>
                  </w:divBdr>
                  <w:divsChild>
                    <w:div w:id="628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20874">
      <w:bodyDiv w:val="1"/>
      <w:marLeft w:val="0"/>
      <w:marRight w:val="0"/>
      <w:marTop w:val="0"/>
      <w:marBottom w:val="0"/>
      <w:divBdr>
        <w:top w:val="none" w:sz="0" w:space="0" w:color="auto"/>
        <w:left w:val="none" w:sz="0" w:space="0" w:color="auto"/>
        <w:bottom w:val="none" w:sz="0" w:space="0" w:color="auto"/>
        <w:right w:val="none" w:sz="0" w:space="0" w:color="auto"/>
      </w:divBdr>
      <w:divsChild>
        <w:div w:id="463042764">
          <w:marLeft w:val="0"/>
          <w:marRight w:val="0"/>
          <w:marTop w:val="0"/>
          <w:marBottom w:val="0"/>
          <w:divBdr>
            <w:top w:val="none" w:sz="0" w:space="0" w:color="auto"/>
            <w:left w:val="none" w:sz="0" w:space="0" w:color="auto"/>
            <w:bottom w:val="none" w:sz="0" w:space="0" w:color="auto"/>
            <w:right w:val="none" w:sz="0" w:space="0" w:color="auto"/>
          </w:divBdr>
          <w:divsChild>
            <w:div w:id="1913733699">
              <w:marLeft w:val="0"/>
              <w:marRight w:val="0"/>
              <w:marTop w:val="0"/>
              <w:marBottom w:val="0"/>
              <w:divBdr>
                <w:top w:val="none" w:sz="0" w:space="0" w:color="auto"/>
                <w:left w:val="none" w:sz="0" w:space="0" w:color="auto"/>
                <w:bottom w:val="none" w:sz="0" w:space="0" w:color="auto"/>
                <w:right w:val="none" w:sz="0" w:space="0" w:color="auto"/>
              </w:divBdr>
              <w:divsChild>
                <w:div w:id="122312286">
                  <w:marLeft w:val="0"/>
                  <w:marRight w:val="0"/>
                  <w:marTop w:val="0"/>
                  <w:marBottom w:val="0"/>
                  <w:divBdr>
                    <w:top w:val="none" w:sz="0" w:space="0" w:color="auto"/>
                    <w:left w:val="none" w:sz="0" w:space="0" w:color="auto"/>
                    <w:bottom w:val="none" w:sz="0" w:space="0" w:color="auto"/>
                    <w:right w:val="none" w:sz="0" w:space="0" w:color="auto"/>
                  </w:divBdr>
                  <w:divsChild>
                    <w:div w:id="562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1720">
      <w:bodyDiv w:val="1"/>
      <w:marLeft w:val="0"/>
      <w:marRight w:val="0"/>
      <w:marTop w:val="0"/>
      <w:marBottom w:val="0"/>
      <w:divBdr>
        <w:top w:val="none" w:sz="0" w:space="0" w:color="auto"/>
        <w:left w:val="none" w:sz="0" w:space="0" w:color="auto"/>
        <w:bottom w:val="none" w:sz="0" w:space="0" w:color="auto"/>
        <w:right w:val="none" w:sz="0" w:space="0" w:color="auto"/>
      </w:divBdr>
      <w:divsChild>
        <w:div w:id="1365060209">
          <w:marLeft w:val="0"/>
          <w:marRight w:val="0"/>
          <w:marTop w:val="0"/>
          <w:marBottom w:val="0"/>
          <w:divBdr>
            <w:top w:val="none" w:sz="0" w:space="0" w:color="auto"/>
            <w:left w:val="none" w:sz="0" w:space="0" w:color="auto"/>
            <w:bottom w:val="none" w:sz="0" w:space="0" w:color="auto"/>
            <w:right w:val="none" w:sz="0" w:space="0" w:color="auto"/>
          </w:divBdr>
          <w:divsChild>
            <w:div w:id="855270756">
              <w:marLeft w:val="0"/>
              <w:marRight w:val="0"/>
              <w:marTop w:val="0"/>
              <w:marBottom w:val="0"/>
              <w:divBdr>
                <w:top w:val="none" w:sz="0" w:space="0" w:color="auto"/>
                <w:left w:val="none" w:sz="0" w:space="0" w:color="auto"/>
                <w:bottom w:val="none" w:sz="0" w:space="0" w:color="auto"/>
                <w:right w:val="none" w:sz="0" w:space="0" w:color="auto"/>
              </w:divBdr>
              <w:divsChild>
                <w:div w:id="401801674">
                  <w:marLeft w:val="0"/>
                  <w:marRight w:val="0"/>
                  <w:marTop w:val="0"/>
                  <w:marBottom w:val="0"/>
                  <w:divBdr>
                    <w:top w:val="none" w:sz="0" w:space="0" w:color="auto"/>
                    <w:left w:val="none" w:sz="0" w:space="0" w:color="auto"/>
                    <w:bottom w:val="none" w:sz="0" w:space="0" w:color="auto"/>
                    <w:right w:val="none" w:sz="0" w:space="0" w:color="auto"/>
                  </w:divBdr>
                  <w:divsChild>
                    <w:div w:id="3951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54492">
      <w:bodyDiv w:val="1"/>
      <w:marLeft w:val="0"/>
      <w:marRight w:val="0"/>
      <w:marTop w:val="0"/>
      <w:marBottom w:val="0"/>
      <w:divBdr>
        <w:top w:val="none" w:sz="0" w:space="0" w:color="auto"/>
        <w:left w:val="none" w:sz="0" w:space="0" w:color="auto"/>
        <w:bottom w:val="none" w:sz="0" w:space="0" w:color="auto"/>
        <w:right w:val="none" w:sz="0" w:space="0" w:color="auto"/>
      </w:divBdr>
      <w:divsChild>
        <w:div w:id="1829176429">
          <w:marLeft w:val="0"/>
          <w:marRight w:val="0"/>
          <w:marTop w:val="0"/>
          <w:marBottom w:val="0"/>
          <w:divBdr>
            <w:top w:val="none" w:sz="0" w:space="0" w:color="auto"/>
            <w:left w:val="none" w:sz="0" w:space="0" w:color="auto"/>
            <w:bottom w:val="none" w:sz="0" w:space="0" w:color="auto"/>
            <w:right w:val="none" w:sz="0" w:space="0" w:color="auto"/>
          </w:divBdr>
          <w:divsChild>
            <w:div w:id="2026250725">
              <w:marLeft w:val="0"/>
              <w:marRight w:val="0"/>
              <w:marTop w:val="0"/>
              <w:marBottom w:val="0"/>
              <w:divBdr>
                <w:top w:val="none" w:sz="0" w:space="0" w:color="auto"/>
                <w:left w:val="none" w:sz="0" w:space="0" w:color="auto"/>
                <w:bottom w:val="none" w:sz="0" w:space="0" w:color="auto"/>
                <w:right w:val="none" w:sz="0" w:space="0" w:color="auto"/>
              </w:divBdr>
              <w:divsChild>
                <w:div w:id="1456025700">
                  <w:marLeft w:val="0"/>
                  <w:marRight w:val="0"/>
                  <w:marTop w:val="0"/>
                  <w:marBottom w:val="0"/>
                  <w:divBdr>
                    <w:top w:val="none" w:sz="0" w:space="0" w:color="auto"/>
                    <w:left w:val="none" w:sz="0" w:space="0" w:color="auto"/>
                    <w:bottom w:val="none" w:sz="0" w:space="0" w:color="auto"/>
                    <w:right w:val="none" w:sz="0" w:space="0" w:color="auto"/>
                  </w:divBdr>
                  <w:divsChild>
                    <w:div w:id="4409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9082">
      <w:bodyDiv w:val="1"/>
      <w:marLeft w:val="0"/>
      <w:marRight w:val="0"/>
      <w:marTop w:val="0"/>
      <w:marBottom w:val="0"/>
      <w:divBdr>
        <w:top w:val="none" w:sz="0" w:space="0" w:color="auto"/>
        <w:left w:val="none" w:sz="0" w:space="0" w:color="auto"/>
        <w:bottom w:val="none" w:sz="0" w:space="0" w:color="auto"/>
        <w:right w:val="none" w:sz="0" w:space="0" w:color="auto"/>
      </w:divBdr>
      <w:divsChild>
        <w:div w:id="1903826951">
          <w:marLeft w:val="0"/>
          <w:marRight w:val="0"/>
          <w:marTop w:val="0"/>
          <w:marBottom w:val="0"/>
          <w:divBdr>
            <w:top w:val="none" w:sz="0" w:space="0" w:color="auto"/>
            <w:left w:val="none" w:sz="0" w:space="0" w:color="auto"/>
            <w:bottom w:val="none" w:sz="0" w:space="0" w:color="auto"/>
            <w:right w:val="none" w:sz="0" w:space="0" w:color="auto"/>
          </w:divBdr>
          <w:divsChild>
            <w:div w:id="219559793">
              <w:marLeft w:val="0"/>
              <w:marRight w:val="0"/>
              <w:marTop w:val="0"/>
              <w:marBottom w:val="0"/>
              <w:divBdr>
                <w:top w:val="none" w:sz="0" w:space="0" w:color="auto"/>
                <w:left w:val="none" w:sz="0" w:space="0" w:color="auto"/>
                <w:bottom w:val="none" w:sz="0" w:space="0" w:color="auto"/>
                <w:right w:val="none" w:sz="0" w:space="0" w:color="auto"/>
              </w:divBdr>
              <w:divsChild>
                <w:div w:id="123889518">
                  <w:marLeft w:val="0"/>
                  <w:marRight w:val="0"/>
                  <w:marTop w:val="0"/>
                  <w:marBottom w:val="0"/>
                  <w:divBdr>
                    <w:top w:val="none" w:sz="0" w:space="0" w:color="auto"/>
                    <w:left w:val="none" w:sz="0" w:space="0" w:color="auto"/>
                    <w:bottom w:val="none" w:sz="0" w:space="0" w:color="auto"/>
                    <w:right w:val="none" w:sz="0" w:space="0" w:color="auto"/>
                  </w:divBdr>
                  <w:divsChild>
                    <w:div w:id="9056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98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458">
          <w:marLeft w:val="0"/>
          <w:marRight w:val="0"/>
          <w:marTop w:val="0"/>
          <w:marBottom w:val="0"/>
          <w:divBdr>
            <w:top w:val="none" w:sz="0" w:space="0" w:color="auto"/>
            <w:left w:val="none" w:sz="0" w:space="0" w:color="auto"/>
            <w:bottom w:val="none" w:sz="0" w:space="0" w:color="auto"/>
            <w:right w:val="none" w:sz="0" w:space="0" w:color="auto"/>
          </w:divBdr>
          <w:divsChild>
            <w:div w:id="846285238">
              <w:marLeft w:val="0"/>
              <w:marRight w:val="0"/>
              <w:marTop w:val="0"/>
              <w:marBottom w:val="0"/>
              <w:divBdr>
                <w:top w:val="none" w:sz="0" w:space="0" w:color="auto"/>
                <w:left w:val="none" w:sz="0" w:space="0" w:color="auto"/>
                <w:bottom w:val="none" w:sz="0" w:space="0" w:color="auto"/>
                <w:right w:val="none" w:sz="0" w:space="0" w:color="auto"/>
              </w:divBdr>
              <w:divsChild>
                <w:div w:id="973757154">
                  <w:marLeft w:val="0"/>
                  <w:marRight w:val="0"/>
                  <w:marTop w:val="0"/>
                  <w:marBottom w:val="0"/>
                  <w:divBdr>
                    <w:top w:val="none" w:sz="0" w:space="0" w:color="auto"/>
                    <w:left w:val="none" w:sz="0" w:space="0" w:color="auto"/>
                    <w:bottom w:val="none" w:sz="0" w:space="0" w:color="auto"/>
                    <w:right w:val="none" w:sz="0" w:space="0" w:color="auto"/>
                  </w:divBdr>
                  <w:divsChild>
                    <w:div w:id="13481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01584">
      <w:bodyDiv w:val="1"/>
      <w:marLeft w:val="0"/>
      <w:marRight w:val="0"/>
      <w:marTop w:val="0"/>
      <w:marBottom w:val="0"/>
      <w:divBdr>
        <w:top w:val="none" w:sz="0" w:space="0" w:color="auto"/>
        <w:left w:val="none" w:sz="0" w:space="0" w:color="auto"/>
        <w:bottom w:val="none" w:sz="0" w:space="0" w:color="auto"/>
        <w:right w:val="none" w:sz="0" w:space="0" w:color="auto"/>
      </w:divBdr>
      <w:divsChild>
        <w:div w:id="318771971">
          <w:marLeft w:val="0"/>
          <w:marRight w:val="0"/>
          <w:marTop w:val="0"/>
          <w:marBottom w:val="0"/>
          <w:divBdr>
            <w:top w:val="none" w:sz="0" w:space="0" w:color="auto"/>
            <w:left w:val="none" w:sz="0" w:space="0" w:color="auto"/>
            <w:bottom w:val="none" w:sz="0" w:space="0" w:color="auto"/>
            <w:right w:val="none" w:sz="0" w:space="0" w:color="auto"/>
          </w:divBdr>
          <w:divsChild>
            <w:div w:id="343244092">
              <w:marLeft w:val="0"/>
              <w:marRight w:val="0"/>
              <w:marTop w:val="0"/>
              <w:marBottom w:val="0"/>
              <w:divBdr>
                <w:top w:val="none" w:sz="0" w:space="0" w:color="auto"/>
                <w:left w:val="none" w:sz="0" w:space="0" w:color="auto"/>
                <w:bottom w:val="none" w:sz="0" w:space="0" w:color="auto"/>
                <w:right w:val="none" w:sz="0" w:space="0" w:color="auto"/>
              </w:divBdr>
              <w:divsChild>
                <w:div w:id="1075013553">
                  <w:marLeft w:val="0"/>
                  <w:marRight w:val="0"/>
                  <w:marTop w:val="0"/>
                  <w:marBottom w:val="0"/>
                  <w:divBdr>
                    <w:top w:val="none" w:sz="0" w:space="0" w:color="auto"/>
                    <w:left w:val="none" w:sz="0" w:space="0" w:color="auto"/>
                    <w:bottom w:val="none" w:sz="0" w:space="0" w:color="auto"/>
                    <w:right w:val="none" w:sz="0" w:space="0" w:color="auto"/>
                  </w:divBdr>
                  <w:divsChild>
                    <w:div w:id="2026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903">
      <w:bodyDiv w:val="1"/>
      <w:marLeft w:val="0"/>
      <w:marRight w:val="0"/>
      <w:marTop w:val="0"/>
      <w:marBottom w:val="0"/>
      <w:divBdr>
        <w:top w:val="none" w:sz="0" w:space="0" w:color="auto"/>
        <w:left w:val="none" w:sz="0" w:space="0" w:color="auto"/>
        <w:bottom w:val="none" w:sz="0" w:space="0" w:color="auto"/>
        <w:right w:val="none" w:sz="0" w:space="0" w:color="auto"/>
      </w:divBdr>
      <w:divsChild>
        <w:div w:id="1995839236">
          <w:marLeft w:val="0"/>
          <w:marRight w:val="0"/>
          <w:marTop w:val="0"/>
          <w:marBottom w:val="0"/>
          <w:divBdr>
            <w:top w:val="none" w:sz="0" w:space="0" w:color="auto"/>
            <w:left w:val="none" w:sz="0" w:space="0" w:color="auto"/>
            <w:bottom w:val="none" w:sz="0" w:space="0" w:color="auto"/>
            <w:right w:val="none" w:sz="0" w:space="0" w:color="auto"/>
          </w:divBdr>
          <w:divsChild>
            <w:div w:id="2070223470">
              <w:marLeft w:val="0"/>
              <w:marRight w:val="0"/>
              <w:marTop w:val="0"/>
              <w:marBottom w:val="0"/>
              <w:divBdr>
                <w:top w:val="none" w:sz="0" w:space="0" w:color="auto"/>
                <w:left w:val="none" w:sz="0" w:space="0" w:color="auto"/>
                <w:bottom w:val="none" w:sz="0" w:space="0" w:color="auto"/>
                <w:right w:val="none" w:sz="0" w:space="0" w:color="auto"/>
              </w:divBdr>
              <w:divsChild>
                <w:div w:id="525364625">
                  <w:marLeft w:val="0"/>
                  <w:marRight w:val="0"/>
                  <w:marTop w:val="0"/>
                  <w:marBottom w:val="0"/>
                  <w:divBdr>
                    <w:top w:val="none" w:sz="0" w:space="0" w:color="auto"/>
                    <w:left w:val="none" w:sz="0" w:space="0" w:color="auto"/>
                    <w:bottom w:val="none" w:sz="0" w:space="0" w:color="auto"/>
                    <w:right w:val="none" w:sz="0" w:space="0" w:color="auto"/>
                  </w:divBdr>
                  <w:divsChild>
                    <w:div w:id="1395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18849C443C346BAAF1AE59B4074BA" ma:contentTypeVersion="0" ma:contentTypeDescription="Create a new document." ma:contentTypeScope="" ma:versionID="c900d1ee394ab414ba99328d466054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4303-B898-4757-A30B-51CDA5F3D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E7C6E-2929-4DBA-B001-66D9EAAF9A5E}">
  <ds:schemaRefs>
    <ds:schemaRef ds:uri="http://schemas.microsoft.com/office/2006/metadata/longProperties"/>
  </ds:schemaRefs>
</ds:datastoreItem>
</file>

<file path=customXml/itemProps3.xml><?xml version="1.0" encoding="utf-8"?>
<ds:datastoreItem xmlns:ds="http://schemas.openxmlformats.org/officeDocument/2006/customXml" ds:itemID="{5F689D5A-F969-448C-88E2-E596F083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905A8A-11BD-4909-BD2B-FE08C11C6FB2}">
  <ds:schemaRefs>
    <ds:schemaRef ds:uri="http://schemas.microsoft.com/sharepoint/v3/contenttype/forms"/>
  </ds:schemaRefs>
</ds:datastoreItem>
</file>

<file path=customXml/itemProps5.xml><?xml version="1.0" encoding="utf-8"?>
<ds:datastoreItem xmlns:ds="http://schemas.openxmlformats.org/officeDocument/2006/customXml" ds:itemID="{37282024-023C-4DC3-868B-7051E1F3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Theoretical Approaches to Literature</vt:lpstr>
    </vt:vector>
  </TitlesOfParts>
  <Company>Appleby College</Company>
  <LinksUpToDate>false</LinksUpToDate>
  <CharactersWithSpaces>21580</CharactersWithSpaces>
  <SharedDoc>false</SharedDoc>
  <HLinks>
    <vt:vector size="150" baseType="variant">
      <vt:variant>
        <vt:i4>5373993</vt:i4>
      </vt:variant>
      <vt:variant>
        <vt:i4>72</vt:i4>
      </vt:variant>
      <vt:variant>
        <vt:i4>0</vt:i4>
      </vt:variant>
      <vt:variant>
        <vt:i4>5</vt:i4>
      </vt:variant>
      <vt:variant>
        <vt:lpwstr>http://en.wikipedia.org/wiki/Sexual_orientation</vt:lpwstr>
      </vt:variant>
      <vt:variant>
        <vt:lpwstr/>
      </vt:variant>
      <vt:variant>
        <vt:i4>1245270</vt:i4>
      </vt:variant>
      <vt:variant>
        <vt:i4>69</vt:i4>
      </vt:variant>
      <vt:variant>
        <vt:i4>0</vt:i4>
      </vt:variant>
      <vt:variant>
        <vt:i4>5</vt:i4>
      </vt:variant>
      <vt:variant>
        <vt:lpwstr>http://en.wikipedia.org/wiki/Identity</vt:lpwstr>
      </vt:variant>
      <vt:variant>
        <vt:lpwstr/>
      </vt:variant>
      <vt:variant>
        <vt:i4>4784168</vt:i4>
      </vt:variant>
      <vt:variant>
        <vt:i4>66</vt:i4>
      </vt:variant>
      <vt:variant>
        <vt:i4>0</vt:i4>
      </vt:variant>
      <vt:variant>
        <vt:i4>5</vt:i4>
      </vt:variant>
      <vt:variant>
        <vt:lpwstr>http://en.wikipedia.org/wiki/Sexual_act</vt:lpwstr>
      </vt:variant>
      <vt:variant>
        <vt:lpwstr/>
      </vt:variant>
      <vt:variant>
        <vt:i4>3866696</vt:i4>
      </vt:variant>
      <vt:variant>
        <vt:i4>63</vt:i4>
      </vt:variant>
      <vt:variant>
        <vt:i4>0</vt:i4>
      </vt:variant>
      <vt:variant>
        <vt:i4>5</vt:i4>
      </vt:variant>
      <vt:variant>
        <vt:lpwstr>http://en.wikipedia.org/wiki/Social_construction</vt:lpwstr>
      </vt:variant>
      <vt:variant>
        <vt:lpwstr/>
      </vt:variant>
      <vt:variant>
        <vt:i4>1114207</vt:i4>
      </vt:variant>
      <vt:variant>
        <vt:i4>60</vt:i4>
      </vt:variant>
      <vt:variant>
        <vt:i4>0</vt:i4>
      </vt:variant>
      <vt:variant>
        <vt:i4>5</vt:i4>
      </vt:variant>
      <vt:variant>
        <vt:lpwstr>http://en.wikipedia.org/wiki/Essentialism</vt:lpwstr>
      </vt:variant>
      <vt:variant>
        <vt:lpwstr/>
      </vt:variant>
      <vt:variant>
        <vt:i4>7536692</vt:i4>
      </vt:variant>
      <vt:variant>
        <vt:i4>57</vt:i4>
      </vt:variant>
      <vt:variant>
        <vt:i4>0</vt:i4>
      </vt:variant>
      <vt:variant>
        <vt:i4>5</vt:i4>
      </vt:variant>
      <vt:variant>
        <vt:lpwstr>http://en.wikipedia.org/wiki/Gender</vt:lpwstr>
      </vt:variant>
      <vt:variant>
        <vt:lpwstr/>
      </vt:variant>
      <vt:variant>
        <vt:i4>589904</vt:i4>
      </vt:variant>
      <vt:variant>
        <vt:i4>54</vt:i4>
      </vt:variant>
      <vt:variant>
        <vt:i4>0</vt:i4>
      </vt:variant>
      <vt:variant>
        <vt:i4>5</vt:i4>
      </vt:variant>
      <vt:variant>
        <vt:lpwstr>http://en.wikipedia.org/wiki/Feminist</vt:lpwstr>
      </vt:variant>
      <vt:variant>
        <vt:lpwstr/>
      </vt:variant>
      <vt:variant>
        <vt:i4>2490438</vt:i4>
      </vt:variant>
      <vt:variant>
        <vt:i4>51</vt:i4>
      </vt:variant>
      <vt:variant>
        <vt:i4>0</vt:i4>
      </vt:variant>
      <vt:variant>
        <vt:i4>5</vt:i4>
      </vt:variant>
      <vt:variant>
        <vt:lpwstr>http://en.wikipedia.org/wiki/Michel_Foucault</vt:lpwstr>
      </vt:variant>
      <vt:variant>
        <vt:lpwstr/>
      </vt:variant>
      <vt:variant>
        <vt:i4>7929893</vt:i4>
      </vt:variant>
      <vt:variant>
        <vt:i4>48</vt:i4>
      </vt:variant>
      <vt:variant>
        <vt:i4>0</vt:i4>
      </vt:variant>
      <vt:variant>
        <vt:i4>5</vt:i4>
      </vt:variant>
      <vt:variant>
        <vt:lpwstr>http://en.wikipedia.org/wiki/Queer</vt:lpwstr>
      </vt:variant>
      <vt:variant>
        <vt:lpwstr/>
      </vt:variant>
      <vt:variant>
        <vt:i4>1179727</vt:i4>
      </vt:variant>
      <vt:variant>
        <vt:i4>45</vt:i4>
      </vt:variant>
      <vt:variant>
        <vt:i4>0</vt:i4>
      </vt:variant>
      <vt:variant>
        <vt:i4>5</vt:i4>
      </vt:variant>
      <vt:variant>
        <vt:lpwstr>http://en.wikipedia.org/wiki/Hermeneutics</vt:lpwstr>
      </vt:variant>
      <vt:variant>
        <vt:lpwstr/>
      </vt:variant>
      <vt:variant>
        <vt:i4>458835</vt:i4>
      </vt:variant>
      <vt:variant>
        <vt:i4>42</vt:i4>
      </vt:variant>
      <vt:variant>
        <vt:i4>0</vt:i4>
      </vt:variant>
      <vt:variant>
        <vt:i4>5</vt:i4>
      </vt:variant>
      <vt:variant>
        <vt:lpwstr>http://en.wikipedia.org/wiki/Lesbian</vt:lpwstr>
      </vt:variant>
      <vt:variant>
        <vt:lpwstr/>
      </vt:variant>
      <vt:variant>
        <vt:i4>2162701</vt:i4>
      </vt:variant>
      <vt:variant>
        <vt:i4>39</vt:i4>
      </vt:variant>
      <vt:variant>
        <vt:i4>0</vt:i4>
      </vt:variant>
      <vt:variant>
        <vt:i4>5</vt:i4>
      </vt:variant>
      <vt:variant>
        <vt:lpwstr>http://en.wikipedia.org/wiki/Gay_(term)</vt:lpwstr>
      </vt:variant>
      <vt:variant>
        <vt:lpwstr/>
      </vt:variant>
      <vt:variant>
        <vt:i4>6946865</vt:i4>
      </vt:variant>
      <vt:variant>
        <vt:i4>36</vt:i4>
      </vt:variant>
      <vt:variant>
        <vt:i4>0</vt:i4>
      </vt:variant>
      <vt:variant>
        <vt:i4>5</vt:i4>
      </vt:variant>
      <vt:variant>
        <vt:lpwstr>http://en.wikipedia.org/wiki/Symbolism</vt:lpwstr>
      </vt:variant>
      <vt:variant>
        <vt:lpwstr/>
      </vt:variant>
      <vt:variant>
        <vt:i4>1572984</vt:i4>
      </vt:variant>
      <vt:variant>
        <vt:i4>33</vt:i4>
      </vt:variant>
      <vt:variant>
        <vt:i4>0</vt:i4>
      </vt:variant>
      <vt:variant>
        <vt:i4>5</vt:i4>
      </vt:variant>
      <vt:variant>
        <vt:lpwstr>http://en.wikipedia.org/wiki/Displacement_(psychology)</vt:lpwstr>
      </vt:variant>
      <vt:variant>
        <vt:lpwstr/>
      </vt:variant>
      <vt:variant>
        <vt:i4>8192007</vt:i4>
      </vt:variant>
      <vt:variant>
        <vt:i4>30</vt:i4>
      </vt:variant>
      <vt:variant>
        <vt:i4>0</vt:i4>
      </vt:variant>
      <vt:variant>
        <vt:i4>5</vt:i4>
      </vt:variant>
      <vt:variant>
        <vt:lpwstr>http://en.wikipedia.org/wiki/Sigmund_Freud</vt:lpwstr>
      </vt:variant>
      <vt:variant>
        <vt:lpwstr/>
      </vt:variant>
      <vt:variant>
        <vt:i4>7209019</vt:i4>
      </vt:variant>
      <vt:variant>
        <vt:i4>27</vt:i4>
      </vt:variant>
      <vt:variant>
        <vt:i4>0</vt:i4>
      </vt:variant>
      <vt:variant>
        <vt:i4>5</vt:i4>
      </vt:variant>
      <vt:variant>
        <vt:lpwstr>http://en.wikipedia.org/wiki/Psychoanalysis</vt:lpwstr>
      </vt:variant>
      <vt:variant>
        <vt:lpwstr/>
      </vt:variant>
      <vt:variant>
        <vt:i4>5177379</vt:i4>
      </vt:variant>
      <vt:variant>
        <vt:i4>24</vt:i4>
      </vt:variant>
      <vt:variant>
        <vt:i4>0</vt:i4>
      </vt:variant>
      <vt:variant>
        <vt:i4>5</vt:i4>
      </vt:variant>
      <vt:variant>
        <vt:lpwstr>http://en.wikipedia.org/wiki/Cultural_literacy</vt:lpwstr>
      </vt:variant>
      <vt:variant>
        <vt:lpwstr/>
      </vt:variant>
      <vt:variant>
        <vt:i4>7995442</vt:i4>
      </vt:variant>
      <vt:variant>
        <vt:i4>21</vt:i4>
      </vt:variant>
      <vt:variant>
        <vt:i4>0</vt:i4>
      </vt:variant>
      <vt:variant>
        <vt:i4>5</vt:i4>
      </vt:variant>
      <vt:variant>
        <vt:lpwstr>http://en.wikipedia.org/wiki/Entity</vt:lpwstr>
      </vt:variant>
      <vt:variant>
        <vt:lpwstr/>
      </vt:variant>
      <vt:variant>
        <vt:i4>7012356</vt:i4>
      </vt:variant>
      <vt:variant>
        <vt:i4>18</vt:i4>
      </vt:variant>
      <vt:variant>
        <vt:i4>0</vt:i4>
      </vt:variant>
      <vt:variant>
        <vt:i4>5</vt:i4>
      </vt:variant>
      <vt:variant>
        <vt:lpwstr>http://en.wikipedia.org/wiki/Group_(sociology)</vt:lpwstr>
      </vt:variant>
      <vt:variant>
        <vt:lpwstr/>
      </vt:variant>
      <vt:variant>
        <vt:i4>7536685</vt:i4>
      </vt:variant>
      <vt:variant>
        <vt:i4>15</vt:i4>
      </vt:variant>
      <vt:variant>
        <vt:i4>0</vt:i4>
      </vt:variant>
      <vt:variant>
        <vt:i4>5</vt:i4>
      </vt:variant>
      <vt:variant>
        <vt:lpwstr>http://en.wikipedia.org/wiki/Literature</vt:lpwstr>
      </vt:variant>
      <vt:variant>
        <vt:lpwstr/>
      </vt:variant>
      <vt:variant>
        <vt:i4>458832</vt:i4>
      </vt:variant>
      <vt:variant>
        <vt:i4>12</vt:i4>
      </vt:variant>
      <vt:variant>
        <vt:i4>0</vt:i4>
      </vt:variant>
      <vt:variant>
        <vt:i4>5</vt:i4>
      </vt:variant>
      <vt:variant>
        <vt:lpwstr>http://en.wikipedia.org/wiki/Marginalization</vt:lpwstr>
      </vt:variant>
      <vt:variant>
        <vt:lpwstr/>
      </vt:variant>
      <vt:variant>
        <vt:i4>2818142</vt:i4>
      </vt:variant>
      <vt:variant>
        <vt:i4>9</vt:i4>
      </vt:variant>
      <vt:variant>
        <vt:i4>0</vt:i4>
      </vt:variant>
      <vt:variant>
        <vt:i4>5</vt:i4>
      </vt:variant>
      <vt:variant>
        <vt:lpwstr>http://en.wikipedia.org/wiki/Viktor_Shklovsky</vt:lpwstr>
      </vt:variant>
      <vt:variant>
        <vt:lpwstr/>
      </vt:variant>
      <vt:variant>
        <vt:i4>1704031</vt:i4>
      </vt:variant>
      <vt:variant>
        <vt:i4>6</vt:i4>
      </vt:variant>
      <vt:variant>
        <vt:i4>0</vt:i4>
      </vt:variant>
      <vt:variant>
        <vt:i4>5</vt:i4>
      </vt:variant>
      <vt:variant>
        <vt:lpwstr>http://en.wikipedia.org/wiki/Romanticist</vt:lpwstr>
      </vt:variant>
      <vt:variant>
        <vt:lpwstr/>
      </vt:variant>
      <vt:variant>
        <vt:i4>6488120</vt:i4>
      </vt:variant>
      <vt:variant>
        <vt:i4>3</vt:i4>
      </vt:variant>
      <vt:variant>
        <vt:i4>0</vt:i4>
      </vt:variant>
      <vt:variant>
        <vt:i4>5</vt:i4>
      </vt:variant>
      <vt:variant>
        <vt:lpwstr>http://en.wikipedia.org/wiki/Syntax</vt:lpwstr>
      </vt:variant>
      <vt:variant>
        <vt:lpwstr/>
      </vt:variant>
      <vt:variant>
        <vt:i4>393291</vt:i4>
      </vt:variant>
      <vt:variant>
        <vt:i4>0</vt:i4>
      </vt:variant>
      <vt:variant>
        <vt:i4>0</vt:i4>
      </vt:variant>
      <vt:variant>
        <vt:i4>5</vt:i4>
      </vt:variant>
      <vt:variant>
        <vt:lpwstr>http://en.wikipedia.org/wiki/Grammar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Approaches to Literature</dc:title>
  <dc:subject/>
  <dc:creator>gdowney</dc:creator>
  <cp:keywords/>
  <cp:lastModifiedBy>Elizabeth Woolaston</cp:lastModifiedBy>
  <cp:revision>2</cp:revision>
  <cp:lastPrinted>2022-04-26T01:21:00Z</cp:lastPrinted>
  <dcterms:created xsi:type="dcterms:W3CDTF">2022-05-19T10:33:00Z</dcterms:created>
  <dcterms:modified xsi:type="dcterms:W3CDTF">2022-05-19T10:33:00Z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Schaffer, Sarah</vt:lpwstr>
  </property>
  <property fmtid="{D5CDD505-2E9C-101B-9397-08002B2CF9AE}" pid="4" name="xd_Signature">
    <vt:lpwstr/>
  </property>
  <property fmtid="{D5CDD505-2E9C-101B-9397-08002B2CF9AE}" pid="5" name="display_urn:schemas-microsoft-com:office:office#Author">
    <vt:lpwstr>Schaffer, Sarah</vt:lpwstr>
  </property>
  <property fmtid="{D5CDD505-2E9C-101B-9397-08002B2CF9AE}" pid="6" name="TemplateUrl">
    <vt:lpwstr/>
  </property>
  <property fmtid="{D5CDD505-2E9C-101B-9397-08002B2CF9AE}" pid="7" name="xd_ProgID">
    <vt:lpwstr/>
  </property>
</Properties>
</file>