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482DB" w14:textId="5C42E733" w:rsidR="00F41285" w:rsidRPr="00471ECB" w:rsidRDefault="00F41285" w:rsidP="00F41285">
      <w:pPr>
        <w:spacing w:after="0" w:line="240" w:lineRule="auto"/>
        <w:rPr>
          <w:rFonts w:ascii="AvenirNext LT Pro HeavyCn" w:hAnsi="AvenirNext LT Pro HeavyCn"/>
          <w:b/>
          <w:bCs/>
          <w:color w:val="2A3E50"/>
          <w:sz w:val="32"/>
          <w:szCs w:val="32"/>
        </w:rPr>
      </w:pPr>
      <w:bookmarkStart w:id="0" w:name="_GoBack"/>
      <w:bookmarkEnd w:id="0"/>
      <w:r w:rsidRPr="00471ECB">
        <w:rPr>
          <w:rFonts w:ascii="AvenirNext LT Pro HeavyCn" w:hAnsi="AvenirNext LT Pro HeavyCn"/>
          <w:b/>
          <w:bCs/>
          <w:noProof/>
          <w:color w:val="2A3E5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76E6ADF" wp14:editId="566DB09B">
            <wp:simplePos x="0" y="0"/>
            <wp:positionH relativeFrom="margin">
              <wp:posOffset>3953510</wp:posOffset>
            </wp:positionH>
            <wp:positionV relativeFrom="paragraph">
              <wp:posOffset>-70485</wp:posOffset>
            </wp:positionV>
            <wp:extent cx="1990512" cy="723900"/>
            <wp:effectExtent l="0" t="0" r="0" b="0"/>
            <wp:wrapNone/>
            <wp:docPr id="1854204796" name="Picture 1" descr="A black background with blue and pin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04796" name="Picture 1" descr="A black background with blue and pink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51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ECB">
        <w:rPr>
          <w:rFonts w:ascii="AvenirNext LT Pro HeavyCn" w:hAnsi="AvenirNext LT Pro HeavyCn"/>
          <w:b/>
          <w:bCs/>
          <w:color w:val="2A3E50"/>
          <w:sz w:val="32"/>
          <w:szCs w:val="32"/>
        </w:rPr>
        <w:t>CPCS REGION 6/SERICE AREA F</w:t>
      </w:r>
    </w:p>
    <w:p w14:paraId="52C9C990" w14:textId="3C12A2F9" w:rsidR="009F0D65" w:rsidRDefault="00256BD0" w:rsidP="00F41285">
      <w:pPr>
        <w:spacing w:after="0" w:line="240" w:lineRule="auto"/>
        <w:rPr>
          <w:rFonts w:ascii="AvenirNext LT Pro HeavyCn" w:hAnsi="AvenirNext LT Pro HeavyCn"/>
          <w:b/>
          <w:bCs/>
          <w:color w:val="D55393"/>
          <w:sz w:val="48"/>
          <w:szCs w:val="48"/>
        </w:rPr>
      </w:pPr>
      <w:r>
        <w:rPr>
          <w:rFonts w:ascii="AvenirNext LT Pro HeavyCn" w:hAnsi="AvenirNext LT Pro HeavyCn"/>
          <w:b/>
          <w:bCs/>
          <w:color w:val="D55393"/>
          <w:sz w:val="48"/>
          <w:szCs w:val="48"/>
        </w:rPr>
        <w:t>MIAMI</w:t>
      </w:r>
      <w:r w:rsidR="00F41285" w:rsidRPr="00F41285">
        <w:rPr>
          <w:rFonts w:ascii="AvenirNext LT Pro HeavyCn" w:hAnsi="AvenirNext LT Pro HeavyCn"/>
          <w:b/>
          <w:bCs/>
          <w:color w:val="D55393"/>
          <w:sz w:val="48"/>
          <w:szCs w:val="48"/>
        </w:rPr>
        <w:t xml:space="preserve"> COUNTY</w:t>
      </w:r>
    </w:p>
    <w:p w14:paraId="2200E6FF" w14:textId="001578D9" w:rsidR="0030103A" w:rsidRPr="00F41285" w:rsidRDefault="00F41285" w:rsidP="00F41285">
      <w:pPr>
        <w:spacing w:after="0" w:line="240" w:lineRule="auto"/>
        <w:rPr>
          <w:rFonts w:ascii="AvenirNext LT Pro HeavyCn" w:hAnsi="AvenirNext LT Pro HeavyCn"/>
          <w:b/>
          <w:bCs/>
          <w:color w:val="D55393"/>
          <w:sz w:val="48"/>
          <w:szCs w:val="48"/>
        </w:rPr>
      </w:pPr>
      <w:r w:rsidRPr="00F41285">
        <w:rPr>
          <w:rFonts w:ascii="AvenirNext LT Pro HeavyCn" w:hAnsi="AvenirNext LT Pro HeavyCn"/>
          <w:b/>
          <w:bCs/>
          <w:color w:val="D55393"/>
          <w:sz w:val="48"/>
          <w:szCs w:val="48"/>
        </w:rPr>
        <w:t>RESOURCES</w:t>
      </w:r>
    </w:p>
    <w:p w14:paraId="26C9D91B" w14:textId="07DAC06F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  <w:r w:rsidRPr="00471ECB">
        <w:rPr>
          <w:rFonts w:ascii="AvenirNext LT Pro Regular" w:hAnsi="AvenirNext LT Pro Regular"/>
          <w:b/>
          <w:bCs/>
          <w:color w:val="2A3E50"/>
        </w:rPr>
        <w:t xml:space="preserve">First Call for help #211 or visit </w:t>
      </w:r>
      <w:hyperlink r:id="rId8" w:history="1">
        <w:r w:rsidRPr="00471ECB">
          <w:rPr>
            <w:rStyle w:val="Hyperlink"/>
            <w:rFonts w:ascii="AvenirNext LT Pro Regular" w:hAnsi="AvenirNext LT Pro Regular"/>
            <w:b/>
            <w:bCs/>
            <w:color w:val="2A3E50"/>
          </w:rPr>
          <w:t>www.IN211.org</w:t>
        </w:r>
      </w:hyperlink>
      <w:r w:rsidRPr="00471ECB">
        <w:rPr>
          <w:rFonts w:ascii="AvenirNext LT Pro Regular" w:hAnsi="AvenirNext LT Pro Regular"/>
          <w:b/>
          <w:bCs/>
          <w:color w:val="2A3E50"/>
        </w:rPr>
        <w:t xml:space="preserve"> </w:t>
      </w:r>
    </w:p>
    <w:p w14:paraId="2A491127" w14:textId="45CF5615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  <w:r w:rsidRPr="00471ECB">
        <w:rPr>
          <w:rFonts w:ascii="AvenirNext LT Pro Regular" w:hAnsi="AvenirNext LT Pro Regular"/>
          <w:b/>
          <w:bCs/>
          <w:color w:val="2A3E50"/>
        </w:rPr>
        <w:t>Child Abuse</w:t>
      </w:r>
      <w:r w:rsidR="000F6B9A">
        <w:rPr>
          <w:rFonts w:ascii="AvenirNext LT Pro Regular" w:hAnsi="AvenirNext LT Pro Regular"/>
          <w:b/>
          <w:bCs/>
          <w:color w:val="2A3E50"/>
        </w:rPr>
        <w:t xml:space="preserve"> &amp; Neglect</w:t>
      </w:r>
      <w:r w:rsidRPr="00471ECB">
        <w:rPr>
          <w:rFonts w:ascii="AvenirNext LT Pro Regular" w:hAnsi="AvenirNext LT Pro Regular"/>
          <w:b/>
          <w:bCs/>
          <w:color w:val="2A3E50"/>
        </w:rPr>
        <w:t xml:space="preserve"> Hotline 1-800-800-5556</w:t>
      </w:r>
    </w:p>
    <w:p w14:paraId="4EDE87A2" w14:textId="04E0C5E0" w:rsidR="00F50D93" w:rsidRDefault="000F6B9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  <w:r>
        <w:rPr>
          <w:rFonts w:ascii="AvenirNext LT Pro Regular" w:hAnsi="AvenirNext LT Pro Regular"/>
          <w:b/>
          <w:bCs/>
          <w:color w:val="2A3E50"/>
        </w:rPr>
        <w:t>SCAN Community Partners Program 1-800-752-7116</w:t>
      </w:r>
    </w:p>
    <w:p w14:paraId="17D236F6" w14:textId="3E287EFE" w:rsidR="000F6B9A" w:rsidRPr="00471ECB" w:rsidRDefault="000F6B9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  <w:r>
        <w:rPr>
          <w:rFonts w:ascii="AvenirNext LT Pro Regular" w:hAnsi="AvenirNext LT Pro Regular"/>
          <w:b/>
          <w:bCs/>
          <w:color w:val="2A3E50"/>
        </w:rPr>
        <w:t>Emergency/Crisis Call 911</w:t>
      </w:r>
    </w:p>
    <w:p w14:paraId="01FCC024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color w:val="2A3E50"/>
        </w:rPr>
      </w:pPr>
    </w:p>
    <w:p w14:paraId="0B043F6B" w14:textId="3BCF9F04" w:rsidR="0030103A" w:rsidRPr="00471ECB" w:rsidRDefault="000F6B9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>
        <w:rPr>
          <w:rFonts w:ascii="AvenirNext LT Pro Regular" w:hAnsi="AvenirNext LT Pro Regular"/>
          <w:b/>
          <w:bCs/>
          <w:color w:val="2A3E50"/>
          <w:sz w:val="28"/>
          <w:szCs w:val="28"/>
        </w:rPr>
        <w:t>Crisis Hotline Numbers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50D93" w:rsidRPr="00F41285" w14:paraId="7B13FCEF" w14:textId="77777777" w:rsidTr="00471ECB">
        <w:tc>
          <w:tcPr>
            <w:tcW w:w="2337" w:type="dxa"/>
          </w:tcPr>
          <w:p w14:paraId="6089CD9C" w14:textId="31785C56" w:rsidR="00F50D93" w:rsidRPr="00F41285" w:rsidRDefault="00F50D93" w:rsidP="00F50D93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Poison Control</w:t>
            </w:r>
          </w:p>
        </w:tc>
        <w:tc>
          <w:tcPr>
            <w:tcW w:w="2337" w:type="dxa"/>
          </w:tcPr>
          <w:p w14:paraId="21A1CE0A" w14:textId="33159232" w:rsidR="00F50D93" w:rsidRPr="00F41285" w:rsidRDefault="00F50D93" w:rsidP="00F50D93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800-222-1222</w:t>
            </w:r>
          </w:p>
        </w:tc>
        <w:tc>
          <w:tcPr>
            <w:tcW w:w="2338" w:type="dxa"/>
          </w:tcPr>
          <w:p w14:paraId="576A0C7B" w14:textId="044BFDB9" w:rsidR="00F50D93" w:rsidRPr="00F41285" w:rsidRDefault="000F6B9A" w:rsidP="00F50D93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Suicide and Crisis Lifeline</w:t>
            </w:r>
          </w:p>
        </w:tc>
        <w:tc>
          <w:tcPr>
            <w:tcW w:w="2338" w:type="dxa"/>
          </w:tcPr>
          <w:p w14:paraId="1A6DA307" w14:textId="6E13D82A" w:rsidR="00F50D93" w:rsidRPr="00F41285" w:rsidRDefault="000F6B9A" w:rsidP="00F50D93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988</w:t>
            </w:r>
          </w:p>
        </w:tc>
      </w:tr>
      <w:tr w:rsidR="00F41285" w:rsidRPr="00F41285" w14:paraId="7D804671" w14:textId="77777777" w:rsidTr="00471ECB">
        <w:tc>
          <w:tcPr>
            <w:tcW w:w="2337" w:type="dxa"/>
          </w:tcPr>
          <w:p w14:paraId="48DB6245" w14:textId="186339F1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National Domestic Abuse Hotline</w:t>
            </w:r>
          </w:p>
        </w:tc>
        <w:tc>
          <w:tcPr>
            <w:tcW w:w="2337" w:type="dxa"/>
          </w:tcPr>
          <w:p w14:paraId="2355DE3D" w14:textId="735127E7" w:rsidR="00891115" w:rsidRPr="00F41285" w:rsidRDefault="00F50D9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50D93">
              <w:rPr>
                <w:rFonts w:ascii="AvenirNext LT Pro Regular" w:hAnsi="AvenirNext LT Pro Regular"/>
                <w:color w:val="2A3E50"/>
              </w:rPr>
              <w:t>800-799-7233</w:t>
            </w:r>
          </w:p>
        </w:tc>
        <w:tc>
          <w:tcPr>
            <w:tcW w:w="2338" w:type="dxa"/>
          </w:tcPr>
          <w:p w14:paraId="303B9697" w14:textId="7C201CBC" w:rsidR="00891115" w:rsidRPr="00F41285" w:rsidRDefault="00F50D9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50D93">
              <w:rPr>
                <w:rFonts w:ascii="AvenirNext LT Pro Regular" w:hAnsi="AvenirNext LT Pro Regular"/>
                <w:color w:val="2A3E50"/>
              </w:rPr>
              <w:t>National Sexual Assault Hotline</w:t>
            </w:r>
          </w:p>
        </w:tc>
        <w:tc>
          <w:tcPr>
            <w:tcW w:w="2338" w:type="dxa"/>
          </w:tcPr>
          <w:p w14:paraId="790CDCD1" w14:textId="3D983F19" w:rsidR="00891115" w:rsidRPr="00F41285" w:rsidRDefault="00F50D93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F50D93">
              <w:rPr>
                <w:rFonts w:ascii="AvenirNext LT Pro Regular" w:hAnsi="AvenirNext LT Pro Regular"/>
                <w:color w:val="2A3E50"/>
              </w:rPr>
              <w:t>800-656-4637</w:t>
            </w:r>
          </w:p>
        </w:tc>
      </w:tr>
      <w:tr w:rsidR="00F50D93" w:rsidRPr="00F41285" w14:paraId="4B08B71C" w14:textId="77777777" w:rsidTr="00471ECB">
        <w:tc>
          <w:tcPr>
            <w:tcW w:w="2337" w:type="dxa"/>
          </w:tcPr>
          <w:p w14:paraId="3D1B5B75" w14:textId="072D9AFC" w:rsidR="00F50D93" w:rsidRPr="00F41285" w:rsidRDefault="00F50D93" w:rsidP="00F50D93">
            <w:pPr>
              <w:rPr>
                <w:rFonts w:ascii="AvenirNext LT Pro Regular" w:hAnsi="AvenirNext LT Pro Regular"/>
                <w:color w:val="2A3E50"/>
              </w:rPr>
            </w:pPr>
            <w:r w:rsidRPr="00F50D93">
              <w:rPr>
                <w:rFonts w:ascii="AvenirNext LT Pro Regular" w:hAnsi="AvenirNext LT Pro Regular"/>
                <w:color w:val="2A3E50"/>
              </w:rPr>
              <w:t>Rape Crisis Hotline</w:t>
            </w:r>
          </w:p>
        </w:tc>
        <w:tc>
          <w:tcPr>
            <w:tcW w:w="2337" w:type="dxa"/>
          </w:tcPr>
          <w:p w14:paraId="5D905B76" w14:textId="185057E5" w:rsidR="00F50D93" w:rsidRPr="00F41285" w:rsidRDefault="00F50D93" w:rsidP="00F50D93">
            <w:pPr>
              <w:rPr>
                <w:rFonts w:ascii="AvenirNext LT Pro Regular" w:hAnsi="AvenirNext LT Pro Regular"/>
                <w:color w:val="2A3E50"/>
              </w:rPr>
            </w:pPr>
            <w:r w:rsidRPr="00F50D93">
              <w:rPr>
                <w:rFonts w:ascii="AvenirNext LT Pro Regular" w:hAnsi="AvenirNext LT Pro Regular"/>
                <w:color w:val="2A3E50"/>
              </w:rPr>
              <w:t>574-289-4357</w:t>
            </w:r>
          </w:p>
        </w:tc>
        <w:tc>
          <w:tcPr>
            <w:tcW w:w="2338" w:type="dxa"/>
          </w:tcPr>
          <w:p w14:paraId="0611B468" w14:textId="59B8A97F" w:rsidR="00F50D93" w:rsidRPr="00F41285" w:rsidRDefault="00F50D93" w:rsidP="00F50D93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National Human Trafficking Hotline</w:t>
            </w:r>
          </w:p>
        </w:tc>
        <w:tc>
          <w:tcPr>
            <w:tcW w:w="2338" w:type="dxa"/>
          </w:tcPr>
          <w:p w14:paraId="7042BAE4" w14:textId="4D68260C" w:rsidR="00F50D93" w:rsidRPr="00F41285" w:rsidRDefault="00F50D93" w:rsidP="00F50D93">
            <w:pPr>
              <w:rPr>
                <w:rFonts w:ascii="AvenirNext LT Pro Regular" w:hAnsi="AvenirNext LT Pro Regular"/>
                <w:color w:val="2A3E50"/>
              </w:rPr>
            </w:pPr>
            <w:r w:rsidRPr="00F41285">
              <w:rPr>
                <w:rFonts w:ascii="AvenirNext LT Pro Regular" w:hAnsi="AvenirNext LT Pro Regular"/>
                <w:color w:val="2A3E50"/>
              </w:rPr>
              <w:t>888-373-7888</w:t>
            </w:r>
          </w:p>
        </w:tc>
      </w:tr>
    </w:tbl>
    <w:p w14:paraId="36F2A6A8" w14:textId="77777777" w:rsidR="00F50D93" w:rsidRDefault="00F50D93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</w:p>
    <w:p w14:paraId="1A9A7F5F" w14:textId="1B0FDA8F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Financial Assistance</w:t>
      </w:r>
    </w:p>
    <w:p w14:paraId="5E0DD2CD" w14:textId="1D4498E0" w:rsidR="0030103A" w:rsidRDefault="000F6B9A" w:rsidP="00F50D93">
      <w:pPr>
        <w:spacing w:after="0"/>
        <w:rPr>
          <w:rFonts w:ascii="AvenirNext LT Pro Regular" w:hAnsi="AvenirNext LT Pro Regular"/>
          <w:color w:val="2A3E50"/>
        </w:rPr>
      </w:pPr>
      <w:r>
        <w:rPr>
          <w:rFonts w:ascii="AvenirNext LT Pro Regular" w:hAnsi="AvenirNext LT Pro Regular"/>
          <w:color w:val="2A3E50"/>
        </w:rPr>
        <w:t>Call first to ask about hours and documentation needed.</w:t>
      </w:r>
    </w:p>
    <w:p w14:paraId="3FD915BC" w14:textId="6BA9950D" w:rsidR="000F6B9A" w:rsidRPr="00F41285" w:rsidRDefault="000F6B9A" w:rsidP="00F50D93">
      <w:pPr>
        <w:spacing w:after="0"/>
        <w:rPr>
          <w:rFonts w:ascii="AvenirNext LT Pro Regular" w:hAnsi="AvenirNext LT Pro Regular"/>
          <w:color w:val="2A3E50"/>
        </w:rPr>
      </w:pPr>
      <w:r>
        <w:rPr>
          <w:rFonts w:ascii="AvenirNext LT Pro Regular" w:hAnsi="AvenirNext LT Pro Regular"/>
          <w:color w:val="2A3E50"/>
        </w:rPr>
        <w:t>Township Trustees will be your first stop for financial help.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2875"/>
        <w:gridCol w:w="1799"/>
        <w:gridCol w:w="2791"/>
        <w:gridCol w:w="1885"/>
      </w:tblGrid>
      <w:tr w:rsidR="00F41285" w:rsidRPr="00F41285" w14:paraId="6694EFBC" w14:textId="77777777" w:rsidTr="00471ECB">
        <w:tc>
          <w:tcPr>
            <w:tcW w:w="2875" w:type="dxa"/>
          </w:tcPr>
          <w:p w14:paraId="75E4CA36" w14:textId="4BE2A2F1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Allen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652E831C" w14:textId="798CB2E6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574-382-2217</w:t>
            </w:r>
          </w:p>
        </w:tc>
        <w:tc>
          <w:tcPr>
            <w:tcW w:w="2791" w:type="dxa"/>
          </w:tcPr>
          <w:p w14:paraId="4468AF00" w14:textId="1F063B26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 xml:space="preserve">Jackson 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>Township Trustee</w:t>
            </w:r>
          </w:p>
        </w:tc>
        <w:tc>
          <w:tcPr>
            <w:tcW w:w="1885" w:type="dxa"/>
          </w:tcPr>
          <w:p w14:paraId="7F0E6711" w14:textId="44D2EF1C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765-469-3951</w:t>
            </w:r>
          </w:p>
        </w:tc>
      </w:tr>
      <w:tr w:rsidR="00F41285" w:rsidRPr="00F41285" w14:paraId="2DC064B8" w14:textId="77777777" w:rsidTr="00471ECB">
        <w:tc>
          <w:tcPr>
            <w:tcW w:w="2875" w:type="dxa"/>
          </w:tcPr>
          <w:p w14:paraId="7ABDE32C" w14:textId="22826738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Butler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61C1140E" w14:textId="01FA8C5C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765-395-7137</w:t>
            </w:r>
          </w:p>
        </w:tc>
        <w:tc>
          <w:tcPr>
            <w:tcW w:w="2791" w:type="dxa"/>
          </w:tcPr>
          <w:p w14:paraId="472B4DB4" w14:textId="1F773454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Jefferson</w:t>
            </w:r>
            <w:r w:rsidR="00F50D93">
              <w:rPr>
                <w:rFonts w:ascii="AvenirNext LT Pro Regular" w:hAnsi="AvenirNext LT Pro Regular"/>
                <w:color w:val="2A3E50"/>
              </w:rPr>
              <w:t xml:space="preserve"> 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>Township Trustee</w:t>
            </w:r>
          </w:p>
        </w:tc>
        <w:tc>
          <w:tcPr>
            <w:tcW w:w="1885" w:type="dxa"/>
          </w:tcPr>
          <w:p w14:paraId="6350CC74" w14:textId="260F1A1C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765-985-3500</w:t>
            </w:r>
          </w:p>
        </w:tc>
      </w:tr>
      <w:tr w:rsidR="00F41285" w:rsidRPr="00F41285" w14:paraId="148C2A8C" w14:textId="77777777" w:rsidTr="00471ECB">
        <w:tc>
          <w:tcPr>
            <w:tcW w:w="2875" w:type="dxa"/>
          </w:tcPr>
          <w:p w14:paraId="48E4B3DF" w14:textId="74B045C7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Clay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08D5415D" w14:textId="06EFF715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765-434-4536</w:t>
            </w:r>
          </w:p>
        </w:tc>
        <w:tc>
          <w:tcPr>
            <w:tcW w:w="2791" w:type="dxa"/>
          </w:tcPr>
          <w:p w14:paraId="78394DF8" w14:textId="6FA99CE5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Perry</w:t>
            </w:r>
            <w:r w:rsidR="00F50D93">
              <w:rPr>
                <w:rFonts w:ascii="AvenirNext LT Pro Regular" w:hAnsi="AvenirNext LT Pro Regular"/>
                <w:color w:val="2A3E50"/>
              </w:rPr>
              <w:t xml:space="preserve"> 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>Township Trustee</w:t>
            </w:r>
          </w:p>
        </w:tc>
        <w:tc>
          <w:tcPr>
            <w:tcW w:w="1885" w:type="dxa"/>
          </w:tcPr>
          <w:p w14:paraId="49712458" w14:textId="59EE67FE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574-505-2529</w:t>
            </w:r>
          </w:p>
        </w:tc>
      </w:tr>
      <w:tr w:rsidR="00F41285" w:rsidRPr="00F41285" w14:paraId="2E97BF7B" w14:textId="77777777" w:rsidTr="00471ECB">
        <w:tc>
          <w:tcPr>
            <w:tcW w:w="2875" w:type="dxa"/>
          </w:tcPr>
          <w:p w14:paraId="604909E2" w14:textId="7DE0F388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Deer Creek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6D0D18D0" w14:textId="4A5B2509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574-699-7312</w:t>
            </w:r>
          </w:p>
        </w:tc>
        <w:tc>
          <w:tcPr>
            <w:tcW w:w="2791" w:type="dxa"/>
          </w:tcPr>
          <w:p w14:paraId="2A7DCB1D" w14:textId="066D58B7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Peru</w:t>
            </w:r>
            <w:r w:rsidR="00F50D93">
              <w:rPr>
                <w:rFonts w:ascii="AvenirNext LT Pro Regular" w:hAnsi="AvenirNext LT Pro Regular"/>
                <w:color w:val="2A3E50"/>
              </w:rPr>
              <w:t xml:space="preserve"> Township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Trustee</w:t>
            </w:r>
          </w:p>
        </w:tc>
        <w:tc>
          <w:tcPr>
            <w:tcW w:w="1885" w:type="dxa"/>
          </w:tcPr>
          <w:p w14:paraId="36E5F293" w14:textId="64BFA05C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765-473-5835</w:t>
            </w:r>
          </w:p>
        </w:tc>
      </w:tr>
      <w:tr w:rsidR="00F41285" w:rsidRPr="00F41285" w14:paraId="74919D17" w14:textId="77777777" w:rsidTr="00471ECB">
        <w:tc>
          <w:tcPr>
            <w:tcW w:w="2875" w:type="dxa"/>
          </w:tcPr>
          <w:p w14:paraId="0E998F81" w14:textId="00C2DD3A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Erie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799" w:type="dxa"/>
          </w:tcPr>
          <w:p w14:paraId="3422F5B8" w14:textId="14E901E1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765-469-1722</w:t>
            </w:r>
          </w:p>
        </w:tc>
        <w:tc>
          <w:tcPr>
            <w:tcW w:w="2791" w:type="dxa"/>
          </w:tcPr>
          <w:p w14:paraId="3C3973FA" w14:textId="725C5D9E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Pipe Creek</w:t>
            </w:r>
            <w:r w:rsidR="001F5EA6" w:rsidRPr="00F41285">
              <w:rPr>
                <w:rFonts w:ascii="AvenirNext LT Pro Regular" w:hAnsi="AvenirNext LT Pro Regular"/>
                <w:color w:val="2A3E50"/>
              </w:rPr>
              <w:t xml:space="preserve"> Township Trustee</w:t>
            </w:r>
          </w:p>
        </w:tc>
        <w:tc>
          <w:tcPr>
            <w:tcW w:w="1885" w:type="dxa"/>
          </w:tcPr>
          <w:p w14:paraId="03231963" w14:textId="02B5A7DB" w:rsidR="00891115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765-552-0871</w:t>
            </w:r>
          </w:p>
        </w:tc>
      </w:tr>
      <w:tr w:rsidR="000F6B9A" w:rsidRPr="00F41285" w14:paraId="12FB81A1" w14:textId="77777777" w:rsidTr="00471ECB">
        <w:tc>
          <w:tcPr>
            <w:tcW w:w="2875" w:type="dxa"/>
          </w:tcPr>
          <w:p w14:paraId="70F895C6" w14:textId="5C715270" w:rsidR="000F6B9A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Harrison Township Trustee</w:t>
            </w:r>
          </w:p>
        </w:tc>
        <w:tc>
          <w:tcPr>
            <w:tcW w:w="1799" w:type="dxa"/>
          </w:tcPr>
          <w:p w14:paraId="0B96B95B" w14:textId="2425FBF6" w:rsidR="000F6B9A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317-908-0809</w:t>
            </w:r>
          </w:p>
        </w:tc>
        <w:tc>
          <w:tcPr>
            <w:tcW w:w="2791" w:type="dxa"/>
          </w:tcPr>
          <w:p w14:paraId="3051853E" w14:textId="41AE0C6E" w:rsidR="000F6B9A" w:rsidRPr="00F50D93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Richland Township Trustee</w:t>
            </w:r>
          </w:p>
        </w:tc>
        <w:tc>
          <w:tcPr>
            <w:tcW w:w="1885" w:type="dxa"/>
          </w:tcPr>
          <w:p w14:paraId="4271634E" w14:textId="693C58B1" w:rsidR="000F6B9A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765-985-2074</w:t>
            </w:r>
          </w:p>
        </w:tc>
      </w:tr>
      <w:tr w:rsidR="000F6B9A" w:rsidRPr="00F41285" w14:paraId="13A2617E" w14:textId="77777777" w:rsidTr="00471ECB">
        <w:tc>
          <w:tcPr>
            <w:tcW w:w="2875" w:type="dxa"/>
          </w:tcPr>
          <w:p w14:paraId="71F80934" w14:textId="61CD785F" w:rsidR="000F6B9A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Washington Township Trustee</w:t>
            </w:r>
          </w:p>
        </w:tc>
        <w:tc>
          <w:tcPr>
            <w:tcW w:w="1799" w:type="dxa"/>
          </w:tcPr>
          <w:p w14:paraId="5386169C" w14:textId="5A9F0BB5" w:rsidR="000F6B9A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765-472-0170</w:t>
            </w:r>
          </w:p>
        </w:tc>
        <w:tc>
          <w:tcPr>
            <w:tcW w:w="2791" w:type="dxa"/>
          </w:tcPr>
          <w:p w14:paraId="5A1E4F4A" w14:textId="3BFD34E9" w:rsidR="000F6B9A" w:rsidRPr="00F50D93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Union Township Trustee</w:t>
            </w:r>
          </w:p>
        </w:tc>
        <w:tc>
          <w:tcPr>
            <w:tcW w:w="1885" w:type="dxa"/>
          </w:tcPr>
          <w:p w14:paraId="57D4A3F2" w14:textId="55D2880F" w:rsidR="000F6B9A" w:rsidRPr="00F41285" w:rsidRDefault="000F6B9A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765-387-0793</w:t>
            </w:r>
          </w:p>
        </w:tc>
      </w:tr>
    </w:tbl>
    <w:p w14:paraId="42242C68" w14:textId="77777777" w:rsidR="0030103A" w:rsidRDefault="0030103A" w:rsidP="0030103A">
      <w:pPr>
        <w:spacing w:after="0"/>
        <w:rPr>
          <w:rFonts w:ascii="AvenirNext LT Pro Regular" w:hAnsi="AvenirNext LT Pro Regular"/>
          <w:color w:val="2A3E50"/>
        </w:rPr>
      </w:pPr>
    </w:p>
    <w:p w14:paraId="66BE426A" w14:textId="3D300648" w:rsidR="000F6B9A" w:rsidRPr="00471ECB" w:rsidRDefault="000F6B9A" w:rsidP="000F6B9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>
        <w:rPr>
          <w:rFonts w:ascii="AvenirNext LT Pro Regular" w:hAnsi="AvenirNext LT Pro Regular"/>
          <w:b/>
          <w:bCs/>
          <w:color w:val="2A3E50"/>
          <w:sz w:val="28"/>
          <w:szCs w:val="28"/>
        </w:rPr>
        <w:t>Family and Emergency Resources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1954"/>
        <w:gridCol w:w="1821"/>
        <w:gridCol w:w="1800"/>
        <w:gridCol w:w="3775"/>
      </w:tblGrid>
      <w:tr w:rsidR="000F6B9A" w:rsidRPr="00F41285" w14:paraId="777BF91B" w14:textId="77777777" w:rsidTr="00E266DF">
        <w:tc>
          <w:tcPr>
            <w:tcW w:w="1954" w:type="dxa"/>
          </w:tcPr>
          <w:p w14:paraId="2C06C5EF" w14:textId="7A72B59F" w:rsidR="000F6B9A" w:rsidRPr="00F41285" w:rsidRDefault="000F6B9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Area Five Agency</w:t>
            </w:r>
          </w:p>
        </w:tc>
        <w:tc>
          <w:tcPr>
            <w:tcW w:w="1821" w:type="dxa"/>
          </w:tcPr>
          <w:p w14:paraId="1AE42B1B" w14:textId="28D28ACA" w:rsidR="000F6B9A" w:rsidRPr="00F41285" w:rsidRDefault="000F6B9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765-472- 0713</w:t>
            </w:r>
          </w:p>
        </w:tc>
        <w:tc>
          <w:tcPr>
            <w:tcW w:w="1800" w:type="dxa"/>
          </w:tcPr>
          <w:p w14:paraId="3E567703" w14:textId="73EC8197" w:rsidR="000F6B9A" w:rsidRPr="00F41285" w:rsidRDefault="000F6B9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1801 Smith St, Logansport, IN</w:t>
            </w:r>
          </w:p>
        </w:tc>
        <w:tc>
          <w:tcPr>
            <w:tcW w:w="3775" w:type="dxa"/>
          </w:tcPr>
          <w:p w14:paraId="16207D84" w14:textId="677942FE" w:rsidR="000F6B9A" w:rsidRPr="00F41285" w:rsidRDefault="000F6B9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Helping parents raise children while offering other types of assistance.</w:t>
            </w:r>
          </w:p>
        </w:tc>
      </w:tr>
      <w:tr w:rsidR="000F6B9A" w:rsidRPr="00F41285" w14:paraId="3C6BF980" w14:textId="77777777" w:rsidTr="00E266DF">
        <w:tc>
          <w:tcPr>
            <w:tcW w:w="1954" w:type="dxa"/>
          </w:tcPr>
          <w:p w14:paraId="6A107DF0" w14:textId="39FDEB67" w:rsidR="000F6B9A" w:rsidRPr="00F41285" w:rsidRDefault="000F6B9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Miami Co. Div. of Family Resources</w:t>
            </w:r>
          </w:p>
        </w:tc>
        <w:tc>
          <w:tcPr>
            <w:tcW w:w="1821" w:type="dxa"/>
          </w:tcPr>
          <w:p w14:paraId="15BC4738" w14:textId="6C8C9593" w:rsidR="000F6B9A" w:rsidRPr="00F41285" w:rsidRDefault="000F6B9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800-403- 0864</w:t>
            </w:r>
          </w:p>
        </w:tc>
        <w:tc>
          <w:tcPr>
            <w:tcW w:w="5575" w:type="dxa"/>
            <w:gridSpan w:val="2"/>
          </w:tcPr>
          <w:p w14:paraId="1C171421" w14:textId="3709B555" w:rsidR="000F6B9A" w:rsidRPr="000F6B9A" w:rsidRDefault="000F6B9A" w:rsidP="000F6B9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300 S Broadway, Ste 2, Peru, IN 46970</w:t>
            </w:r>
          </w:p>
        </w:tc>
      </w:tr>
      <w:tr w:rsidR="000F6B9A" w:rsidRPr="00F41285" w14:paraId="0D8E7B92" w14:textId="77777777" w:rsidTr="000F6B9A">
        <w:tc>
          <w:tcPr>
            <w:tcW w:w="1954" w:type="dxa"/>
          </w:tcPr>
          <w:p w14:paraId="4CF00B71" w14:textId="5EC81840" w:rsidR="000F6B9A" w:rsidRPr="00EC1A25" w:rsidRDefault="000F6B9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lastRenderedPageBreak/>
              <w:t>Salvation Army Service Extension</w:t>
            </w:r>
          </w:p>
        </w:tc>
        <w:tc>
          <w:tcPr>
            <w:tcW w:w="1821" w:type="dxa"/>
          </w:tcPr>
          <w:p w14:paraId="2FF3D681" w14:textId="382899DB" w:rsidR="000F6B9A" w:rsidRPr="00EC1A25" w:rsidRDefault="000F6B9A" w:rsidP="000F6B9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7</w:t>
            </w:r>
            <w:r w:rsidRPr="000F6B9A">
              <w:rPr>
                <w:rFonts w:ascii="AvenirNext LT Pro Regular" w:hAnsi="AvenirNext LT Pro Regular"/>
                <w:color w:val="2A3E50"/>
              </w:rPr>
              <w:t>65-473- 5498</w:t>
            </w:r>
          </w:p>
        </w:tc>
        <w:tc>
          <w:tcPr>
            <w:tcW w:w="1800" w:type="dxa"/>
          </w:tcPr>
          <w:p w14:paraId="6321E751" w14:textId="059659C7" w:rsidR="000F6B9A" w:rsidRPr="000F6B9A" w:rsidRDefault="000F6B9A" w:rsidP="000F6B9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PO Box 460, Peru, IN, 46970</w:t>
            </w:r>
          </w:p>
        </w:tc>
        <w:tc>
          <w:tcPr>
            <w:tcW w:w="3775" w:type="dxa"/>
          </w:tcPr>
          <w:p w14:paraId="3878CE48" w14:textId="5B7C8FAB" w:rsidR="000F6B9A" w:rsidRPr="000F6B9A" w:rsidRDefault="000F6B9A" w:rsidP="000F6B9A">
            <w:pPr>
              <w:rPr>
                <w:rFonts w:ascii="AvenirNext LT Pro Regular" w:hAnsi="AvenirNext LT Pro Regular"/>
                <w:color w:val="2A3E50"/>
              </w:rPr>
            </w:pPr>
            <w:r w:rsidRPr="000F6B9A">
              <w:rPr>
                <w:rFonts w:ascii="AvenirNext LT Pro Regular" w:hAnsi="AvenirNext LT Pro Regular"/>
                <w:color w:val="2A3E50"/>
              </w:rPr>
              <w:t>Offering help with food, shelter to those in need.</w:t>
            </w:r>
          </w:p>
        </w:tc>
      </w:tr>
    </w:tbl>
    <w:p w14:paraId="6EDE71BD" w14:textId="77777777" w:rsidR="000F6B9A" w:rsidRPr="00F41285" w:rsidRDefault="000F6B9A" w:rsidP="0030103A">
      <w:pPr>
        <w:spacing w:after="0"/>
        <w:rPr>
          <w:rFonts w:ascii="AvenirNext LT Pro Regular" w:hAnsi="AvenirNext LT Pro Regular"/>
          <w:color w:val="2A3E50"/>
        </w:rPr>
      </w:pPr>
    </w:p>
    <w:p w14:paraId="54DAC938" w14:textId="3576F118" w:rsidR="0030103A" w:rsidRPr="00471ECB" w:rsidRDefault="00EC1A25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>
        <w:rPr>
          <w:rFonts w:ascii="AvenirNext LT Pro Regular" w:hAnsi="AvenirNext LT Pro Regular"/>
          <w:b/>
          <w:bCs/>
          <w:color w:val="2A3E50"/>
          <w:sz w:val="28"/>
          <w:szCs w:val="28"/>
        </w:rPr>
        <w:t xml:space="preserve">Food </w:t>
      </w:r>
      <w:r w:rsidR="00A609BA">
        <w:rPr>
          <w:rFonts w:ascii="AvenirNext LT Pro Regular" w:hAnsi="AvenirNext LT Pro Regular"/>
          <w:b/>
          <w:bCs/>
          <w:color w:val="2A3E50"/>
          <w:sz w:val="28"/>
          <w:szCs w:val="28"/>
        </w:rPr>
        <w:t>Bank &amp; Pantries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1954"/>
        <w:gridCol w:w="2001"/>
        <w:gridCol w:w="1800"/>
        <w:gridCol w:w="3595"/>
      </w:tblGrid>
      <w:tr w:rsidR="00A609BA" w:rsidRPr="00F41285" w14:paraId="053EA05D" w14:textId="77777777" w:rsidTr="00A609BA">
        <w:tc>
          <w:tcPr>
            <w:tcW w:w="1954" w:type="dxa"/>
          </w:tcPr>
          <w:p w14:paraId="67209B22" w14:textId="0E367E1F" w:rsidR="00A609BA" w:rsidRPr="00F41285" w:rsidRDefault="00A609BA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Bunker Hill UMC Food Pantry</w:t>
            </w:r>
          </w:p>
        </w:tc>
        <w:tc>
          <w:tcPr>
            <w:tcW w:w="2001" w:type="dxa"/>
          </w:tcPr>
          <w:p w14:paraId="68EC672D" w14:textId="3517A440" w:rsidR="00A609BA" w:rsidRPr="00F41285" w:rsidRDefault="00A609BA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765-689- 7517</w:t>
            </w:r>
          </w:p>
        </w:tc>
        <w:tc>
          <w:tcPr>
            <w:tcW w:w="5395" w:type="dxa"/>
            <w:gridSpan w:val="2"/>
          </w:tcPr>
          <w:p w14:paraId="21779FEA" w14:textId="7F435AEF" w:rsidR="00A609BA" w:rsidRPr="00F41285" w:rsidRDefault="00A609BA" w:rsidP="00252642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100 E Broadway, Bunker Hill, IN, 46914</w:t>
            </w:r>
          </w:p>
        </w:tc>
      </w:tr>
      <w:tr w:rsidR="00A609BA" w:rsidRPr="00F41285" w14:paraId="1AA537BE" w14:textId="77777777" w:rsidTr="00A609BA">
        <w:tc>
          <w:tcPr>
            <w:tcW w:w="1954" w:type="dxa"/>
            <w:vMerge w:val="restart"/>
          </w:tcPr>
          <w:p w14:paraId="4E9AC6C8" w14:textId="66CBFEDD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Food Finders Food Bank</w:t>
            </w:r>
          </w:p>
        </w:tc>
        <w:tc>
          <w:tcPr>
            <w:tcW w:w="2001" w:type="dxa"/>
          </w:tcPr>
          <w:p w14:paraId="22C8CCEF" w14:textId="46956F43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Macy Food Pantry</w:t>
            </w:r>
          </w:p>
        </w:tc>
        <w:tc>
          <w:tcPr>
            <w:tcW w:w="1800" w:type="dxa"/>
          </w:tcPr>
          <w:p w14:paraId="020432BD" w14:textId="7BBECD5A" w:rsidR="00A609BA" w:rsidRPr="00A609BA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574-930-0448</w:t>
            </w:r>
          </w:p>
        </w:tc>
        <w:tc>
          <w:tcPr>
            <w:tcW w:w="3595" w:type="dxa"/>
            <w:vMerge w:val="restart"/>
          </w:tcPr>
          <w:p w14:paraId="76FB1D70" w14:textId="2B682CC6" w:rsidR="00A609BA" w:rsidRPr="00A609BA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220 Elmwood Ave, Suite C7, Lafayette, IN, 47904</w:t>
            </w:r>
          </w:p>
        </w:tc>
      </w:tr>
      <w:tr w:rsidR="00A609BA" w:rsidRPr="00F41285" w14:paraId="575CAD79" w14:textId="77777777" w:rsidTr="00A609BA">
        <w:tc>
          <w:tcPr>
            <w:tcW w:w="1954" w:type="dxa"/>
            <w:vMerge/>
          </w:tcPr>
          <w:p w14:paraId="4F5836C9" w14:textId="4B3A5D62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2001" w:type="dxa"/>
          </w:tcPr>
          <w:p w14:paraId="063A90CB" w14:textId="384C130B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Miami County Helping Hands</w:t>
            </w:r>
          </w:p>
        </w:tc>
        <w:tc>
          <w:tcPr>
            <w:tcW w:w="1800" w:type="dxa"/>
          </w:tcPr>
          <w:p w14:paraId="0FD17213" w14:textId="4CF79EB8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765-472-1875</w:t>
            </w:r>
          </w:p>
        </w:tc>
        <w:tc>
          <w:tcPr>
            <w:tcW w:w="3595" w:type="dxa"/>
            <w:vMerge/>
          </w:tcPr>
          <w:p w14:paraId="7111EA76" w14:textId="4CE8E295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A609BA" w:rsidRPr="00F41285" w14:paraId="2FE56688" w14:textId="77777777" w:rsidTr="00A609BA">
        <w:tc>
          <w:tcPr>
            <w:tcW w:w="1954" w:type="dxa"/>
            <w:vMerge/>
          </w:tcPr>
          <w:p w14:paraId="1977D77F" w14:textId="26617CE6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2001" w:type="dxa"/>
          </w:tcPr>
          <w:p w14:paraId="2592E321" w14:textId="4EAD2666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Miami Nation of Indians</w:t>
            </w:r>
          </w:p>
        </w:tc>
        <w:tc>
          <w:tcPr>
            <w:tcW w:w="1800" w:type="dxa"/>
          </w:tcPr>
          <w:p w14:paraId="0F20211D" w14:textId="5DF28421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765-473-9631</w:t>
            </w:r>
          </w:p>
        </w:tc>
        <w:tc>
          <w:tcPr>
            <w:tcW w:w="3595" w:type="dxa"/>
            <w:vMerge/>
          </w:tcPr>
          <w:p w14:paraId="5EA30AE2" w14:textId="31768F1D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A609BA" w:rsidRPr="00F41285" w14:paraId="78A71D66" w14:textId="77777777" w:rsidTr="00A609BA">
        <w:tc>
          <w:tcPr>
            <w:tcW w:w="1954" w:type="dxa"/>
            <w:vMerge/>
          </w:tcPr>
          <w:p w14:paraId="0E9B2E80" w14:textId="186309C4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2001" w:type="dxa"/>
          </w:tcPr>
          <w:p w14:paraId="725395BA" w14:textId="3D9A4546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Salvation Army</w:t>
            </w:r>
          </w:p>
        </w:tc>
        <w:tc>
          <w:tcPr>
            <w:tcW w:w="1800" w:type="dxa"/>
          </w:tcPr>
          <w:p w14:paraId="0BA3E760" w14:textId="1C3735BA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765-473-5498</w:t>
            </w:r>
          </w:p>
        </w:tc>
        <w:tc>
          <w:tcPr>
            <w:tcW w:w="3595" w:type="dxa"/>
            <w:vMerge/>
          </w:tcPr>
          <w:p w14:paraId="29F00972" w14:textId="5CA61A1E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</w:p>
        </w:tc>
      </w:tr>
      <w:tr w:rsidR="00A609BA" w:rsidRPr="00F41285" w14:paraId="212BAAEC" w14:textId="77777777" w:rsidTr="00F82675">
        <w:tc>
          <w:tcPr>
            <w:tcW w:w="1954" w:type="dxa"/>
          </w:tcPr>
          <w:p w14:paraId="3E1FBABB" w14:textId="444C1B83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Miami County Helping Hands</w:t>
            </w:r>
          </w:p>
        </w:tc>
        <w:tc>
          <w:tcPr>
            <w:tcW w:w="2001" w:type="dxa"/>
          </w:tcPr>
          <w:p w14:paraId="624B6854" w14:textId="140B02F3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765-210- 3594</w:t>
            </w:r>
          </w:p>
        </w:tc>
        <w:tc>
          <w:tcPr>
            <w:tcW w:w="5395" w:type="dxa"/>
            <w:gridSpan w:val="2"/>
          </w:tcPr>
          <w:p w14:paraId="3021F11D" w14:textId="2E950FD5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176 N Broadway St, Peru, IN, 46970</w:t>
            </w:r>
          </w:p>
        </w:tc>
      </w:tr>
      <w:tr w:rsidR="00A609BA" w:rsidRPr="00F41285" w14:paraId="0668D07E" w14:textId="77777777" w:rsidTr="00B839AE">
        <w:tc>
          <w:tcPr>
            <w:tcW w:w="1954" w:type="dxa"/>
          </w:tcPr>
          <w:p w14:paraId="75440C70" w14:textId="550FE7B9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Miami Nation Food Bank</w:t>
            </w:r>
          </w:p>
        </w:tc>
        <w:tc>
          <w:tcPr>
            <w:tcW w:w="2001" w:type="dxa"/>
          </w:tcPr>
          <w:p w14:paraId="4E9E0844" w14:textId="396C8896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765-473- 6272</w:t>
            </w:r>
          </w:p>
        </w:tc>
        <w:tc>
          <w:tcPr>
            <w:tcW w:w="5395" w:type="dxa"/>
            <w:gridSpan w:val="2"/>
          </w:tcPr>
          <w:p w14:paraId="3E48B587" w14:textId="1CC3B10F" w:rsidR="00A609BA" w:rsidRPr="00F41285" w:rsidRDefault="00A609BA" w:rsidP="00A609BA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80 W 6th Street, PO Box 41, Peru, Indiana, 46970</w:t>
            </w:r>
          </w:p>
        </w:tc>
      </w:tr>
    </w:tbl>
    <w:p w14:paraId="3858949B" w14:textId="77777777" w:rsidR="00891115" w:rsidRDefault="00891115" w:rsidP="0030103A">
      <w:pPr>
        <w:spacing w:after="0"/>
        <w:rPr>
          <w:rFonts w:ascii="AvenirNext LT Pro Regular" w:hAnsi="AvenirNext LT Pro Regular"/>
          <w:color w:val="2A3E50"/>
        </w:rPr>
      </w:pPr>
    </w:p>
    <w:p w14:paraId="4011C395" w14:textId="77777777" w:rsidR="00A609BA" w:rsidRPr="00471ECB" w:rsidRDefault="00A609BA" w:rsidP="00A609B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Childcare / Preschool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1800"/>
        <w:gridCol w:w="3775"/>
      </w:tblGrid>
      <w:tr w:rsidR="00A609BA" w:rsidRPr="00F41285" w14:paraId="381E7485" w14:textId="77777777" w:rsidTr="00193ECB">
        <w:tc>
          <w:tcPr>
            <w:tcW w:w="3775" w:type="dxa"/>
          </w:tcPr>
          <w:p w14:paraId="0488FF5A" w14:textId="596B898D" w:rsidR="00A609BA" w:rsidRPr="00F41285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Early Head Start</w:t>
            </w:r>
          </w:p>
        </w:tc>
        <w:tc>
          <w:tcPr>
            <w:tcW w:w="1800" w:type="dxa"/>
          </w:tcPr>
          <w:p w14:paraId="16B8D978" w14:textId="6946F05C" w:rsidR="00A609BA" w:rsidRPr="00F41285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765-457-8273</w:t>
            </w:r>
          </w:p>
        </w:tc>
        <w:tc>
          <w:tcPr>
            <w:tcW w:w="3775" w:type="dxa"/>
          </w:tcPr>
          <w:p w14:paraId="1701B8E2" w14:textId="2A8C14F2" w:rsidR="00A609BA" w:rsidRPr="00F41285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1220 E. Laguna, PO Box 2496, Kokomo, IN, 46904</w:t>
            </w:r>
          </w:p>
        </w:tc>
      </w:tr>
      <w:tr w:rsidR="00A609BA" w:rsidRPr="00F41285" w14:paraId="18175EE0" w14:textId="77777777" w:rsidTr="00193ECB">
        <w:tc>
          <w:tcPr>
            <w:tcW w:w="3775" w:type="dxa"/>
          </w:tcPr>
          <w:p w14:paraId="0A35DFD4" w14:textId="39ABA8F8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Head Start Program</w:t>
            </w:r>
          </w:p>
        </w:tc>
        <w:tc>
          <w:tcPr>
            <w:tcW w:w="1800" w:type="dxa"/>
          </w:tcPr>
          <w:p w14:paraId="4FD887C7" w14:textId="3B4AE372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765-454-7335</w:t>
            </w:r>
          </w:p>
        </w:tc>
        <w:tc>
          <w:tcPr>
            <w:tcW w:w="3775" w:type="dxa"/>
          </w:tcPr>
          <w:p w14:paraId="40DDCD3C" w14:textId="012AB317" w:rsidR="00A609BA" w:rsidRPr="00C54381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515 N Wayne St, Peru, IN, 46970</w:t>
            </w:r>
          </w:p>
        </w:tc>
      </w:tr>
      <w:tr w:rsidR="00A609BA" w:rsidRPr="00F41285" w14:paraId="49451C81" w14:textId="77777777" w:rsidTr="00193ECB">
        <w:tc>
          <w:tcPr>
            <w:tcW w:w="3775" w:type="dxa"/>
          </w:tcPr>
          <w:p w14:paraId="2DB6C789" w14:textId="76A6E458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On My Way PreK</w:t>
            </w:r>
          </w:p>
        </w:tc>
        <w:tc>
          <w:tcPr>
            <w:tcW w:w="1800" w:type="dxa"/>
          </w:tcPr>
          <w:p w14:paraId="58119B60" w14:textId="19465C2D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765-473-3121</w:t>
            </w:r>
          </w:p>
        </w:tc>
        <w:tc>
          <w:tcPr>
            <w:tcW w:w="3775" w:type="dxa"/>
          </w:tcPr>
          <w:p w14:paraId="36828C17" w14:textId="01B0A6E7" w:rsidR="00A609BA" w:rsidRPr="00C54381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3036 W 400 S, Peru, IN, 46970</w:t>
            </w:r>
          </w:p>
        </w:tc>
      </w:tr>
      <w:tr w:rsidR="00A609BA" w:rsidRPr="00F41285" w14:paraId="66000C52" w14:textId="77777777" w:rsidTr="00193ECB">
        <w:tc>
          <w:tcPr>
            <w:tcW w:w="3775" w:type="dxa"/>
          </w:tcPr>
          <w:p w14:paraId="1E2AA591" w14:textId="25649FFC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Candi’s Kiddie Care</w:t>
            </w:r>
          </w:p>
        </w:tc>
        <w:tc>
          <w:tcPr>
            <w:tcW w:w="1800" w:type="dxa"/>
          </w:tcPr>
          <w:p w14:paraId="651E6153" w14:textId="5467481D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765-210-3594</w:t>
            </w:r>
          </w:p>
        </w:tc>
        <w:tc>
          <w:tcPr>
            <w:tcW w:w="3775" w:type="dxa"/>
          </w:tcPr>
          <w:p w14:paraId="59888917" w14:textId="7B78EE87" w:rsidR="00A609BA" w:rsidRPr="00C54381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2890 W. 300 S. Peru, IN 46970</w:t>
            </w:r>
          </w:p>
        </w:tc>
      </w:tr>
      <w:tr w:rsidR="00A609BA" w:rsidRPr="00F41285" w14:paraId="7C85F03B" w14:textId="77777777" w:rsidTr="00193ECB">
        <w:tc>
          <w:tcPr>
            <w:tcW w:w="3775" w:type="dxa"/>
          </w:tcPr>
          <w:p w14:paraId="13C66D27" w14:textId="11F898DE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Ida’s New Beginnings Childcare</w:t>
            </w:r>
          </w:p>
        </w:tc>
        <w:tc>
          <w:tcPr>
            <w:tcW w:w="1800" w:type="dxa"/>
          </w:tcPr>
          <w:p w14:paraId="3E562159" w14:textId="570E2326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765-473-6272</w:t>
            </w:r>
          </w:p>
        </w:tc>
        <w:tc>
          <w:tcPr>
            <w:tcW w:w="3775" w:type="dxa"/>
          </w:tcPr>
          <w:p w14:paraId="094A254F" w14:textId="12460F21" w:rsidR="00A609BA" w:rsidRPr="00C54381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388 W 7th St, Peru, IN</w:t>
            </w:r>
            <w:r>
              <w:rPr>
                <w:rFonts w:ascii="AvenirNext LT Pro Regular" w:hAnsi="AvenirNext LT Pro Regular"/>
                <w:color w:val="2A3E50"/>
              </w:rPr>
              <w:t>, 46970</w:t>
            </w:r>
          </w:p>
        </w:tc>
      </w:tr>
      <w:tr w:rsidR="00A609BA" w:rsidRPr="00F41285" w14:paraId="459AA0DF" w14:textId="77777777" w:rsidTr="00193ECB">
        <w:tc>
          <w:tcPr>
            <w:tcW w:w="3775" w:type="dxa"/>
          </w:tcPr>
          <w:p w14:paraId="657D6DB2" w14:textId="63FDBEA6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Little Turtle Day Care Inc</w:t>
            </w:r>
          </w:p>
        </w:tc>
        <w:tc>
          <w:tcPr>
            <w:tcW w:w="1800" w:type="dxa"/>
          </w:tcPr>
          <w:p w14:paraId="17E62F77" w14:textId="14C4A582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765-472-7535</w:t>
            </w:r>
          </w:p>
        </w:tc>
        <w:tc>
          <w:tcPr>
            <w:tcW w:w="3775" w:type="dxa"/>
          </w:tcPr>
          <w:p w14:paraId="74B7ADFC" w14:textId="262FE83D" w:rsidR="00A609BA" w:rsidRPr="00C54381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80 W 6th St, Peru, IN, 46970</w:t>
            </w:r>
          </w:p>
        </w:tc>
      </w:tr>
      <w:tr w:rsidR="00A609BA" w:rsidRPr="00F41285" w14:paraId="47633318" w14:textId="77777777" w:rsidTr="00193ECB">
        <w:tc>
          <w:tcPr>
            <w:tcW w:w="3775" w:type="dxa"/>
          </w:tcPr>
          <w:p w14:paraId="65B49872" w14:textId="740FA931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Main Street UMC Preschool</w:t>
            </w:r>
          </w:p>
        </w:tc>
        <w:tc>
          <w:tcPr>
            <w:tcW w:w="1800" w:type="dxa"/>
          </w:tcPr>
          <w:p w14:paraId="5C4941DA" w14:textId="10868C64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765-472-3323</w:t>
            </w:r>
          </w:p>
        </w:tc>
        <w:tc>
          <w:tcPr>
            <w:tcW w:w="3775" w:type="dxa"/>
          </w:tcPr>
          <w:p w14:paraId="01702C61" w14:textId="15AF1CCA" w:rsidR="00A609BA" w:rsidRPr="00C54381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81 W Main St, Peru, IN, 46970</w:t>
            </w:r>
          </w:p>
        </w:tc>
      </w:tr>
      <w:tr w:rsidR="00A609BA" w:rsidRPr="00F41285" w14:paraId="3A120C31" w14:textId="77777777" w:rsidTr="00193ECB">
        <w:tc>
          <w:tcPr>
            <w:tcW w:w="3775" w:type="dxa"/>
          </w:tcPr>
          <w:p w14:paraId="1834B9BF" w14:textId="640183E9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Plums Registered Ministry</w:t>
            </w:r>
          </w:p>
        </w:tc>
        <w:tc>
          <w:tcPr>
            <w:tcW w:w="1800" w:type="dxa"/>
          </w:tcPr>
          <w:p w14:paraId="39C6A4C9" w14:textId="63B421EE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765-472-1570</w:t>
            </w:r>
          </w:p>
        </w:tc>
        <w:tc>
          <w:tcPr>
            <w:tcW w:w="3775" w:type="dxa"/>
          </w:tcPr>
          <w:p w14:paraId="14AC890A" w14:textId="50E08657" w:rsidR="00A609BA" w:rsidRPr="00C54381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351 East 5th St, Peru, IN, 46970</w:t>
            </w:r>
          </w:p>
        </w:tc>
      </w:tr>
      <w:tr w:rsidR="00A609BA" w:rsidRPr="00F41285" w14:paraId="42952B27" w14:textId="77777777" w:rsidTr="00193ECB">
        <w:tc>
          <w:tcPr>
            <w:tcW w:w="3775" w:type="dxa"/>
          </w:tcPr>
          <w:p w14:paraId="7F859F2B" w14:textId="24308E63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Promiseland Preschool</w:t>
            </w:r>
          </w:p>
        </w:tc>
        <w:tc>
          <w:tcPr>
            <w:tcW w:w="1800" w:type="dxa"/>
          </w:tcPr>
          <w:p w14:paraId="44382071" w14:textId="0FA5B8ED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765-395</w:t>
            </w:r>
            <w:r w:rsidR="00193ECB">
              <w:rPr>
                <w:rFonts w:ascii="AvenirNext LT Pro Regular" w:hAnsi="AvenirNext LT Pro Regular"/>
                <w:color w:val="2A3E50"/>
              </w:rPr>
              <w:t>-</w:t>
            </w:r>
            <w:r w:rsidRPr="00A609BA">
              <w:rPr>
                <w:rFonts w:ascii="AvenirNext LT Pro Regular" w:hAnsi="AvenirNext LT Pro Regular"/>
                <w:color w:val="2A3E50"/>
              </w:rPr>
              <w:t>7712</w:t>
            </w:r>
          </w:p>
        </w:tc>
        <w:tc>
          <w:tcPr>
            <w:tcW w:w="3775" w:type="dxa"/>
          </w:tcPr>
          <w:p w14:paraId="38417794" w14:textId="3F67C124" w:rsidR="00A609BA" w:rsidRPr="00C54381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9377 S 300 E, Amboy, IN</w:t>
            </w:r>
          </w:p>
        </w:tc>
      </w:tr>
      <w:tr w:rsidR="00A609BA" w:rsidRPr="00F41285" w14:paraId="5DA59FDD" w14:textId="77777777" w:rsidTr="00193ECB">
        <w:tc>
          <w:tcPr>
            <w:tcW w:w="3775" w:type="dxa"/>
          </w:tcPr>
          <w:p w14:paraId="55742A3A" w14:textId="0409BB3C" w:rsidR="00A609BA" w:rsidRPr="00240078" w:rsidRDefault="00A609BA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A609BA">
              <w:rPr>
                <w:rFonts w:ascii="AvenirNext LT Pro Regular" w:hAnsi="AvenirNext LT Pro Regular"/>
                <w:color w:val="2A3E50"/>
              </w:rPr>
              <w:t>Sherwood Forest Childcare</w:t>
            </w:r>
          </w:p>
        </w:tc>
        <w:tc>
          <w:tcPr>
            <w:tcW w:w="1800" w:type="dxa"/>
          </w:tcPr>
          <w:p w14:paraId="6484CEEE" w14:textId="5E8252FA" w:rsidR="00A609BA" w:rsidRPr="00240078" w:rsidRDefault="00193ECB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765-472-4000</w:t>
            </w:r>
          </w:p>
        </w:tc>
        <w:tc>
          <w:tcPr>
            <w:tcW w:w="3775" w:type="dxa"/>
          </w:tcPr>
          <w:p w14:paraId="560374D3" w14:textId="1F155B0E" w:rsidR="00A609BA" w:rsidRPr="00C54381" w:rsidRDefault="00193ECB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3119 N. Eel River Cemetery Rd, Peru, IN, 46970</w:t>
            </w:r>
          </w:p>
        </w:tc>
      </w:tr>
      <w:tr w:rsidR="00A609BA" w:rsidRPr="00F41285" w14:paraId="51DDE066" w14:textId="77777777" w:rsidTr="00193ECB">
        <w:tc>
          <w:tcPr>
            <w:tcW w:w="3775" w:type="dxa"/>
          </w:tcPr>
          <w:p w14:paraId="0368D18F" w14:textId="30DEBFF4" w:rsidR="00A609BA" w:rsidRPr="00F41285" w:rsidRDefault="00193ECB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St. John’s Daycare &amp; Preschool</w:t>
            </w:r>
          </w:p>
        </w:tc>
        <w:tc>
          <w:tcPr>
            <w:tcW w:w="1800" w:type="dxa"/>
          </w:tcPr>
          <w:p w14:paraId="673C1A1D" w14:textId="6CA70547" w:rsidR="00A609BA" w:rsidRPr="00F41285" w:rsidRDefault="00193ECB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765-473-6659</w:t>
            </w:r>
          </w:p>
        </w:tc>
        <w:tc>
          <w:tcPr>
            <w:tcW w:w="3775" w:type="dxa"/>
          </w:tcPr>
          <w:p w14:paraId="07C2A919" w14:textId="1D78C428" w:rsidR="00A609BA" w:rsidRPr="00F41285" w:rsidRDefault="00193ECB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181 W Main St, Peru, IN, 46970</w:t>
            </w:r>
          </w:p>
        </w:tc>
      </w:tr>
    </w:tbl>
    <w:p w14:paraId="610CB893" w14:textId="77777777" w:rsidR="00A609BA" w:rsidRDefault="00A609BA" w:rsidP="0030103A">
      <w:pPr>
        <w:spacing w:after="0"/>
        <w:rPr>
          <w:rFonts w:ascii="AvenirNext LT Pro Regular" w:hAnsi="AvenirNext LT Pro Regular"/>
          <w:color w:val="2A3E50"/>
        </w:rPr>
      </w:pPr>
    </w:p>
    <w:p w14:paraId="1ADCB8D6" w14:textId="6BDD418B" w:rsidR="00193ECB" w:rsidRPr="00471ECB" w:rsidRDefault="00193ECB" w:rsidP="00193ECB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>
        <w:rPr>
          <w:rFonts w:ascii="AvenirNext LT Pro Regular" w:hAnsi="AvenirNext LT Pro Regular"/>
          <w:b/>
          <w:bCs/>
          <w:color w:val="2A3E50"/>
          <w:sz w:val="28"/>
          <w:szCs w:val="28"/>
        </w:rPr>
        <w:t>Child and Family Development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990"/>
        <w:gridCol w:w="810"/>
        <w:gridCol w:w="1080"/>
        <w:gridCol w:w="360"/>
        <w:gridCol w:w="180"/>
        <w:gridCol w:w="4135"/>
      </w:tblGrid>
      <w:tr w:rsidR="00193ECB" w:rsidRPr="00F41285" w14:paraId="2E189F05" w14:textId="77777777" w:rsidTr="00193ECB">
        <w:tc>
          <w:tcPr>
            <w:tcW w:w="1795" w:type="dxa"/>
          </w:tcPr>
          <w:p w14:paraId="35DE0C09" w14:textId="1898E987" w:rsidR="00193ECB" w:rsidRPr="00F41285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4-H Programs</w:t>
            </w:r>
          </w:p>
        </w:tc>
        <w:tc>
          <w:tcPr>
            <w:tcW w:w="1800" w:type="dxa"/>
            <w:gridSpan w:val="2"/>
          </w:tcPr>
          <w:p w14:paraId="22808632" w14:textId="1BE9F1E6" w:rsidR="00193ECB" w:rsidRPr="00F41285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765-472-1921</w:t>
            </w:r>
          </w:p>
        </w:tc>
        <w:tc>
          <w:tcPr>
            <w:tcW w:w="1620" w:type="dxa"/>
            <w:gridSpan w:val="3"/>
          </w:tcPr>
          <w:p w14:paraId="37A8E63C" w14:textId="269DBCE8" w:rsidR="00193ECB" w:rsidRPr="00F41285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1029 W 200 N, Peru, IN, 46970</w:t>
            </w:r>
          </w:p>
        </w:tc>
        <w:tc>
          <w:tcPr>
            <w:tcW w:w="4135" w:type="dxa"/>
          </w:tcPr>
          <w:p w14:paraId="65955CDE" w14:textId="3675BC07" w:rsidR="00193ECB" w:rsidRPr="00F41285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 xml:space="preserve">Teaching children hard work and dedication through </w:t>
            </w:r>
            <w:r>
              <w:rPr>
                <w:rFonts w:ascii="AvenirNext LT Pro Regular" w:hAnsi="AvenirNext LT Pro Regular"/>
                <w:color w:val="2A3E50"/>
              </w:rPr>
              <w:t xml:space="preserve">the </w:t>
            </w:r>
            <w:r w:rsidRPr="00193ECB">
              <w:rPr>
                <w:rFonts w:ascii="AvenirNext LT Pro Regular" w:hAnsi="AvenirNext LT Pro Regular"/>
                <w:color w:val="2A3E50"/>
              </w:rPr>
              <w:t xml:space="preserve">4-H </w:t>
            </w:r>
            <w:r>
              <w:rPr>
                <w:rFonts w:ascii="AvenirNext LT Pro Regular" w:hAnsi="AvenirNext LT Pro Regular"/>
                <w:color w:val="2A3E50"/>
              </w:rPr>
              <w:t>program</w:t>
            </w:r>
            <w:r w:rsidRPr="00193ECB">
              <w:rPr>
                <w:rFonts w:ascii="AvenirNext LT Pro Regular" w:hAnsi="AvenirNext LT Pro Regular"/>
                <w:color w:val="2A3E50"/>
              </w:rPr>
              <w:t xml:space="preserve"> offered every year</w:t>
            </w:r>
          </w:p>
        </w:tc>
      </w:tr>
      <w:tr w:rsidR="00193ECB" w:rsidRPr="00F41285" w14:paraId="046B7CCC" w14:textId="77777777" w:rsidTr="00193ECB">
        <w:tc>
          <w:tcPr>
            <w:tcW w:w="1795" w:type="dxa"/>
          </w:tcPr>
          <w:p w14:paraId="16813764" w14:textId="74EA4F24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Area Five Agency</w:t>
            </w:r>
          </w:p>
        </w:tc>
        <w:tc>
          <w:tcPr>
            <w:tcW w:w="1800" w:type="dxa"/>
            <w:gridSpan w:val="2"/>
          </w:tcPr>
          <w:p w14:paraId="7636B4D7" w14:textId="6F275834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765-472-0713</w:t>
            </w:r>
          </w:p>
        </w:tc>
        <w:tc>
          <w:tcPr>
            <w:tcW w:w="1620" w:type="dxa"/>
            <w:gridSpan w:val="3"/>
          </w:tcPr>
          <w:p w14:paraId="2BC4A12E" w14:textId="27FB1F52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1801 Smith St, Logansport, IN</w:t>
            </w:r>
          </w:p>
        </w:tc>
        <w:tc>
          <w:tcPr>
            <w:tcW w:w="4135" w:type="dxa"/>
          </w:tcPr>
          <w:p w14:paraId="31682BF7" w14:textId="72B26F8D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 xml:space="preserve">Helping parents raise children while </w:t>
            </w:r>
            <w:r w:rsidR="00E652B0">
              <w:rPr>
                <w:rFonts w:ascii="AvenirNext LT Pro Regular" w:hAnsi="AvenirNext LT Pro Regular"/>
                <w:color w:val="2A3E50"/>
              </w:rPr>
              <w:t>offering assistance</w:t>
            </w:r>
          </w:p>
        </w:tc>
      </w:tr>
      <w:tr w:rsidR="00193ECB" w:rsidRPr="00F41285" w14:paraId="0DEADB3C" w14:textId="77777777" w:rsidTr="00193ECB">
        <w:tc>
          <w:tcPr>
            <w:tcW w:w="1795" w:type="dxa"/>
          </w:tcPr>
          <w:p w14:paraId="35F96495" w14:textId="107080FA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lastRenderedPageBreak/>
              <w:t>Indiana Autism Alliance</w:t>
            </w:r>
          </w:p>
        </w:tc>
        <w:tc>
          <w:tcPr>
            <w:tcW w:w="1800" w:type="dxa"/>
            <w:gridSpan w:val="2"/>
          </w:tcPr>
          <w:p w14:paraId="3B94668B" w14:textId="258EC501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260</w:t>
            </w:r>
            <w:r>
              <w:rPr>
                <w:rFonts w:ascii="AvenirNext LT Pro Regular" w:hAnsi="AvenirNext LT Pro Regular"/>
                <w:color w:val="2A3E50"/>
              </w:rPr>
              <w:t>-</w:t>
            </w:r>
            <w:r w:rsidRPr="00193ECB">
              <w:rPr>
                <w:rFonts w:ascii="AvenirNext LT Pro Regular" w:hAnsi="AvenirNext LT Pro Regular"/>
                <w:color w:val="2A3E50"/>
              </w:rPr>
              <w:t>210-2539</w:t>
            </w:r>
          </w:p>
        </w:tc>
        <w:tc>
          <w:tcPr>
            <w:tcW w:w="1620" w:type="dxa"/>
            <w:gridSpan w:val="3"/>
          </w:tcPr>
          <w:p w14:paraId="472EC819" w14:textId="7F85E30A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3525 Lake Ave, Suite #10, Fort Wayne, IN</w:t>
            </w:r>
          </w:p>
        </w:tc>
        <w:tc>
          <w:tcPr>
            <w:tcW w:w="4135" w:type="dxa"/>
          </w:tcPr>
          <w:p w14:paraId="68BF4C9C" w14:textId="11EA0A95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Coalition of autism advocates, promoting education and awareness.</w:t>
            </w:r>
          </w:p>
        </w:tc>
      </w:tr>
      <w:tr w:rsidR="00193ECB" w:rsidRPr="00F41285" w14:paraId="001C3707" w14:textId="77777777" w:rsidTr="00193ECB">
        <w:tc>
          <w:tcPr>
            <w:tcW w:w="1795" w:type="dxa"/>
          </w:tcPr>
          <w:p w14:paraId="6F7EC524" w14:textId="7CAE558C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Cancer Screenings - Women (BCCP)</w:t>
            </w:r>
          </w:p>
        </w:tc>
        <w:tc>
          <w:tcPr>
            <w:tcW w:w="1800" w:type="dxa"/>
            <w:gridSpan w:val="2"/>
          </w:tcPr>
          <w:p w14:paraId="6D5DF4DB" w14:textId="077BA94C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574-247-6047 x122</w:t>
            </w:r>
          </w:p>
        </w:tc>
        <w:tc>
          <w:tcPr>
            <w:tcW w:w="1620" w:type="dxa"/>
            <w:gridSpan w:val="3"/>
          </w:tcPr>
          <w:p w14:paraId="48875C49" w14:textId="0A674ABC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United Health Services</w:t>
            </w:r>
          </w:p>
        </w:tc>
        <w:tc>
          <w:tcPr>
            <w:tcW w:w="4135" w:type="dxa"/>
          </w:tcPr>
          <w:p w14:paraId="0BEC3790" w14:textId="72FAC0A3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Offers free or low-income breast and cervical cancer screenings</w:t>
            </w:r>
          </w:p>
        </w:tc>
      </w:tr>
      <w:tr w:rsidR="00193ECB" w:rsidRPr="00F41285" w14:paraId="501B6D81" w14:textId="77777777" w:rsidTr="00193ECB">
        <w:tc>
          <w:tcPr>
            <w:tcW w:w="1795" w:type="dxa"/>
          </w:tcPr>
          <w:p w14:paraId="20639740" w14:textId="5FA4C1AE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Boy Scouts/Cub Scouts</w:t>
            </w:r>
          </w:p>
        </w:tc>
        <w:tc>
          <w:tcPr>
            <w:tcW w:w="1800" w:type="dxa"/>
            <w:gridSpan w:val="2"/>
          </w:tcPr>
          <w:p w14:paraId="27AE27AD" w14:textId="1292AEAD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260-432-9593</w:t>
            </w:r>
          </w:p>
        </w:tc>
        <w:tc>
          <w:tcPr>
            <w:tcW w:w="1620" w:type="dxa"/>
            <w:gridSpan w:val="3"/>
          </w:tcPr>
          <w:p w14:paraId="5F34DEE1" w14:textId="3F11545C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Anthony Wayne Area Council</w:t>
            </w:r>
          </w:p>
        </w:tc>
        <w:tc>
          <w:tcPr>
            <w:tcW w:w="4135" w:type="dxa"/>
          </w:tcPr>
          <w:p w14:paraId="0A573F13" w14:textId="426E6703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 xml:space="preserve">Prepare young people to make ethical and moral choices over their lifetimes by instilling hard work, dedication, and the heart of </w:t>
            </w:r>
            <w:r w:rsidR="00E652B0">
              <w:rPr>
                <w:rFonts w:ascii="AvenirNext LT Pro Regular" w:hAnsi="AvenirNext LT Pro Regular"/>
                <w:color w:val="2A3E50"/>
              </w:rPr>
              <w:t xml:space="preserve">the </w:t>
            </w:r>
            <w:r w:rsidRPr="00193ECB">
              <w:rPr>
                <w:rFonts w:ascii="AvenirNext LT Pro Regular" w:hAnsi="AvenirNext LT Pro Regular"/>
                <w:color w:val="2A3E50"/>
              </w:rPr>
              <w:t>Boy Scouts</w:t>
            </w:r>
          </w:p>
        </w:tc>
      </w:tr>
      <w:tr w:rsidR="00193ECB" w:rsidRPr="00F41285" w14:paraId="27B6D758" w14:textId="77777777" w:rsidTr="00193ECB">
        <w:tc>
          <w:tcPr>
            <w:tcW w:w="1795" w:type="dxa"/>
          </w:tcPr>
          <w:p w14:paraId="31C27B04" w14:textId="5C2920B5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Development Disability Srv (DDRS)</w:t>
            </w:r>
          </w:p>
        </w:tc>
        <w:tc>
          <w:tcPr>
            <w:tcW w:w="1800" w:type="dxa"/>
            <w:gridSpan w:val="2"/>
          </w:tcPr>
          <w:p w14:paraId="0CF61987" w14:textId="33BCAE5B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574-232-1412</w:t>
            </w:r>
          </w:p>
        </w:tc>
        <w:tc>
          <w:tcPr>
            <w:tcW w:w="1620" w:type="dxa"/>
            <w:gridSpan w:val="3"/>
          </w:tcPr>
          <w:p w14:paraId="583E180C" w14:textId="1696711E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100 W. South St. #100, South Bend, IN, 46601</w:t>
            </w:r>
          </w:p>
        </w:tc>
        <w:tc>
          <w:tcPr>
            <w:tcW w:w="4135" w:type="dxa"/>
          </w:tcPr>
          <w:p w14:paraId="612D738D" w14:textId="48E26B87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Manages the delivery of services to children and adults with developmental disabilities.</w:t>
            </w:r>
          </w:p>
        </w:tc>
      </w:tr>
      <w:tr w:rsidR="00193ECB" w:rsidRPr="00F41285" w14:paraId="16653646" w14:textId="77777777" w:rsidTr="00193ECB">
        <w:tc>
          <w:tcPr>
            <w:tcW w:w="1795" w:type="dxa"/>
          </w:tcPr>
          <w:p w14:paraId="6B01190E" w14:textId="7FB66CBA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First Steps, Cluster C</w:t>
            </w:r>
          </w:p>
        </w:tc>
        <w:tc>
          <w:tcPr>
            <w:tcW w:w="1800" w:type="dxa"/>
            <w:gridSpan w:val="2"/>
          </w:tcPr>
          <w:p w14:paraId="242B2992" w14:textId="45606C1D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260-444-2994</w:t>
            </w:r>
          </w:p>
        </w:tc>
        <w:tc>
          <w:tcPr>
            <w:tcW w:w="1620" w:type="dxa"/>
            <w:gridSpan w:val="3"/>
          </w:tcPr>
          <w:p w14:paraId="26E686B4" w14:textId="7466319F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201 East Rudisill Blvd., Suite 108, Fort Wayne, IN 46806</w:t>
            </w:r>
          </w:p>
        </w:tc>
        <w:tc>
          <w:tcPr>
            <w:tcW w:w="4135" w:type="dxa"/>
          </w:tcPr>
          <w:p w14:paraId="74CA77DC" w14:textId="64D10052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Interventional program aimed at the success, growth, and development of young children</w:t>
            </w:r>
          </w:p>
        </w:tc>
      </w:tr>
      <w:tr w:rsidR="00193ECB" w:rsidRPr="00F41285" w14:paraId="4E348D34" w14:textId="77777777" w:rsidTr="00193ECB">
        <w:tc>
          <w:tcPr>
            <w:tcW w:w="1795" w:type="dxa"/>
          </w:tcPr>
          <w:p w14:paraId="74F6B989" w14:textId="5515ED3B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Girl Scouts of N. Indiana-Michiana</w:t>
            </w:r>
          </w:p>
        </w:tc>
        <w:tc>
          <w:tcPr>
            <w:tcW w:w="1800" w:type="dxa"/>
            <w:gridSpan w:val="2"/>
          </w:tcPr>
          <w:p w14:paraId="3838AD03" w14:textId="58E2CD88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800-283-4812</w:t>
            </w:r>
          </w:p>
        </w:tc>
        <w:tc>
          <w:tcPr>
            <w:tcW w:w="1620" w:type="dxa"/>
            <w:gridSpan w:val="3"/>
          </w:tcPr>
          <w:p w14:paraId="715229D3" w14:textId="50A9C0EF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10008 Dupont Circle Dr E, Fort Wayne, IN, 46825</w:t>
            </w:r>
          </w:p>
        </w:tc>
        <w:tc>
          <w:tcPr>
            <w:tcW w:w="4135" w:type="dxa"/>
          </w:tcPr>
          <w:p w14:paraId="781B6668" w14:textId="63B987D5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Building young girls’ confidence and character to make the world a better place.</w:t>
            </w:r>
          </w:p>
        </w:tc>
      </w:tr>
      <w:tr w:rsidR="00193ECB" w:rsidRPr="00F41285" w14:paraId="02516348" w14:textId="77777777" w:rsidTr="00193ECB">
        <w:tc>
          <w:tcPr>
            <w:tcW w:w="1795" w:type="dxa"/>
          </w:tcPr>
          <w:p w14:paraId="62CC2135" w14:textId="2440CC15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Healthy Families</w:t>
            </w:r>
          </w:p>
        </w:tc>
        <w:tc>
          <w:tcPr>
            <w:tcW w:w="1800" w:type="dxa"/>
            <w:gridSpan w:val="2"/>
          </w:tcPr>
          <w:p w14:paraId="4C22CDB6" w14:textId="435701F4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765-472-0713</w:t>
            </w:r>
          </w:p>
        </w:tc>
        <w:tc>
          <w:tcPr>
            <w:tcW w:w="1620" w:type="dxa"/>
            <w:gridSpan w:val="3"/>
          </w:tcPr>
          <w:p w14:paraId="6E3AA8B0" w14:textId="534439B9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1801 Smith St, Logansport, IN</w:t>
            </w:r>
            <w:r w:rsidR="00E652B0">
              <w:rPr>
                <w:rFonts w:ascii="AvenirNext LT Pro Regular" w:hAnsi="AvenirNext LT Pro Regular"/>
                <w:color w:val="2A3E50"/>
              </w:rPr>
              <w:t xml:space="preserve">, </w:t>
            </w:r>
            <w:r w:rsidR="00E652B0" w:rsidRPr="00E652B0">
              <w:rPr>
                <w:rFonts w:ascii="AvenirNext LT Pro Regular" w:hAnsi="AvenirNext LT Pro Regular"/>
                <w:color w:val="2A3E50"/>
              </w:rPr>
              <w:t>46947</w:t>
            </w:r>
          </w:p>
        </w:tc>
        <w:tc>
          <w:tcPr>
            <w:tcW w:w="4135" w:type="dxa"/>
          </w:tcPr>
          <w:p w14:paraId="5B666584" w14:textId="1F871614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Teaching parents what to expect as their baby grows and develops, while offering support.</w:t>
            </w:r>
          </w:p>
        </w:tc>
      </w:tr>
      <w:tr w:rsidR="00193ECB" w:rsidRPr="00F41285" w14:paraId="485A62FB" w14:textId="77777777" w:rsidTr="00193ECB">
        <w:tc>
          <w:tcPr>
            <w:tcW w:w="1795" w:type="dxa"/>
          </w:tcPr>
          <w:p w14:paraId="3D955216" w14:textId="7C4C948E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Lifeline Youth and Family Services</w:t>
            </w:r>
          </w:p>
        </w:tc>
        <w:tc>
          <w:tcPr>
            <w:tcW w:w="1800" w:type="dxa"/>
            <w:gridSpan w:val="2"/>
          </w:tcPr>
          <w:p w14:paraId="247AF5D4" w14:textId="47F8F5C3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260-745-3322</w:t>
            </w:r>
          </w:p>
        </w:tc>
        <w:tc>
          <w:tcPr>
            <w:tcW w:w="1620" w:type="dxa"/>
            <w:gridSpan w:val="3"/>
          </w:tcPr>
          <w:p w14:paraId="1C3585B5" w14:textId="7B674C9D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4150 Illinois Rd, Fort Wayne, IN</w:t>
            </w:r>
            <w:r w:rsidR="00E652B0">
              <w:rPr>
                <w:rFonts w:ascii="AvenirNext LT Pro Regular" w:hAnsi="AvenirNext LT Pro Regular"/>
                <w:color w:val="2A3E50"/>
              </w:rPr>
              <w:t>,</w:t>
            </w:r>
            <w:r w:rsidRPr="00193ECB">
              <w:rPr>
                <w:rFonts w:ascii="AvenirNext LT Pro Regular" w:hAnsi="AvenirNext LT Pro Regular"/>
                <w:color w:val="2A3E50"/>
              </w:rPr>
              <w:t xml:space="preserve"> 46804</w:t>
            </w:r>
          </w:p>
        </w:tc>
        <w:tc>
          <w:tcPr>
            <w:tcW w:w="4135" w:type="dxa"/>
          </w:tcPr>
          <w:p w14:paraId="4C57335D" w14:textId="51956AB8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Supporting families through Home-Based, Family Preservation, and Adoption &amp; Guardianship support services.</w:t>
            </w:r>
          </w:p>
        </w:tc>
      </w:tr>
      <w:tr w:rsidR="00193ECB" w:rsidRPr="00F41285" w14:paraId="49CCCFE0" w14:textId="77777777" w:rsidTr="00193ECB">
        <w:tc>
          <w:tcPr>
            <w:tcW w:w="4675" w:type="dxa"/>
            <w:gridSpan w:val="4"/>
          </w:tcPr>
          <w:p w14:paraId="4A751399" w14:textId="1210EF73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Suicide Hotline, Teens and Children Boys Town National Hotline – All Gender Identifications</w:t>
            </w:r>
          </w:p>
        </w:tc>
        <w:tc>
          <w:tcPr>
            <w:tcW w:w="4675" w:type="dxa"/>
            <w:gridSpan w:val="3"/>
          </w:tcPr>
          <w:p w14:paraId="615D0D1C" w14:textId="3827F460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800-448-3000 Text VOICE to 20121</w:t>
            </w:r>
          </w:p>
        </w:tc>
      </w:tr>
      <w:tr w:rsidR="00193ECB" w:rsidRPr="00F41285" w14:paraId="2C8263E8" w14:textId="77777777" w:rsidTr="00E652B0">
        <w:tc>
          <w:tcPr>
            <w:tcW w:w="2785" w:type="dxa"/>
            <w:gridSpan w:val="2"/>
          </w:tcPr>
          <w:p w14:paraId="0E56BA2F" w14:textId="13DBD36C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YMCA, Miami County</w:t>
            </w:r>
          </w:p>
        </w:tc>
        <w:tc>
          <w:tcPr>
            <w:tcW w:w="2250" w:type="dxa"/>
            <w:gridSpan w:val="3"/>
          </w:tcPr>
          <w:p w14:paraId="30315B6A" w14:textId="64C0D5EE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765-472-1979</w:t>
            </w:r>
          </w:p>
        </w:tc>
        <w:tc>
          <w:tcPr>
            <w:tcW w:w="4315" w:type="dxa"/>
            <w:gridSpan w:val="2"/>
          </w:tcPr>
          <w:p w14:paraId="6519DEBA" w14:textId="11368EEA" w:rsidR="00193ECB" w:rsidRPr="00D9658C" w:rsidRDefault="00193ECB" w:rsidP="00193ECB">
            <w:pPr>
              <w:rPr>
                <w:rFonts w:ascii="AvenirNext LT Pro Regular" w:hAnsi="AvenirNext LT Pro Regular"/>
                <w:color w:val="2A3E50"/>
              </w:rPr>
            </w:pPr>
            <w:r w:rsidRPr="00193ECB">
              <w:rPr>
                <w:rFonts w:ascii="AvenirNext LT Pro Regular" w:hAnsi="AvenirNext LT Pro Regular"/>
                <w:color w:val="2A3E50"/>
              </w:rPr>
              <w:t>751 West 2nd Street, Peru, IN, 46790</w:t>
            </w:r>
          </w:p>
        </w:tc>
      </w:tr>
    </w:tbl>
    <w:p w14:paraId="5BDF26B4" w14:textId="77777777" w:rsidR="00193ECB" w:rsidRDefault="00193ECB" w:rsidP="0030103A">
      <w:pPr>
        <w:spacing w:after="0"/>
        <w:rPr>
          <w:rFonts w:ascii="AvenirNext LT Pro Regular" w:hAnsi="AvenirNext LT Pro Regular"/>
          <w:color w:val="2A3E50"/>
        </w:rPr>
      </w:pPr>
    </w:p>
    <w:p w14:paraId="2774B9B5" w14:textId="27D59019" w:rsidR="00E652B0" w:rsidRPr="00E652B0" w:rsidRDefault="00E652B0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E652B0">
        <w:rPr>
          <w:rFonts w:ascii="AvenirNext LT Pro Regular" w:hAnsi="AvenirNext LT Pro Regular"/>
          <w:b/>
          <w:bCs/>
          <w:color w:val="2A3E50"/>
          <w:sz w:val="28"/>
          <w:szCs w:val="28"/>
        </w:rPr>
        <w:t>Energy Assistance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250"/>
        <w:gridCol w:w="4315"/>
      </w:tblGrid>
      <w:tr w:rsidR="00E652B0" w:rsidRPr="00D9658C" w14:paraId="513A3DB3" w14:textId="77777777" w:rsidTr="00E266DF">
        <w:tc>
          <w:tcPr>
            <w:tcW w:w="2785" w:type="dxa"/>
            <w:vMerge w:val="restart"/>
          </w:tcPr>
          <w:p w14:paraId="244262CE" w14:textId="5071DD53" w:rsidR="00E652B0" w:rsidRPr="00D9658C" w:rsidRDefault="00E652B0" w:rsidP="00E266DF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Energy Assistance Program (Area 5)</w:t>
            </w:r>
          </w:p>
        </w:tc>
        <w:tc>
          <w:tcPr>
            <w:tcW w:w="2250" w:type="dxa"/>
          </w:tcPr>
          <w:p w14:paraId="21D54916" w14:textId="0BD6822F" w:rsidR="00E652B0" w:rsidRPr="00D9658C" w:rsidRDefault="00E652B0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765-472-0713</w:t>
            </w:r>
          </w:p>
        </w:tc>
        <w:tc>
          <w:tcPr>
            <w:tcW w:w="4315" w:type="dxa"/>
          </w:tcPr>
          <w:p w14:paraId="0E619914" w14:textId="6FDC39AD" w:rsidR="00E652B0" w:rsidRPr="00D9658C" w:rsidRDefault="00E652B0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1801 Smith St, Logansport, IN</w:t>
            </w:r>
            <w:r>
              <w:rPr>
                <w:rFonts w:ascii="AvenirNext LT Pro Regular" w:hAnsi="AvenirNext LT Pro Regular"/>
                <w:color w:val="2A3E50"/>
              </w:rPr>
              <w:t xml:space="preserve">, </w:t>
            </w:r>
            <w:r w:rsidRPr="00E652B0">
              <w:rPr>
                <w:rFonts w:ascii="AvenirNext LT Pro Regular" w:hAnsi="AvenirNext LT Pro Regular"/>
                <w:color w:val="2A3E50"/>
              </w:rPr>
              <w:t>46947</w:t>
            </w:r>
          </w:p>
        </w:tc>
      </w:tr>
      <w:tr w:rsidR="00E652B0" w:rsidRPr="00D9658C" w14:paraId="6903671D" w14:textId="77777777" w:rsidTr="00E266DF">
        <w:tc>
          <w:tcPr>
            <w:tcW w:w="2785" w:type="dxa"/>
            <w:vMerge/>
          </w:tcPr>
          <w:p w14:paraId="62EC95E5" w14:textId="77777777" w:rsidR="00E652B0" w:rsidRPr="00193ECB" w:rsidRDefault="00E652B0" w:rsidP="00E266DF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2250" w:type="dxa"/>
          </w:tcPr>
          <w:p w14:paraId="293F5865" w14:textId="0904C389" w:rsidR="00E652B0" w:rsidRPr="00193ECB" w:rsidRDefault="00E652B0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800-589-2264</w:t>
            </w:r>
          </w:p>
        </w:tc>
        <w:tc>
          <w:tcPr>
            <w:tcW w:w="4315" w:type="dxa"/>
          </w:tcPr>
          <w:p w14:paraId="7E2EEB3C" w14:textId="28D32493" w:rsidR="00E652B0" w:rsidRPr="00193ECB" w:rsidRDefault="00E652B0" w:rsidP="00E266DF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227 E Washington Blvd, Fort Wayne, IN</w:t>
            </w:r>
            <w:r>
              <w:rPr>
                <w:rFonts w:ascii="AvenirNext LT Pro Regular" w:hAnsi="AvenirNext LT Pro Regular"/>
                <w:color w:val="2A3E50"/>
              </w:rPr>
              <w:t>,</w:t>
            </w:r>
            <w:r w:rsidRPr="00E652B0">
              <w:rPr>
                <w:rFonts w:ascii="AvenirNext LT Pro Regular" w:hAnsi="AvenirNext LT Pro Regular"/>
                <w:color w:val="2A3E50"/>
              </w:rPr>
              <w:t xml:space="preserve"> 46802</w:t>
            </w:r>
          </w:p>
        </w:tc>
      </w:tr>
    </w:tbl>
    <w:p w14:paraId="0D6D4065" w14:textId="6C1C2461" w:rsidR="00477223" w:rsidRPr="00E652B0" w:rsidRDefault="00477223" w:rsidP="00477223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55BC7D80" w14:textId="414BA106" w:rsidR="00477223" w:rsidRPr="00471ECB" w:rsidRDefault="00477223" w:rsidP="00477223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lastRenderedPageBreak/>
        <w:t>Healthcare</w:t>
      </w:r>
    </w:p>
    <w:tbl>
      <w:tblPr>
        <w:tblStyle w:val="TableGrid"/>
        <w:tblW w:w="9350" w:type="dxa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2425"/>
        <w:gridCol w:w="3240"/>
        <w:gridCol w:w="3685"/>
      </w:tblGrid>
      <w:tr w:rsidR="00874699" w:rsidRPr="00F41285" w14:paraId="5E565449" w14:textId="63E5FA98" w:rsidTr="00874699">
        <w:tc>
          <w:tcPr>
            <w:tcW w:w="2425" w:type="dxa"/>
            <w:vMerge w:val="restart"/>
          </w:tcPr>
          <w:p w14:paraId="10D11788" w14:textId="45B4D149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Vaccination Sites – American Health Network</w:t>
            </w:r>
          </w:p>
        </w:tc>
        <w:tc>
          <w:tcPr>
            <w:tcW w:w="3240" w:type="dxa"/>
          </w:tcPr>
          <w:p w14:paraId="408069BD" w14:textId="111338AD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Community Health Center</w:t>
            </w:r>
          </w:p>
        </w:tc>
        <w:tc>
          <w:tcPr>
            <w:tcW w:w="3685" w:type="dxa"/>
          </w:tcPr>
          <w:p w14:paraId="19654D61" w14:textId="7237C526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765-472-251</w:t>
            </w:r>
          </w:p>
        </w:tc>
      </w:tr>
      <w:tr w:rsidR="00874699" w:rsidRPr="00F41285" w14:paraId="413A21F3" w14:textId="77777777" w:rsidTr="00874699">
        <w:tc>
          <w:tcPr>
            <w:tcW w:w="2425" w:type="dxa"/>
            <w:vMerge/>
          </w:tcPr>
          <w:p w14:paraId="560E2881" w14:textId="77777777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3240" w:type="dxa"/>
          </w:tcPr>
          <w:p w14:paraId="7834B6ED" w14:textId="7EF0EBAB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Drook Medical Center</w:t>
            </w:r>
          </w:p>
        </w:tc>
        <w:tc>
          <w:tcPr>
            <w:tcW w:w="3685" w:type="dxa"/>
          </w:tcPr>
          <w:p w14:paraId="195A88AD" w14:textId="6E5ED493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765-660-7870</w:t>
            </w:r>
          </w:p>
        </w:tc>
      </w:tr>
      <w:tr w:rsidR="00874699" w:rsidRPr="00F41285" w14:paraId="2046163E" w14:textId="77777777" w:rsidTr="00874699">
        <w:tc>
          <w:tcPr>
            <w:tcW w:w="2425" w:type="dxa"/>
            <w:vMerge/>
          </w:tcPr>
          <w:p w14:paraId="35B447A8" w14:textId="77777777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3240" w:type="dxa"/>
          </w:tcPr>
          <w:p w14:paraId="602DCAD3" w14:textId="6ED53EDB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Miami Co. Health Dept</w:t>
            </w:r>
          </w:p>
        </w:tc>
        <w:tc>
          <w:tcPr>
            <w:tcW w:w="3685" w:type="dxa"/>
          </w:tcPr>
          <w:p w14:paraId="57CAF5D7" w14:textId="563BA0F7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765-472-3901</w:t>
            </w:r>
          </w:p>
        </w:tc>
      </w:tr>
      <w:tr w:rsidR="00874699" w:rsidRPr="00F41285" w14:paraId="66B142D2" w14:textId="77777777" w:rsidTr="00874699">
        <w:tc>
          <w:tcPr>
            <w:tcW w:w="2425" w:type="dxa"/>
            <w:vMerge/>
          </w:tcPr>
          <w:p w14:paraId="2F378674" w14:textId="77777777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</w:p>
        </w:tc>
        <w:tc>
          <w:tcPr>
            <w:tcW w:w="3240" w:type="dxa"/>
          </w:tcPr>
          <w:p w14:paraId="002DE962" w14:textId="3596E5E3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North Central Indiana Pediatrics</w:t>
            </w:r>
          </w:p>
        </w:tc>
        <w:tc>
          <w:tcPr>
            <w:tcW w:w="3685" w:type="dxa"/>
          </w:tcPr>
          <w:p w14:paraId="7C5F14E3" w14:textId="6E190E3E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765</w:t>
            </w:r>
            <w:r>
              <w:rPr>
                <w:rFonts w:ascii="AvenirNext LT Pro Regular" w:hAnsi="AvenirNext LT Pro Regular"/>
                <w:color w:val="2A3E50"/>
              </w:rPr>
              <w:t>-</w:t>
            </w:r>
            <w:r w:rsidRPr="00E652B0">
              <w:rPr>
                <w:rFonts w:ascii="AvenirNext LT Pro Regular" w:hAnsi="AvenirNext LT Pro Regular"/>
                <w:color w:val="2A3E50"/>
              </w:rPr>
              <w:t>776-3700</w:t>
            </w:r>
          </w:p>
        </w:tc>
      </w:tr>
      <w:tr w:rsidR="00874699" w:rsidRPr="00F41285" w14:paraId="2B3E6283" w14:textId="77777777" w:rsidTr="00874699">
        <w:tc>
          <w:tcPr>
            <w:tcW w:w="2425" w:type="dxa"/>
          </w:tcPr>
          <w:p w14:paraId="0C34D4A2" w14:textId="1A92BA2E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Area Five Agency</w:t>
            </w:r>
          </w:p>
        </w:tc>
        <w:tc>
          <w:tcPr>
            <w:tcW w:w="3240" w:type="dxa"/>
          </w:tcPr>
          <w:p w14:paraId="61CE11BB" w14:textId="75B559B7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765-455-5400</w:t>
            </w:r>
          </w:p>
        </w:tc>
        <w:tc>
          <w:tcPr>
            <w:tcW w:w="3685" w:type="dxa"/>
          </w:tcPr>
          <w:p w14:paraId="398B2CB1" w14:textId="03653ACB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2330 S Dixon Rd, Kokomo, IN, 46902</w:t>
            </w:r>
          </w:p>
        </w:tc>
      </w:tr>
      <w:tr w:rsidR="00874699" w:rsidRPr="00F41285" w14:paraId="63288F31" w14:textId="77777777" w:rsidTr="00874699">
        <w:tc>
          <w:tcPr>
            <w:tcW w:w="2425" w:type="dxa"/>
          </w:tcPr>
          <w:p w14:paraId="4E5E2ADA" w14:textId="4528EC82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Dukes Memorial Hospital</w:t>
            </w:r>
          </w:p>
        </w:tc>
        <w:tc>
          <w:tcPr>
            <w:tcW w:w="3240" w:type="dxa"/>
          </w:tcPr>
          <w:p w14:paraId="0D9ECD08" w14:textId="2C4BA23F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765-472-0713</w:t>
            </w:r>
          </w:p>
        </w:tc>
        <w:tc>
          <w:tcPr>
            <w:tcW w:w="3685" w:type="dxa"/>
          </w:tcPr>
          <w:p w14:paraId="202C6B99" w14:textId="24D12C75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1801 Smith St, Logansport, IN</w:t>
            </w:r>
          </w:p>
        </w:tc>
      </w:tr>
      <w:tr w:rsidR="00874699" w:rsidRPr="00F41285" w14:paraId="086E0831" w14:textId="77777777" w:rsidTr="00874699">
        <w:tc>
          <w:tcPr>
            <w:tcW w:w="2425" w:type="dxa"/>
          </w:tcPr>
          <w:p w14:paraId="23B9AA06" w14:textId="12D98162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Indiana Health Centers</w:t>
            </w:r>
          </w:p>
        </w:tc>
        <w:tc>
          <w:tcPr>
            <w:tcW w:w="3240" w:type="dxa"/>
          </w:tcPr>
          <w:p w14:paraId="24BC7AE7" w14:textId="1D341D30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765-472-8000</w:t>
            </w:r>
          </w:p>
        </w:tc>
        <w:tc>
          <w:tcPr>
            <w:tcW w:w="3685" w:type="dxa"/>
          </w:tcPr>
          <w:p w14:paraId="6DC3B7C6" w14:textId="0EC52D34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275 W 12th St, Peru, IN, 46970</w:t>
            </w:r>
          </w:p>
        </w:tc>
      </w:tr>
      <w:tr w:rsidR="00874699" w:rsidRPr="00F41285" w14:paraId="7C1E714A" w14:textId="77777777" w:rsidTr="00874699">
        <w:tc>
          <w:tcPr>
            <w:tcW w:w="2425" w:type="dxa"/>
          </w:tcPr>
          <w:p w14:paraId="1936F297" w14:textId="50753165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Johnson &amp; Johnson</w:t>
            </w:r>
          </w:p>
        </w:tc>
        <w:tc>
          <w:tcPr>
            <w:tcW w:w="3240" w:type="dxa"/>
          </w:tcPr>
          <w:p w14:paraId="6C05484C" w14:textId="274D7FC2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765-472-2519</w:t>
            </w:r>
          </w:p>
        </w:tc>
        <w:tc>
          <w:tcPr>
            <w:tcW w:w="3685" w:type="dxa"/>
          </w:tcPr>
          <w:p w14:paraId="21B371B8" w14:textId="3893B37D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661 E Main St B, Peru, IN, 46970</w:t>
            </w:r>
          </w:p>
        </w:tc>
      </w:tr>
      <w:tr w:rsidR="00874699" w:rsidRPr="00F41285" w14:paraId="6F8640E0" w14:textId="77777777" w:rsidTr="00874699">
        <w:tc>
          <w:tcPr>
            <w:tcW w:w="2425" w:type="dxa"/>
          </w:tcPr>
          <w:p w14:paraId="04157B41" w14:textId="383CE3C3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Medicare RX</w:t>
            </w:r>
          </w:p>
        </w:tc>
        <w:tc>
          <w:tcPr>
            <w:tcW w:w="3240" w:type="dxa"/>
          </w:tcPr>
          <w:p w14:paraId="47262BC7" w14:textId="5B0858DF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888-526-5168</w:t>
            </w:r>
          </w:p>
        </w:tc>
        <w:tc>
          <w:tcPr>
            <w:tcW w:w="3685" w:type="dxa"/>
          </w:tcPr>
          <w:p w14:paraId="1E6A4FDB" w14:textId="06A1C5FF" w:rsidR="00874699" w:rsidRPr="00477223" w:rsidRDefault="00A05DA3" w:rsidP="00E652B0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Johnson</w:t>
            </w:r>
            <w:r w:rsidR="00874699" w:rsidRPr="00E652B0">
              <w:rPr>
                <w:rFonts w:ascii="AvenirNext LT Pro Regular" w:hAnsi="AvenirNext LT Pro Regular"/>
                <w:color w:val="2A3E50"/>
              </w:rPr>
              <w:t xml:space="preserve"> &amp; Johnson Patient Assistance Foundation, Inc. PO Box 0367. Chesterfield, MO, 63006</w:t>
            </w:r>
          </w:p>
        </w:tc>
      </w:tr>
      <w:tr w:rsidR="00874699" w:rsidRPr="00F41285" w14:paraId="50E5D990" w14:textId="77777777" w:rsidTr="00874699">
        <w:tc>
          <w:tcPr>
            <w:tcW w:w="2425" w:type="dxa"/>
          </w:tcPr>
          <w:p w14:paraId="59962A88" w14:textId="29486D56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Partnership for Prescription Assist.</w:t>
            </w:r>
          </w:p>
        </w:tc>
        <w:tc>
          <w:tcPr>
            <w:tcW w:w="3240" w:type="dxa"/>
          </w:tcPr>
          <w:p w14:paraId="70EA8CE7" w14:textId="0C66316F" w:rsidR="00874699" w:rsidRPr="00477223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800- MEDICARE</w:t>
            </w:r>
          </w:p>
        </w:tc>
        <w:tc>
          <w:tcPr>
            <w:tcW w:w="3685" w:type="dxa"/>
          </w:tcPr>
          <w:p w14:paraId="712C7087" w14:textId="465B1A2D" w:rsidR="00874699" w:rsidRPr="00477223" w:rsidRDefault="00A42B43" w:rsidP="00E652B0">
            <w:pPr>
              <w:rPr>
                <w:rFonts w:ascii="AvenirNext LT Pro Regular" w:hAnsi="AvenirNext LT Pro Regular"/>
                <w:color w:val="2A3E50"/>
              </w:rPr>
            </w:pPr>
            <w:hyperlink r:id="rId9" w:history="1">
              <w:r w:rsidR="00874699" w:rsidRPr="00A3155F">
                <w:rPr>
                  <w:rStyle w:val="Hyperlink"/>
                  <w:rFonts w:ascii="AvenirNext LT Pro Regular" w:hAnsi="AvenirNext LT Pro Regular"/>
                </w:rPr>
                <w:t>www.medicare.gov</w:t>
              </w:r>
            </w:hyperlink>
            <w:r w:rsidR="0087469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  <w:tr w:rsidR="00874699" w:rsidRPr="00F41285" w14:paraId="2F92C0C4" w14:textId="77777777" w:rsidTr="00874699">
        <w:tc>
          <w:tcPr>
            <w:tcW w:w="2425" w:type="dxa"/>
          </w:tcPr>
          <w:p w14:paraId="12F28C68" w14:textId="716EBB49" w:rsidR="00874699" w:rsidRPr="00F41285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>
              <w:rPr>
                <w:rFonts w:ascii="AvenirNext LT Pro Regular" w:hAnsi="AvenirNext LT Pro Regular"/>
                <w:color w:val="2A3E50"/>
              </w:rPr>
              <w:t>SCBN</w:t>
            </w:r>
          </w:p>
        </w:tc>
        <w:tc>
          <w:tcPr>
            <w:tcW w:w="3240" w:type="dxa"/>
          </w:tcPr>
          <w:p w14:paraId="7E012375" w14:textId="5A8E899D" w:rsidR="00874699" w:rsidRPr="00F41285" w:rsidRDefault="00874699" w:rsidP="00E652B0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888-477-2669</w:t>
            </w:r>
          </w:p>
        </w:tc>
        <w:tc>
          <w:tcPr>
            <w:tcW w:w="3685" w:type="dxa"/>
          </w:tcPr>
          <w:p w14:paraId="5CE09A77" w14:textId="53DFAB77" w:rsidR="00874699" w:rsidRPr="00F41285" w:rsidRDefault="00A42B43" w:rsidP="00E652B0">
            <w:pPr>
              <w:rPr>
                <w:rFonts w:ascii="AvenirNext LT Pro Regular" w:hAnsi="AvenirNext LT Pro Regular"/>
                <w:color w:val="2A3E50"/>
              </w:rPr>
            </w:pPr>
            <w:hyperlink r:id="rId10" w:history="1">
              <w:r w:rsidR="00874699" w:rsidRPr="00A3155F">
                <w:rPr>
                  <w:rStyle w:val="Hyperlink"/>
                  <w:rFonts w:ascii="AvenirNext LT Pro Regular" w:hAnsi="AvenirNext LT Pro Regular"/>
                </w:rPr>
                <w:t>www.scbn.org</w:t>
              </w:r>
            </w:hyperlink>
            <w:r w:rsidR="0087469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4AE24F5A" w14:textId="6AA70B8C" w:rsidR="0030103A" w:rsidRPr="00F41285" w:rsidRDefault="0030103A" w:rsidP="00477223">
      <w:pPr>
        <w:spacing w:after="0"/>
        <w:rPr>
          <w:rFonts w:ascii="AvenirNext LT Pro Regular" w:hAnsi="AvenirNext LT Pro Regular"/>
          <w:color w:val="2A3E50"/>
        </w:rPr>
      </w:pPr>
    </w:p>
    <w:p w14:paraId="2C31ED30" w14:textId="164980C8" w:rsidR="0030103A" w:rsidRPr="00471ECB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 w:rsidRPr="00471ECB">
        <w:rPr>
          <w:rFonts w:ascii="AvenirNext LT Pro Regular" w:hAnsi="AvenirNext LT Pro Regular"/>
          <w:b/>
          <w:bCs/>
          <w:color w:val="2A3E50"/>
          <w:sz w:val="28"/>
          <w:szCs w:val="28"/>
        </w:rPr>
        <w:t>Veterans’ Services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ook w:val="04A0" w:firstRow="1" w:lastRow="0" w:firstColumn="1" w:lastColumn="0" w:noHBand="0" w:noVBand="1"/>
      </w:tblPr>
      <w:tblGrid>
        <w:gridCol w:w="4315"/>
        <w:gridCol w:w="2520"/>
        <w:gridCol w:w="2515"/>
      </w:tblGrid>
      <w:tr w:rsidR="00E652B0" w:rsidRPr="00F41285" w14:paraId="5EC818A2" w14:textId="77777777" w:rsidTr="00874699">
        <w:tc>
          <w:tcPr>
            <w:tcW w:w="4315" w:type="dxa"/>
          </w:tcPr>
          <w:p w14:paraId="44BE2CCA" w14:textId="1102FE7B" w:rsidR="00E652B0" w:rsidRPr="00F41285" w:rsidRDefault="00E652B0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Military Family Relief Fund</w:t>
            </w:r>
          </w:p>
        </w:tc>
        <w:tc>
          <w:tcPr>
            <w:tcW w:w="2520" w:type="dxa"/>
          </w:tcPr>
          <w:p w14:paraId="4EC90E42" w14:textId="19C3C72A" w:rsidR="00E652B0" w:rsidRPr="00F41285" w:rsidRDefault="00E652B0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260-499- 6387</w:t>
            </w:r>
          </w:p>
        </w:tc>
        <w:tc>
          <w:tcPr>
            <w:tcW w:w="2515" w:type="dxa"/>
          </w:tcPr>
          <w:p w14:paraId="11C5728C" w14:textId="5BE666F8" w:rsidR="00E652B0" w:rsidRPr="00F41285" w:rsidRDefault="00E652B0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d="77777777" w:rsidTr="00874699">
        <w:tc>
          <w:tcPr>
            <w:tcW w:w="4315" w:type="dxa"/>
          </w:tcPr>
          <w:p w14:paraId="3D65EC66" w14:textId="1D27F721" w:rsidR="00E652B0" w:rsidRPr="00F41285" w:rsidRDefault="00E652B0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Military Family Support Emergency Services (American Red Cross)</w:t>
            </w:r>
          </w:p>
        </w:tc>
        <w:tc>
          <w:tcPr>
            <w:tcW w:w="5035" w:type="dxa"/>
            <w:gridSpan w:val="2"/>
          </w:tcPr>
          <w:p w14:paraId="63BE2462" w14:textId="6D76FA49" w:rsidR="00E652B0" w:rsidRPr="00F41285" w:rsidRDefault="00E652B0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E652B0">
              <w:rPr>
                <w:rFonts w:ascii="AvenirNext LT Pro Regular" w:hAnsi="AvenirNext LT Pro Regular"/>
                <w:color w:val="2A3E50"/>
              </w:rPr>
              <w:t>877-272- 7337</w:t>
            </w:r>
          </w:p>
        </w:tc>
      </w:tr>
    </w:tbl>
    <w:p w14:paraId="11E2AAF1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73B0C08E" w14:textId="0F2536A6" w:rsidR="0030103A" w:rsidRPr="00471ECB" w:rsidRDefault="00874699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>
        <w:rPr>
          <w:rFonts w:ascii="AvenirNext LT Pro Regular" w:hAnsi="AvenirNext LT Pro Regular"/>
          <w:b/>
          <w:bCs/>
          <w:color w:val="2A3E50"/>
          <w:sz w:val="28"/>
          <w:szCs w:val="28"/>
        </w:rPr>
        <w:t>Counseling Services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790"/>
        <w:gridCol w:w="3415"/>
      </w:tblGrid>
      <w:tr w:rsidR="00874699" w:rsidRPr="00F41285" w14:paraId="75DF9FA4" w14:textId="77777777" w:rsidTr="00874699">
        <w:tc>
          <w:tcPr>
            <w:tcW w:w="3145" w:type="dxa"/>
          </w:tcPr>
          <w:p w14:paraId="66846684" w14:textId="5A5A9799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Four County Counseling Center</w:t>
            </w:r>
          </w:p>
        </w:tc>
        <w:tc>
          <w:tcPr>
            <w:tcW w:w="2790" w:type="dxa"/>
          </w:tcPr>
          <w:p w14:paraId="005DD2CA" w14:textId="743F654D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765-472-1931</w:t>
            </w:r>
          </w:p>
        </w:tc>
        <w:tc>
          <w:tcPr>
            <w:tcW w:w="3415" w:type="dxa"/>
          </w:tcPr>
          <w:p w14:paraId="14149D34" w14:textId="6AE87D09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100 N Broadway St A, Peru, IN, 46970</w:t>
            </w:r>
          </w:p>
        </w:tc>
      </w:tr>
      <w:tr w:rsidR="00874699" w:rsidRPr="00F41285" w14:paraId="2C9E9D32" w14:textId="77777777" w:rsidTr="00874699">
        <w:tc>
          <w:tcPr>
            <w:tcW w:w="3145" w:type="dxa"/>
          </w:tcPr>
          <w:p w14:paraId="1EFC48EC" w14:textId="628B68E6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Brightpoint Supportive Services</w:t>
            </w:r>
          </w:p>
        </w:tc>
        <w:tc>
          <w:tcPr>
            <w:tcW w:w="2790" w:type="dxa"/>
          </w:tcPr>
          <w:p w14:paraId="4F864067" w14:textId="049AB433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260-423-3546 x332</w:t>
            </w:r>
          </w:p>
        </w:tc>
        <w:tc>
          <w:tcPr>
            <w:tcW w:w="3415" w:type="dxa"/>
          </w:tcPr>
          <w:p w14:paraId="76260BC6" w14:textId="6016BD19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227 E Washington Blvd, Fort Wayne, IN 46802</w:t>
            </w:r>
          </w:p>
        </w:tc>
      </w:tr>
      <w:tr w:rsidR="00874699" w:rsidRPr="00F41285" w14:paraId="5573E7C4" w14:textId="77777777" w:rsidTr="00874699">
        <w:tc>
          <w:tcPr>
            <w:tcW w:w="3145" w:type="dxa"/>
          </w:tcPr>
          <w:p w14:paraId="5569F34B" w14:textId="0F29DE5D" w:rsidR="00874699" w:rsidRPr="00477223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ALANON &amp; ALATEEN</w:t>
            </w:r>
          </w:p>
        </w:tc>
        <w:tc>
          <w:tcPr>
            <w:tcW w:w="6205" w:type="dxa"/>
            <w:gridSpan w:val="2"/>
          </w:tcPr>
          <w:p w14:paraId="1E5246D4" w14:textId="0C5FF47C" w:rsidR="00874699" w:rsidRPr="00477223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888-4AL-ANON (888- 425-2666)</w:t>
            </w:r>
          </w:p>
        </w:tc>
      </w:tr>
      <w:tr w:rsidR="00874699" w:rsidRPr="00F41285" w14:paraId="099D7370" w14:textId="77777777" w:rsidTr="00874699">
        <w:tc>
          <w:tcPr>
            <w:tcW w:w="3145" w:type="dxa"/>
          </w:tcPr>
          <w:p w14:paraId="551E7AD6" w14:textId="1D64297C" w:rsidR="00874699" w:rsidRPr="00477223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Four County Counseling Center</w:t>
            </w:r>
          </w:p>
        </w:tc>
        <w:tc>
          <w:tcPr>
            <w:tcW w:w="2790" w:type="dxa"/>
          </w:tcPr>
          <w:p w14:paraId="0D5B5111" w14:textId="54DE43AE" w:rsidR="00874699" w:rsidRPr="00477223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765-472-1931</w:t>
            </w:r>
          </w:p>
        </w:tc>
        <w:tc>
          <w:tcPr>
            <w:tcW w:w="3415" w:type="dxa"/>
          </w:tcPr>
          <w:p w14:paraId="0341AD2E" w14:textId="13F248F0" w:rsidR="00874699" w:rsidRPr="00477223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100 N Broadway St A, Peru, IN, 46970</w:t>
            </w:r>
          </w:p>
        </w:tc>
      </w:tr>
    </w:tbl>
    <w:p w14:paraId="2DB96464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b/>
          <w:bCs/>
          <w:color w:val="2A3E50"/>
        </w:rPr>
      </w:pPr>
    </w:p>
    <w:p w14:paraId="7585DA3E" w14:textId="0CCD1907" w:rsidR="0030103A" w:rsidRPr="00471ECB" w:rsidRDefault="00874699" w:rsidP="0030103A">
      <w:pPr>
        <w:spacing w:after="0"/>
        <w:rPr>
          <w:rFonts w:ascii="AvenirNext LT Pro Regular" w:hAnsi="AvenirNext LT Pro Regular"/>
          <w:b/>
          <w:bCs/>
          <w:color w:val="2A3E50"/>
          <w:sz w:val="28"/>
          <w:szCs w:val="28"/>
        </w:rPr>
      </w:pPr>
      <w:r>
        <w:rPr>
          <w:rFonts w:ascii="AvenirNext LT Pro Regular" w:hAnsi="AvenirNext LT Pro Regular"/>
          <w:b/>
          <w:bCs/>
          <w:color w:val="2A3E50"/>
          <w:sz w:val="28"/>
          <w:szCs w:val="28"/>
        </w:rPr>
        <w:t>Other Resources</w:t>
      </w:r>
    </w:p>
    <w:tbl>
      <w:tblPr>
        <w:tblStyle w:val="TableGrid"/>
        <w:tblW w:w="0" w:type="auto"/>
        <w:tblBorders>
          <w:top w:val="single" w:sz="4" w:space="0" w:color="2A3E50"/>
          <w:left w:val="single" w:sz="4" w:space="0" w:color="2A3E50"/>
          <w:bottom w:val="single" w:sz="4" w:space="0" w:color="2A3E50"/>
          <w:right w:val="single" w:sz="4" w:space="0" w:color="2A3E50"/>
          <w:insideH w:val="single" w:sz="4" w:space="0" w:color="2A3E50"/>
          <w:insideV w:val="single" w:sz="4" w:space="0" w:color="2A3E5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890"/>
        <w:gridCol w:w="4585"/>
      </w:tblGrid>
      <w:tr w:rsidR="00874699" w:rsidRPr="00F41285" w14:paraId="265B70DB" w14:textId="77777777" w:rsidTr="00874699">
        <w:tc>
          <w:tcPr>
            <w:tcW w:w="2875" w:type="dxa"/>
          </w:tcPr>
          <w:p w14:paraId="0A6E81DA" w14:textId="7B2CE049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Heartland Career Center</w:t>
            </w:r>
          </w:p>
        </w:tc>
        <w:tc>
          <w:tcPr>
            <w:tcW w:w="1890" w:type="dxa"/>
          </w:tcPr>
          <w:p w14:paraId="4C782DF5" w14:textId="44DC0333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260-563- 7481</w:t>
            </w:r>
          </w:p>
        </w:tc>
        <w:tc>
          <w:tcPr>
            <w:tcW w:w="4585" w:type="dxa"/>
          </w:tcPr>
          <w:p w14:paraId="3147B0EE" w14:textId="19954353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79 S 200 W, Wabash, IN 46992</w:t>
            </w:r>
          </w:p>
        </w:tc>
      </w:tr>
      <w:tr w:rsidR="00874699" w:rsidRPr="00F41285" w14:paraId="206AE656" w14:textId="77777777" w:rsidTr="00874699">
        <w:tc>
          <w:tcPr>
            <w:tcW w:w="2875" w:type="dxa"/>
          </w:tcPr>
          <w:p w14:paraId="1D054599" w14:textId="70C5A0EF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Indiana Child Support Line</w:t>
            </w:r>
          </w:p>
        </w:tc>
        <w:tc>
          <w:tcPr>
            <w:tcW w:w="1890" w:type="dxa"/>
          </w:tcPr>
          <w:p w14:paraId="6E4BAF5C" w14:textId="38C82C6B" w:rsidR="00874699" w:rsidRPr="00F41285" w:rsidRDefault="00874699" w:rsidP="0030103A">
            <w:pPr>
              <w:rPr>
                <w:rFonts w:ascii="AvenirNext LT Pro Regular" w:hAnsi="AvenirNext LT Pro Regular"/>
                <w:color w:val="2A3E50"/>
              </w:rPr>
            </w:pPr>
            <w:r w:rsidRPr="00874699">
              <w:rPr>
                <w:rFonts w:ascii="AvenirNext LT Pro Regular" w:hAnsi="AvenirNext LT Pro Regular"/>
                <w:color w:val="2A3E50"/>
              </w:rPr>
              <w:t>800-840- 8757</w:t>
            </w:r>
          </w:p>
        </w:tc>
        <w:tc>
          <w:tcPr>
            <w:tcW w:w="4585" w:type="dxa"/>
          </w:tcPr>
          <w:p w14:paraId="740289BC" w14:textId="6AFA602A" w:rsidR="00874699" w:rsidRPr="00F41285" w:rsidRDefault="00A42B43" w:rsidP="0030103A">
            <w:pPr>
              <w:rPr>
                <w:rFonts w:ascii="AvenirNext LT Pro Regular" w:hAnsi="AvenirNext LT Pro Regular"/>
                <w:color w:val="2A3E50"/>
              </w:rPr>
            </w:pPr>
            <w:hyperlink r:id="rId11" w:history="1">
              <w:r w:rsidR="00874699" w:rsidRPr="00A3155F">
                <w:rPr>
                  <w:rStyle w:val="Hyperlink"/>
                  <w:rFonts w:ascii="AvenirNext LT Pro Regular" w:hAnsi="AvenirNext LT Pro Regular"/>
                </w:rPr>
                <w:t>www.in.gov/dcs/child-support/general-contact-information/</w:t>
              </w:r>
            </w:hyperlink>
            <w:r w:rsidR="00874699">
              <w:rPr>
                <w:rFonts w:ascii="AvenirNext LT Pro Regular" w:hAnsi="AvenirNext LT Pro Regular"/>
                <w:color w:val="2A3E50"/>
              </w:rPr>
              <w:t xml:space="preserve"> </w:t>
            </w:r>
          </w:p>
        </w:tc>
      </w:tr>
    </w:tbl>
    <w:p w14:paraId="3810B155" w14:textId="77777777" w:rsidR="0030103A" w:rsidRPr="00F41285" w:rsidRDefault="0030103A" w:rsidP="0030103A">
      <w:pPr>
        <w:spacing w:after="0"/>
        <w:rPr>
          <w:rFonts w:ascii="AvenirNext LT Pro Regular" w:hAnsi="AvenirNext LT Pro Regular"/>
          <w:color w:val="2A3E50"/>
        </w:rPr>
      </w:pPr>
    </w:p>
    <w:sectPr w:rsidR="0030103A" w:rsidRPr="00F4128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2448D" w14:textId="77777777" w:rsidR="00A42B43" w:rsidRDefault="00A42B43" w:rsidP="00F41285">
      <w:pPr>
        <w:spacing w:after="0" w:line="240" w:lineRule="auto"/>
      </w:pPr>
      <w:r>
        <w:separator/>
      </w:r>
    </w:p>
  </w:endnote>
  <w:endnote w:type="continuationSeparator" w:id="0">
    <w:p w14:paraId="787FCD96" w14:textId="77777777" w:rsidR="00A42B43" w:rsidRDefault="00A42B43" w:rsidP="00F4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Next LT Pro HeavyCn">
    <w:altName w:val="Calibri"/>
    <w:charset w:val="00"/>
    <w:family w:val="swiss"/>
    <w:pitch w:val="variable"/>
    <w:sig w:usb0="800000AF" w:usb1="5000204A" w:usb2="00000000" w:usb3="00000000" w:csb0="00000093" w:csb1="00000000"/>
  </w:font>
  <w:font w:name="AvenirNext LT Pro Regular">
    <w:altName w:val="Calibri"/>
    <w:charset w:val="00"/>
    <w:family w:val="swiss"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236357"/>
      <w:docPartObj>
        <w:docPartGallery w:val="Page Numbers (Bottom of Page)"/>
        <w:docPartUnique/>
      </w:docPartObj>
    </w:sdtPr>
    <w:sdtEndPr>
      <w:rPr>
        <w:rFonts w:ascii="AvenirNext LT Pro HeavyCn" w:hAnsi="AvenirNext LT Pro HeavyCn"/>
        <w:noProof/>
      </w:rPr>
    </w:sdtEndPr>
    <w:sdtContent>
      <w:p w14:paraId="23E99FAE" w14:textId="55BFFDFD" w:rsidR="00CD0D23" w:rsidRPr="00CD0D23" w:rsidRDefault="00CD0D23">
        <w:pPr>
          <w:pStyle w:val="Footer"/>
          <w:jc w:val="center"/>
          <w:rPr>
            <w:rFonts w:ascii="AvenirNext LT Pro HeavyCn" w:hAnsi="AvenirNext LT Pro HeavyCn"/>
          </w:rPr>
        </w:pPr>
        <w:r w:rsidRPr="00CD0D23">
          <w:rPr>
            <w:rFonts w:ascii="AvenirNext LT Pro HeavyCn" w:hAnsi="AvenirNext LT Pro HeavyCn"/>
          </w:rPr>
          <w:fldChar w:fldCharType="begin"/>
        </w:r>
        <w:r w:rsidRPr="00CD0D23">
          <w:rPr>
            <w:rFonts w:ascii="AvenirNext LT Pro HeavyCn" w:hAnsi="AvenirNext LT Pro HeavyCn"/>
          </w:rPr>
          <w:instrText xml:space="preserve"> PAGE   \* MERGEFORMAT </w:instrText>
        </w:r>
        <w:r w:rsidRPr="00CD0D23">
          <w:rPr>
            <w:rFonts w:ascii="AvenirNext LT Pro HeavyCn" w:hAnsi="AvenirNext LT Pro HeavyCn"/>
          </w:rPr>
          <w:fldChar w:fldCharType="separate"/>
        </w:r>
        <w:r w:rsidRPr="00CD0D23">
          <w:rPr>
            <w:rFonts w:ascii="AvenirNext LT Pro HeavyCn" w:hAnsi="AvenirNext LT Pro HeavyCn"/>
            <w:noProof/>
          </w:rPr>
          <w:t>2</w:t>
        </w:r>
        <w:r w:rsidRPr="00CD0D23">
          <w:rPr>
            <w:rFonts w:ascii="AvenirNext LT Pro HeavyCn" w:hAnsi="AvenirNext LT Pro HeavyCn"/>
            <w:noProof/>
          </w:rPr>
          <w:fldChar w:fldCharType="end"/>
        </w:r>
      </w:p>
    </w:sdtContent>
  </w:sdt>
  <w:p w14:paraId="017ED8CB" w14:textId="77777777" w:rsidR="00CD0D23" w:rsidRDefault="00CD0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064B" w14:textId="77777777" w:rsidR="00A42B43" w:rsidRDefault="00A42B43" w:rsidP="00F41285">
      <w:pPr>
        <w:spacing w:after="0" w:line="240" w:lineRule="auto"/>
      </w:pPr>
      <w:r>
        <w:separator/>
      </w:r>
    </w:p>
  </w:footnote>
  <w:footnote w:type="continuationSeparator" w:id="0">
    <w:p w14:paraId="5592B045" w14:textId="77777777" w:rsidR="00A42B43" w:rsidRDefault="00A42B43" w:rsidP="00F41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508"/>
    <w:multiLevelType w:val="hybridMultilevel"/>
    <w:tmpl w:val="59D2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3A0F"/>
    <w:multiLevelType w:val="hybridMultilevel"/>
    <w:tmpl w:val="147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5A7"/>
    <w:multiLevelType w:val="hybridMultilevel"/>
    <w:tmpl w:val="EA8A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51834"/>
    <w:multiLevelType w:val="hybridMultilevel"/>
    <w:tmpl w:val="8CE8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C36A1"/>
    <w:multiLevelType w:val="hybridMultilevel"/>
    <w:tmpl w:val="E868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D6"/>
    <w:rsid w:val="00006241"/>
    <w:rsid w:val="00013EDB"/>
    <w:rsid w:val="000F6B9A"/>
    <w:rsid w:val="00184ED6"/>
    <w:rsid w:val="00193ECB"/>
    <w:rsid w:val="001C3040"/>
    <w:rsid w:val="001F5EA6"/>
    <w:rsid w:val="002256FC"/>
    <w:rsid w:val="00240078"/>
    <w:rsid w:val="00252642"/>
    <w:rsid w:val="00256BD0"/>
    <w:rsid w:val="002B5158"/>
    <w:rsid w:val="0030103A"/>
    <w:rsid w:val="003119BC"/>
    <w:rsid w:val="003B614B"/>
    <w:rsid w:val="003C5C82"/>
    <w:rsid w:val="003F5D1C"/>
    <w:rsid w:val="00402FAE"/>
    <w:rsid w:val="0040349E"/>
    <w:rsid w:val="00471ECB"/>
    <w:rsid w:val="00477223"/>
    <w:rsid w:val="005870A0"/>
    <w:rsid w:val="00786298"/>
    <w:rsid w:val="0083066C"/>
    <w:rsid w:val="008728E4"/>
    <w:rsid w:val="00874699"/>
    <w:rsid w:val="00891115"/>
    <w:rsid w:val="008B6AE4"/>
    <w:rsid w:val="008E0209"/>
    <w:rsid w:val="008F4675"/>
    <w:rsid w:val="009947E1"/>
    <w:rsid w:val="009F0D65"/>
    <w:rsid w:val="00A05DA3"/>
    <w:rsid w:val="00A42B43"/>
    <w:rsid w:val="00A609BA"/>
    <w:rsid w:val="00BA75A4"/>
    <w:rsid w:val="00C54381"/>
    <w:rsid w:val="00CD0D23"/>
    <w:rsid w:val="00D0516B"/>
    <w:rsid w:val="00D45EBD"/>
    <w:rsid w:val="00D9658C"/>
    <w:rsid w:val="00E652B0"/>
    <w:rsid w:val="00EC1A25"/>
    <w:rsid w:val="00F41285"/>
    <w:rsid w:val="00F50D93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4CD82"/>
  <w15:chartTrackingRefBased/>
  <w15:docId w15:val="{484F634B-8A4B-421D-BE63-45B5B14B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E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E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E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E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E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E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E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ED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0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85"/>
  </w:style>
  <w:style w:type="paragraph" w:styleId="Footer">
    <w:name w:val="footer"/>
    <w:basedOn w:val="Normal"/>
    <w:link w:val="FooterChar"/>
    <w:uiPriority w:val="99"/>
    <w:unhideWhenUsed/>
    <w:rsid w:val="00F4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85"/>
  </w:style>
  <w:style w:type="character" w:styleId="FollowedHyperlink">
    <w:name w:val="FollowedHyperlink"/>
    <w:basedOn w:val="DefaultParagraphFont"/>
    <w:uiPriority w:val="99"/>
    <w:semiHidden/>
    <w:unhideWhenUsed/>
    <w:rsid w:val="00874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211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.gov/dcs/child-support/general-contact-informat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b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car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Reicherter</dc:creator>
  <cp:keywords/>
  <dc:description/>
  <cp:lastModifiedBy>Chris Gendron</cp:lastModifiedBy>
  <cp:revision>2</cp:revision>
  <dcterms:created xsi:type="dcterms:W3CDTF">2025-08-01T17:44:00Z</dcterms:created>
  <dcterms:modified xsi:type="dcterms:W3CDTF">2025-08-01T17:44:00Z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2b949b26-13e7-4f95-8f1b-67ea3119104c</vt:lpwstr>
  </property>
</Properties>
</file>