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2442" w14:textId="77777777" w:rsidR="00A4171A" w:rsidRDefault="00A4171A" w:rsidP="00A4171A">
      <w:pPr>
        <w:pStyle w:val="a3"/>
        <w:rPr>
          <w:rtl/>
        </w:rPr>
      </w:pPr>
      <w:r>
        <w:rPr>
          <w:rFonts w:hint="cs"/>
          <w:rtl/>
        </w:rPr>
        <w:t>פרק 9</w:t>
      </w:r>
    </w:p>
    <w:p w14:paraId="37166903" w14:textId="77777777" w:rsidR="00A4171A" w:rsidRDefault="00A4171A" w:rsidP="00A4171A">
      <w:pPr>
        <w:pStyle w:val="a3"/>
        <w:numPr>
          <w:ilvl w:val="0"/>
          <w:numId w:val="21"/>
        </w:numPr>
      </w:pPr>
      <w:r>
        <w:rPr>
          <w:rFonts w:hint="cs"/>
          <w:rtl/>
        </w:rPr>
        <w:t xml:space="preserve">מה מהבאים מבדיל בין אנורקסיה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לבולימיה </w:t>
      </w:r>
      <w:proofErr w:type="spellStart"/>
      <w:r>
        <w:rPr>
          <w:rFonts w:hint="cs"/>
          <w:rtl/>
        </w:rPr>
        <w:t>נרבוזה</w:t>
      </w:r>
      <w:proofErr w:type="spellEnd"/>
    </w:p>
    <w:p w14:paraId="082DE507" w14:textId="77777777" w:rsidR="00A4171A" w:rsidRDefault="00A4171A" w:rsidP="00A4171A">
      <w:pPr>
        <w:pStyle w:val="a3"/>
        <w:numPr>
          <w:ilvl w:val="0"/>
          <w:numId w:val="22"/>
        </w:numPr>
      </w:pPr>
      <w:r>
        <w:rPr>
          <w:rFonts w:hint="cs"/>
          <w:rtl/>
        </w:rPr>
        <w:t xml:space="preserve">בבולימיה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ישנה אכילה </w:t>
      </w:r>
      <w:proofErr w:type="spellStart"/>
      <w:r>
        <w:rPr>
          <w:rFonts w:hint="cs"/>
          <w:rtl/>
        </w:rPr>
        <w:t>בולמוסית</w:t>
      </w:r>
      <w:proofErr w:type="spellEnd"/>
      <w:r>
        <w:rPr>
          <w:rFonts w:hint="cs"/>
          <w:rtl/>
        </w:rPr>
        <w:t xml:space="preserve"> ולאחריה פעולות פיצוי </w:t>
      </w:r>
      <w:proofErr w:type="spellStart"/>
      <w:r>
        <w:rPr>
          <w:rFonts w:hint="cs"/>
          <w:rtl/>
        </w:rPr>
        <w:t>ובאנרוקסיה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אין אכילה </w:t>
      </w:r>
      <w:proofErr w:type="spellStart"/>
      <w:r>
        <w:rPr>
          <w:rFonts w:hint="cs"/>
          <w:rtl/>
        </w:rPr>
        <w:t>בולמוסית</w:t>
      </w:r>
      <w:proofErr w:type="spellEnd"/>
    </w:p>
    <w:p w14:paraId="5B38816D" w14:textId="77777777" w:rsidR="00A4171A" w:rsidRDefault="00A4171A" w:rsidP="00A4171A">
      <w:pPr>
        <w:pStyle w:val="a3"/>
        <w:numPr>
          <w:ilvl w:val="0"/>
          <w:numId w:val="22"/>
        </w:numPr>
      </w:pPr>
      <w:r>
        <w:rPr>
          <w:rFonts w:hint="cs"/>
          <w:rtl/>
        </w:rPr>
        <w:t xml:space="preserve">באנורקסיה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ישנה אכילה </w:t>
      </w:r>
      <w:proofErr w:type="spellStart"/>
      <w:r>
        <w:rPr>
          <w:rFonts w:hint="cs"/>
          <w:rtl/>
        </w:rPr>
        <w:t>בולמוסית</w:t>
      </w:r>
      <w:proofErr w:type="spellEnd"/>
      <w:r>
        <w:rPr>
          <w:rFonts w:hint="cs"/>
          <w:rtl/>
        </w:rPr>
        <w:t xml:space="preserve"> ולאחריה ]</w:t>
      </w:r>
      <w:proofErr w:type="spellStart"/>
      <w:r>
        <w:rPr>
          <w:rFonts w:hint="cs"/>
          <w:rtl/>
        </w:rPr>
        <w:t>יצוי</w:t>
      </w:r>
      <w:proofErr w:type="spellEnd"/>
      <w:r>
        <w:rPr>
          <w:rFonts w:hint="cs"/>
          <w:rtl/>
        </w:rPr>
        <w:t xml:space="preserve"> ובאנורקסיה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אין אכילה </w:t>
      </w:r>
      <w:proofErr w:type="spellStart"/>
      <w:r>
        <w:rPr>
          <w:rFonts w:hint="cs"/>
          <w:rtl/>
        </w:rPr>
        <w:t>בולמוסית</w:t>
      </w:r>
      <w:proofErr w:type="spellEnd"/>
    </w:p>
    <w:p w14:paraId="761D191C" w14:textId="77777777" w:rsidR="00A4171A" w:rsidRDefault="00A4171A" w:rsidP="00A4171A">
      <w:pPr>
        <w:pStyle w:val="a3"/>
        <w:numPr>
          <w:ilvl w:val="0"/>
          <w:numId w:val="22"/>
        </w:numPr>
      </w:pPr>
      <w:r>
        <w:rPr>
          <w:rFonts w:hint="cs"/>
          <w:rtl/>
        </w:rPr>
        <w:t xml:space="preserve">בבולימיה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יש התעסקות רבה עם מראה הגוף ובאנורקסיה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ההתעסקות היא שולית</w:t>
      </w:r>
    </w:p>
    <w:p w14:paraId="3E78E47E" w14:textId="37173EC4" w:rsidR="00A4171A" w:rsidRPr="0044729A" w:rsidRDefault="00F86AEE" w:rsidP="00A4171A">
      <w:pPr>
        <w:pStyle w:val="a3"/>
        <w:numPr>
          <w:ilvl w:val="0"/>
          <w:numId w:val="22"/>
        </w:numPr>
        <w:rPr>
          <w:b/>
          <w:bCs/>
        </w:rPr>
      </w:pPr>
      <w:r w:rsidRPr="0044729A">
        <w:rPr>
          <w:rFonts w:hint="cs"/>
          <w:b/>
          <w:bCs/>
          <w:rtl/>
        </w:rPr>
        <w:t xml:space="preserve">באנורקסיה </w:t>
      </w:r>
      <w:proofErr w:type="spellStart"/>
      <w:r w:rsidRPr="0044729A">
        <w:rPr>
          <w:rFonts w:hint="cs"/>
          <w:b/>
          <w:bCs/>
          <w:rtl/>
        </w:rPr>
        <w:t>נרבוזה</w:t>
      </w:r>
      <w:proofErr w:type="spellEnd"/>
      <w:r w:rsidRPr="0044729A">
        <w:rPr>
          <w:rFonts w:hint="cs"/>
          <w:b/>
          <w:bCs/>
          <w:rtl/>
        </w:rPr>
        <w:t xml:space="preserve"> יש תת משקל ובבולימיה </w:t>
      </w:r>
      <w:proofErr w:type="spellStart"/>
      <w:r w:rsidRPr="0044729A">
        <w:rPr>
          <w:rFonts w:hint="cs"/>
          <w:b/>
          <w:bCs/>
          <w:rtl/>
        </w:rPr>
        <w:t>נרבוזה</w:t>
      </w:r>
      <w:proofErr w:type="spellEnd"/>
      <w:r w:rsidRPr="0044729A">
        <w:rPr>
          <w:rFonts w:hint="cs"/>
          <w:b/>
          <w:bCs/>
          <w:rtl/>
        </w:rPr>
        <w:t xml:space="preserve"> אין תת משקל</w:t>
      </w:r>
    </w:p>
    <w:p w14:paraId="321CC83F" w14:textId="190C08B8" w:rsidR="00CB2ECF" w:rsidRDefault="00790108" w:rsidP="00A4171A">
      <w:pPr>
        <w:pStyle w:val="a3"/>
        <w:numPr>
          <w:ilvl w:val="0"/>
          <w:numId w:val="21"/>
        </w:numPr>
      </w:pPr>
      <w:r>
        <w:tab/>
      </w:r>
      <w:r w:rsidR="00F86AEE">
        <w:rPr>
          <w:rFonts w:hint="cs"/>
          <w:rtl/>
        </w:rPr>
        <w:t xml:space="preserve">איזה מהבאים מתאר פעולות פיצוי לאחר אכילה </w:t>
      </w:r>
      <w:proofErr w:type="spellStart"/>
      <w:r w:rsidR="00F86AEE">
        <w:rPr>
          <w:rFonts w:hint="cs"/>
          <w:rtl/>
        </w:rPr>
        <w:t>בולמוסית</w:t>
      </w:r>
      <w:proofErr w:type="spellEnd"/>
      <w:r w:rsidR="00F86AEE">
        <w:rPr>
          <w:rFonts w:hint="cs"/>
          <w:rtl/>
        </w:rPr>
        <w:t xml:space="preserve"> בהפרעת בולימיה </w:t>
      </w:r>
      <w:proofErr w:type="spellStart"/>
      <w:r w:rsidR="00F86AEE">
        <w:rPr>
          <w:rFonts w:hint="cs"/>
          <w:rtl/>
        </w:rPr>
        <w:t>נרבוזה</w:t>
      </w:r>
      <w:proofErr w:type="spellEnd"/>
      <w:r w:rsidR="00F86AEE">
        <w:rPr>
          <w:rFonts w:hint="cs"/>
          <w:rtl/>
        </w:rPr>
        <w:t>?</w:t>
      </w:r>
    </w:p>
    <w:p w14:paraId="7DB73D3B" w14:textId="19474B2A" w:rsidR="00F86AEE" w:rsidRDefault="00F86AEE" w:rsidP="00F86AEE">
      <w:pPr>
        <w:pStyle w:val="a3"/>
        <w:numPr>
          <w:ilvl w:val="0"/>
          <w:numId w:val="23"/>
        </w:numPr>
      </w:pPr>
      <w:r>
        <w:rPr>
          <w:rFonts w:hint="cs"/>
          <w:rtl/>
        </w:rPr>
        <w:t>הקאה</w:t>
      </w:r>
    </w:p>
    <w:p w14:paraId="5F1B45E6" w14:textId="43640C67" w:rsidR="00F86AEE" w:rsidRDefault="00F86AEE" w:rsidP="00F86AEE">
      <w:pPr>
        <w:pStyle w:val="a3"/>
        <w:numPr>
          <w:ilvl w:val="0"/>
          <w:numId w:val="23"/>
        </w:numPr>
      </w:pPr>
      <w:r>
        <w:rPr>
          <w:rFonts w:hint="cs"/>
          <w:rtl/>
        </w:rPr>
        <w:t>צום</w:t>
      </w:r>
    </w:p>
    <w:p w14:paraId="703CA8DA" w14:textId="00EED38B" w:rsidR="00F86AEE" w:rsidRDefault="00F86AEE" w:rsidP="00F86AEE">
      <w:pPr>
        <w:pStyle w:val="a3"/>
        <w:numPr>
          <w:ilvl w:val="0"/>
          <w:numId w:val="23"/>
        </w:numPr>
      </w:pPr>
      <w:r>
        <w:rPr>
          <w:rFonts w:hint="cs"/>
          <w:rtl/>
        </w:rPr>
        <w:t>פעילות גופנית מוגזמת</w:t>
      </w:r>
    </w:p>
    <w:p w14:paraId="65363C62" w14:textId="767BD0DB" w:rsidR="00F86AEE" w:rsidRPr="0044729A" w:rsidRDefault="00F86AEE" w:rsidP="00F86AEE">
      <w:pPr>
        <w:pStyle w:val="a3"/>
        <w:numPr>
          <w:ilvl w:val="0"/>
          <w:numId w:val="23"/>
        </w:numPr>
        <w:rPr>
          <w:b/>
          <w:bCs/>
        </w:rPr>
      </w:pPr>
      <w:r w:rsidRPr="0044729A">
        <w:rPr>
          <w:rFonts w:hint="cs"/>
          <w:b/>
          <w:bCs/>
          <w:rtl/>
        </w:rPr>
        <w:t>כל התשובות נכונות</w:t>
      </w:r>
    </w:p>
    <w:p w14:paraId="07084884" w14:textId="3F4C4778" w:rsidR="00F86AEE" w:rsidRDefault="00464524" w:rsidP="00F86AEE">
      <w:pPr>
        <w:pStyle w:val="a3"/>
        <w:numPr>
          <w:ilvl w:val="0"/>
          <w:numId w:val="21"/>
        </w:numPr>
      </w:pPr>
      <w:r>
        <w:rPr>
          <w:rFonts w:hint="cs"/>
          <w:rtl/>
        </w:rPr>
        <w:t xml:space="preserve">התקפי האכילה </w:t>
      </w:r>
      <w:proofErr w:type="spellStart"/>
      <w:r w:rsidR="00FD4F95">
        <w:rPr>
          <w:rFonts w:hint="cs"/>
          <w:rtl/>
        </w:rPr>
        <w:t>ה</w:t>
      </w:r>
      <w:r>
        <w:rPr>
          <w:rFonts w:hint="cs"/>
          <w:rtl/>
        </w:rPr>
        <w:t>בולמוסית</w:t>
      </w:r>
      <w:proofErr w:type="spellEnd"/>
      <w:r>
        <w:rPr>
          <w:rFonts w:hint="cs"/>
          <w:rtl/>
        </w:rPr>
        <w:t xml:space="preserve"> והפיצוי </w:t>
      </w:r>
      <w:r w:rsidR="00FD4F95">
        <w:rPr>
          <w:rFonts w:hint="cs"/>
          <w:rtl/>
        </w:rPr>
        <w:t xml:space="preserve">בבולימיה </w:t>
      </w:r>
      <w:proofErr w:type="spellStart"/>
      <w:r w:rsidR="00FD4F95"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מתרחשים בתדירות של</w:t>
      </w:r>
    </w:p>
    <w:p w14:paraId="65461614" w14:textId="25CB0FB1" w:rsidR="00464524" w:rsidRPr="0044729A" w:rsidRDefault="00464524" w:rsidP="00464524">
      <w:pPr>
        <w:pStyle w:val="a3"/>
        <w:numPr>
          <w:ilvl w:val="0"/>
          <w:numId w:val="24"/>
        </w:numPr>
        <w:rPr>
          <w:b/>
          <w:bCs/>
        </w:rPr>
      </w:pPr>
      <w:r w:rsidRPr="0044729A">
        <w:rPr>
          <w:rFonts w:hint="cs"/>
          <w:b/>
          <w:bCs/>
          <w:rtl/>
        </w:rPr>
        <w:t>לפחות אחת לשבוע למשך שלושה חודשים</w:t>
      </w:r>
    </w:p>
    <w:p w14:paraId="410BBE29" w14:textId="27381FA0" w:rsidR="00464524" w:rsidRDefault="00464524" w:rsidP="00464524">
      <w:pPr>
        <w:pStyle w:val="a3"/>
        <w:numPr>
          <w:ilvl w:val="0"/>
          <w:numId w:val="24"/>
        </w:numPr>
      </w:pPr>
      <w:r>
        <w:rPr>
          <w:rFonts w:hint="cs"/>
          <w:rtl/>
        </w:rPr>
        <w:t>לפחות שלוש פעמים בשבוע למשך שלושה חודשים</w:t>
      </w:r>
    </w:p>
    <w:p w14:paraId="12DB0254" w14:textId="1DC764A2" w:rsidR="00464524" w:rsidRDefault="00464524" w:rsidP="00464524">
      <w:pPr>
        <w:pStyle w:val="a3"/>
        <w:numPr>
          <w:ilvl w:val="0"/>
          <w:numId w:val="24"/>
        </w:numPr>
      </w:pPr>
      <w:r>
        <w:rPr>
          <w:rFonts w:hint="cs"/>
          <w:rtl/>
        </w:rPr>
        <w:t>פעם אחת ביום למשך חודש</w:t>
      </w:r>
    </w:p>
    <w:p w14:paraId="7EC85BC8" w14:textId="6C5E9EDB" w:rsidR="00464524" w:rsidRDefault="00464524" w:rsidP="00464524">
      <w:pPr>
        <w:pStyle w:val="a3"/>
        <w:numPr>
          <w:ilvl w:val="0"/>
          <w:numId w:val="24"/>
        </w:numPr>
      </w:pPr>
      <w:r>
        <w:rPr>
          <w:rFonts w:hint="cs"/>
          <w:rtl/>
        </w:rPr>
        <w:t>לפחות פעמיים בחודש למשך חצי שנה</w:t>
      </w:r>
    </w:p>
    <w:p w14:paraId="050136B7" w14:textId="1588E111" w:rsidR="00FD4F95" w:rsidRDefault="00FD4F95" w:rsidP="00FD4F95">
      <w:pPr>
        <w:pStyle w:val="a3"/>
        <w:numPr>
          <w:ilvl w:val="0"/>
          <w:numId w:val="21"/>
        </w:numPr>
      </w:pPr>
      <w:r>
        <w:rPr>
          <w:rFonts w:hint="cs"/>
          <w:rtl/>
        </w:rPr>
        <w:t xml:space="preserve">המשותף לאנורקסיה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ולבולימיה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בניגוד לאכילה </w:t>
      </w:r>
      <w:proofErr w:type="spellStart"/>
      <w:r>
        <w:rPr>
          <w:rFonts w:hint="cs"/>
          <w:rtl/>
        </w:rPr>
        <w:t>בולמוסית</w:t>
      </w:r>
      <w:proofErr w:type="spellEnd"/>
      <w:r>
        <w:rPr>
          <w:rFonts w:hint="cs"/>
          <w:rtl/>
        </w:rPr>
        <w:t>:</w:t>
      </w:r>
    </w:p>
    <w:p w14:paraId="3F2EF9F4" w14:textId="51D35DD1" w:rsidR="00FD4F95" w:rsidRDefault="00FD4F95" w:rsidP="00FD4F95">
      <w:pPr>
        <w:pStyle w:val="a3"/>
        <w:numPr>
          <w:ilvl w:val="0"/>
          <w:numId w:val="25"/>
        </w:numPr>
      </w:pPr>
      <w:r>
        <w:rPr>
          <w:rFonts w:hint="cs"/>
          <w:rtl/>
        </w:rPr>
        <w:t>בשתי הראשונות יש פחד מעלייה במשקל ובאחרונה לא</w:t>
      </w:r>
    </w:p>
    <w:p w14:paraId="34C2F969" w14:textId="50476950" w:rsidR="00FD4F95" w:rsidRDefault="00FD4F95" w:rsidP="00FD4F95">
      <w:pPr>
        <w:pStyle w:val="a3"/>
        <w:numPr>
          <w:ilvl w:val="0"/>
          <w:numId w:val="25"/>
        </w:numPr>
      </w:pPr>
      <w:r>
        <w:rPr>
          <w:rFonts w:hint="cs"/>
          <w:rtl/>
        </w:rPr>
        <w:t>בשתי הראשונות אין פחד מעלייה במשקל ובאחרונה לא</w:t>
      </w:r>
    </w:p>
    <w:p w14:paraId="5EA0038B" w14:textId="5DC9C10F" w:rsidR="00FD4F95" w:rsidRPr="0044729A" w:rsidRDefault="00FD4F95" w:rsidP="00FD4F95">
      <w:pPr>
        <w:pStyle w:val="a3"/>
        <w:numPr>
          <w:ilvl w:val="0"/>
          <w:numId w:val="25"/>
        </w:numPr>
        <w:rPr>
          <w:b/>
          <w:bCs/>
        </w:rPr>
      </w:pPr>
      <w:r w:rsidRPr="0044729A">
        <w:rPr>
          <w:rFonts w:hint="cs"/>
          <w:b/>
          <w:bCs/>
          <w:rtl/>
        </w:rPr>
        <w:t>בשתי הראשונות יש תהליך התרוקנות ובאחרונה לא</w:t>
      </w:r>
    </w:p>
    <w:p w14:paraId="200036BD" w14:textId="4297BD20" w:rsidR="00FD4F95" w:rsidRDefault="00FD4F95" w:rsidP="00FD4F95">
      <w:pPr>
        <w:pStyle w:val="a3"/>
        <w:numPr>
          <w:ilvl w:val="0"/>
          <w:numId w:val="25"/>
        </w:numPr>
      </w:pPr>
      <w:r>
        <w:rPr>
          <w:rFonts w:hint="cs"/>
          <w:rtl/>
        </w:rPr>
        <w:t xml:space="preserve">בשתי הראשונות אין תהליך התרוקנות </w:t>
      </w:r>
      <w:proofErr w:type="spellStart"/>
      <w:r>
        <w:rPr>
          <w:rFonts w:hint="cs"/>
          <w:rtl/>
        </w:rPr>
        <w:t>ובאחרונוה</w:t>
      </w:r>
      <w:proofErr w:type="spellEnd"/>
      <w:r>
        <w:rPr>
          <w:rFonts w:hint="cs"/>
          <w:rtl/>
        </w:rPr>
        <w:t xml:space="preserve"> לא</w:t>
      </w:r>
    </w:p>
    <w:p w14:paraId="523F58CE" w14:textId="0FDCEBB7" w:rsidR="002C19C1" w:rsidRDefault="002C19C1" w:rsidP="002C19C1">
      <w:pPr>
        <w:pStyle w:val="a3"/>
        <w:numPr>
          <w:ilvl w:val="0"/>
          <w:numId w:val="21"/>
        </w:numPr>
      </w:pPr>
      <w:r>
        <w:rPr>
          <w:rFonts w:hint="cs"/>
          <w:rtl/>
        </w:rPr>
        <w:t>באלו מההפרעות אין פחד מעלייה במשקל</w:t>
      </w:r>
    </w:p>
    <w:p w14:paraId="294B9270" w14:textId="2CDACFF3" w:rsidR="002C19C1" w:rsidRDefault="002C19C1" w:rsidP="002C19C1">
      <w:pPr>
        <w:pStyle w:val="a3"/>
        <w:numPr>
          <w:ilvl w:val="0"/>
          <w:numId w:val="33"/>
        </w:numPr>
      </w:pPr>
      <w:r>
        <w:rPr>
          <w:rFonts w:hint="cs"/>
          <w:rtl/>
        </w:rPr>
        <w:t xml:space="preserve">אנורקסיה </w:t>
      </w:r>
      <w:proofErr w:type="spellStart"/>
      <w:r>
        <w:rPr>
          <w:rFonts w:hint="cs"/>
          <w:rtl/>
        </w:rPr>
        <w:t>נרבוזה</w:t>
      </w:r>
      <w:proofErr w:type="spellEnd"/>
    </w:p>
    <w:p w14:paraId="61685579" w14:textId="377278AB" w:rsidR="002C19C1" w:rsidRDefault="002C19C1" w:rsidP="002C19C1">
      <w:pPr>
        <w:pStyle w:val="a3"/>
        <w:numPr>
          <w:ilvl w:val="0"/>
          <w:numId w:val="33"/>
        </w:numPr>
      </w:pPr>
      <w:r>
        <w:rPr>
          <w:rFonts w:hint="cs"/>
          <w:rtl/>
        </w:rPr>
        <w:t xml:space="preserve">בבולימיה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ללא התרוקנות</w:t>
      </w:r>
    </w:p>
    <w:p w14:paraId="16AE24EF" w14:textId="490C5ADE" w:rsidR="002C19C1" w:rsidRPr="002C19C1" w:rsidRDefault="002C19C1" w:rsidP="002C19C1">
      <w:pPr>
        <w:pStyle w:val="a3"/>
        <w:numPr>
          <w:ilvl w:val="0"/>
          <w:numId w:val="33"/>
        </w:numPr>
        <w:rPr>
          <w:b/>
          <w:bCs/>
        </w:rPr>
      </w:pPr>
      <w:r w:rsidRPr="002C19C1">
        <w:rPr>
          <w:rFonts w:hint="cs"/>
          <w:b/>
          <w:bCs/>
          <w:rtl/>
        </w:rPr>
        <w:t xml:space="preserve">בהפרעת אכילה </w:t>
      </w:r>
      <w:proofErr w:type="spellStart"/>
      <w:r w:rsidRPr="002C19C1">
        <w:rPr>
          <w:rFonts w:hint="cs"/>
          <w:b/>
          <w:bCs/>
          <w:rtl/>
        </w:rPr>
        <w:t>בולמוסית</w:t>
      </w:r>
      <w:proofErr w:type="spellEnd"/>
    </w:p>
    <w:p w14:paraId="38229486" w14:textId="7A06C64B" w:rsidR="002C19C1" w:rsidRDefault="002C19C1" w:rsidP="002C19C1">
      <w:pPr>
        <w:pStyle w:val="a3"/>
        <w:numPr>
          <w:ilvl w:val="0"/>
          <w:numId w:val="33"/>
        </w:numPr>
      </w:pPr>
      <w:r>
        <w:rPr>
          <w:rFonts w:hint="cs"/>
          <w:rtl/>
        </w:rPr>
        <w:t>אף תשובה אינה נכונה</w:t>
      </w:r>
    </w:p>
    <w:p w14:paraId="70F22EAB" w14:textId="436B6D14" w:rsidR="002C19C1" w:rsidRDefault="002C19C1" w:rsidP="002C19C1">
      <w:pPr>
        <w:pStyle w:val="a3"/>
        <w:numPr>
          <w:ilvl w:val="0"/>
          <w:numId w:val="21"/>
        </w:numPr>
      </w:pPr>
      <w:r>
        <w:rPr>
          <w:rFonts w:hint="cs"/>
          <w:rtl/>
        </w:rPr>
        <w:t>מה מהבאים נכון ?</w:t>
      </w:r>
    </w:p>
    <w:p w14:paraId="0B44819E" w14:textId="7E8DC23E" w:rsidR="002C19C1" w:rsidRDefault="002C19C1" w:rsidP="002C19C1">
      <w:pPr>
        <w:pStyle w:val="a3"/>
        <w:numPr>
          <w:ilvl w:val="0"/>
          <w:numId w:val="34"/>
        </w:numPr>
        <w:rPr>
          <w:rtl/>
        </w:rPr>
      </w:pPr>
      <w:r>
        <w:rPr>
          <w:rFonts w:hint="cs"/>
          <w:rtl/>
        </w:rPr>
        <w:t xml:space="preserve"> באנורקסיה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יש תת משקל ובבולימיה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אין תת משקל</w:t>
      </w:r>
    </w:p>
    <w:p w14:paraId="6C5D30D2" w14:textId="2B7AA0C6" w:rsidR="002C19C1" w:rsidRDefault="002C19C1" w:rsidP="002C19C1">
      <w:pPr>
        <w:pStyle w:val="a3"/>
        <w:numPr>
          <w:ilvl w:val="0"/>
          <w:numId w:val="34"/>
        </w:numPr>
      </w:pPr>
      <w:r>
        <w:rPr>
          <w:rFonts w:hint="cs"/>
          <w:rtl/>
        </w:rPr>
        <w:t xml:space="preserve">בבולימיה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יש תת משקל ובאנורקסיה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אין תת משקל</w:t>
      </w:r>
    </w:p>
    <w:p w14:paraId="1A768DB8" w14:textId="18136FDD" w:rsidR="002C19C1" w:rsidRDefault="002C19C1" w:rsidP="002C19C1">
      <w:pPr>
        <w:pStyle w:val="a3"/>
        <w:numPr>
          <w:ilvl w:val="0"/>
          <w:numId w:val="34"/>
        </w:numPr>
      </w:pPr>
      <w:r>
        <w:rPr>
          <w:rFonts w:hint="cs"/>
          <w:rtl/>
        </w:rPr>
        <w:t xml:space="preserve">באכילה </w:t>
      </w:r>
      <w:proofErr w:type="spellStart"/>
      <w:r>
        <w:rPr>
          <w:rFonts w:hint="cs"/>
          <w:rtl/>
        </w:rPr>
        <w:t>בולמוסיתיש</w:t>
      </w:r>
      <w:proofErr w:type="spellEnd"/>
      <w:r>
        <w:rPr>
          <w:rFonts w:hint="cs"/>
          <w:rtl/>
        </w:rPr>
        <w:t xml:space="preserve"> יש עודף משקל ובבולימיה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יש משקל תקין</w:t>
      </w:r>
    </w:p>
    <w:p w14:paraId="5505C721" w14:textId="41451DED" w:rsidR="002C19C1" w:rsidRDefault="002C19C1" w:rsidP="002C19C1">
      <w:pPr>
        <w:pStyle w:val="a3"/>
        <w:numPr>
          <w:ilvl w:val="0"/>
          <w:numId w:val="34"/>
        </w:numPr>
        <w:rPr>
          <w:b/>
          <w:bCs/>
        </w:rPr>
      </w:pPr>
      <w:r w:rsidRPr="002C19C1">
        <w:rPr>
          <w:rFonts w:hint="cs"/>
          <w:b/>
          <w:bCs/>
          <w:rtl/>
        </w:rPr>
        <w:t xml:space="preserve">א </w:t>
      </w:r>
      <w:proofErr w:type="spellStart"/>
      <w:r w:rsidRPr="002C19C1">
        <w:rPr>
          <w:rFonts w:hint="cs"/>
          <w:b/>
          <w:bCs/>
          <w:rtl/>
        </w:rPr>
        <w:t>וג</w:t>
      </w:r>
      <w:proofErr w:type="spellEnd"/>
      <w:r w:rsidRPr="002C19C1">
        <w:rPr>
          <w:rFonts w:hint="cs"/>
          <w:b/>
          <w:bCs/>
          <w:rtl/>
        </w:rPr>
        <w:t xml:space="preserve"> נכונות</w:t>
      </w:r>
    </w:p>
    <w:p w14:paraId="1399F720" w14:textId="13E3CB46" w:rsidR="00844434" w:rsidRDefault="00844434" w:rsidP="00844434">
      <w:pPr>
        <w:pStyle w:val="a3"/>
        <w:numPr>
          <w:ilvl w:val="0"/>
          <w:numId w:val="21"/>
        </w:numPr>
      </w:pPr>
      <w:r>
        <w:rPr>
          <w:rFonts w:hint="cs"/>
          <w:rtl/>
        </w:rPr>
        <w:t xml:space="preserve">מה מהבאים נכון לגבי אפיזודה של אכילה </w:t>
      </w:r>
      <w:proofErr w:type="spellStart"/>
      <w:r>
        <w:rPr>
          <w:rFonts w:hint="cs"/>
          <w:rtl/>
        </w:rPr>
        <w:t>בולמוסית</w:t>
      </w:r>
      <w:proofErr w:type="spellEnd"/>
      <w:r>
        <w:rPr>
          <w:rFonts w:hint="cs"/>
          <w:rtl/>
        </w:rPr>
        <w:t>?</w:t>
      </w:r>
    </w:p>
    <w:p w14:paraId="24FA09D5" w14:textId="5AC44A99" w:rsidR="00844434" w:rsidRDefault="00844434" w:rsidP="00844434">
      <w:pPr>
        <w:pStyle w:val="a3"/>
        <w:numPr>
          <w:ilvl w:val="0"/>
          <w:numId w:val="35"/>
        </w:numPr>
      </w:pPr>
      <w:r>
        <w:rPr>
          <w:rFonts w:hint="cs"/>
          <w:rtl/>
        </w:rPr>
        <w:t xml:space="preserve">זוהי אכילה מהירה הרבה יותר </w:t>
      </w:r>
      <w:proofErr w:type="spellStart"/>
      <w:r>
        <w:rPr>
          <w:rFonts w:hint="cs"/>
          <w:rtl/>
        </w:rPr>
        <w:t>מהרגיך</w:t>
      </w:r>
      <w:proofErr w:type="spellEnd"/>
    </w:p>
    <w:p w14:paraId="376EA839" w14:textId="2EC25EB7" w:rsidR="00844434" w:rsidRDefault="00844434" w:rsidP="00844434">
      <w:pPr>
        <w:pStyle w:val="a3"/>
        <w:numPr>
          <w:ilvl w:val="0"/>
          <w:numId w:val="35"/>
        </w:numPr>
      </w:pPr>
      <w:r>
        <w:rPr>
          <w:rFonts w:hint="cs"/>
          <w:rtl/>
        </w:rPr>
        <w:t>תחושת שובע בלתי נעימה לאחר האכילה</w:t>
      </w:r>
    </w:p>
    <w:p w14:paraId="71B85CCE" w14:textId="4E195265" w:rsidR="00844434" w:rsidRDefault="00844434" w:rsidP="00844434">
      <w:pPr>
        <w:pStyle w:val="a3"/>
        <w:numPr>
          <w:ilvl w:val="0"/>
          <w:numId w:val="35"/>
        </w:numPr>
      </w:pPr>
      <w:r>
        <w:rPr>
          <w:rFonts w:hint="cs"/>
          <w:rtl/>
        </w:rPr>
        <w:t>תחושת חוסר שליטה במהלך אפיזודת האכילה</w:t>
      </w:r>
    </w:p>
    <w:p w14:paraId="3C7ACA34" w14:textId="5CF1372A" w:rsidR="00844434" w:rsidRPr="00844434" w:rsidRDefault="00844434" w:rsidP="00844434">
      <w:pPr>
        <w:pStyle w:val="a3"/>
        <w:numPr>
          <w:ilvl w:val="0"/>
          <w:numId w:val="35"/>
        </w:numPr>
        <w:rPr>
          <w:b/>
          <w:bCs/>
        </w:rPr>
      </w:pPr>
      <w:r w:rsidRPr="00844434">
        <w:rPr>
          <w:rFonts w:hint="cs"/>
          <w:b/>
          <w:bCs/>
          <w:rtl/>
        </w:rPr>
        <w:t>כל התשובות נכונות</w:t>
      </w:r>
    </w:p>
    <w:p w14:paraId="612049A4" w14:textId="55AD857C" w:rsidR="00844434" w:rsidRDefault="00844434" w:rsidP="00FD4F95">
      <w:pPr>
        <w:pStyle w:val="a3"/>
        <w:numPr>
          <w:ilvl w:val="0"/>
          <w:numId w:val="21"/>
        </w:numPr>
      </w:pPr>
      <w:r>
        <w:rPr>
          <w:rFonts w:hint="cs"/>
          <w:rtl/>
        </w:rPr>
        <w:t xml:space="preserve">אנורקסיה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מתפתחת לרוב </w:t>
      </w:r>
    </w:p>
    <w:p w14:paraId="7CE6B697" w14:textId="16FEEFA1" w:rsidR="00844434" w:rsidRPr="0013058B" w:rsidRDefault="00844434" w:rsidP="00844434">
      <w:pPr>
        <w:pStyle w:val="a3"/>
        <w:numPr>
          <w:ilvl w:val="0"/>
          <w:numId w:val="36"/>
        </w:numPr>
        <w:rPr>
          <w:b/>
          <w:bCs/>
        </w:rPr>
      </w:pPr>
      <w:r w:rsidRPr="0013058B">
        <w:rPr>
          <w:rFonts w:hint="cs"/>
          <w:b/>
          <w:bCs/>
          <w:rtl/>
        </w:rPr>
        <w:t>בגיל תיכון (16-20)</w:t>
      </w:r>
    </w:p>
    <w:p w14:paraId="0FAE5B52" w14:textId="77777777" w:rsidR="00844434" w:rsidRDefault="00844434" w:rsidP="00844434">
      <w:pPr>
        <w:pStyle w:val="a3"/>
        <w:numPr>
          <w:ilvl w:val="0"/>
          <w:numId w:val="36"/>
        </w:numPr>
      </w:pPr>
      <w:r>
        <w:rPr>
          <w:rFonts w:hint="cs"/>
          <w:rtl/>
        </w:rPr>
        <w:t>בגיל ההתבגרות הצעירה (20-25)</w:t>
      </w:r>
    </w:p>
    <w:p w14:paraId="39B424D0" w14:textId="77777777" w:rsidR="0013058B" w:rsidRDefault="0013058B" w:rsidP="00844434">
      <w:pPr>
        <w:pStyle w:val="a3"/>
        <w:numPr>
          <w:ilvl w:val="0"/>
          <w:numId w:val="36"/>
        </w:numPr>
      </w:pPr>
      <w:r>
        <w:rPr>
          <w:rFonts w:hint="cs"/>
          <w:rtl/>
        </w:rPr>
        <w:t>בילדות עד גיל 12</w:t>
      </w:r>
    </w:p>
    <w:p w14:paraId="135698D4" w14:textId="4D7A58C7" w:rsidR="0013058B" w:rsidRDefault="0013058B" w:rsidP="0013058B">
      <w:pPr>
        <w:pStyle w:val="a3"/>
        <w:numPr>
          <w:ilvl w:val="0"/>
          <w:numId w:val="36"/>
        </w:numPr>
      </w:pPr>
      <w:r>
        <w:rPr>
          <w:rFonts w:hint="cs"/>
          <w:rtl/>
        </w:rPr>
        <w:t>בגילאי 30-40</w:t>
      </w:r>
      <w:r w:rsidR="00844434">
        <w:rPr>
          <w:rFonts w:hint="cs"/>
          <w:rtl/>
        </w:rPr>
        <w:t xml:space="preserve"> </w:t>
      </w:r>
    </w:p>
    <w:p w14:paraId="3759407E" w14:textId="2CDE2438" w:rsidR="00FD4F95" w:rsidRDefault="00642528" w:rsidP="00FD4F95">
      <w:pPr>
        <w:pStyle w:val="a3"/>
        <w:numPr>
          <w:ilvl w:val="0"/>
          <w:numId w:val="21"/>
        </w:numPr>
      </w:pPr>
      <w:r>
        <w:rPr>
          <w:rFonts w:hint="cs"/>
          <w:rtl/>
        </w:rPr>
        <w:t>האם יש הבדל בין גברים הומוסקסואליים  ודו מיניים לגברים הטרוסקסואליים בהפרעות אכילה?</w:t>
      </w:r>
    </w:p>
    <w:p w14:paraId="324111A9" w14:textId="7078176B" w:rsidR="00642528" w:rsidRDefault="00642528" w:rsidP="00642528">
      <w:pPr>
        <w:pStyle w:val="a3"/>
        <w:numPr>
          <w:ilvl w:val="0"/>
          <w:numId w:val="26"/>
        </w:numPr>
      </w:pPr>
      <w:r>
        <w:rPr>
          <w:rFonts w:hint="cs"/>
          <w:rtl/>
        </w:rPr>
        <w:t>כן גברים הטרוסקסואליים נוטים יותר להפרעות אכילה</w:t>
      </w:r>
    </w:p>
    <w:p w14:paraId="4A275011" w14:textId="3A8C48F9" w:rsidR="00642528" w:rsidRPr="0013058B" w:rsidRDefault="00642528" w:rsidP="00642528">
      <w:pPr>
        <w:pStyle w:val="a3"/>
        <w:numPr>
          <w:ilvl w:val="0"/>
          <w:numId w:val="26"/>
        </w:numPr>
        <w:rPr>
          <w:b/>
          <w:bCs/>
        </w:rPr>
      </w:pPr>
      <w:r w:rsidRPr="0013058B">
        <w:rPr>
          <w:rFonts w:hint="cs"/>
          <w:b/>
          <w:bCs/>
          <w:rtl/>
        </w:rPr>
        <w:t>כן גברים הומוסקסואליים נוטים יותר להפרעות אכילה</w:t>
      </w:r>
    </w:p>
    <w:p w14:paraId="32D84748" w14:textId="05A57070" w:rsidR="00642528" w:rsidRDefault="00642528" w:rsidP="00642528">
      <w:pPr>
        <w:pStyle w:val="a3"/>
        <w:numPr>
          <w:ilvl w:val="0"/>
          <w:numId w:val="26"/>
        </w:numPr>
      </w:pPr>
      <w:r>
        <w:rPr>
          <w:rFonts w:hint="cs"/>
          <w:rtl/>
        </w:rPr>
        <w:t>אין הבדל בין שתי הקבוצות</w:t>
      </w:r>
    </w:p>
    <w:p w14:paraId="36D72C17" w14:textId="0BE91724" w:rsidR="00642528" w:rsidRDefault="00642528" w:rsidP="00642528">
      <w:pPr>
        <w:pStyle w:val="a3"/>
        <w:numPr>
          <w:ilvl w:val="0"/>
          <w:numId w:val="26"/>
        </w:numPr>
      </w:pPr>
      <w:r>
        <w:rPr>
          <w:rFonts w:hint="cs"/>
          <w:rtl/>
        </w:rPr>
        <w:lastRenderedPageBreak/>
        <w:t>גברים הטרוסקסואליים סובלים פחות מגברים הומוסקסואליים, ודו מיניים יש את שיעור ההפרעה הנמוך ביותר</w:t>
      </w:r>
    </w:p>
    <w:p w14:paraId="08297DAC" w14:textId="2C85FE60" w:rsidR="00642528" w:rsidRDefault="000F75DB" w:rsidP="00642528">
      <w:pPr>
        <w:pStyle w:val="a3"/>
        <w:numPr>
          <w:ilvl w:val="0"/>
          <w:numId w:val="21"/>
        </w:numPr>
      </w:pPr>
      <w:r>
        <w:rPr>
          <w:rFonts w:hint="cs"/>
          <w:rtl/>
        </w:rPr>
        <w:t>מהי הפרעת האכילה השכיחה ביותר?</w:t>
      </w:r>
    </w:p>
    <w:p w14:paraId="2B7C83B1" w14:textId="55CB31B5" w:rsidR="000F75DB" w:rsidRDefault="000F75DB" w:rsidP="000F75DB">
      <w:pPr>
        <w:pStyle w:val="a3"/>
        <w:numPr>
          <w:ilvl w:val="0"/>
          <w:numId w:val="27"/>
        </w:numPr>
      </w:pPr>
      <w:r>
        <w:rPr>
          <w:rFonts w:hint="cs"/>
          <w:rtl/>
        </w:rPr>
        <w:t xml:space="preserve">אנורקסיה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ללא התרוקנות</w:t>
      </w:r>
    </w:p>
    <w:p w14:paraId="1F1E990D" w14:textId="6F3EDF18" w:rsidR="000F75DB" w:rsidRDefault="000F75DB" w:rsidP="000F75DB">
      <w:pPr>
        <w:pStyle w:val="a3"/>
        <w:numPr>
          <w:ilvl w:val="0"/>
          <w:numId w:val="27"/>
        </w:numPr>
      </w:pPr>
      <w:r>
        <w:rPr>
          <w:rFonts w:hint="cs"/>
          <w:rtl/>
        </w:rPr>
        <w:t xml:space="preserve">בולימיה </w:t>
      </w:r>
      <w:proofErr w:type="spellStart"/>
      <w:r>
        <w:rPr>
          <w:rFonts w:hint="cs"/>
          <w:rtl/>
        </w:rPr>
        <w:t>נרבוזה</w:t>
      </w:r>
      <w:proofErr w:type="spellEnd"/>
    </w:p>
    <w:p w14:paraId="5A017C9A" w14:textId="62B12747" w:rsidR="000F75DB" w:rsidRPr="0013058B" w:rsidRDefault="000F75DB" w:rsidP="000F75DB">
      <w:pPr>
        <w:pStyle w:val="a3"/>
        <w:numPr>
          <w:ilvl w:val="0"/>
          <w:numId w:val="27"/>
        </w:numPr>
        <w:rPr>
          <w:b/>
          <w:bCs/>
        </w:rPr>
      </w:pPr>
      <w:r w:rsidRPr="0013058B">
        <w:rPr>
          <w:rFonts w:hint="cs"/>
          <w:b/>
          <w:bCs/>
          <w:rtl/>
        </w:rPr>
        <w:t xml:space="preserve">הפרעת אכילה </w:t>
      </w:r>
      <w:proofErr w:type="spellStart"/>
      <w:r w:rsidRPr="0013058B">
        <w:rPr>
          <w:rFonts w:hint="cs"/>
          <w:b/>
          <w:bCs/>
          <w:rtl/>
        </w:rPr>
        <w:t>בולמוסית</w:t>
      </w:r>
      <w:proofErr w:type="spellEnd"/>
    </w:p>
    <w:p w14:paraId="413CC781" w14:textId="69ACA40E" w:rsidR="000F75DB" w:rsidRDefault="000F75DB" w:rsidP="000F75DB">
      <w:pPr>
        <w:pStyle w:val="a3"/>
        <w:numPr>
          <w:ilvl w:val="0"/>
          <w:numId w:val="27"/>
        </w:numPr>
      </w:pPr>
      <w:r>
        <w:rPr>
          <w:rFonts w:hint="cs"/>
          <w:rtl/>
        </w:rPr>
        <w:t xml:space="preserve">אנורקסיה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מסוג התרוקנות</w:t>
      </w:r>
    </w:p>
    <w:p w14:paraId="1F1EAC04" w14:textId="277F29B9" w:rsidR="0013058B" w:rsidRDefault="0013058B" w:rsidP="0013058B">
      <w:pPr>
        <w:pStyle w:val="a3"/>
        <w:numPr>
          <w:ilvl w:val="0"/>
          <w:numId w:val="21"/>
        </w:numPr>
      </w:pPr>
      <w:r>
        <w:rPr>
          <w:rFonts w:hint="cs"/>
          <w:rtl/>
        </w:rPr>
        <w:t xml:space="preserve">הפרעת אכילה </w:t>
      </w:r>
      <w:proofErr w:type="spellStart"/>
      <w:r>
        <w:rPr>
          <w:rFonts w:hint="cs"/>
          <w:rtl/>
        </w:rPr>
        <w:t>בולמוסית</w:t>
      </w:r>
      <w:proofErr w:type="spellEnd"/>
      <w:r>
        <w:rPr>
          <w:rFonts w:hint="cs"/>
          <w:rtl/>
        </w:rPr>
        <w:t xml:space="preserve"> שכילה יותר בקרב</w:t>
      </w:r>
    </w:p>
    <w:p w14:paraId="54706D68" w14:textId="7F4E370C" w:rsidR="0013058B" w:rsidRDefault="0013058B" w:rsidP="0013058B">
      <w:pPr>
        <w:pStyle w:val="a3"/>
        <w:numPr>
          <w:ilvl w:val="0"/>
          <w:numId w:val="37"/>
        </w:numPr>
      </w:pPr>
      <w:r>
        <w:rPr>
          <w:rFonts w:hint="cs"/>
          <w:rtl/>
        </w:rPr>
        <w:t>גברים</w:t>
      </w:r>
    </w:p>
    <w:p w14:paraId="76A2C0D1" w14:textId="06761750" w:rsidR="0013058B" w:rsidRPr="0013058B" w:rsidRDefault="0013058B" w:rsidP="0013058B">
      <w:pPr>
        <w:pStyle w:val="a3"/>
        <w:numPr>
          <w:ilvl w:val="0"/>
          <w:numId w:val="37"/>
        </w:numPr>
        <w:rPr>
          <w:b/>
          <w:bCs/>
        </w:rPr>
      </w:pPr>
      <w:r w:rsidRPr="0013058B">
        <w:rPr>
          <w:rFonts w:hint="cs"/>
          <w:b/>
          <w:bCs/>
          <w:rtl/>
        </w:rPr>
        <w:t>נשים</w:t>
      </w:r>
    </w:p>
    <w:p w14:paraId="7B6911AE" w14:textId="5BAE9F1B" w:rsidR="0013058B" w:rsidRDefault="0013058B" w:rsidP="0013058B">
      <w:pPr>
        <w:pStyle w:val="a3"/>
        <w:numPr>
          <w:ilvl w:val="0"/>
          <w:numId w:val="37"/>
        </w:numPr>
      </w:pPr>
      <w:r>
        <w:rPr>
          <w:rFonts w:hint="cs"/>
          <w:rtl/>
        </w:rPr>
        <w:t>גברים הומוסקסואליים</w:t>
      </w:r>
    </w:p>
    <w:p w14:paraId="551AC14C" w14:textId="5B219F8C" w:rsidR="0013058B" w:rsidRDefault="0013058B" w:rsidP="0013058B">
      <w:pPr>
        <w:pStyle w:val="a3"/>
        <w:numPr>
          <w:ilvl w:val="0"/>
          <w:numId w:val="37"/>
        </w:numPr>
      </w:pPr>
      <w:r>
        <w:rPr>
          <w:rFonts w:hint="cs"/>
          <w:rtl/>
        </w:rPr>
        <w:t>גברים ונשים במידה שווה</w:t>
      </w:r>
    </w:p>
    <w:p w14:paraId="102E2D16" w14:textId="1E2F5684" w:rsidR="000F75DB" w:rsidRDefault="00180417" w:rsidP="000F75DB">
      <w:pPr>
        <w:pStyle w:val="a3"/>
        <w:numPr>
          <w:ilvl w:val="0"/>
          <w:numId w:val="21"/>
        </w:numPr>
      </w:pPr>
      <w:r>
        <w:rPr>
          <w:rFonts w:hint="cs"/>
          <w:rtl/>
        </w:rPr>
        <w:t xml:space="preserve">התאבדות היא סיבת מוות שכיחה בהפרעת </w:t>
      </w:r>
      <w:proofErr w:type="spellStart"/>
      <w:r>
        <w:rPr>
          <w:rFonts w:hint="cs"/>
          <w:rtl/>
        </w:rPr>
        <w:t>אנורסיה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(</w:t>
      </w:r>
      <w:r w:rsidRPr="003D4212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1916D801" w14:textId="74033CD2" w:rsidR="008A584D" w:rsidRDefault="008A584D" w:rsidP="000F75DB">
      <w:pPr>
        <w:pStyle w:val="a3"/>
        <w:numPr>
          <w:ilvl w:val="0"/>
          <w:numId w:val="21"/>
        </w:numPr>
      </w:pPr>
      <w:r>
        <w:rPr>
          <w:rFonts w:hint="cs"/>
          <w:rtl/>
        </w:rPr>
        <w:t>איזו הפרעה יכולה להוות תחלואה נלווית להפרעת אכילה</w:t>
      </w:r>
    </w:p>
    <w:p w14:paraId="3B4135CE" w14:textId="2FE74D15" w:rsidR="008A584D" w:rsidRDefault="008A584D" w:rsidP="008A584D">
      <w:pPr>
        <w:pStyle w:val="a3"/>
        <w:numPr>
          <w:ilvl w:val="0"/>
          <w:numId w:val="38"/>
        </w:numPr>
      </w:pPr>
      <w:r>
        <w:rPr>
          <w:rFonts w:hint="cs"/>
          <w:rtl/>
        </w:rPr>
        <w:t>דיכאון</w:t>
      </w:r>
    </w:p>
    <w:p w14:paraId="5784EFB3" w14:textId="1ED124B0" w:rsidR="008A584D" w:rsidRDefault="008A584D" w:rsidP="008A584D">
      <w:pPr>
        <w:pStyle w:val="a3"/>
        <w:numPr>
          <w:ilvl w:val="0"/>
          <w:numId w:val="38"/>
        </w:numPr>
      </w:pPr>
      <w:r>
        <w:rPr>
          <w:rFonts w:hint="cs"/>
          <w:rtl/>
        </w:rPr>
        <w:t>טרדנות כפייתית</w:t>
      </w:r>
    </w:p>
    <w:p w14:paraId="58793F8A" w14:textId="16E077C9" w:rsidR="008A584D" w:rsidRDefault="008A584D" w:rsidP="008A584D">
      <w:pPr>
        <w:pStyle w:val="a3"/>
        <w:numPr>
          <w:ilvl w:val="0"/>
          <w:numId w:val="38"/>
        </w:numPr>
      </w:pPr>
      <w:r>
        <w:rPr>
          <w:rFonts w:hint="cs"/>
          <w:rtl/>
        </w:rPr>
        <w:t>שימוש מזיק בחומרים</w:t>
      </w:r>
    </w:p>
    <w:p w14:paraId="3C60227A" w14:textId="6424F8CD" w:rsidR="008A584D" w:rsidRPr="008558F8" w:rsidRDefault="008A584D" w:rsidP="008A584D">
      <w:pPr>
        <w:pStyle w:val="a3"/>
        <w:numPr>
          <w:ilvl w:val="0"/>
          <w:numId w:val="38"/>
        </w:numPr>
        <w:rPr>
          <w:b/>
          <w:bCs/>
        </w:rPr>
      </w:pPr>
      <w:r w:rsidRPr="008558F8">
        <w:rPr>
          <w:rFonts w:hint="cs"/>
          <w:b/>
          <w:bCs/>
          <w:rtl/>
        </w:rPr>
        <w:t>כל השלושה</w:t>
      </w:r>
    </w:p>
    <w:p w14:paraId="24E16F2E" w14:textId="76AB4790" w:rsidR="008558F8" w:rsidRDefault="008558F8" w:rsidP="000F75DB">
      <w:pPr>
        <w:pStyle w:val="a3"/>
        <w:numPr>
          <w:ilvl w:val="0"/>
          <w:numId w:val="21"/>
        </w:numPr>
      </w:pPr>
      <w:r>
        <w:rPr>
          <w:rFonts w:hint="cs"/>
          <w:rtl/>
        </w:rPr>
        <w:t xml:space="preserve">הפרעות אנורקסיה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ובולימיה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שכיחות בתרבויות המערב ואינן שכיחות בתרבויות מזרח כגוו יפן וקוריאה (נכון/ </w:t>
      </w:r>
      <w:r w:rsidRPr="008558F8">
        <w:rPr>
          <w:rFonts w:hint="cs"/>
          <w:b/>
          <w:bCs/>
          <w:rtl/>
        </w:rPr>
        <w:t>לא נכון</w:t>
      </w:r>
      <w:r>
        <w:rPr>
          <w:rFonts w:hint="cs"/>
          <w:rtl/>
        </w:rPr>
        <w:t>)</w:t>
      </w:r>
    </w:p>
    <w:p w14:paraId="23E54930" w14:textId="6E242852" w:rsidR="00F63BDB" w:rsidRDefault="00F63BDB" w:rsidP="000F75DB">
      <w:pPr>
        <w:pStyle w:val="a3"/>
        <w:numPr>
          <w:ilvl w:val="0"/>
          <w:numId w:val="21"/>
        </w:numPr>
      </w:pPr>
      <w:r>
        <w:rPr>
          <w:rFonts w:hint="cs"/>
          <w:rtl/>
        </w:rPr>
        <w:t>למי נמצאה סיכון גבוה יותר להתפתחות הפרעות אכילה?</w:t>
      </w:r>
    </w:p>
    <w:p w14:paraId="7C2BCF24" w14:textId="050DE64E" w:rsidR="00F63BDB" w:rsidRPr="00F63BDB" w:rsidRDefault="00F63BDB" w:rsidP="00F63BDB">
      <w:pPr>
        <w:pStyle w:val="a3"/>
        <w:numPr>
          <w:ilvl w:val="0"/>
          <w:numId w:val="39"/>
        </w:numPr>
        <w:rPr>
          <w:b/>
          <w:bCs/>
        </w:rPr>
      </w:pPr>
      <w:r w:rsidRPr="00F63BDB">
        <w:rPr>
          <w:rFonts w:hint="cs"/>
          <w:b/>
          <w:bCs/>
          <w:rtl/>
        </w:rPr>
        <w:t>לנשים ילידות ארצות הברית</w:t>
      </w:r>
    </w:p>
    <w:p w14:paraId="5C40096B" w14:textId="7B0D5574" w:rsidR="00F63BDB" w:rsidRDefault="00F63BDB" w:rsidP="00F63BDB">
      <w:pPr>
        <w:pStyle w:val="a3"/>
        <w:numPr>
          <w:ilvl w:val="0"/>
          <w:numId w:val="39"/>
        </w:numPr>
      </w:pPr>
      <w:r>
        <w:rPr>
          <w:rFonts w:hint="cs"/>
          <w:rtl/>
        </w:rPr>
        <w:t xml:space="preserve">לנשים שהיגרו לארצות </w:t>
      </w:r>
      <w:proofErr w:type="spellStart"/>
      <w:r>
        <w:rPr>
          <w:rFonts w:hint="cs"/>
          <w:rtl/>
        </w:rPr>
        <w:t>הבאית</w:t>
      </w:r>
      <w:proofErr w:type="spellEnd"/>
      <w:r>
        <w:rPr>
          <w:rFonts w:hint="cs"/>
          <w:rtl/>
        </w:rPr>
        <w:t>,</w:t>
      </w:r>
    </w:p>
    <w:p w14:paraId="4994381A" w14:textId="1F92AFD0" w:rsidR="00F63BDB" w:rsidRDefault="00F63BDB" w:rsidP="00F63BDB">
      <w:pPr>
        <w:pStyle w:val="a3"/>
        <w:numPr>
          <w:ilvl w:val="0"/>
          <w:numId w:val="39"/>
        </w:numPr>
      </w:pPr>
      <w:r>
        <w:rPr>
          <w:rFonts w:hint="cs"/>
          <w:rtl/>
        </w:rPr>
        <w:t>הן לנשים שהיגרו והן לאלו שנולדו בארצות הברית נמצא אחוז סיכון זהה</w:t>
      </w:r>
    </w:p>
    <w:p w14:paraId="596F8119" w14:textId="362DEE76" w:rsidR="00F63BDB" w:rsidRDefault="00F63BDB" w:rsidP="00F63BDB">
      <w:pPr>
        <w:pStyle w:val="a3"/>
        <w:numPr>
          <w:ilvl w:val="0"/>
          <w:numId w:val="39"/>
        </w:numPr>
      </w:pPr>
      <w:r>
        <w:rPr>
          <w:rFonts w:hint="cs"/>
          <w:rtl/>
        </w:rPr>
        <w:t>אין נתונים מובהקים על כך</w:t>
      </w:r>
    </w:p>
    <w:p w14:paraId="71DDD848" w14:textId="163B40F3" w:rsidR="00180417" w:rsidRDefault="0078723B" w:rsidP="00F63BDB">
      <w:pPr>
        <w:pStyle w:val="a3"/>
        <w:numPr>
          <w:ilvl w:val="0"/>
          <w:numId w:val="21"/>
        </w:numPr>
      </w:pPr>
      <w:r>
        <w:rPr>
          <w:rFonts w:hint="cs"/>
          <w:rtl/>
        </w:rPr>
        <w:t xml:space="preserve">מה יחס השכיחות בהפרעת אנורקסיה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 xml:space="preserve"> ובהפרעת אכילה </w:t>
      </w:r>
      <w:proofErr w:type="spellStart"/>
      <w:r>
        <w:rPr>
          <w:rFonts w:hint="cs"/>
          <w:rtl/>
        </w:rPr>
        <w:t>בולמוסית</w:t>
      </w:r>
      <w:proofErr w:type="spellEnd"/>
      <w:r>
        <w:rPr>
          <w:rFonts w:hint="cs"/>
          <w:rtl/>
        </w:rPr>
        <w:t xml:space="preserve"> בין המינים&lt;</w:t>
      </w:r>
    </w:p>
    <w:p w14:paraId="128CC95A" w14:textId="39ECB6A9" w:rsidR="0078723B" w:rsidRPr="00C469AA" w:rsidRDefault="0078723B" w:rsidP="0078723B">
      <w:pPr>
        <w:pStyle w:val="a3"/>
        <w:numPr>
          <w:ilvl w:val="0"/>
          <w:numId w:val="28"/>
        </w:numPr>
      </w:pPr>
      <w:r w:rsidRPr="00C469AA">
        <w:rPr>
          <w:rFonts w:hint="cs"/>
          <w:rtl/>
        </w:rPr>
        <w:t>שכיח יותר אצל נשים</w:t>
      </w:r>
    </w:p>
    <w:p w14:paraId="49285679" w14:textId="6F87087F" w:rsidR="0078723B" w:rsidRDefault="0078723B" w:rsidP="0078723B">
      <w:pPr>
        <w:pStyle w:val="a3"/>
        <w:numPr>
          <w:ilvl w:val="0"/>
          <w:numId w:val="28"/>
        </w:numPr>
      </w:pPr>
      <w:r>
        <w:rPr>
          <w:rFonts w:hint="cs"/>
          <w:rtl/>
        </w:rPr>
        <w:t>שכיח יותר אצל גברים</w:t>
      </w:r>
    </w:p>
    <w:p w14:paraId="2A5DD824" w14:textId="2447FBE5" w:rsidR="0078723B" w:rsidRDefault="0078723B" w:rsidP="0078723B">
      <w:pPr>
        <w:pStyle w:val="a3"/>
        <w:numPr>
          <w:ilvl w:val="0"/>
          <w:numId w:val="28"/>
        </w:numPr>
      </w:pPr>
      <w:r>
        <w:rPr>
          <w:rFonts w:hint="cs"/>
          <w:rtl/>
        </w:rPr>
        <w:t xml:space="preserve">אנורקסיה שכיחה יותר אצל גברים ואכילה </w:t>
      </w:r>
      <w:proofErr w:type="spellStart"/>
      <w:r>
        <w:rPr>
          <w:rFonts w:hint="cs"/>
          <w:rtl/>
        </w:rPr>
        <w:t>בולמוסית</w:t>
      </w:r>
      <w:proofErr w:type="spellEnd"/>
      <w:r>
        <w:rPr>
          <w:rFonts w:hint="cs"/>
          <w:rtl/>
        </w:rPr>
        <w:t xml:space="preserve"> שכיחה יותר </w:t>
      </w:r>
      <w:proofErr w:type="spellStart"/>
      <w:r>
        <w:rPr>
          <w:rFonts w:hint="cs"/>
          <w:rtl/>
        </w:rPr>
        <w:t>רצל</w:t>
      </w:r>
      <w:proofErr w:type="spellEnd"/>
      <w:r>
        <w:rPr>
          <w:rFonts w:hint="cs"/>
          <w:rtl/>
        </w:rPr>
        <w:t xml:space="preserve"> נשים</w:t>
      </w:r>
    </w:p>
    <w:p w14:paraId="789739A9" w14:textId="7AFBD229" w:rsidR="0078723B" w:rsidRPr="00C469AA" w:rsidRDefault="0078723B" w:rsidP="0078723B">
      <w:pPr>
        <w:pStyle w:val="a3"/>
        <w:numPr>
          <w:ilvl w:val="0"/>
          <w:numId w:val="28"/>
        </w:numPr>
        <w:rPr>
          <w:b/>
          <w:bCs/>
        </w:rPr>
      </w:pPr>
      <w:r w:rsidRPr="00C469AA">
        <w:rPr>
          <w:rFonts w:hint="cs"/>
          <w:b/>
          <w:bCs/>
          <w:rtl/>
        </w:rPr>
        <w:t xml:space="preserve">אנורקסיה שכיחה יותר אצל נשים ואכילה </w:t>
      </w:r>
      <w:proofErr w:type="spellStart"/>
      <w:r w:rsidRPr="00C469AA">
        <w:rPr>
          <w:rFonts w:hint="cs"/>
          <w:b/>
          <w:bCs/>
          <w:rtl/>
        </w:rPr>
        <w:t>בולמוסית</w:t>
      </w:r>
      <w:proofErr w:type="spellEnd"/>
      <w:r w:rsidRPr="00C469AA">
        <w:rPr>
          <w:rFonts w:hint="cs"/>
          <w:b/>
          <w:bCs/>
          <w:rtl/>
        </w:rPr>
        <w:t xml:space="preserve"> שווה בין גברים לנשים</w:t>
      </w:r>
    </w:p>
    <w:p w14:paraId="29BA6535" w14:textId="2658A0C4" w:rsidR="00817A16" w:rsidRDefault="00817A16" w:rsidP="00817A16">
      <w:pPr>
        <w:pStyle w:val="a3"/>
        <w:numPr>
          <w:ilvl w:val="0"/>
          <w:numId w:val="21"/>
        </w:numPr>
      </w:pPr>
      <w:r>
        <w:rPr>
          <w:rFonts w:hint="cs"/>
          <w:rtl/>
        </w:rPr>
        <w:t>תרופות נוגדות דיכאון הועילו לאנשים הלוקים בהפרעות אכילה, בכף שהגדילו את כמות ה_______ במוח</w:t>
      </w:r>
    </w:p>
    <w:p w14:paraId="311C50E0" w14:textId="6C3A61CD" w:rsidR="00817A16" w:rsidRDefault="00817A16" w:rsidP="00817A16">
      <w:pPr>
        <w:pStyle w:val="a3"/>
        <w:numPr>
          <w:ilvl w:val="0"/>
          <w:numId w:val="40"/>
        </w:numPr>
      </w:pPr>
      <w:proofErr w:type="spellStart"/>
      <w:r>
        <w:rPr>
          <w:rFonts w:hint="cs"/>
          <w:rtl/>
        </w:rPr>
        <w:t>נוראפינפרין</w:t>
      </w:r>
      <w:proofErr w:type="spellEnd"/>
    </w:p>
    <w:p w14:paraId="16C6DFF3" w14:textId="1CE5940E" w:rsidR="00817A16" w:rsidRDefault="00817A16" w:rsidP="00817A16">
      <w:pPr>
        <w:pStyle w:val="a3"/>
        <w:numPr>
          <w:ilvl w:val="0"/>
          <w:numId w:val="40"/>
        </w:numPr>
      </w:pPr>
      <w:r>
        <w:rPr>
          <w:rFonts w:hint="cs"/>
          <w:rtl/>
        </w:rPr>
        <w:t>דופמין</w:t>
      </w:r>
    </w:p>
    <w:p w14:paraId="2E6D99C7" w14:textId="32E68419" w:rsidR="00817A16" w:rsidRDefault="00817A16" w:rsidP="00817A16">
      <w:pPr>
        <w:pStyle w:val="a3"/>
        <w:numPr>
          <w:ilvl w:val="0"/>
          <w:numId w:val="40"/>
        </w:numPr>
      </w:pPr>
      <w:proofErr w:type="spellStart"/>
      <w:r>
        <w:rPr>
          <w:rFonts w:hint="cs"/>
          <w:rtl/>
        </w:rPr>
        <w:t>גאבא</w:t>
      </w:r>
      <w:proofErr w:type="spellEnd"/>
      <w:r>
        <w:rPr>
          <w:rFonts w:hint="cs"/>
          <w:rtl/>
        </w:rPr>
        <w:t xml:space="preserve"> </w:t>
      </w:r>
    </w:p>
    <w:p w14:paraId="50668AF7" w14:textId="55B3642D" w:rsidR="00817A16" w:rsidRPr="00817A16" w:rsidRDefault="00817A16" w:rsidP="00817A16">
      <w:pPr>
        <w:pStyle w:val="a3"/>
        <w:numPr>
          <w:ilvl w:val="0"/>
          <w:numId w:val="40"/>
        </w:numPr>
        <w:rPr>
          <w:b/>
          <w:bCs/>
        </w:rPr>
      </w:pPr>
      <w:r w:rsidRPr="00817A16">
        <w:rPr>
          <w:rFonts w:hint="cs"/>
          <w:b/>
          <w:bCs/>
          <w:rtl/>
        </w:rPr>
        <w:t>סרוטונין</w:t>
      </w:r>
    </w:p>
    <w:p w14:paraId="5E16FD7E" w14:textId="43A7CB64" w:rsidR="00817A16" w:rsidRDefault="00817A16" w:rsidP="00817A16">
      <w:pPr>
        <w:pStyle w:val="a3"/>
        <w:numPr>
          <w:ilvl w:val="0"/>
          <w:numId w:val="21"/>
        </w:numPr>
      </w:pPr>
      <w:r>
        <w:rPr>
          <w:rFonts w:hint="cs"/>
          <w:rtl/>
        </w:rPr>
        <w:t>טריפטופן היא חומצה אמינית שממנה מיוצר ______ וניתן לקבלה דרך ____</w:t>
      </w:r>
    </w:p>
    <w:p w14:paraId="4EE26FF5" w14:textId="23172315" w:rsidR="00817A16" w:rsidRPr="00817A16" w:rsidRDefault="00817A16" w:rsidP="00817A16">
      <w:pPr>
        <w:pStyle w:val="a3"/>
        <w:numPr>
          <w:ilvl w:val="0"/>
          <w:numId w:val="41"/>
        </w:numPr>
        <w:rPr>
          <w:b/>
          <w:bCs/>
        </w:rPr>
      </w:pPr>
      <w:r w:rsidRPr="00817A16">
        <w:rPr>
          <w:rFonts w:hint="cs"/>
          <w:b/>
          <w:bCs/>
          <w:rtl/>
        </w:rPr>
        <w:t>סרוטונין, מזון</w:t>
      </w:r>
    </w:p>
    <w:p w14:paraId="49A99FD7" w14:textId="7D1A30FD" w:rsidR="00817A16" w:rsidRDefault="00817A16" w:rsidP="00817A16">
      <w:pPr>
        <w:pStyle w:val="a3"/>
        <w:numPr>
          <w:ilvl w:val="0"/>
          <w:numId w:val="41"/>
        </w:numPr>
      </w:pPr>
      <w:r>
        <w:rPr>
          <w:rFonts w:hint="cs"/>
          <w:rtl/>
        </w:rPr>
        <w:t>דופמין, מזון</w:t>
      </w:r>
    </w:p>
    <w:p w14:paraId="70D66400" w14:textId="10D18C2C" w:rsidR="00817A16" w:rsidRDefault="00817A16" w:rsidP="00817A16">
      <w:pPr>
        <w:pStyle w:val="a3"/>
        <w:numPr>
          <w:ilvl w:val="0"/>
          <w:numId w:val="41"/>
        </w:numPr>
      </w:pPr>
      <w:r>
        <w:rPr>
          <w:rFonts w:hint="cs"/>
          <w:rtl/>
        </w:rPr>
        <w:t>סרוטונין, כדורי ויטמינים</w:t>
      </w:r>
    </w:p>
    <w:p w14:paraId="51FB207E" w14:textId="2642B8C1" w:rsidR="00817A16" w:rsidRDefault="00817A16" w:rsidP="00817A16">
      <w:pPr>
        <w:pStyle w:val="a3"/>
        <w:numPr>
          <w:ilvl w:val="0"/>
          <w:numId w:val="41"/>
        </w:numPr>
      </w:pPr>
      <w:r>
        <w:rPr>
          <w:rFonts w:hint="cs"/>
          <w:rtl/>
        </w:rPr>
        <w:t>דופמין, כדורי ויטמינים</w:t>
      </w:r>
    </w:p>
    <w:p w14:paraId="1876A020" w14:textId="0AF5C0A9" w:rsidR="0078723B" w:rsidRDefault="0060399B" w:rsidP="00F63BDB">
      <w:pPr>
        <w:pStyle w:val="a3"/>
        <w:numPr>
          <w:ilvl w:val="0"/>
          <w:numId w:val="21"/>
        </w:numPr>
      </w:pPr>
      <w:r>
        <w:rPr>
          <w:rFonts w:hint="cs"/>
          <w:rtl/>
        </w:rPr>
        <w:t>בשנים האחרונות משקלם של הנשים באופן כללי _____ עם השנים בעוד שמשקלן של הדוגמניות ____ באותם אחוזים בערך</w:t>
      </w:r>
    </w:p>
    <w:p w14:paraId="10ECCAEB" w14:textId="64CE5DDC" w:rsidR="0060399B" w:rsidRDefault="0060399B" w:rsidP="0060399B">
      <w:pPr>
        <w:pStyle w:val="a3"/>
        <w:numPr>
          <w:ilvl w:val="0"/>
          <w:numId w:val="29"/>
        </w:numPr>
      </w:pPr>
      <w:r>
        <w:rPr>
          <w:rFonts w:hint="cs"/>
          <w:rtl/>
        </w:rPr>
        <w:t>ירד, עלה</w:t>
      </w:r>
    </w:p>
    <w:p w14:paraId="5BF3B030" w14:textId="596A87BF" w:rsidR="0060399B" w:rsidRPr="00C469AA" w:rsidRDefault="0060399B" w:rsidP="0060399B">
      <w:pPr>
        <w:pStyle w:val="a3"/>
        <w:numPr>
          <w:ilvl w:val="0"/>
          <w:numId w:val="29"/>
        </w:numPr>
        <w:rPr>
          <w:b/>
          <w:bCs/>
        </w:rPr>
      </w:pPr>
      <w:r w:rsidRPr="00C469AA">
        <w:rPr>
          <w:rFonts w:hint="cs"/>
          <w:b/>
          <w:bCs/>
          <w:rtl/>
        </w:rPr>
        <w:t>עלה, ירד</w:t>
      </w:r>
    </w:p>
    <w:p w14:paraId="66E69DD9" w14:textId="44CC1A16" w:rsidR="0060399B" w:rsidRDefault="0060399B" w:rsidP="0060399B">
      <w:pPr>
        <w:pStyle w:val="a3"/>
        <w:numPr>
          <w:ilvl w:val="0"/>
          <w:numId w:val="29"/>
        </w:numPr>
      </w:pPr>
      <w:r>
        <w:rPr>
          <w:rFonts w:hint="cs"/>
          <w:rtl/>
        </w:rPr>
        <w:t>ירד, ירד</w:t>
      </w:r>
    </w:p>
    <w:p w14:paraId="65119355" w14:textId="76A844A4" w:rsidR="0060399B" w:rsidRDefault="0060399B" w:rsidP="0060399B">
      <w:pPr>
        <w:pStyle w:val="a3"/>
        <w:numPr>
          <w:ilvl w:val="0"/>
          <w:numId w:val="29"/>
        </w:numPr>
      </w:pPr>
      <w:r>
        <w:rPr>
          <w:rFonts w:hint="cs"/>
          <w:rtl/>
        </w:rPr>
        <w:t xml:space="preserve">עלה </w:t>
      </w:r>
      <w:proofErr w:type="spellStart"/>
      <w:r>
        <w:rPr>
          <w:rFonts w:hint="cs"/>
          <w:rtl/>
        </w:rPr>
        <w:t>עלה</w:t>
      </w:r>
      <w:proofErr w:type="spellEnd"/>
    </w:p>
    <w:p w14:paraId="305E3234" w14:textId="7D768C5D" w:rsidR="00C469AA" w:rsidRDefault="00C469AA" w:rsidP="00C469AA">
      <w:pPr>
        <w:pStyle w:val="a3"/>
        <w:numPr>
          <w:ilvl w:val="0"/>
          <w:numId w:val="21"/>
        </w:numPr>
      </w:pPr>
      <w:r>
        <w:rPr>
          <w:rFonts w:hint="cs"/>
          <w:rtl/>
        </w:rPr>
        <w:t>נטייה מינית  מהווה גורם סיכון להפרעות אכילה בקרב:</w:t>
      </w:r>
    </w:p>
    <w:p w14:paraId="47F3C65E" w14:textId="7C97B2BB" w:rsidR="00C469AA" w:rsidRDefault="00C469AA" w:rsidP="00C469AA">
      <w:pPr>
        <w:pStyle w:val="a3"/>
        <w:numPr>
          <w:ilvl w:val="0"/>
          <w:numId w:val="42"/>
        </w:numPr>
      </w:pPr>
      <w:r>
        <w:rPr>
          <w:rFonts w:hint="cs"/>
          <w:rtl/>
        </w:rPr>
        <w:t>נשים אך לא אצל גברים</w:t>
      </w:r>
    </w:p>
    <w:p w14:paraId="62B09F80" w14:textId="7A8354E4" w:rsidR="00C469AA" w:rsidRPr="00C469AA" w:rsidRDefault="00C469AA" w:rsidP="00C469AA">
      <w:pPr>
        <w:pStyle w:val="a3"/>
        <w:numPr>
          <w:ilvl w:val="0"/>
          <w:numId w:val="42"/>
        </w:numPr>
        <w:rPr>
          <w:b/>
          <w:bCs/>
        </w:rPr>
      </w:pPr>
      <w:r w:rsidRPr="00C469AA">
        <w:rPr>
          <w:rFonts w:hint="cs"/>
          <w:b/>
          <w:bCs/>
          <w:rtl/>
        </w:rPr>
        <w:t>גברים אך לא אצל נשים</w:t>
      </w:r>
    </w:p>
    <w:p w14:paraId="1B5CBB79" w14:textId="4398A211" w:rsidR="00C469AA" w:rsidRDefault="00C469AA" w:rsidP="00C469AA">
      <w:pPr>
        <w:pStyle w:val="a3"/>
        <w:numPr>
          <w:ilvl w:val="0"/>
          <w:numId w:val="42"/>
        </w:numPr>
      </w:pPr>
      <w:r>
        <w:rPr>
          <w:rFonts w:hint="cs"/>
          <w:rtl/>
        </w:rPr>
        <w:lastRenderedPageBreak/>
        <w:t>הן אצל גברים והן אצל נשים הנטייה המינית מהווה גורם סיכון</w:t>
      </w:r>
    </w:p>
    <w:p w14:paraId="518E3500" w14:textId="12F50F39" w:rsidR="00C469AA" w:rsidRDefault="00C469AA" w:rsidP="00C469AA">
      <w:pPr>
        <w:pStyle w:val="a3"/>
        <w:numPr>
          <w:ilvl w:val="0"/>
          <w:numId w:val="42"/>
        </w:numPr>
      </w:pPr>
      <w:r>
        <w:rPr>
          <w:rFonts w:hint="cs"/>
          <w:rtl/>
        </w:rPr>
        <w:t>הן אצל גברים והן אצל נשים נטייה מינית אינה מהווה גורם סיכון</w:t>
      </w:r>
    </w:p>
    <w:p w14:paraId="5E55AC89" w14:textId="6C20907B" w:rsidR="00A00943" w:rsidRDefault="00A00943" w:rsidP="00A00943">
      <w:pPr>
        <w:pStyle w:val="a3"/>
        <w:numPr>
          <w:ilvl w:val="0"/>
          <w:numId w:val="21"/>
        </w:numPr>
      </w:pPr>
      <w:r>
        <w:rPr>
          <w:rFonts w:hint="cs"/>
          <w:rtl/>
        </w:rPr>
        <w:t>מהו הקשר שנמצא בין התעללות בגיל צעיר לבין הפרעות אכילה</w:t>
      </w:r>
    </w:p>
    <w:p w14:paraId="3853BAEA" w14:textId="4E4E932D" w:rsidR="00A00943" w:rsidRDefault="00A00943" w:rsidP="00A00943">
      <w:pPr>
        <w:pStyle w:val="a3"/>
        <w:numPr>
          <w:ilvl w:val="0"/>
          <w:numId w:val="43"/>
        </w:numPr>
      </w:pPr>
      <w:r>
        <w:rPr>
          <w:rFonts w:hint="cs"/>
          <w:rtl/>
        </w:rPr>
        <w:t>קשר מובהק, התעללות מגבירה משמעותית את הסיכון להפרעת אכילה</w:t>
      </w:r>
    </w:p>
    <w:p w14:paraId="3770F67F" w14:textId="77578C0D" w:rsidR="00A00943" w:rsidRDefault="00A00943" w:rsidP="00A00943">
      <w:pPr>
        <w:pStyle w:val="a3"/>
        <w:numPr>
          <w:ilvl w:val="0"/>
          <w:numId w:val="43"/>
        </w:numPr>
      </w:pPr>
      <w:r>
        <w:rPr>
          <w:rFonts w:hint="cs"/>
          <w:rtl/>
        </w:rPr>
        <w:t>קשר מובהק, התעללות מפחיתה משמעותית את הסיכון להפרעת אכילה</w:t>
      </w:r>
    </w:p>
    <w:p w14:paraId="74A4D1EB" w14:textId="5CA11323" w:rsidR="00A00943" w:rsidRPr="00A00943" w:rsidRDefault="00A00943" w:rsidP="00A00943">
      <w:pPr>
        <w:pStyle w:val="a3"/>
        <w:numPr>
          <w:ilvl w:val="0"/>
          <w:numId w:val="43"/>
        </w:numPr>
        <w:rPr>
          <w:b/>
          <w:bCs/>
        </w:rPr>
      </w:pPr>
      <w:r w:rsidRPr="00A00943">
        <w:rPr>
          <w:rFonts w:hint="cs"/>
          <w:b/>
          <w:bCs/>
          <w:rtl/>
        </w:rPr>
        <w:t>קשר לא מובהק, ייתכן שהתעללות  מגבירה את הסיכון להפרעת אכילה</w:t>
      </w:r>
    </w:p>
    <w:p w14:paraId="2A68150F" w14:textId="7359965D" w:rsidR="00A00943" w:rsidRDefault="00A00943" w:rsidP="00A00943">
      <w:pPr>
        <w:pStyle w:val="a3"/>
        <w:numPr>
          <w:ilvl w:val="0"/>
          <w:numId w:val="43"/>
        </w:numPr>
      </w:pPr>
      <w:r>
        <w:rPr>
          <w:rFonts w:hint="cs"/>
          <w:rtl/>
        </w:rPr>
        <w:t>לא נמצא קשר כלל, אין מתאם בין התעללות בגיל צעיר להפרעת אכילה</w:t>
      </w:r>
    </w:p>
    <w:p w14:paraId="6053C34F" w14:textId="2A398215" w:rsidR="0060399B" w:rsidRDefault="005025A0" w:rsidP="00F63BDB">
      <w:pPr>
        <w:pStyle w:val="a3"/>
        <w:numPr>
          <w:ilvl w:val="0"/>
          <w:numId w:val="21"/>
        </w:numPr>
      </w:pPr>
      <w:r>
        <w:rPr>
          <w:rFonts w:hint="cs"/>
          <w:rtl/>
        </w:rPr>
        <w:t xml:space="preserve">מה מהטיפולים מניב תוצאה טובה יותר לטיול באנורקסיה </w:t>
      </w:r>
      <w:proofErr w:type="spellStart"/>
      <w:r>
        <w:rPr>
          <w:rFonts w:hint="cs"/>
          <w:rtl/>
        </w:rPr>
        <w:t>נרבוזה</w:t>
      </w:r>
      <w:proofErr w:type="spellEnd"/>
      <w:r>
        <w:rPr>
          <w:rFonts w:hint="cs"/>
          <w:rtl/>
        </w:rPr>
        <w:t>?</w:t>
      </w:r>
    </w:p>
    <w:p w14:paraId="7B4021F0" w14:textId="27D2C139" w:rsidR="005025A0" w:rsidRDefault="005025A0" w:rsidP="005025A0">
      <w:pPr>
        <w:pStyle w:val="a3"/>
        <w:numPr>
          <w:ilvl w:val="0"/>
          <w:numId w:val="30"/>
        </w:numPr>
      </w:pPr>
      <w:r>
        <w:rPr>
          <w:rFonts w:hint="cs"/>
          <w:rtl/>
        </w:rPr>
        <w:t>טיפול פרטני</w:t>
      </w:r>
    </w:p>
    <w:p w14:paraId="5B4B78DA" w14:textId="6DA9EC5E" w:rsidR="005025A0" w:rsidRPr="00886009" w:rsidRDefault="005025A0" w:rsidP="005025A0">
      <w:pPr>
        <w:pStyle w:val="a3"/>
        <w:numPr>
          <w:ilvl w:val="0"/>
          <w:numId w:val="30"/>
        </w:numPr>
        <w:rPr>
          <w:b/>
          <w:bCs/>
        </w:rPr>
      </w:pPr>
      <w:r w:rsidRPr="00886009">
        <w:rPr>
          <w:rFonts w:hint="cs"/>
          <w:b/>
          <w:bCs/>
          <w:rtl/>
        </w:rPr>
        <w:t xml:space="preserve">טיפול משפחתי </w:t>
      </w:r>
    </w:p>
    <w:p w14:paraId="2ADDB4FB" w14:textId="7151004A" w:rsidR="005025A0" w:rsidRDefault="005025A0" w:rsidP="005025A0">
      <w:pPr>
        <w:pStyle w:val="a3"/>
        <w:numPr>
          <w:ilvl w:val="0"/>
          <w:numId w:val="30"/>
        </w:numPr>
      </w:pPr>
      <w:r>
        <w:rPr>
          <w:rFonts w:hint="cs"/>
          <w:rtl/>
        </w:rPr>
        <w:t>טיפול תרופתי</w:t>
      </w:r>
    </w:p>
    <w:p w14:paraId="4B84FDE9" w14:textId="7B0E34CA" w:rsidR="005025A0" w:rsidRDefault="005025A0" w:rsidP="005025A0">
      <w:pPr>
        <w:pStyle w:val="a3"/>
        <w:numPr>
          <w:ilvl w:val="0"/>
          <w:numId w:val="30"/>
        </w:numPr>
      </w:pPr>
      <w:r>
        <w:rPr>
          <w:rFonts w:hint="cs"/>
          <w:rtl/>
        </w:rPr>
        <w:t xml:space="preserve">טיפול </w:t>
      </w:r>
      <w:proofErr w:type="spellStart"/>
      <w:r>
        <w:rPr>
          <w:rFonts w:hint="cs"/>
          <w:rtl/>
        </w:rPr>
        <w:t>כירוגי</w:t>
      </w:r>
      <w:proofErr w:type="spellEnd"/>
    </w:p>
    <w:p w14:paraId="6B0C1AE6" w14:textId="2190ACDD" w:rsidR="005025A0" w:rsidRDefault="005025A0" w:rsidP="00F63BDB">
      <w:pPr>
        <w:pStyle w:val="a3"/>
        <w:numPr>
          <w:ilvl w:val="0"/>
          <w:numId w:val="21"/>
        </w:numPr>
      </w:pPr>
      <w:r>
        <w:rPr>
          <w:rFonts w:hint="cs"/>
          <w:rtl/>
        </w:rPr>
        <w:t>לטיפול תרופתי בהפרעות אכילה משתמשים בתרופות</w:t>
      </w:r>
    </w:p>
    <w:p w14:paraId="46445E78" w14:textId="4BA5DA27" w:rsidR="005025A0" w:rsidRDefault="005025A0" w:rsidP="005025A0">
      <w:pPr>
        <w:pStyle w:val="a3"/>
        <w:numPr>
          <w:ilvl w:val="0"/>
          <w:numId w:val="31"/>
        </w:numPr>
      </w:pPr>
      <w:r>
        <w:rPr>
          <w:rFonts w:hint="cs"/>
          <w:rtl/>
        </w:rPr>
        <w:t>נוגדות חרדה</w:t>
      </w:r>
    </w:p>
    <w:p w14:paraId="34AEFA56" w14:textId="1FEEA9FD" w:rsidR="005025A0" w:rsidRPr="00275975" w:rsidRDefault="005025A0" w:rsidP="005025A0">
      <w:pPr>
        <w:pStyle w:val="a3"/>
        <w:numPr>
          <w:ilvl w:val="0"/>
          <w:numId w:val="31"/>
        </w:numPr>
        <w:rPr>
          <w:b/>
          <w:bCs/>
        </w:rPr>
      </w:pPr>
      <w:r w:rsidRPr="00275975">
        <w:rPr>
          <w:rFonts w:hint="cs"/>
          <w:b/>
          <w:bCs/>
          <w:rtl/>
        </w:rPr>
        <w:t>נוגדות דיכאון</w:t>
      </w:r>
    </w:p>
    <w:p w14:paraId="21FC12F2" w14:textId="1B118ABE" w:rsidR="005025A0" w:rsidRDefault="005025A0" w:rsidP="005025A0">
      <w:pPr>
        <w:pStyle w:val="a3"/>
        <w:numPr>
          <w:ilvl w:val="0"/>
          <w:numId w:val="31"/>
        </w:numPr>
      </w:pPr>
      <w:r>
        <w:rPr>
          <w:rFonts w:hint="cs"/>
          <w:rtl/>
        </w:rPr>
        <w:t>מייצבות מצב רוח (ליתיום)</w:t>
      </w:r>
    </w:p>
    <w:p w14:paraId="0B0468A7" w14:textId="023DAD05" w:rsidR="005025A0" w:rsidRDefault="005025A0" w:rsidP="005025A0">
      <w:pPr>
        <w:pStyle w:val="a3"/>
        <w:numPr>
          <w:ilvl w:val="0"/>
          <w:numId w:val="31"/>
        </w:numPr>
      </w:pPr>
      <w:r>
        <w:rPr>
          <w:rFonts w:hint="cs"/>
          <w:rtl/>
        </w:rPr>
        <w:t>פלסבו</w:t>
      </w:r>
    </w:p>
    <w:p w14:paraId="132348D9" w14:textId="7FA0DDDC" w:rsidR="005C40E6" w:rsidRDefault="005C40E6" w:rsidP="005C40E6">
      <w:pPr>
        <w:pStyle w:val="a3"/>
        <w:numPr>
          <w:ilvl w:val="0"/>
          <w:numId w:val="21"/>
        </w:numPr>
      </w:pPr>
      <w:r>
        <w:rPr>
          <w:rFonts w:hint="cs"/>
          <w:rtl/>
        </w:rPr>
        <w:t>תוחלת החיים של אנשים עם השמנת יתר דומה/ לא דומה לאנשים ללא השמנת יתר?</w:t>
      </w:r>
    </w:p>
    <w:p w14:paraId="596C3DFA" w14:textId="2A7E6EE2" w:rsidR="005C40E6" w:rsidRDefault="005C40E6" w:rsidP="005C40E6">
      <w:pPr>
        <w:pStyle w:val="a3"/>
        <w:numPr>
          <w:ilvl w:val="0"/>
          <w:numId w:val="44"/>
        </w:numPr>
      </w:pPr>
      <w:r>
        <w:rPr>
          <w:rFonts w:hint="cs"/>
          <w:rtl/>
        </w:rPr>
        <w:t>נכון</w:t>
      </w:r>
    </w:p>
    <w:p w14:paraId="4F708AA6" w14:textId="6F64A724" w:rsidR="005C40E6" w:rsidRDefault="005C40E6" w:rsidP="005C40E6">
      <w:pPr>
        <w:pStyle w:val="a3"/>
        <w:numPr>
          <w:ilvl w:val="0"/>
          <w:numId w:val="44"/>
        </w:numPr>
      </w:pPr>
      <w:r>
        <w:rPr>
          <w:rFonts w:hint="cs"/>
          <w:rtl/>
        </w:rPr>
        <w:t xml:space="preserve">לא נכון, היא גבוהה יותר מאנשים ללא </w:t>
      </w:r>
      <w:proofErr w:type="spellStart"/>
      <w:r>
        <w:rPr>
          <w:rFonts w:hint="cs"/>
          <w:rtl/>
        </w:rPr>
        <w:t>המנת</w:t>
      </w:r>
      <w:proofErr w:type="spellEnd"/>
      <w:r>
        <w:rPr>
          <w:rFonts w:hint="cs"/>
          <w:rtl/>
        </w:rPr>
        <w:t xml:space="preserve"> יתר</w:t>
      </w:r>
    </w:p>
    <w:p w14:paraId="0F148640" w14:textId="036CF9F5" w:rsidR="005C40E6" w:rsidRPr="005C40E6" w:rsidRDefault="005C40E6" w:rsidP="005C40E6">
      <w:pPr>
        <w:pStyle w:val="a3"/>
        <w:numPr>
          <w:ilvl w:val="0"/>
          <w:numId w:val="44"/>
        </w:numPr>
        <w:rPr>
          <w:b/>
          <w:bCs/>
        </w:rPr>
      </w:pPr>
      <w:r w:rsidRPr="005C40E6">
        <w:rPr>
          <w:rFonts w:hint="cs"/>
          <w:b/>
          <w:bCs/>
          <w:rtl/>
        </w:rPr>
        <w:t>לא נכון, היא נמוכה יותר מאנשים ללא השמנת יתר</w:t>
      </w:r>
    </w:p>
    <w:p w14:paraId="4905F334" w14:textId="3B34BA65" w:rsidR="005C40E6" w:rsidRDefault="005C40E6" w:rsidP="005C40E6">
      <w:pPr>
        <w:pStyle w:val="a3"/>
        <w:numPr>
          <w:ilvl w:val="0"/>
          <w:numId w:val="44"/>
        </w:numPr>
      </w:pPr>
      <w:r>
        <w:rPr>
          <w:rFonts w:hint="cs"/>
          <w:rtl/>
        </w:rPr>
        <w:t>אין נתונים על כך, המחקר לא הגיע לתוצאה יציבה</w:t>
      </w:r>
    </w:p>
    <w:p w14:paraId="70DF8B61" w14:textId="66727977" w:rsidR="005C40E6" w:rsidRDefault="005C40E6" w:rsidP="005C40E6">
      <w:pPr>
        <w:pStyle w:val="a3"/>
        <w:numPr>
          <w:ilvl w:val="0"/>
          <w:numId w:val="21"/>
        </w:numPr>
      </w:pPr>
      <w:r>
        <w:rPr>
          <w:rFonts w:hint="cs"/>
          <w:rtl/>
        </w:rPr>
        <w:t>לפי מדד ה</w:t>
      </w:r>
      <w:r>
        <w:rPr>
          <w:rFonts w:hint="cs"/>
        </w:rPr>
        <w:t>BMI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המנת</w:t>
      </w:r>
      <w:proofErr w:type="spellEnd"/>
      <w:r>
        <w:rPr>
          <w:rFonts w:hint="cs"/>
          <w:rtl/>
        </w:rPr>
        <w:t xml:space="preserve"> יתר היא כאשר מדד מסת הגוף:</w:t>
      </w:r>
    </w:p>
    <w:p w14:paraId="50AAAF9C" w14:textId="41F54970" w:rsidR="005C40E6" w:rsidRDefault="005C40E6" w:rsidP="005C40E6">
      <w:pPr>
        <w:pStyle w:val="a3"/>
        <w:numPr>
          <w:ilvl w:val="0"/>
          <w:numId w:val="45"/>
        </w:numPr>
      </w:pPr>
      <w:r>
        <w:rPr>
          <w:rFonts w:hint="cs"/>
          <w:rtl/>
        </w:rPr>
        <w:t>עולה מעל 18.5</w:t>
      </w:r>
    </w:p>
    <w:p w14:paraId="7A0F2F51" w14:textId="41165E60" w:rsidR="005C40E6" w:rsidRDefault="005C40E6" w:rsidP="005C40E6">
      <w:pPr>
        <w:pStyle w:val="a3"/>
        <w:numPr>
          <w:ilvl w:val="0"/>
          <w:numId w:val="45"/>
        </w:numPr>
      </w:pPr>
      <w:r>
        <w:rPr>
          <w:rFonts w:hint="cs"/>
          <w:rtl/>
        </w:rPr>
        <w:t>נמוכה מ18.5</w:t>
      </w:r>
    </w:p>
    <w:p w14:paraId="122F72D4" w14:textId="4859F7FF" w:rsidR="005C40E6" w:rsidRPr="005C40E6" w:rsidRDefault="005C40E6" w:rsidP="005C40E6">
      <w:pPr>
        <w:pStyle w:val="a3"/>
        <w:numPr>
          <w:ilvl w:val="0"/>
          <w:numId w:val="45"/>
        </w:numPr>
        <w:rPr>
          <w:b/>
          <w:bCs/>
        </w:rPr>
      </w:pPr>
      <w:r w:rsidRPr="005C40E6">
        <w:rPr>
          <w:rFonts w:hint="cs"/>
          <w:b/>
          <w:bCs/>
          <w:rtl/>
        </w:rPr>
        <w:t>עולה על 30</w:t>
      </w:r>
    </w:p>
    <w:p w14:paraId="3E8BD092" w14:textId="17C4EC64" w:rsidR="005C40E6" w:rsidRDefault="005C40E6" w:rsidP="005C40E6">
      <w:pPr>
        <w:pStyle w:val="a3"/>
        <w:numPr>
          <w:ilvl w:val="0"/>
          <w:numId w:val="45"/>
        </w:numPr>
      </w:pPr>
      <w:r>
        <w:rPr>
          <w:rFonts w:hint="cs"/>
          <w:rtl/>
        </w:rPr>
        <w:t>בין 30-25</w:t>
      </w:r>
    </w:p>
    <w:p w14:paraId="29E5BBF1" w14:textId="472EA3EE" w:rsidR="005025A0" w:rsidRDefault="00EC56C1" w:rsidP="00F63BDB">
      <w:pPr>
        <w:pStyle w:val="a3"/>
        <w:numPr>
          <w:ilvl w:val="0"/>
          <w:numId w:val="21"/>
        </w:numPr>
      </w:pPr>
      <w:r>
        <w:rPr>
          <w:rFonts w:hint="cs"/>
          <w:rtl/>
        </w:rPr>
        <w:t>השמנת יתר מוגדרת כהפרעת אכילה  ב</w:t>
      </w:r>
      <w:r>
        <w:rPr>
          <w:rFonts w:hint="cs"/>
        </w:rPr>
        <w:t>DSM</w:t>
      </w:r>
      <w:r>
        <w:rPr>
          <w:rFonts w:hint="cs"/>
          <w:rtl/>
        </w:rPr>
        <w:t xml:space="preserve"> (נכון/ </w:t>
      </w:r>
      <w:r w:rsidRPr="00E62CF3">
        <w:rPr>
          <w:rFonts w:hint="cs"/>
          <w:b/>
          <w:bCs/>
          <w:rtl/>
        </w:rPr>
        <w:t>לא נכון</w:t>
      </w:r>
      <w:r>
        <w:rPr>
          <w:rFonts w:hint="cs"/>
          <w:rtl/>
        </w:rPr>
        <w:t>)</w:t>
      </w:r>
    </w:p>
    <w:p w14:paraId="6353C68A" w14:textId="0DA1058B" w:rsidR="00DC0E71" w:rsidRDefault="00DC0E71" w:rsidP="00F63BDB">
      <w:pPr>
        <w:pStyle w:val="a3"/>
        <w:numPr>
          <w:ilvl w:val="0"/>
          <w:numId w:val="21"/>
        </w:numPr>
      </w:pPr>
      <w:r>
        <w:rPr>
          <w:rFonts w:hint="cs"/>
          <w:rtl/>
        </w:rPr>
        <w:t xml:space="preserve">השמנת יתר מושפעת מכמות הקלוריות הנכנסת לגוף ללא משמעות לתורשה הגנטית של האדם (נכון/ </w:t>
      </w:r>
      <w:r w:rsidRPr="00DC0E71">
        <w:rPr>
          <w:rFonts w:hint="cs"/>
          <w:b/>
          <w:bCs/>
          <w:rtl/>
        </w:rPr>
        <w:t>לא נכון</w:t>
      </w:r>
      <w:r>
        <w:rPr>
          <w:rFonts w:hint="cs"/>
          <w:rtl/>
        </w:rPr>
        <w:t xml:space="preserve">) </w:t>
      </w:r>
    </w:p>
    <w:p w14:paraId="755E6149" w14:textId="63EF9E27" w:rsidR="00963AE4" w:rsidRDefault="00963AE4" w:rsidP="00F63BDB">
      <w:pPr>
        <w:pStyle w:val="a3"/>
        <w:numPr>
          <w:ilvl w:val="0"/>
          <w:numId w:val="21"/>
        </w:numPr>
      </w:pPr>
      <w:r>
        <w:rPr>
          <w:rFonts w:hint="cs"/>
          <w:rtl/>
        </w:rPr>
        <w:t>איזה הורמון מהווה רכיב משמעותי מבחינת שיווי המשקל של צריכת/ הוצאת קלוריות)</w:t>
      </w:r>
    </w:p>
    <w:p w14:paraId="7A933680" w14:textId="029E91A3" w:rsidR="00963AE4" w:rsidRDefault="00963AE4" w:rsidP="00963AE4">
      <w:pPr>
        <w:pStyle w:val="a3"/>
        <w:numPr>
          <w:ilvl w:val="0"/>
          <w:numId w:val="46"/>
        </w:numPr>
      </w:pPr>
      <w:r>
        <w:rPr>
          <w:rFonts w:hint="cs"/>
          <w:rtl/>
        </w:rPr>
        <w:t>אדרנלין</w:t>
      </w:r>
    </w:p>
    <w:p w14:paraId="1845C1A1" w14:textId="060D28C5" w:rsidR="00963AE4" w:rsidRDefault="00963AE4" w:rsidP="00963AE4">
      <w:pPr>
        <w:pStyle w:val="a3"/>
        <w:numPr>
          <w:ilvl w:val="0"/>
          <w:numId w:val="46"/>
        </w:numPr>
      </w:pPr>
      <w:proofErr w:type="spellStart"/>
      <w:r>
        <w:rPr>
          <w:rFonts w:hint="cs"/>
          <w:rtl/>
        </w:rPr>
        <w:t>קורטיזול</w:t>
      </w:r>
      <w:proofErr w:type="spellEnd"/>
    </w:p>
    <w:p w14:paraId="41E1C5B0" w14:textId="5099B36E" w:rsidR="00963AE4" w:rsidRDefault="00963AE4" w:rsidP="00963AE4">
      <w:pPr>
        <w:pStyle w:val="a3"/>
        <w:numPr>
          <w:ilvl w:val="0"/>
          <w:numId w:val="46"/>
        </w:numPr>
      </w:pPr>
      <w:proofErr w:type="spellStart"/>
      <w:r>
        <w:rPr>
          <w:rFonts w:hint="cs"/>
          <w:rtl/>
        </w:rPr>
        <w:t>גלוטמט</w:t>
      </w:r>
      <w:proofErr w:type="spellEnd"/>
    </w:p>
    <w:p w14:paraId="33856C03" w14:textId="297B7183" w:rsidR="00963AE4" w:rsidRDefault="00963AE4" w:rsidP="00963AE4">
      <w:pPr>
        <w:pStyle w:val="a3"/>
        <w:numPr>
          <w:ilvl w:val="0"/>
          <w:numId w:val="46"/>
        </w:numPr>
        <w:rPr>
          <w:b/>
          <w:bCs/>
        </w:rPr>
      </w:pPr>
      <w:proofErr w:type="spellStart"/>
      <w:r w:rsidRPr="00963AE4">
        <w:rPr>
          <w:rFonts w:hint="cs"/>
          <w:b/>
          <w:bCs/>
          <w:rtl/>
        </w:rPr>
        <w:t>לפטין</w:t>
      </w:r>
      <w:proofErr w:type="spellEnd"/>
    </w:p>
    <w:p w14:paraId="7FBE7CD0" w14:textId="1A5A2531" w:rsidR="00963AE4" w:rsidRPr="00963AE4" w:rsidRDefault="00963AE4" w:rsidP="00963AE4">
      <w:pPr>
        <w:pStyle w:val="a3"/>
        <w:numPr>
          <w:ilvl w:val="0"/>
          <w:numId w:val="21"/>
        </w:numPr>
        <w:rPr>
          <w:b/>
          <w:bCs/>
        </w:rPr>
      </w:pPr>
      <w:r>
        <w:rPr>
          <w:rFonts w:hint="cs"/>
          <w:rtl/>
        </w:rPr>
        <w:t xml:space="preserve"> במצב נורמלי כמות ההורמון </w:t>
      </w:r>
      <w:proofErr w:type="spellStart"/>
      <w:r>
        <w:rPr>
          <w:rFonts w:hint="cs"/>
          <w:rtl/>
        </w:rPr>
        <w:t>גרלין</w:t>
      </w:r>
      <w:proofErr w:type="spellEnd"/>
    </w:p>
    <w:p w14:paraId="0F5175C3" w14:textId="3C31A51A" w:rsidR="00963AE4" w:rsidRPr="00963AE4" w:rsidRDefault="00963AE4" w:rsidP="00963AE4">
      <w:pPr>
        <w:pStyle w:val="a3"/>
        <w:numPr>
          <w:ilvl w:val="0"/>
          <w:numId w:val="47"/>
        </w:numPr>
        <w:rPr>
          <w:b/>
          <w:bCs/>
        </w:rPr>
      </w:pPr>
      <w:r>
        <w:rPr>
          <w:rFonts w:hint="cs"/>
          <w:rtl/>
        </w:rPr>
        <w:t>עולה לפני ואחרי ארוחה</w:t>
      </w:r>
    </w:p>
    <w:p w14:paraId="57979EC0" w14:textId="496FE474" w:rsidR="00963AE4" w:rsidRPr="00963AE4" w:rsidRDefault="00963AE4" w:rsidP="00963AE4">
      <w:pPr>
        <w:pStyle w:val="a3"/>
        <w:numPr>
          <w:ilvl w:val="0"/>
          <w:numId w:val="47"/>
        </w:numPr>
        <w:rPr>
          <w:b/>
          <w:bCs/>
        </w:rPr>
      </w:pPr>
      <w:r>
        <w:rPr>
          <w:rFonts w:hint="cs"/>
          <w:rtl/>
        </w:rPr>
        <w:t>יורדת לפני ואחרי ארוחה</w:t>
      </w:r>
    </w:p>
    <w:p w14:paraId="649C17FF" w14:textId="3FEE369A" w:rsidR="00963AE4" w:rsidRPr="006F03F0" w:rsidRDefault="00963AE4" w:rsidP="00963AE4">
      <w:pPr>
        <w:pStyle w:val="a3"/>
        <w:numPr>
          <w:ilvl w:val="0"/>
          <w:numId w:val="47"/>
        </w:numPr>
        <w:rPr>
          <w:b/>
          <w:bCs/>
        </w:rPr>
      </w:pPr>
      <w:r w:rsidRPr="006F03F0">
        <w:rPr>
          <w:rFonts w:hint="cs"/>
          <w:b/>
          <w:bCs/>
          <w:rtl/>
        </w:rPr>
        <w:t>עולה לפני ארוחה ויורדת אחרי ארוחה</w:t>
      </w:r>
    </w:p>
    <w:p w14:paraId="30B191A1" w14:textId="6CE57CEF" w:rsidR="00963AE4" w:rsidRPr="00963AE4" w:rsidRDefault="00963AE4" w:rsidP="00963AE4">
      <w:pPr>
        <w:pStyle w:val="a3"/>
        <w:numPr>
          <w:ilvl w:val="0"/>
          <w:numId w:val="47"/>
        </w:numPr>
        <w:rPr>
          <w:b/>
          <w:bCs/>
        </w:rPr>
      </w:pPr>
      <w:r>
        <w:rPr>
          <w:rFonts w:hint="cs"/>
          <w:rtl/>
        </w:rPr>
        <w:t>עולה אחרי ארוחה ויורדת לפני ארוחה</w:t>
      </w:r>
    </w:p>
    <w:p w14:paraId="3AF6C75F" w14:textId="0C1DC6E7" w:rsidR="00963AE4" w:rsidRPr="00963AE4" w:rsidRDefault="00963AE4" w:rsidP="00963AE4">
      <w:pPr>
        <w:pStyle w:val="a3"/>
        <w:numPr>
          <w:ilvl w:val="0"/>
          <w:numId w:val="21"/>
        </w:numPr>
        <w:rPr>
          <w:b/>
          <w:bCs/>
        </w:rPr>
      </w:pPr>
      <w:r>
        <w:rPr>
          <w:rFonts w:hint="cs"/>
          <w:rtl/>
        </w:rPr>
        <w:t xml:space="preserve">ההורמון </w:t>
      </w:r>
      <w:proofErr w:type="spellStart"/>
      <w:r>
        <w:rPr>
          <w:rFonts w:hint="cs"/>
          <w:rtl/>
        </w:rPr>
        <w:t>גרלין</w:t>
      </w:r>
      <w:proofErr w:type="spellEnd"/>
      <w:r>
        <w:rPr>
          <w:rFonts w:hint="cs"/>
          <w:rtl/>
        </w:rPr>
        <w:t xml:space="preserve"> מעורר את התיאבון (</w:t>
      </w:r>
      <w:r w:rsidRPr="006F03F0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3EA3C431" w14:textId="43F0476E" w:rsidR="00EC56C1" w:rsidRDefault="007A2720" w:rsidP="00F63BDB">
      <w:pPr>
        <w:pStyle w:val="a3"/>
        <w:numPr>
          <w:ilvl w:val="0"/>
          <w:numId w:val="21"/>
        </w:numPr>
      </w:pPr>
      <w:r>
        <w:rPr>
          <w:rFonts w:hint="cs"/>
          <w:rtl/>
        </w:rPr>
        <w:t>מה מהבאים מהווה טי</w:t>
      </w:r>
      <w:r w:rsidR="00CC1FE7">
        <w:rPr>
          <w:rFonts w:hint="cs"/>
          <w:rtl/>
        </w:rPr>
        <w:t>פ</w:t>
      </w:r>
      <w:r>
        <w:rPr>
          <w:rFonts w:hint="cs"/>
          <w:rtl/>
        </w:rPr>
        <w:t>ול באנשים עם משקל עודף?</w:t>
      </w:r>
    </w:p>
    <w:p w14:paraId="05B1DECF" w14:textId="4685610C" w:rsidR="007A2720" w:rsidRDefault="007A2720" w:rsidP="007A2720">
      <w:pPr>
        <w:pStyle w:val="a3"/>
        <w:numPr>
          <w:ilvl w:val="0"/>
          <w:numId w:val="32"/>
        </w:numPr>
      </w:pPr>
      <w:r>
        <w:rPr>
          <w:rFonts w:hint="cs"/>
          <w:rtl/>
        </w:rPr>
        <w:t>תרופות</w:t>
      </w:r>
    </w:p>
    <w:p w14:paraId="05E8E321" w14:textId="591518C7" w:rsidR="007A2720" w:rsidRDefault="007A2720" w:rsidP="007A2720">
      <w:pPr>
        <w:pStyle w:val="a3"/>
        <w:numPr>
          <w:ilvl w:val="0"/>
          <w:numId w:val="32"/>
        </w:numPr>
      </w:pPr>
      <w:r>
        <w:rPr>
          <w:rFonts w:hint="cs"/>
          <w:rtl/>
        </w:rPr>
        <w:t xml:space="preserve">ניתוח </w:t>
      </w:r>
      <w:proofErr w:type="spellStart"/>
      <w:r>
        <w:rPr>
          <w:rFonts w:hint="cs"/>
          <w:rtl/>
        </w:rPr>
        <w:t>בריאטרי</w:t>
      </w:r>
      <w:proofErr w:type="spellEnd"/>
    </w:p>
    <w:p w14:paraId="196472D3" w14:textId="6F0BD0A4" w:rsidR="007A2720" w:rsidRDefault="007A2720" w:rsidP="007A2720">
      <w:pPr>
        <w:pStyle w:val="a3"/>
        <w:numPr>
          <w:ilvl w:val="0"/>
          <w:numId w:val="32"/>
        </w:numPr>
      </w:pPr>
      <w:r>
        <w:rPr>
          <w:rFonts w:hint="cs"/>
          <w:rtl/>
        </w:rPr>
        <w:t>שינויים באורח החיים</w:t>
      </w:r>
    </w:p>
    <w:p w14:paraId="335006DC" w14:textId="4EF8CD37" w:rsidR="007A2720" w:rsidRPr="00760A6E" w:rsidRDefault="007A2720" w:rsidP="007A2720">
      <w:pPr>
        <w:pStyle w:val="a3"/>
        <w:numPr>
          <w:ilvl w:val="0"/>
          <w:numId w:val="32"/>
        </w:numPr>
        <w:rPr>
          <w:b/>
          <w:bCs/>
        </w:rPr>
      </w:pPr>
      <w:r w:rsidRPr="00760A6E">
        <w:rPr>
          <w:rFonts w:hint="cs"/>
          <w:b/>
          <w:bCs/>
          <w:rtl/>
        </w:rPr>
        <w:t>כל התשובות נכונות</w:t>
      </w:r>
    </w:p>
    <w:p w14:paraId="39E5A2A7" w14:textId="1D1132E5" w:rsidR="007A2720" w:rsidRDefault="007A2720" w:rsidP="00E718E5">
      <w:pPr>
        <w:pStyle w:val="a3"/>
        <w:ind w:left="1080"/>
        <w:rPr>
          <w:rtl/>
        </w:rPr>
      </w:pPr>
    </w:p>
    <w:p w14:paraId="2E718CD3" w14:textId="77777777" w:rsidR="00B52E86" w:rsidRDefault="00B52E86" w:rsidP="00B52E86">
      <w:pPr>
        <w:pStyle w:val="a3"/>
        <w:ind w:left="1080"/>
        <w:rPr>
          <w:rtl/>
        </w:rPr>
      </w:pPr>
    </w:p>
    <w:p w14:paraId="01640905" w14:textId="77777777" w:rsidR="00CC4177" w:rsidRDefault="00CC4177" w:rsidP="00F572AB">
      <w:pPr>
        <w:pStyle w:val="a3"/>
      </w:pPr>
    </w:p>
    <w:sectPr w:rsidR="00CC4177" w:rsidSect="00782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FE5"/>
    <w:multiLevelType w:val="hybridMultilevel"/>
    <w:tmpl w:val="05DE7192"/>
    <w:lvl w:ilvl="0" w:tplc="C380A07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A77FC"/>
    <w:multiLevelType w:val="hybridMultilevel"/>
    <w:tmpl w:val="68725900"/>
    <w:lvl w:ilvl="0" w:tplc="9462190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67D8A"/>
    <w:multiLevelType w:val="hybridMultilevel"/>
    <w:tmpl w:val="4FFCFD2C"/>
    <w:lvl w:ilvl="0" w:tplc="BA1EA89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94292B"/>
    <w:multiLevelType w:val="hybridMultilevel"/>
    <w:tmpl w:val="DD3E4400"/>
    <w:lvl w:ilvl="0" w:tplc="DEFADFB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E64700"/>
    <w:multiLevelType w:val="hybridMultilevel"/>
    <w:tmpl w:val="F956E87E"/>
    <w:lvl w:ilvl="0" w:tplc="EE745DE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101D0D"/>
    <w:multiLevelType w:val="hybridMultilevel"/>
    <w:tmpl w:val="C9A43C38"/>
    <w:lvl w:ilvl="0" w:tplc="611CD3B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2247BC"/>
    <w:multiLevelType w:val="hybridMultilevel"/>
    <w:tmpl w:val="0F36FF1C"/>
    <w:lvl w:ilvl="0" w:tplc="F020A0A2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D7F89"/>
    <w:multiLevelType w:val="hybridMultilevel"/>
    <w:tmpl w:val="CD9EB3A0"/>
    <w:lvl w:ilvl="0" w:tplc="F9D0246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893898"/>
    <w:multiLevelType w:val="hybridMultilevel"/>
    <w:tmpl w:val="7FAA2A94"/>
    <w:lvl w:ilvl="0" w:tplc="7F44E32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A45DB5"/>
    <w:multiLevelType w:val="hybridMultilevel"/>
    <w:tmpl w:val="367EF86E"/>
    <w:lvl w:ilvl="0" w:tplc="EB1AE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879B6"/>
    <w:multiLevelType w:val="hybridMultilevel"/>
    <w:tmpl w:val="09984DBE"/>
    <w:lvl w:ilvl="0" w:tplc="49EE7EB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D26F59"/>
    <w:multiLevelType w:val="hybridMultilevel"/>
    <w:tmpl w:val="817872BA"/>
    <w:lvl w:ilvl="0" w:tplc="4EE8A8C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FD5BF3"/>
    <w:multiLevelType w:val="hybridMultilevel"/>
    <w:tmpl w:val="4278836C"/>
    <w:lvl w:ilvl="0" w:tplc="C9FA229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CE770F"/>
    <w:multiLevelType w:val="hybridMultilevel"/>
    <w:tmpl w:val="B60A12E0"/>
    <w:lvl w:ilvl="0" w:tplc="35A8B77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FF488F"/>
    <w:multiLevelType w:val="hybridMultilevel"/>
    <w:tmpl w:val="0A4C4D9C"/>
    <w:lvl w:ilvl="0" w:tplc="080AAF42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F67D73"/>
    <w:multiLevelType w:val="hybridMultilevel"/>
    <w:tmpl w:val="40820D6A"/>
    <w:lvl w:ilvl="0" w:tplc="B54CDD4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4955E0"/>
    <w:multiLevelType w:val="hybridMultilevel"/>
    <w:tmpl w:val="8CCAB04C"/>
    <w:lvl w:ilvl="0" w:tplc="08064FD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1B5264"/>
    <w:multiLevelType w:val="hybridMultilevel"/>
    <w:tmpl w:val="401824A0"/>
    <w:lvl w:ilvl="0" w:tplc="6CF206C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336B12"/>
    <w:multiLevelType w:val="hybridMultilevel"/>
    <w:tmpl w:val="A73E5E1C"/>
    <w:lvl w:ilvl="0" w:tplc="230A9384">
      <w:start w:val="1"/>
      <w:numFmt w:val="hebrew1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3237F2"/>
    <w:multiLevelType w:val="hybridMultilevel"/>
    <w:tmpl w:val="631C8BBC"/>
    <w:lvl w:ilvl="0" w:tplc="C4E4E3F2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2B6295"/>
    <w:multiLevelType w:val="hybridMultilevel"/>
    <w:tmpl w:val="2B7CAE1E"/>
    <w:lvl w:ilvl="0" w:tplc="AFB07EA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ED4930"/>
    <w:multiLevelType w:val="hybridMultilevel"/>
    <w:tmpl w:val="47CAA5AA"/>
    <w:lvl w:ilvl="0" w:tplc="3500C364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B5574A"/>
    <w:multiLevelType w:val="hybridMultilevel"/>
    <w:tmpl w:val="73A26E82"/>
    <w:lvl w:ilvl="0" w:tplc="43AEEF2E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B958CD"/>
    <w:multiLevelType w:val="hybridMultilevel"/>
    <w:tmpl w:val="3D623594"/>
    <w:lvl w:ilvl="0" w:tplc="C28CEDD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6B0E70"/>
    <w:multiLevelType w:val="hybridMultilevel"/>
    <w:tmpl w:val="E6FCE20A"/>
    <w:lvl w:ilvl="0" w:tplc="6CC892C4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FB02AD"/>
    <w:multiLevelType w:val="hybridMultilevel"/>
    <w:tmpl w:val="7A30E89E"/>
    <w:lvl w:ilvl="0" w:tplc="134A66FE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1F515B"/>
    <w:multiLevelType w:val="hybridMultilevel"/>
    <w:tmpl w:val="C1BA8B9E"/>
    <w:lvl w:ilvl="0" w:tplc="D12E638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0241DE"/>
    <w:multiLevelType w:val="hybridMultilevel"/>
    <w:tmpl w:val="ED3E061C"/>
    <w:lvl w:ilvl="0" w:tplc="AF3874E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F7317F"/>
    <w:multiLevelType w:val="hybridMultilevel"/>
    <w:tmpl w:val="1B4CB702"/>
    <w:lvl w:ilvl="0" w:tplc="E96465D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2A538C"/>
    <w:multiLevelType w:val="hybridMultilevel"/>
    <w:tmpl w:val="9684D058"/>
    <w:lvl w:ilvl="0" w:tplc="74E2A23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2A58DF"/>
    <w:multiLevelType w:val="hybridMultilevel"/>
    <w:tmpl w:val="6302C918"/>
    <w:lvl w:ilvl="0" w:tplc="88082E66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C33DF6"/>
    <w:multiLevelType w:val="hybridMultilevel"/>
    <w:tmpl w:val="53344E78"/>
    <w:lvl w:ilvl="0" w:tplc="C726847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9C369F"/>
    <w:multiLevelType w:val="hybridMultilevel"/>
    <w:tmpl w:val="2B969470"/>
    <w:lvl w:ilvl="0" w:tplc="0046C62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950C06"/>
    <w:multiLevelType w:val="hybridMultilevel"/>
    <w:tmpl w:val="CF625AF6"/>
    <w:lvl w:ilvl="0" w:tplc="8370DDE2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415E71"/>
    <w:multiLevelType w:val="hybridMultilevel"/>
    <w:tmpl w:val="9AECC3C6"/>
    <w:lvl w:ilvl="0" w:tplc="2C16B88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E40D73"/>
    <w:multiLevelType w:val="hybridMultilevel"/>
    <w:tmpl w:val="1CBA628A"/>
    <w:lvl w:ilvl="0" w:tplc="2776545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6B2E2C"/>
    <w:multiLevelType w:val="hybridMultilevel"/>
    <w:tmpl w:val="768448E0"/>
    <w:lvl w:ilvl="0" w:tplc="80188A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943D3A"/>
    <w:multiLevelType w:val="hybridMultilevel"/>
    <w:tmpl w:val="D0A278E8"/>
    <w:lvl w:ilvl="0" w:tplc="3AE848E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F53E44"/>
    <w:multiLevelType w:val="hybridMultilevel"/>
    <w:tmpl w:val="9D6E229C"/>
    <w:lvl w:ilvl="0" w:tplc="D0C0D6D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ED51A0"/>
    <w:multiLevelType w:val="hybridMultilevel"/>
    <w:tmpl w:val="7E90004E"/>
    <w:lvl w:ilvl="0" w:tplc="274C0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D236E"/>
    <w:multiLevelType w:val="hybridMultilevel"/>
    <w:tmpl w:val="2ED4C400"/>
    <w:lvl w:ilvl="0" w:tplc="7C9A81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DB3E90"/>
    <w:multiLevelType w:val="hybridMultilevel"/>
    <w:tmpl w:val="EF9A71CC"/>
    <w:lvl w:ilvl="0" w:tplc="E49AA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EE0E15"/>
    <w:multiLevelType w:val="hybridMultilevel"/>
    <w:tmpl w:val="86BC7276"/>
    <w:lvl w:ilvl="0" w:tplc="3F0E7ED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502B60"/>
    <w:multiLevelType w:val="hybridMultilevel"/>
    <w:tmpl w:val="96944BB0"/>
    <w:lvl w:ilvl="0" w:tplc="F67A486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A536D4"/>
    <w:multiLevelType w:val="hybridMultilevel"/>
    <w:tmpl w:val="A46647CE"/>
    <w:lvl w:ilvl="0" w:tplc="4708683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AD1B72"/>
    <w:multiLevelType w:val="hybridMultilevel"/>
    <w:tmpl w:val="AF48CFE4"/>
    <w:lvl w:ilvl="0" w:tplc="4A588A2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C17D10"/>
    <w:multiLevelType w:val="hybridMultilevel"/>
    <w:tmpl w:val="D3A849EA"/>
    <w:lvl w:ilvl="0" w:tplc="5FC815F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5082525">
    <w:abstractNumId w:val="9"/>
  </w:num>
  <w:num w:numId="2" w16cid:durableId="877008550">
    <w:abstractNumId w:val="39"/>
  </w:num>
  <w:num w:numId="3" w16cid:durableId="831139640">
    <w:abstractNumId w:val="36"/>
  </w:num>
  <w:num w:numId="4" w16cid:durableId="344330486">
    <w:abstractNumId w:val="27"/>
  </w:num>
  <w:num w:numId="5" w16cid:durableId="314922643">
    <w:abstractNumId w:val="43"/>
  </w:num>
  <w:num w:numId="6" w16cid:durableId="392167579">
    <w:abstractNumId w:val="31"/>
  </w:num>
  <w:num w:numId="7" w16cid:durableId="1185559261">
    <w:abstractNumId w:val="34"/>
  </w:num>
  <w:num w:numId="8" w16cid:durableId="945767085">
    <w:abstractNumId w:val="44"/>
  </w:num>
  <w:num w:numId="9" w16cid:durableId="1788040679">
    <w:abstractNumId w:val="40"/>
  </w:num>
  <w:num w:numId="10" w16cid:durableId="1746410954">
    <w:abstractNumId w:val="35"/>
  </w:num>
  <w:num w:numId="11" w16cid:durableId="452293204">
    <w:abstractNumId w:val="0"/>
  </w:num>
  <w:num w:numId="12" w16cid:durableId="216550247">
    <w:abstractNumId w:val="38"/>
  </w:num>
  <w:num w:numId="13" w16cid:durableId="426731063">
    <w:abstractNumId w:val="45"/>
  </w:num>
  <w:num w:numId="14" w16cid:durableId="639723217">
    <w:abstractNumId w:val="29"/>
  </w:num>
  <w:num w:numId="15" w16cid:durableId="1178738168">
    <w:abstractNumId w:val="7"/>
  </w:num>
  <w:num w:numId="16" w16cid:durableId="780539426">
    <w:abstractNumId w:val="8"/>
  </w:num>
  <w:num w:numId="17" w16cid:durableId="1737631592">
    <w:abstractNumId w:val="28"/>
  </w:num>
  <w:num w:numId="18" w16cid:durableId="670958937">
    <w:abstractNumId w:val="20"/>
  </w:num>
  <w:num w:numId="19" w16cid:durableId="617415015">
    <w:abstractNumId w:val="16"/>
  </w:num>
  <w:num w:numId="20" w16cid:durableId="1090927807">
    <w:abstractNumId w:val="11"/>
  </w:num>
  <w:num w:numId="21" w16cid:durableId="569191409">
    <w:abstractNumId w:val="41"/>
  </w:num>
  <w:num w:numId="22" w16cid:durableId="929505645">
    <w:abstractNumId w:val="6"/>
  </w:num>
  <w:num w:numId="23" w16cid:durableId="412319564">
    <w:abstractNumId w:val="1"/>
  </w:num>
  <w:num w:numId="24" w16cid:durableId="909265462">
    <w:abstractNumId w:val="30"/>
  </w:num>
  <w:num w:numId="25" w16cid:durableId="1466697303">
    <w:abstractNumId w:val="19"/>
  </w:num>
  <w:num w:numId="26" w16cid:durableId="2022126922">
    <w:abstractNumId w:val="14"/>
  </w:num>
  <w:num w:numId="27" w16cid:durableId="1478302939">
    <w:abstractNumId w:val="10"/>
  </w:num>
  <w:num w:numId="28" w16cid:durableId="87195432">
    <w:abstractNumId w:val="4"/>
  </w:num>
  <w:num w:numId="29" w16cid:durableId="312494409">
    <w:abstractNumId w:val="17"/>
  </w:num>
  <w:num w:numId="30" w16cid:durableId="247422118">
    <w:abstractNumId w:val="42"/>
  </w:num>
  <w:num w:numId="31" w16cid:durableId="1790398137">
    <w:abstractNumId w:val="2"/>
  </w:num>
  <w:num w:numId="32" w16cid:durableId="394474603">
    <w:abstractNumId w:val="21"/>
  </w:num>
  <w:num w:numId="33" w16cid:durableId="891236307">
    <w:abstractNumId w:val="12"/>
  </w:num>
  <w:num w:numId="34" w16cid:durableId="1809319891">
    <w:abstractNumId w:val="26"/>
  </w:num>
  <w:num w:numId="35" w16cid:durableId="525412922">
    <w:abstractNumId w:val="5"/>
  </w:num>
  <w:num w:numId="36" w16cid:durableId="509834408">
    <w:abstractNumId w:val="37"/>
  </w:num>
  <w:num w:numId="37" w16cid:durableId="268396626">
    <w:abstractNumId w:val="3"/>
  </w:num>
  <w:num w:numId="38" w16cid:durableId="731928742">
    <w:abstractNumId w:val="22"/>
  </w:num>
  <w:num w:numId="39" w16cid:durableId="352388214">
    <w:abstractNumId w:val="23"/>
  </w:num>
  <w:num w:numId="40" w16cid:durableId="448818898">
    <w:abstractNumId w:val="24"/>
  </w:num>
  <w:num w:numId="41" w16cid:durableId="1119223982">
    <w:abstractNumId w:val="46"/>
  </w:num>
  <w:num w:numId="42" w16cid:durableId="1706828357">
    <w:abstractNumId w:val="15"/>
  </w:num>
  <w:num w:numId="43" w16cid:durableId="1662155270">
    <w:abstractNumId w:val="13"/>
  </w:num>
  <w:num w:numId="44" w16cid:durableId="1217623421">
    <w:abstractNumId w:val="32"/>
  </w:num>
  <w:num w:numId="45" w16cid:durableId="327483393">
    <w:abstractNumId w:val="33"/>
  </w:num>
  <w:num w:numId="46" w16cid:durableId="560333823">
    <w:abstractNumId w:val="25"/>
  </w:num>
  <w:num w:numId="47" w16cid:durableId="18048099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37"/>
    <w:rsid w:val="000E5788"/>
    <w:rsid w:val="000F75DB"/>
    <w:rsid w:val="0013058B"/>
    <w:rsid w:val="00180417"/>
    <w:rsid w:val="00271ECF"/>
    <w:rsid w:val="00275975"/>
    <w:rsid w:val="00280762"/>
    <w:rsid w:val="002C19C1"/>
    <w:rsid w:val="003D4212"/>
    <w:rsid w:val="003F2E0B"/>
    <w:rsid w:val="0044729A"/>
    <w:rsid w:val="00464524"/>
    <w:rsid w:val="004A2D78"/>
    <w:rsid w:val="004B11A2"/>
    <w:rsid w:val="005025A0"/>
    <w:rsid w:val="00534385"/>
    <w:rsid w:val="005C40E6"/>
    <w:rsid w:val="005D1CAC"/>
    <w:rsid w:val="005E03E2"/>
    <w:rsid w:val="005F5945"/>
    <w:rsid w:val="0060399B"/>
    <w:rsid w:val="00642528"/>
    <w:rsid w:val="00645F7B"/>
    <w:rsid w:val="006F03F0"/>
    <w:rsid w:val="00760A6E"/>
    <w:rsid w:val="0078236E"/>
    <w:rsid w:val="0078723B"/>
    <w:rsid w:val="00790108"/>
    <w:rsid w:val="007A2720"/>
    <w:rsid w:val="00804257"/>
    <w:rsid w:val="00817A16"/>
    <w:rsid w:val="00835F54"/>
    <w:rsid w:val="00844434"/>
    <w:rsid w:val="008558F8"/>
    <w:rsid w:val="00885837"/>
    <w:rsid w:val="00886009"/>
    <w:rsid w:val="008A49C4"/>
    <w:rsid w:val="008A584D"/>
    <w:rsid w:val="008C218A"/>
    <w:rsid w:val="008E6A6E"/>
    <w:rsid w:val="00963AE4"/>
    <w:rsid w:val="009868EA"/>
    <w:rsid w:val="00990942"/>
    <w:rsid w:val="00A00943"/>
    <w:rsid w:val="00A4171A"/>
    <w:rsid w:val="00A56953"/>
    <w:rsid w:val="00B52E86"/>
    <w:rsid w:val="00C469AA"/>
    <w:rsid w:val="00CB2ECF"/>
    <w:rsid w:val="00CC1FE7"/>
    <w:rsid w:val="00CC4177"/>
    <w:rsid w:val="00DC0E71"/>
    <w:rsid w:val="00E62CF3"/>
    <w:rsid w:val="00E718E5"/>
    <w:rsid w:val="00EC56C1"/>
    <w:rsid w:val="00F21BA5"/>
    <w:rsid w:val="00F21DF7"/>
    <w:rsid w:val="00F572AB"/>
    <w:rsid w:val="00F63BDB"/>
    <w:rsid w:val="00F86AEE"/>
    <w:rsid w:val="00F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064C"/>
  <w15:chartTrackingRefBased/>
  <w15:docId w15:val="{CE3CC44E-4CD8-40FB-AD72-2D20C942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793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KEOVED</dc:creator>
  <cp:keywords/>
  <dc:description/>
  <cp:lastModifiedBy>KEOVED</cp:lastModifiedBy>
  <cp:revision>14</cp:revision>
  <dcterms:created xsi:type="dcterms:W3CDTF">2022-05-24T02:02:00Z</dcterms:created>
  <dcterms:modified xsi:type="dcterms:W3CDTF">2022-06-06T07:03:00Z</dcterms:modified>
</cp:coreProperties>
</file>