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FA6BED" w:rsidRDefault="00BF66D7" w:rsidP="003F362F">
      <w:pPr>
        <w:rPr>
          <w:rFonts w:cstheme="minorHAnsi"/>
          <w:b/>
          <w:bCs/>
          <w:lang w:val="fr-FR"/>
        </w:rPr>
      </w:pPr>
      <w:r w:rsidRPr="00FA6BED">
        <w:rPr>
          <w:rFonts w:cstheme="minorHAnsi"/>
          <w:b/>
          <w:bCs/>
          <w:noProof/>
          <w:lang w:val="fr-FR" w:eastAsia="en-IE"/>
        </w:rPr>
        <mc:AlternateContent>
          <mc:Choice Requires="wpg">
            <w:drawing>
              <wp:anchor distT="0" distB="0" distL="114300" distR="114300" simplePos="0" relativeHeight="251659264" behindDoc="0" locked="0" layoutInCell="1" allowOverlap="1" wp14:anchorId="1C2F8A60" wp14:editId="2E419F33">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705100" y="92550"/>
                            <a:ext cx="3035300" cy="882786"/>
                          </a:xfrm>
                          <a:prstGeom prst="rect">
                            <a:avLst/>
                          </a:prstGeom>
                          <a:noFill/>
                          <a:ln w="9525">
                            <a:noFill/>
                            <a:miter lim="800000"/>
                            <a:headEnd/>
                            <a:tailEnd/>
                          </a:ln>
                        </wps:spPr>
                        <wps:txbx>
                          <w:txbxContent>
                            <w:p w14:paraId="55D0C39A" w14:textId="26852B1D" w:rsidR="00BF66D7" w:rsidRPr="007E20A9" w:rsidRDefault="007E20A9" w:rsidP="007E20A9">
                              <w:pPr>
                                <w:jc w:val="center"/>
                                <w:rPr>
                                  <w:b/>
                                  <w:color w:val="FFFFFF" w:themeColor="background1"/>
                                  <w:sz w:val="40"/>
                                  <w:szCs w:val="40"/>
                                  <w:lang w:val="fr-FR"/>
                                </w:rPr>
                              </w:pPr>
                              <w:r w:rsidRPr="007E20A9">
                                <w:rPr>
                                  <w:b/>
                                  <w:color w:val="FFFFFF" w:themeColor="background1"/>
                                  <w:sz w:val="40"/>
                                  <w:szCs w:val="40"/>
                                  <w:lang w:val="fr-FR"/>
                                </w:rPr>
                                <w:t>Contrôleur/euse financier/e pays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7051;top:925;width:30353;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26852B1D" w:rsidR="00BF66D7" w:rsidRPr="007E20A9" w:rsidRDefault="007E20A9" w:rsidP="007E20A9">
                        <w:pPr>
                          <w:jc w:val="center"/>
                          <w:rPr>
                            <w:b/>
                            <w:color w:val="FFFFFF" w:themeColor="background1"/>
                            <w:sz w:val="40"/>
                            <w:szCs w:val="40"/>
                            <w:lang w:val="fr-FR"/>
                          </w:rPr>
                        </w:pPr>
                        <w:r w:rsidRPr="007E20A9">
                          <w:rPr>
                            <w:b/>
                            <w:color w:val="FFFFFF" w:themeColor="background1"/>
                            <w:sz w:val="40"/>
                            <w:szCs w:val="40"/>
                            <w:lang w:val="fr-FR"/>
                          </w:rPr>
                          <w:t>Contrôleur/euse financier/e pays</w:t>
                        </w:r>
                      </w:p>
                    </w:txbxContent>
                  </v:textbox>
                </v:shape>
                <w10:wrap anchorx="margin"/>
              </v:group>
            </w:pict>
          </mc:Fallback>
        </mc:AlternateContent>
      </w:r>
    </w:p>
    <w:p w14:paraId="7DD2377A" w14:textId="77777777" w:rsidR="00BF66D7" w:rsidRPr="00FA6BED" w:rsidRDefault="00BF66D7" w:rsidP="003F362F">
      <w:pPr>
        <w:rPr>
          <w:rFonts w:cstheme="minorHAnsi"/>
          <w:b/>
          <w:bCs/>
          <w:lang w:val="fr-FR"/>
        </w:rPr>
      </w:pPr>
    </w:p>
    <w:p w14:paraId="04A73777" w14:textId="77777777" w:rsidR="00C37517" w:rsidRPr="00FA6BED" w:rsidRDefault="00C37517" w:rsidP="003F362F">
      <w:pPr>
        <w:rPr>
          <w:rFonts w:cstheme="minorHAnsi"/>
          <w:b/>
          <w:bCs/>
          <w:color w:val="212431"/>
          <w:sz w:val="28"/>
          <w:szCs w:val="28"/>
          <w:shd w:val="clear" w:color="auto" w:fill="FFFFFF"/>
          <w:lang w:val="fr-FR"/>
        </w:rPr>
      </w:pPr>
    </w:p>
    <w:p w14:paraId="1D8AA75C" w14:textId="12A6CD69" w:rsidR="00733EAE" w:rsidRPr="00FA6BED" w:rsidRDefault="00733EAE" w:rsidP="09DCFA5F">
      <w:pPr>
        <w:rPr>
          <w:color w:val="212431"/>
          <w:shd w:val="clear" w:color="auto" w:fill="FFFFFF"/>
          <w:lang w:val="fr-FR"/>
        </w:rPr>
      </w:pPr>
    </w:p>
    <w:p w14:paraId="21853F96" w14:textId="2BF9B49F" w:rsidR="00C67E5C" w:rsidRPr="00FA6BED" w:rsidRDefault="47575423" w:rsidP="00C67E5C">
      <w:pPr>
        <w:rPr>
          <w:lang w:val="fr-FR"/>
        </w:rPr>
      </w:pPr>
      <w:r w:rsidRPr="00FA6BED">
        <w:rPr>
          <w:b/>
          <w:bCs/>
          <w:color w:val="212431"/>
          <w:shd w:val="clear" w:color="auto" w:fill="FFFFFF"/>
          <w:lang w:val="fr-FR"/>
        </w:rPr>
        <w:t xml:space="preserve">Titre du </w:t>
      </w:r>
      <w:r w:rsidR="00733EAE" w:rsidRPr="00FA6BED">
        <w:rPr>
          <w:b/>
          <w:bCs/>
          <w:color w:val="212431"/>
          <w:shd w:val="clear" w:color="auto" w:fill="FFFFFF"/>
          <w:lang w:val="fr-FR"/>
        </w:rPr>
        <w:t xml:space="preserve">poste : </w:t>
      </w:r>
      <w:r w:rsidR="00733EAE" w:rsidRPr="00FA6BED">
        <w:rPr>
          <w:lang w:val="fr-FR"/>
        </w:rPr>
        <w:tab/>
      </w:r>
      <w:r w:rsidR="00733EAE" w:rsidRPr="00FA6BED">
        <w:rPr>
          <w:color w:val="212431"/>
          <w:shd w:val="clear" w:color="auto" w:fill="FFFFFF"/>
          <w:lang w:val="fr-FR"/>
        </w:rPr>
        <w:tab/>
      </w:r>
      <w:r w:rsidR="00C67E5C" w:rsidRPr="00FA6BED">
        <w:rPr>
          <w:lang w:val="fr-FR"/>
        </w:rPr>
        <w:t>Contrôleur</w:t>
      </w:r>
      <w:r w:rsidR="005102FF" w:rsidRPr="00FA6BED">
        <w:rPr>
          <w:lang w:val="fr-FR"/>
        </w:rPr>
        <w:t>/euse</w:t>
      </w:r>
      <w:r w:rsidR="00C67E5C" w:rsidRPr="00FA6BED">
        <w:rPr>
          <w:lang w:val="fr-FR"/>
        </w:rPr>
        <w:t xml:space="preserve"> financier</w:t>
      </w:r>
      <w:r w:rsidR="005102FF" w:rsidRPr="00FA6BED">
        <w:rPr>
          <w:lang w:val="fr-FR"/>
        </w:rPr>
        <w:t>/e</w:t>
      </w:r>
      <w:r w:rsidR="00C67E5C" w:rsidRPr="00FA6BED">
        <w:rPr>
          <w:lang w:val="fr-FR"/>
        </w:rPr>
        <w:t xml:space="preserve"> pays (CFC) - Burkina Faso</w:t>
      </w:r>
    </w:p>
    <w:p w14:paraId="3162B7B6" w14:textId="0FE51C36" w:rsidR="004051FB" w:rsidRPr="00FA6BED" w:rsidRDefault="004051FB" w:rsidP="008177AF">
      <w:pPr>
        <w:spacing w:after="0"/>
        <w:rPr>
          <w:b/>
          <w:color w:val="00734A"/>
          <w:sz w:val="24"/>
          <w:lang w:val="fr-FR"/>
        </w:rPr>
      </w:pPr>
    </w:p>
    <w:p w14:paraId="68BD7750" w14:textId="38B6C65C" w:rsidR="5506C156" w:rsidRPr="00FA6BED" w:rsidRDefault="5506C156" w:rsidP="3C3F3683">
      <w:pPr>
        <w:rPr>
          <w:b/>
          <w:bCs/>
          <w:color w:val="212431"/>
          <w:lang w:val="fr-FR"/>
        </w:rPr>
      </w:pPr>
      <w:r w:rsidRPr="00FA6BED">
        <w:rPr>
          <w:b/>
          <w:bCs/>
          <w:color w:val="212431"/>
          <w:lang w:val="fr-FR"/>
        </w:rPr>
        <w:t xml:space="preserve">Rend compte à : </w:t>
      </w:r>
      <w:r w:rsidRPr="00FA6BED">
        <w:rPr>
          <w:lang w:val="fr-FR"/>
        </w:rPr>
        <w:tab/>
      </w:r>
      <w:r w:rsidR="005102FF" w:rsidRPr="00FA6BED">
        <w:rPr>
          <w:color w:val="212431"/>
          <w:lang w:val="fr-FR"/>
        </w:rPr>
        <w:t>Directeur/ice</w:t>
      </w:r>
      <w:r w:rsidR="00C67E5C" w:rsidRPr="00FA6BED">
        <w:rPr>
          <w:color w:val="212431"/>
          <w:lang w:val="fr-FR"/>
        </w:rPr>
        <w:t xml:space="preserve"> Pays </w:t>
      </w:r>
      <w:r w:rsidR="00443C74" w:rsidRPr="00FA6BED">
        <w:rPr>
          <w:color w:val="212431"/>
          <w:lang w:val="fr-FR"/>
        </w:rPr>
        <w:t>(CD)</w:t>
      </w:r>
    </w:p>
    <w:p w14:paraId="2FDF00BF" w14:textId="3D3A96E6" w:rsidR="004471FE" w:rsidRPr="00FA6BED" w:rsidRDefault="00733EAE" w:rsidP="1FF98E89">
      <w:pPr>
        <w:ind w:left="2160" w:hanging="2160"/>
        <w:rPr>
          <w:rFonts w:eastAsia="Times" w:cstheme="minorHAnsi"/>
          <w:lang w:val="fr-FR" w:eastAsia="en-GB"/>
        </w:rPr>
      </w:pPr>
      <w:r w:rsidRPr="00FA6BED">
        <w:rPr>
          <w:b/>
          <w:bCs/>
          <w:color w:val="212431"/>
          <w:shd w:val="clear" w:color="auto" w:fill="FFFFFF"/>
          <w:lang w:val="fr-FR"/>
        </w:rPr>
        <w:t>Conditions :</w:t>
      </w:r>
      <w:r w:rsidRPr="00FA6BED">
        <w:rPr>
          <w:b/>
          <w:color w:val="212431"/>
          <w:shd w:val="clear" w:color="auto" w:fill="FFFFFF"/>
          <w:lang w:val="fr-FR"/>
        </w:rPr>
        <w:tab/>
      </w:r>
      <w:r w:rsidR="004471FE" w:rsidRPr="00FA6BED">
        <w:rPr>
          <w:lang w:val="fr-FR"/>
        </w:rPr>
        <w:t xml:space="preserve">Il s'agit d'un poste de remplacement de 24 mois avec des conditions non accompagnées, basé à Ouagadougou (80%) avec des </w:t>
      </w:r>
      <w:r w:rsidR="004471FE" w:rsidRPr="00FA6BED">
        <w:rPr>
          <w:rFonts w:eastAsia="Times" w:cstheme="minorHAnsi"/>
          <w:lang w:val="fr-FR" w:eastAsia="en-GB"/>
        </w:rPr>
        <w:t>déplacements sur les bases de terrain (20%).</w:t>
      </w:r>
    </w:p>
    <w:p w14:paraId="26F7F746" w14:textId="648AB259" w:rsidR="00924358" w:rsidRPr="00FA6BED" w:rsidRDefault="00924358" w:rsidP="1FF98E89">
      <w:pPr>
        <w:ind w:left="2160" w:hanging="2160"/>
        <w:rPr>
          <w:i/>
          <w:iCs/>
          <w:color w:val="212431"/>
          <w:shd w:val="clear" w:color="auto" w:fill="FFFFFF"/>
          <w:lang w:val="fr-FR"/>
        </w:rPr>
      </w:pPr>
      <w:r w:rsidRPr="00FA6BED">
        <w:rPr>
          <w:b/>
          <w:bCs/>
          <w:color w:val="212431"/>
          <w:shd w:val="clear" w:color="auto" w:fill="FFFFFF"/>
          <w:lang w:val="fr-FR"/>
        </w:rPr>
        <w:t>Lieu de travail :</w:t>
      </w:r>
      <w:r w:rsidRPr="00FA6BED">
        <w:rPr>
          <w:b/>
          <w:bCs/>
          <w:color w:val="212431"/>
          <w:shd w:val="clear" w:color="auto" w:fill="FFFFFF"/>
          <w:lang w:val="fr-FR"/>
        </w:rPr>
        <w:tab/>
      </w:r>
      <w:r w:rsidR="004471FE" w:rsidRPr="00FA6BED">
        <w:rPr>
          <w:color w:val="212431"/>
          <w:shd w:val="clear" w:color="auto" w:fill="FFFFFF"/>
          <w:lang w:val="fr-FR"/>
        </w:rPr>
        <w:t>Ouagadougou</w:t>
      </w:r>
    </w:p>
    <w:p w14:paraId="69170606" w14:textId="563FB19D" w:rsidR="0027270A" w:rsidRPr="00FA6BED" w:rsidRDefault="00733EAE" w:rsidP="09DCFA5F">
      <w:pPr>
        <w:rPr>
          <w:color w:val="212431"/>
          <w:lang w:val="fr-FR"/>
        </w:rPr>
      </w:pPr>
      <w:r w:rsidRPr="00FA6BED">
        <w:rPr>
          <w:b/>
          <w:bCs/>
          <w:color w:val="212431"/>
          <w:shd w:val="clear" w:color="auto" w:fill="FFFFFF"/>
          <w:lang w:val="fr-FR"/>
        </w:rPr>
        <w:t>Salaire :</w:t>
      </w:r>
      <w:r w:rsidRPr="00FA6BED">
        <w:rPr>
          <w:color w:val="212431"/>
          <w:shd w:val="clear" w:color="auto" w:fill="FFFFFF"/>
          <w:lang w:val="fr-FR"/>
        </w:rPr>
        <w:tab/>
      </w:r>
      <w:r w:rsidRPr="00FA6BED">
        <w:rPr>
          <w:color w:val="212431"/>
          <w:shd w:val="clear" w:color="auto" w:fill="FFFFFF"/>
          <w:lang w:val="fr-FR"/>
        </w:rPr>
        <w:tab/>
      </w:r>
      <w:r w:rsidR="007E20A9" w:rsidRPr="00FA6BED">
        <w:rPr>
          <w:color w:val="212431"/>
          <w:lang w:val="fr-FR"/>
        </w:rPr>
        <w:t>OS</w:t>
      </w:r>
      <w:r w:rsidR="0027270A" w:rsidRPr="00FA6BED">
        <w:rPr>
          <w:color w:val="212431"/>
          <w:lang w:val="fr-FR"/>
        </w:rPr>
        <w:t>5 - €50,107-€55,674</w:t>
      </w:r>
    </w:p>
    <w:p w14:paraId="14382749" w14:textId="0DBA2C45" w:rsidR="00733EAE" w:rsidRPr="00FA6BED" w:rsidRDefault="00733EAE" w:rsidP="004471FE">
      <w:pPr>
        <w:ind w:left="2160" w:hanging="2160"/>
        <w:rPr>
          <w:color w:val="212431"/>
          <w:shd w:val="clear" w:color="auto" w:fill="FFFFFF"/>
          <w:lang w:val="fr-FR"/>
        </w:rPr>
      </w:pPr>
      <w:r w:rsidRPr="00FA6BED">
        <w:rPr>
          <w:b/>
          <w:bCs/>
          <w:color w:val="212431"/>
          <w:shd w:val="clear" w:color="auto" w:fill="FFFFFF"/>
          <w:lang w:val="fr-FR"/>
        </w:rPr>
        <w:t>Exigences :</w:t>
      </w:r>
      <w:r w:rsidRPr="00FA6BED">
        <w:rPr>
          <w:color w:val="212431"/>
          <w:shd w:val="clear" w:color="auto" w:fill="FFFFFF"/>
          <w:lang w:val="fr-FR"/>
        </w:rPr>
        <w:t xml:space="preserve">  </w:t>
      </w:r>
      <w:r w:rsidR="00C447E8" w:rsidRPr="00FA6BED">
        <w:rPr>
          <w:color w:val="212431"/>
          <w:shd w:val="clear" w:color="auto" w:fill="FFFFFF"/>
          <w:lang w:val="fr-FR"/>
        </w:rPr>
        <w:tab/>
      </w:r>
      <w:r w:rsidR="005102FF" w:rsidRPr="00FA6BED">
        <w:rPr>
          <w:lang w:val="fr-FR"/>
        </w:rPr>
        <w:t>B</w:t>
      </w:r>
      <w:r w:rsidR="004471FE" w:rsidRPr="00FA6BED">
        <w:rPr>
          <w:lang w:val="fr-FR"/>
        </w:rPr>
        <w:t xml:space="preserve">asé à Ouagadougou (80%) avec des </w:t>
      </w:r>
      <w:r w:rsidR="004471FE" w:rsidRPr="00FA6BED">
        <w:rPr>
          <w:rFonts w:eastAsia="Times" w:cstheme="minorHAnsi"/>
          <w:lang w:val="fr-FR" w:eastAsia="en-GB"/>
        </w:rPr>
        <w:t>déplacements sur le terrain (20%) ou potentiellement à l'international pour le travail.</w:t>
      </w:r>
    </w:p>
    <w:p w14:paraId="4654CC68" w14:textId="6DB2740B" w:rsidR="006D1B42" w:rsidRPr="00FA6BED" w:rsidRDefault="00733EAE" w:rsidP="1FF98E89">
      <w:pPr>
        <w:ind w:left="2160" w:hanging="2160"/>
        <w:rPr>
          <w:lang w:val="fr-FR"/>
        </w:rPr>
      </w:pPr>
      <w:r w:rsidRPr="00FA6BED">
        <w:rPr>
          <w:b/>
          <w:bCs/>
          <w:color w:val="212431"/>
          <w:shd w:val="clear" w:color="auto" w:fill="FFFFFF"/>
          <w:lang w:val="fr-FR"/>
        </w:rPr>
        <w:t>A propos de Concern :</w:t>
      </w:r>
      <w:r w:rsidRPr="00FA6BED">
        <w:rPr>
          <w:rFonts w:cstheme="minorHAnsi"/>
          <w:color w:val="212431"/>
          <w:shd w:val="clear" w:color="auto" w:fill="FFFFFF"/>
          <w:lang w:val="fr-FR"/>
        </w:rPr>
        <w:tab/>
      </w:r>
      <w:r w:rsidR="006D1B42" w:rsidRPr="00FA6BED">
        <w:rPr>
          <w:lang w:val="fr-FR"/>
        </w:rPr>
        <w:t>Fondée en 1968, Concern est une organisation humanitaire non gouvernementale à but non lucratif qui se consacre à la réduction de la souffrance et à l'élimination définitive de l'extrême pauvreté dans les pays les plus pauvres du monde.</w:t>
      </w:r>
    </w:p>
    <w:p w14:paraId="3E3279CA" w14:textId="77777777" w:rsidR="006D1B42" w:rsidRPr="00FA6BED" w:rsidRDefault="006D1B42" w:rsidP="006D1B42">
      <w:pPr>
        <w:ind w:left="2160"/>
        <w:rPr>
          <w:rFonts w:cstheme="minorHAnsi"/>
          <w:lang w:val="fr-FR"/>
        </w:rPr>
      </w:pPr>
      <w:r w:rsidRPr="00FA6BED">
        <w:rPr>
          <w:rFonts w:cstheme="minorHAnsi"/>
          <w:lang w:val="fr-FR"/>
        </w:rPr>
        <w:t xml:space="preserve">La vision de Concern, sa mission et son travail sont tous définis par un seul objectif : mettre fin à l'extrême pauvreté, quoi qu'il en coûte. Concern aspire à un monde libéré de la pauvreté, de la peur et de l'oppression. </w:t>
      </w:r>
    </w:p>
    <w:p w14:paraId="31770337" w14:textId="05FC217D" w:rsidR="006D1B42" w:rsidRPr="00FA6BED" w:rsidRDefault="006D1B42" w:rsidP="006D1B42">
      <w:pPr>
        <w:ind w:left="2160"/>
        <w:rPr>
          <w:rFonts w:cstheme="minorHAnsi"/>
          <w:lang w:val="fr-FR"/>
        </w:rPr>
      </w:pPr>
      <w:r w:rsidRPr="00FA6BED">
        <w:rPr>
          <w:rFonts w:cstheme="minorHAnsi"/>
          <w:lang w:val="fr-FR"/>
        </w:rPr>
        <w:t>Notre culture est axée sur les valeurs et nous pensons que nos collaborateur</w:t>
      </w:r>
      <w:r w:rsidR="00523893" w:rsidRPr="00FA6BED">
        <w:rPr>
          <w:rFonts w:cstheme="minorHAnsi"/>
          <w:lang w:val="fr-FR"/>
        </w:rPr>
        <w:t>/ices</w:t>
      </w:r>
      <w:r w:rsidRPr="00FA6BED">
        <w:rPr>
          <w:rFonts w:cstheme="minorHAnsi"/>
          <w:lang w:val="fr-FR"/>
        </w:rPr>
        <w:t xml:space="preserve"> sont au cœur de tout ce que nous faisons et qu'ils sont essentiels à la réalisation de notre objectif : "Atteindre en premier les plus </w:t>
      </w:r>
      <w:r w:rsidR="00523893" w:rsidRPr="00FA6BED">
        <w:rPr>
          <w:rFonts w:cstheme="minorHAnsi"/>
          <w:lang w:val="fr-FR"/>
        </w:rPr>
        <w:t>vulnérables</w:t>
      </w:r>
      <w:r w:rsidRPr="00FA6BED">
        <w:rPr>
          <w:rFonts w:cstheme="minorHAnsi"/>
          <w:lang w:val="fr-FR"/>
        </w:rPr>
        <w:t>". Nous nous engageons à garantir un lieu de travail où chacun se sent valorisé et a la possibilité de réussir dans son travail et de contribuer à la réalisation de notre mission.</w:t>
      </w:r>
    </w:p>
    <w:p w14:paraId="64E397A2" w14:textId="648DB79D" w:rsidR="00ED33C7" w:rsidRPr="00FA6BED" w:rsidRDefault="00C447E8" w:rsidP="007E20A9">
      <w:pPr>
        <w:ind w:left="2160" w:hanging="2160"/>
        <w:jc w:val="both"/>
        <w:rPr>
          <w:rFonts w:ascii="Calibri" w:eastAsia="Droid Sans Fallback" w:hAnsi="Calibri" w:cs="font298"/>
          <w:kern w:val="2"/>
          <w:lang w:val="fr-FR"/>
        </w:rPr>
      </w:pPr>
      <w:r w:rsidRPr="00FA6BED">
        <w:rPr>
          <w:b/>
          <w:lang w:val="fr-FR"/>
        </w:rPr>
        <w:t>Objectif du</w:t>
      </w:r>
      <w:r w:rsidR="000E7BB4" w:rsidRPr="00FA6BED">
        <w:rPr>
          <w:b/>
          <w:lang w:val="fr-FR"/>
        </w:rPr>
        <w:t xml:space="preserve"> poste </w:t>
      </w:r>
      <w:r w:rsidRPr="00FA6BED">
        <w:rPr>
          <w:lang w:val="fr-FR"/>
        </w:rPr>
        <w:t xml:space="preserve">: </w:t>
      </w:r>
      <w:r w:rsidRPr="00FA6BED">
        <w:rPr>
          <w:lang w:val="fr-FR"/>
        </w:rPr>
        <w:tab/>
      </w:r>
      <w:r w:rsidR="00ED33C7" w:rsidRPr="00FA6BED">
        <w:rPr>
          <w:rFonts w:cstheme="minorHAnsi"/>
          <w:lang w:val="fr-FR"/>
        </w:rPr>
        <w:t>Le</w:t>
      </w:r>
      <w:r w:rsidR="00523893" w:rsidRPr="00FA6BED">
        <w:rPr>
          <w:rFonts w:cstheme="minorHAnsi"/>
          <w:lang w:val="fr-FR"/>
        </w:rPr>
        <w:t>/a</w:t>
      </w:r>
      <w:r w:rsidR="00ED33C7" w:rsidRPr="00FA6BED">
        <w:rPr>
          <w:rFonts w:cstheme="minorHAnsi"/>
          <w:lang w:val="fr-FR"/>
        </w:rPr>
        <w:t xml:space="preserve"> Contrôleur</w:t>
      </w:r>
      <w:r w:rsidR="00523893" w:rsidRPr="00FA6BED">
        <w:rPr>
          <w:rFonts w:cstheme="minorHAnsi"/>
          <w:lang w:val="fr-FR"/>
        </w:rPr>
        <w:t>/euse</w:t>
      </w:r>
      <w:r w:rsidR="00ED33C7" w:rsidRPr="00FA6BED">
        <w:rPr>
          <w:rFonts w:cstheme="minorHAnsi"/>
          <w:lang w:val="fr-FR"/>
        </w:rPr>
        <w:t xml:space="preserve"> Financier</w:t>
      </w:r>
      <w:r w:rsidR="00523893" w:rsidRPr="00FA6BED">
        <w:rPr>
          <w:rFonts w:cstheme="minorHAnsi"/>
          <w:lang w:val="fr-FR"/>
        </w:rPr>
        <w:t>/e</w:t>
      </w:r>
      <w:r w:rsidR="00ED33C7" w:rsidRPr="00FA6BED">
        <w:rPr>
          <w:rFonts w:cstheme="minorHAnsi"/>
          <w:lang w:val="fr-FR"/>
        </w:rPr>
        <w:t xml:space="preserve"> Pays (CFC) est responsable de la gestion de tous les aspects de la fonction financière du programme pays de Concern Worldwide au Burkina Faso afin que nous atteignions nos objectifs conformément aux politiques, procédures, règles et réglementations de Concern Worldwide, des </w:t>
      </w:r>
      <w:r w:rsidR="00523893" w:rsidRPr="00FA6BED">
        <w:rPr>
          <w:rFonts w:cstheme="minorHAnsi"/>
          <w:lang w:val="fr-FR"/>
        </w:rPr>
        <w:t xml:space="preserve">bailleurs </w:t>
      </w:r>
      <w:r w:rsidR="00ED33C7" w:rsidRPr="00FA6BED">
        <w:rPr>
          <w:rFonts w:cstheme="minorHAnsi"/>
          <w:lang w:val="fr-FR"/>
        </w:rPr>
        <w:t>et du gouvernement</w:t>
      </w:r>
      <w:r w:rsidR="00ED33C7" w:rsidRPr="00FA6BED">
        <w:rPr>
          <w:rFonts w:ascii="Calibri" w:eastAsia="Droid Sans Fallback" w:hAnsi="Calibri" w:cs="font298"/>
          <w:kern w:val="2"/>
          <w:lang w:val="fr-FR"/>
        </w:rPr>
        <w:t xml:space="preserve">. </w:t>
      </w:r>
      <w:r w:rsidR="00ED33C7" w:rsidRPr="00FA6BED">
        <w:rPr>
          <w:rFonts w:cstheme="minorHAnsi"/>
          <w:bCs/>
          <w:iCs/>
          <w:lang w:val="fr-FR"/>
        </w:rPr>
        <w:t xml:space="preserve">Concern </w:t>
      </w:r>
      <w:r w:rsidR="000D67EA" w:rsidRPr="00FA6BED">
        <w:rPr>
          <w:rFonts w:cstheme="minorHAnsi"/>
          <w:bCs/>
          <w:iCs/>
          <w:lang w:val="fr-FR"/>
        </w:rPr>
        <w:t>travaille au Burkina Faso depuis 2021 avec des programmes humanitaires et de développement</w:t>
      </w:r>
      <w:r w:rsidR="00ED33C7" w:rsidRPr="00FA6BED">
        <w:rPr>
          <w:rFonts w:cstheme="minorHAnsi"/>
          <w:bCs/>
          <w:lang w:val="fr-FR"/>
        </w:rPr>
        <w:t>.</w:t>
      </w:r>
    </w:p>
    <w:p w14:paraId="77624A51" w14:textId="0A3D0B81" w:rsidR="433F7EFD" w:rsidRPr="00FA6BED" w:rsidRDefault="433F7EFD" w:rsidP="006D1B42">
      <w:pPr>
        <w:ind w:left="2160" w:hanging="2160"/>
        <w:jc w:val="both"/>
        <w:rPr>
          <w:rFonts w:eastAsia="Times New Roman"/>
          <w:color w:val="212431"/>
          <w:lang w:val="fr-FR" w:eastAsia="en-IE"/>
        </w:rPr>
      </w:pPr>
    </w:p>
    <w:p w14:paraId="62179D0A" w14:textId="77777777" w:rsidR="00C447E8" w:rsidRPr="00FA6BED" w:rsidRDefault="00C447E8" w:rsidP="00C447E8">
      <w:pPr>
        <w:spacing w:after="200" w:line="276" w:lineRule="auto"/>
        <w:ind w:left="2160" w:hanging="2160"/>
        <w:rPr>
          <w:b/>
          <w:lang w:val="fr-FR"/>
        </w:rPr>
      </w:pPr>
      <w:r w:rsidRPr="00FA6BED">
        <w:rPr>
          <w:b/>
          <w:lang w:val="fr-FR"/>
        </w:rPr>
        <w:t>Responsabilités :</w:t>
      </w:r>
    </w:p>
    <w:p w14:paraId="425401CC" w14:textId="77777777" w:rsidR="003610DE" w:rsidRPr="00FA6BED" w:rsidRDefault="003610DE" w:rsidP="003610DE">
      <w:pPr>
        <w:jc w:val="both"/>
        <w:rPr>
          <w:b/>
          <w:color w:val="00734A"/>
          <w:lang w:val="fr-FR"/>
        </w:rPr>
      </w:pPr>
      <w:r w:rsidRPr="00FA6BED">
        <w:rPr>
          <w:b/>
          <w:color w:val="00734A"/>
          <w:lang w:val="fr-FR"/>
        </w:rPr>
        <w:t>Vous serez responsable de :</w:t>
      </w:r>
    </w:p>
    <w:p w14:paraId="2BD5BB63" w14:textId="77777777" w:rsidR="003610DE" w:rsidRPr="00FA6BED" w:rsidRDefault="003610DE" w:rsidP="003610DE">
      <w:pPr>
        <w:jc w:val="both"/>
        <w:rPr>
          <w:rFonts w:eastAsia="Calibri" w:cstheme="minorHAnsi"/>
          <w:b/>
          <w:bCs/>
          <w:lang w:val="fr-FR"/>
        </w:rPr>
      </w:pPr>
      <w:r w:rsidRPr="00FA6BED">
        <w:rPr>
          <w:rFonts w:eastAsia="Calibri" w:cstheme="minorHAnsi"/>
          <w:b/>
          <w:bCs/>
          <w:lang w:val="fr-FR"/>
        </w:rPr>
        <w:t>Système financier et contrôles</w:t>
      </w:r>
    </w:p>
    <w:p w14:paraId="41829B5B" w14:textId="77777777"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S'assurer que les systèmes de gestion financière du pays et les dossiers sont adéquats afin d'identifier et de protéger les actifs et les intérêts de l'organisation. </w:t>
      </w:r>
    </w:p>
    <w:p w14:paraId="4A8EDC75" w14:textId="77777777"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Veiller à ce que les systèmes et procédures en place améliorent, dans la mesure du possible, l'efficience et l'efficacité de la manière dont les actifs sont utilisés. </w:t>
      </w:r>
    </w:p>
    <w:p w14:paraId="65AC4BA5" w14:textId="77777777"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Maintenir et surveiller un système efficace et efficient de contrôles internes (c'est-à-dire le grand livre, les livres de caisse, les rapprochements de bilans, la gestion de la trésorerie et des banques, etc.) qui sont conformes aux directives financières de Concern Worldwide et qui minimisent le risque de fraude ou de détournement.</w:t>
      </w:r>
    </w:p>
    <w:p w14:paraId="1DDEDC4C" w14:textId="24DC47F6"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lastRenderedPageBreak/>
        <w:t xml:space="preserve">S'assurer que les systèmes financiers du programme national fonctionnent conformément aux procédures standard de Concern et qu'ils répondent aux exigences de l'équipe de gestion nationale, des </w:t>
      </w:r>
      <w:r w:rsidR="00966CDA" w:rsidRPr="00FA6BED">
        <w:rPr>
          <w:rFonts w:asciiTheme="minorHAnsi" w:hAnsiTheme="minorHAnsi" w:cstheme="minorHAnsi"/>
          <w:sz w:val="22"/>
          <w:szCs w:val="22"/>
          <w:lang w:val="fr-FR"/>
        </w:rPr>
        <w:t xml:space="preserve">bailleurs </w:t>
      </w:r>
      <w:r w:rsidRPr="00FA6BED">
        <w:rPr>
          <w:rFonts w:asciiTheme="minorHAnsi" w:hAnsiTheme="minorHAnsi" w:cstheme="minorHAnsi"/>
          <w:sz w:val="22"/>
          <w:szCs w:val="22"/>
          <w:lang w:val="fr-FR"/>
        </w:rPr>
        <w:t>et des autorités nationales en matière de suivi et d'établissement de rapports</w:t>
      </w:r>
      <w:r w:rsidR="008F221A" w:rsidRPr="00FA6BED">
        <w:rPr>
          <w:rFonts w:asciiTheme="minorHAnsi" w:hAnsiTheme="minorHAnsi" w:cstheme="minorHAnsi"/>
          <w:sz w:val="22"/>
          <w:szCs w:val="22"/>
          <w:lang w:val="fr-FR"/>
        </w:rPr>
        <w:t>.</w:t>
      </w:r>
    </w:p>
    <w:p w14:paraId="2B8C3C05" w14:textId="0ACDBF48"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Avec le soutien de l'équipe financière, se tenir au courant des réglementations des </w:t>
      </w:r>
      <w:r w:rsidR="00B07CBA" w:rsidRPr="00FA6BED">
        <w:rPr>
          <w:rFonts w:asciiTheme="minorHAnsi" w:hAnsiTheme="minorHAnsi" w:cstheme="minorHAnsi"/>
          <w:sz w:val="22"/>
          <w:szCs w:val="22"/>
          <w:lang w:val="fr-FR"/>
        </w:rPr>
        <w:t xml:space="preserve">bailleurs </w:t>
      </w:r>
      <w:r w:rsidRPr="00FA6BED">
        <w:rPr>
          <w:rFonts w:asciiTheme="minorHAnsi" w:hAnsiTheme="minorHAnsi" w:cstheme="minorHAnsi"/>
          <w:sz w:val="22"/>
          <w:szCs w:val="22"/>
          <w:lang w:val="fr-FR"/>
        </w:rPr>
        <w:t xml:space="preserve">et s'assurer que tous les contrôles sont en place pour satisfaire aux exigences des </w:t>
      </w:r>
      <w:r w:rsidR="00B07CBA" w:rsidRPr="00FA6BED">
        <w:rPr>
          <w:rFonts w:asciiTheme="minorHAnsi" w:hAnsiTheme="minorHAnsi" w:cstheme="minorHAnsi"/>
          <w:sz w:val="22"/>
          <w:szCs w:val="22"/>
          <w:lang w:val="fr-FR"/>
        </w:rPr>
        <w:t>bailleurs</w:t>
      </w:r>
      <w:r w:rsidRPr="00FA6BED">
        <w:rPr>
          <w:rFonts w:asciiTheme="minorHAnsi" w:hAnsiTheme="minorHAnsi" w:cstheme="minorHAnsi"/>
          <w:sz w:val="22"/>
          <w:szCs w:val="22"/>
          <w:lang w:val="fr-FR"/>
        </w:rPr>
        <w:t>.</w:t>
      </w:r>
    </w:p>
    <w:p w14:paraId="3DE76342" w14:textId="2883807C"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Aider le </w:t>
      </w:r>
      <w:r w:rsidR="00443C74" w:rsidRPr="00FA6BED">
        <w:rPr>
          <w:rFonts w:asciiTheme="minorHAnsi" w:hAnsiTheme="minorHAnsi" w:cstheme="minorHAnsi"/>
          <w:sz w:val="22"/>
          <w:szCs w:val="22"/>
          <w:lang w:val="fr-FR"/>
        </w:rPr>
        <w:t xml:space="preserve">directeur des opérations </w:t>
      </w:r>
      <w:r w:rsidRPr="00FA6BED">
        <w:rPr>
          <w:rFonts w:asciiTheme="minorHAnsi" w:hAnsiTheme="minorHAnsi" w:cstheme="minorHAnsi"/>
          <w:sz w:val="22"/>
          <w:szCs w:val="22"/>
          <w:lang w:val="fr-FR"/>
        </w:rPr>
        <w:t>à s'assurer qu'il existe un registre complet des immobilisations et qu'elles sont protégées de manière adéquate</w:t>
      </w:r>
      <w:r w:rsidR="008F221A" w:rsidRPr="00FA6BED">
        <w:rPr>
          <w:rFonts w:asciiTheme="minorHAnsi" w:hAnsiTheme="minorHAnsi" w:cstheme="minorHAnsi"/>
          <w:sz w:val="22"/>
          <w:szCs w:val="22"/>
          <w:lang w:val="fr-FR"/>
        </w:rPr>
        <w:t>.</w:t>
      </w:r>
    </w:p>
    <w:p w14:paraId="70D7B3D7" w14:textId="7F40EA99"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Organiser et soutenir les évaluations financières des partenaires, conformément aux procédures financières standard de Concern, ainsi que le suivi, la formation et le renforcement des capacités des organisations partenaires locales</w:t>
      </w:r>
      <w:r w:rsidR="008F221A" w:rsidRPr="00FA6BED">
        <w:rPr>
          <w:rFonts w:asciiTheme="minorHAnsi" w:hAnsiTheme="minorHAnsi" w:cstheme="minorHAnsi"/>
          <w:sz w:val="22"/>
          <w:szCs w:val="22"/>
          <w:lang w:val="fr-FR"/>
        </w:rPr>
        <w:t>.</w:t>
      </w:r>
    </w:p>
    <w:p w14:paraId="1E1B2948" w14:textId="7874EAE9"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Effectuer des visites régulières sur le terrain pour évaluer les systèmes financiers en place et mettre en œuvre les améliorations nécessaires</w:t>
      </w:r>
      <w:r w:rsidR="008F221A" w:rsidRPr="00FA6BED">
        <w:rPr>
          <w:rFonts w:asciiTheme="minorHAnsi" w:hAnsiTheme="minorHAnsi" w:cstheme="minorHAnsi"/>
          <w:sz w:val="22"/>
          <w:szCs w:val="22"/>
          <w:lang w:val="fr-FR"/>
        </w:rPr>
        <w:t>.</w:t>
      </w:r>
    </w:p>
    <w:p w14:paraId="130B7179" w14:textId="278DB77A" w:rsidR="003610DE" w:rsidRPr="00FA6BED" w:rsidRDefault="003610DE" w:rsidP="003610DE">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Suivre de près toutes les </w:t>
      </w:r>
      <w:r w:rsidR="008F221A" w:rsidRPr="00FA6BED">
        <w:rPr>
          <w:rFonts w:asciiTheme="minorHAnsi" w:hAnsiTheme="minorHAnsi" w:cstheme="minorHAnsi"/>
          <w:sz w:val="22"/>
          <w:szCs w:val="22"/>
          <w:lang w:val="fr-FR"/>
        </w:rPr>
        <w:t xml:space="preserve">activités </w:t>
      </w:r>
      <w:r w:rsidRPr="00FA6BED">
        <w:rPr>
          <w:rFonts w:asciiTheme="minorHAnsi" w:hAnsiTheme="minorHAnsi" w:cstheme="minorHAnsi"/>
          <w:sz w:val="22"/>
          <w:szCs w:val="22"/>
          <w:lang w:val="fr-FR"/>
        </w:rPr>
        <w:t xml:space="preserve">financières </w:t>
      </w:r>
      <w:r w:rsidR="008F221A" w:rsidRPr="00FA6BED">
        <w:rPr>
          <w:rFonts w:asciiTheme="minorHAnsi" w:hAnsiTheme="minorHAnsi" w:cstheme="minorHAnsi"/>
          <w:sz w:val="22"/>
          <w:szCs w:val="22"/>
          <w:lang w:val="fr-FR"/>
        </w:rPr>
        <w:t xml:space="preserve">et </w:t>
      </w:r>
      <w:r w:rsidRPr="00FA6BED">
        <w:rPr>
          <w:rFonts w:asciiTheme="minorHAnsi" w:hAnsiTheme="minorHAnsi" w:cstheme="minorHAnsi"/>
          <w:sz w:val="22"/>
          <w:szCs w:val="22"/>
          <w:lang w:val="fr-FR"/>
        </w:rPr>
        <w:t>informer le</w:t>
      </w:r>
      <w:r w:rsidR="00B07CBA" w:rsidRPr="00FA6BED">
        <w:rPr>
          <w:rFonts w:asciiTheme="minorHAnsi" w:hAnsiTheme="minorHAnsi" w:cstheme="minorHAnsi"/>
          <w:sz w:val="22"/>
          <w:szCs w:val="22"/>
          <w:lang w:val="fr-FR"/>
        </w:rPr>
        <w:t xml:space="preserve">/a </w:t>
      </w:r>
      <w:r w:rsidRPr="00FA6BED">
        <w:rPr>
          <w:rFonts w:asciiTheme="minorHAnsi" w:hAnsiTheme="minorHAnsi" w:cstheme="minorHAnsi"/>
          <w:sz w:val="22"/>
          <w:szCs w:val="22"/>
          <w:lang w:val="fr-FR"/>
        </w:rPr>
        <w:t xml:space="preserve">CD/l'équipe de direction de toutes les situations susceptibles d'avoir un impact négatif sur les contrôles internes ou les performances en matière de gestion financière. </w:t>
      </w:r>
    </w:p>
    <w:p w14:paraId="72425C86" w14:textId="4B2A3270" w:rsidR="0075798B" w:rsidRPr="00FA6BED" w:rsidRDefault="0075798B" w:rsidP="003610DE">
      <w:pPr>
        <w:pStyle w:val="Default"/>
        <w:numPr>
          <w:ilvl w:val="0"/>
          <w:numId w:val="14"/>
        </w:numPr>
        <w:jc w:val="both"/>
        <w:rPr>
          <w:rFonts w:asciiTheme="minorHAnsi" w:hAnsiTheme="minorHAnsi" w:cstheme="minorHAnsi"/>
          <w:sz w:val="22"/>
          <w:szCs w:val="22"/>
          <w:lang w:val="fr-FR"/>
        </w:rPr>
      </w:pPr>
      <w:r w:rsidRPr="00FA6BED">
        <w:rPr>
          <w:rStyle w:val="normaltextrun"/>
          <w:rFonts w:ascii="Calibri" w:hAnsi="Calibri" w:cs="Calibri"/>
          <w:sz w:val="22"/>
          <w:szCs w:val="22"/>
          <w:shd w:val="clear" w:color="auto" w:fill="FFFFFF"/>
          <w:lang w:val="fr-FR"/>
        </w:rPr>
        <w:t xml:space="preserve">Aider le service comptable international (IAS) basé à Dublin à s'assurer que le progiciel comptable mondial (Microsoft Great Plains) est correctement géré et utilisé de manière appropriée et efficace. </w:t>
      </w:r>
      <w:r w:rsidRPr="00FA6BED">
        <w:rPr>
          <w:rFonts w:asciiTheme="minorHAnsi" w:hAnsiTheme="minorHAnsi" w:cstheme="minorHAnsi"/>
          <w:sz w:val="22"/>
          <w:szCs w:val="22"/>
          <w:lang w:val="fr-FR"/>
        </w:rPr>
        <w:t>Étant donné que le grand livre général sur le terrain sera tenu par l'IAS, le</w:t>
      </w:r>
      <w:r w:rsidR="00B07CBA" w:rsidRPr="00FA6BED">
        <w:rPr>
          <w:rFonts w:asciiTheme="minorHAnsi" w:hAnsiTheme="minorHAnsi" w:cstheme="minorHAnsi"/>
          <w:sz w:val="22"/>
          <w:szCs w:val="22"/>
          <w:lang w:val="fr-FR"/>
        </w:rPr>
        <w:t>/a</w:t>
      </w:r>
      <w:r w:rsidRPr="00FA6BED">
        <w:rPr>
          <w:rFonts w:asciiTheme="minorHAnsi" w:hAnsiTheme="minorHAnsi" w:cstheme="minorHAnsi"/>
          <w:sz w:val="22"/>
          <w:szCs w:val="22"/>
          <w:lang w:val="fr-FR"/>
        </w:rPr>
        <w:t xml:space="preserve"> CFC est responsable de la tenue des documents financiers et de la sauvegarde sur le terrain, de sorte que toutes les transactions passent par la piste d'audit. Le</w:t>
      </w:r>
      <w:r w:rsidR="00B07CBA" w:rsidRPr="00FA6BED">
        <w:rPr>
          <w:rFonts w:asciiTheme="minorHAnsi" w:hAnsiTheme="minorHAnsi" w:cstheme="minorHAnsi"/>
          <w:sz w:val="22"/>
          <w:szCs w:val="22"/>
          <w:lang w:val="fr-FR"/>
        </w:rPr>
        <w:t>/a</w:t>
      </w:r>
      <w:r w:rsidRPr="00FA6BED">
        <w:rPr>
          <w:rFonts w:asciiTheme="minorHAnsi" w:hAnsiTheme="minorHAnsi" w:cstheme="minorHAnsi"/>
          <w:sz w:val="22"/>
          <w:szCs w:val="22"/>
          <w:lang w:val="fr-FR"/>
        </w:rPr>
        <w:t xml:space="preserve"> CFC doit également fournir à l'IAS tous les détails relatifs à la répartition des coûts d'appui, aux rapports des donateurs et aux rapports trimestriels et de fin d'année</w:t>
      </w:r>
      <w:r w:rsidR="008F221A" w:rsidRPr="00FA6BED">
        <w:rPr>
          <w:rFonts w:asciiTheme="minorHAnsi" w:hAnsiTheme="minorHAnsi" w:cstheme="minorHAnsi"/>
          <w:sz w:val="22"/>
          <w:szCs w:val="22"/>
          <w:lang w:val="fr-FR"/>
        </w:rPr>
        <w:t>.</w:t>
      </w:r>
    </w:p>
    <w:p w14:paraId="0B00C0EA" w14:textId="77777777" w:rsidR="003610DE" w:rsidRPr="00FA6BED" w:rsidRDefault="003610DE" w:rsidP="003610DE">
      <w:pPr>
        <w:jc w:val="both"/>
        <w:rPr>
          <w:rFonts w:eastAsia="Calibri" w:cstheme="minorHAnsi"/>
          <w:b/>
          <w:bCs/>
          <w:lang w:val="fr-FR"/>
        </w:rPr>
      </w:pPr>
    </w:p>
    <w:p w14:paraId="36F59605" w14:textId="77777777" w:rsidR="003610DE" w:rsidRPr="00FA6BED" w:rsidRDefault="003610DE" w:rsidP="003610DE">
      <w:pPr>
        <w:jc w:val="both"/>
        <w:rPr>
          <w:rFonts w:cstheme="minorHAnsi"/>
          <w:b/>
          <w:lang w:val="fr-FR"/>
        </w:rPr>
      </w:pPr>
      <w:r w:rsidRPr="00FA6BED">
        <w:rPr>
          <w:rFonts w:eastAsia="Calibri" w:cstheme="minorHAnsi"/>
          <w:b/>
          <w:bCs/>
          <w:lang w:val="fr-FR"/>
        </w:rPr>
        <w:t xml:space="preserve">Rapports financiers </w:t>
      </w:r>
      <w:r w:rsidRPr="00FA6BED">
        <w:rPr>
          <w:rFonts w:cstheme="minorHAnsi"/>
          <w:b/>
          <w:lang w:val="fr-FR"/>
        </w:rPr>
        <w:t>et rapports aux donateurs</w:t>
      </w:r>
    </w:p>
    <w:p w14:paraId="0688FC76" w14:textId="2AA53C9D" w:rsidR="003610DE" w:rsidRPr="00FA6BED" w:rsidRDefault="003610DE" w:rsidP="003610DE">
      <w:pPr>
        <w:pStyle w:val="ListParagraph"/>
        <w:numPr>
          <w:ilvl w:val="0"/>
          <w:numId w:val="14"/>
        </w:numPr>
        <w:suppressAutoHyphens/>
        <w:spacing w:after="200" w:line="276" w:lineRule="auto"/>
        <w:jc w:val="both"/>
        <w:rPr>
          <w:rFonts w:cstheme="minorHAnsi"/>
          <w:color w:val="000000"/>
          <w:lang w:val="fr-FR"/>
        </w:rPr>
      </w:pPr>
      <w:r w:rsidRPr="00FA6BED">
        <w:rPr>
          <w:rFonts w:cstheme="minorHAnsi"/>
          <w:color w:val="000000"/>
          <w:lang w:val="fr-FR"/>
        </w:rPr>
        <w:t>Aider le</w:t>
      </w:r>
      <w:r w:rsidR="00126248" w:rsidRPr="00FA6BED">
        <w:rPr>
          <w:rFonts w:cstheme="minorHAnsi"/>
          <w:color w:val="000000"/>
          <w:lang w:val="fr-FR"/>
        </w:rPr>
        <w:t xml:space="preserve">/a CD </w:t>
      </w:r>
      <w:r w:rsidRPr="00FA6BED">
        <w:rPr>
          <w:rFonts w:cstheme="minorHAnsi"/>
          <w:color w:val="000000"/>
          <w:lang w:val="fr-FR"/>
        </w:rPr>
        <w:t>et les responsables du budget à préparer les budgets et les révisions conformément aux plans stratégiques et aux objectifs de l'organisation. Cela implique de soutenir, de faciliter et de consolider les budgets financiers.</w:t>
      </w:r>
    </w:p>
    <w:p w14:paraId="5049E8A6" w14:textId="1B5BB260" w:rsidR="003610DE" w:rsidRPr="00FA6BED" w:rsidRDefault="003610DE" w:rsidP="003610DE">
      <w:pPr>
        <w:pStyle w:val="ListParagraph"/>
        <w:numPr>
          <w:ilvl w:val="0"/>
          <w:numId w:val="14"/>
        </w:numPr>
        <w:suppressAutoHyphens/>
        <w:spacing w:after="200" w:line="276" w:lineRule="auto"/>
        <w:jc w:val="both"/>
        <w:rPr>
          <w:rFonts w:cstheme="minorHAnsi"/>
          <w:color w:val="000000"/>
          <w:lang w:val="fr-FR"/>
        </w:rPr>
      </w:pPr>
      <w:r w:rsidRPr="00FA6BED">
        <w:rPr>
          <w:rFonts w:cstheme="minorHAnsi"/>
          <w:color w:val="000000"/>
          <w:lang w:val="fr-FR"/>
        </w:rPr>
        <w:t xml:space="preserve">Veiller à l'enregistrement correct des recettes et des dépenses afin de se conformer aux réglementations de Concern et des </w:t>
      </w:r>
      <w:r w:rsidR="00126248" w:rsidRPr="00FA6BED">
        <w:rPr>
          <w:rFonts w:cstheme="minorHAnsi"/>
          <w:color w:val="000000"/>
          <w:lang w:val="fr-FR"/>
        </w:rPr>
        <w:t>bailleurs</w:t>
      </w:r>
      <w:r w:rsidRPr="00FA6BED">
        <w:rPr>
          <w:rFonts w:cstheme="minorHAnsi"/>
          <w:color w:val="000000"/>
          <w:lang w:val="fr-FR"/>
        </w:rPr>
        <w:t>.</w:t>
      </w:r>
    </w:p>
    <w:p w14:paraId="4E827C55" w14:textId="32E3D277" w:rsidR="00D47893" w:rsidRPr="00FA6BED" w:rsidRDefault="00D47893" w:rsidP="00D47893">
      <w:pPr>
        <w:pStyle w:val="ListParagraph"/>
        <w:numPr>
          <w:ilvl w:val="0"/>
          <w:numId w:val="14"/>
        </w:numPr>
        <w:suppressAutoHyphens/>
        <w:spacing w:after="200" w:line="276" w:lineRule="auto"/>
        <w:rPr>
          <w:rFonts w:cstheme="minorHAnsi"/>
          <w:color w:val="000000"/>
          <w:lang w:val="fr-FR"/>
        </w:rPr>
      </w:pPr>
      <w:r w:rsidRPr="00FA6BED">
        <w:rPr>
          <w:rFonts w:cstheme="minorHAnsi"/>
          <w:color w:val="000000"/>
          <w:lang w:val="fr-FR"/>
        </w:rPr>
        <w:t xml:space="preserve">Fournir toutes les informations financières (trésorerie/banque/journaux) à l'IAS en temps voulu afin qu'il/elle puisse produire les comptes mensuels dans les délais impartis. </w:t>
      </w:r>
    </w:p>
    <w:p w14:paraId="7EE8AA82" w14:textId="40C9D1A3" w:rsidR="00D47893" w:rsidRPr="00FA6BED" w:rsidRDefault="00D47893" w:rsidP="00D47893">
      <w:pPr>
        <w:pStyle w:val="ListParagraph"/>
        <w:numPr>
          <w:ilvl w:val="0"/>
          <w:numId w:val="14"/>
        </w:numPr>
        <w:suppressAutoHyphens/>
        <w:spacing w:after="200" w:line="276" w:lineRule="auto"/>
        <w:rPr>
          <w:rFonts w:cstheme="minorHAnsi"/>
          <w:color w:val="000000"/>
          <w:lang w:val="fr-FR"/>
        </w:rPr>
      </w:pPr>
      <w:r w:rsidRPr="00FA6BED">
        <w:rPr>
          <w:rFonts w:cstheme="minorHAnsi"/>
          <w:color w:val="000000"/>
          <w:lang w:val="fr-FR"/>
        </w:rPr>
        <w:t>Examiner et préparer les journaux avec une documentation de soutien précise pour l'entrée dans Microsoft Great Plains par l'IAS</w:t>
      </w:r>
      <w:r w:rsidR="00C708D8" w:rsidRPr="00FA6BED">
        <w:rPr>
          <w:rFonts w:cstheme="minorHAnsi"/>
          <w:color w:val="000000"/>
          <w:lang w:val="fr-FR"/>
        </w:rPr>
        <w:t>.</w:t>
      </w:r>
    </w:p>
    <w:p w14:paraId="2CD0C108" w14:textId="64531345" w:rsidR="00D47893" w:rsidRPr="00FA6BED" w:rsidRDefault="00D47893" w:rsidP="001A4E3B">
      <w:pPr>
        <w:pStyle w:val="ListParagraph"/>
        <w:numPr>
          <w:ilvl w:val="0"/>
          <w:numId w:val="14"/>
        </w:numPr>
        <w:suppressAutoHyphens/>
        <w:spacing w:after="200" w:line="276" w:lineRule="auto"/>
        <w:rPr>
          <w:rFonts w:cstheme="minorHAnsi"/>
          <w:color w:val="000000"/>
          <w:lang w:val="fr-FR"/>
        </w:rPr>
      </w:pPr>
      <w:r w:rsidRPr="00FA6BED">
        <w:rPr>
          <w:rFonts w:cstheme="minorHAnsi"/>
          <w:color w:val="000000"/>
          <w:lang w:val="fr-FR"/>
        </w:rPr>
        <w:t>Aider l'IAS à produire des comptes mensuels de gestion des</w:t>
      </w:r>
      <w:r w:rsidR="00126248" w:rsidRPr="00FA6BED">
        <w:rPr>
          <w:rFonts w:cstheme="minorHAnsi"/>
          <w:color w:val="000000"/>
          <w:lang w:val="fr-FR"/>
        </w:rPr>
        <w:t xml:space="preserve"> bailleurs</w:t>
      </w:r>
      <w:r w:rsidRPr="00FA6BED">
        <w:rPr>
          <w:rFonts w:cstheme="minorHAnsi"/>
          <w:color w:val="000000"/>
          <w:lang w:val="fr-FR"/>
        </w:rPr>
        <w:t xml:space="preserve"> (budget vs. réel) et travailler avec les équipes de programme et les responsables de département pour comprendre leurs rapports de dépenses (DMA) et leurs budgets. Analyser les principaux écarts et recueillir les commentaires du titulaire du budget sur les principaux écarts et les présenter à l'équipe de gestion du programme.</w:t>
      </w:r>
    </w:p>
    <w:p w14:paraId="43983847" w14:textId="1DDD7809" w:rsidR="003610DE" w:rsidRPr="00FA6BED" w:rsidRDefault="003610DE" w:rsidP="003610DE">
      <w:pPr>
        <w:pStyle w:val="ListParagraph"/>
        <w:numPr>
          <w:ilvl w:val="0"/>
          <w:numId w:val="14"/>
        </w:numPr>
        <w:suppressAutoHyphens/>
        <w:spacing w:after="200" w:line="276" w:lineRule="auto"/>
        <w:jc w:val="both"/>
        <w:rPr>
          <w:rFonts w:cstheme="minorHAnsi"/>
          <w:color w:val="000000"/>
          <w:lang w:val="fr-FR"/>
        </w:rPr>
      </w:pPr>
      <w:r w:rsidRPr="00FA6BED">
        <w:rPr>
          <w:rFonts w:cstheme="minorHAnsi"/>
          <w:color w:val="000000"/>
          <w:lang w:val="fr-FR"/>
        </w:rPr>
        <w:t xml:space="preserve">Superviser la préparation précise </w:t>
      </w:r>
      <w:r w:rsidR="00443C74" w:rsidRPr="00FA6BED">
        <w:rPr>
          <w:rFonts w:cstheme="minorHAnsi"/>
          <w:color w:val="000000"/>
          <w:lang w:val="fr-FR"/>
        </w:rPr>
        <w:t xml:space="preserve">et en temps voulu </w:t>
      </w:r>
      <w:r w:rsidRPr="00FA6BED">
        <w:rPr>
          <w:rFonts w:cstheme="minorHAnsi"/>
          <w:color w:val="000000"/>
          <w:lang w:val="fr-FR"/>
        </w:rPr>
        <w:t xml:space="preserve">des rapports financiers </w:t>
      </w:r>
      <w:r w:rsidR="00443C74" w:rsidRPr="00FA6BED">
        <w:rPr>
          <w:rFonts w:cstheme="minorHAnsi"/>
          <w:color w:val="000000"/>
          <w:lang w:val="fr-FR"/>
        </w:rPr>
        <w:t xml:space="preserve">pour le siège de Concern (Financial Reporting Pack) et les </w:t>
      </w:r>
      <w:r w:rsidR="00126248" w:rsidRPr="00FA6BED">
        <w:rPr>
          <w:rFonts w:cstheme="minorHAnsi"/>
          <w:color w:val="000000"/>
          <w:lang w:val="fr-FR"/>
        </w:rPr>
        <w:t>bailleurs</w:t>
      </w:r>
      <w:r w:rsidR="00745B63" w:rsidRPr="00FA6BED">
        <w:rPr>
          <w:rFonts w:cstheme="minorHAnsi"/>
          <w:color w:val="000000"/>
          <w:lang w:val="fr-FR"/>
        </w:rPr>
        <w:t>.</w:t>
      </w:r>
    </w:p>
    <w:p w14:paraId="7E41C319" w14:textId="6295C46E" w:rsidR="003610DE" w:rsidRPr="00FA6BED" w:rsidRDefault="003610DE" w:rsidP="003610DE">
      <w:pPr>
        <w:pStyle w:val="ListParagraph"/>
        <w:numPr>
          <w:ilvl w:val="0"/>
          <w:numId w:val="14"/>
        </w:numPr>
        <w:suppressAutoHyphens/>
        <w:spacing w:after="200" w:line="276" w:lineRule="auto"/>
        <w:jc w:val="both"/>
        <w:rPr>
          <w:rFonts w:cstheme="minorHAnsi"/>
          <w:color w:val="000000"/>
          <w:lang w:val="fr-FR"/>
        </w:rPr>
      </w:pPr>
      <w:r w:rsidRPr="00FA6BED">
        <w:rPr>
          <w:rFonts w:cstheme="minorHAnsi"/>
          <w:color w:val="000000"/>
          <w:lang w:val="fr-FR"/>
        </w:rPr>
        <w:t>S'assurer que tous les postes du bilan sont rapprochés en temps voulu, conformément aux politiques et procédures de Concern Worldwide</w:t>
      </w:r>
      <w:r w:rsidR="00745B63" w:rsidRPr="00FA6BED">
        <w:rPr>
          <w:rFonts w:cstheme="minorHAnsi"/>
          <w:color w:val="000000"/>
          <w:lang w:val="fr-FR"/>
        </w:rPr>
        <w:t>.</w:t>
      </w:r>
    </w:p>
    <w:p w14:paraId="441A3D8A" w14:textId="3ADECC11" w:rsidR="00D47893" w:rsidRPr="00FA6BED" w:rsidRDefault="00D47893" w:rsidP="00D47893">
      <w:pPr>
        <w:pStyle w:val="ListParagraph"/>
        <w:numPr>
          <w:ilvl w:val="0"/>
          <w:numId w:val="14"/>
        </w:numPr>
        <w:suppressAutoHyphens/>
        <w:spacing w:after="200" w:line="276" w:lineRule="auto"/>
        <w:jc w:val="both"/>
        <w:rPr>
          <w:rFonts w:cstheme="minorHAnsi"/>
          <w:color w:val="000000"/>
          <w:lang w:val="fr-FR"/>
        </w:rPr>
      </w:pPr>
      <w:r w:rsidRPr="00FA6BED">
        <w:rPr>
          <w:rFonts w:cstheme="minorHAnsi"/>
          <w:color w:val="000000"/>
          <w:lang w:val="fr-FR"/>
        </w:rPr>
        <w:t xml:space="preserve">Finaliser les comptes de fin d'année dans les formats Concern et SYCEBNL, les soumettre à l'audit/certification </w:t>
      </w:r>
      <w:r w:rsidR="00C80B1D" w:rsidRPr="00FA6BED">
        <w:rPr>
          <w:rFonts w:cstheme="minorHAnsi"/>
          <w:color w:val="000000"/>
          <w:lang w:val="fr-FR"/>
        </w:rPr>
        <w:t xml:space="preserve">des auditeurs externes </w:t>
      </w:r>
      <w:r w:rsidRPr="00FA6BED">
        <w:rPr>
          <w:rFonts w:cstheme="minorHAnsi"/>
          <w:color w:val="000000"/>
          <w:lang w:val="fr-FR"/>
        </w:rPr>
        <w:t xml:space="preserve">et fournir tout rapport financier ad hoc au siège de Concern. </w:t>
      </w:r>
    </w:p>
    <w:p w14:paraId="3A434184" w14:textId="77777777" w:rsidR="003610DE" w:rsidRPr="00FA6BED" w:rsidRDefault="003610DE" w:rsidP="003610DE">
      <w:pPr>
        <w:jc w:val="both"/>
        <w:rPr>
          <w:rFonts w:eastAsia="Calibri" w:cstheme="minorHAnsi"/>
          <w:b/>
          <w:bCs/>
          <w:lang w:val="fr-FR"/>
        </w:rPr>
      </w:pPr>
      <w:r w:rsidRPr="00FA6BED">
        <w:rPr>
          <w:rFonts w:eastAsia="Calibri" w:cstheme="minorHAnsi"/>
          <w:b/>
          <w:bCs/>
          <w:lang w:val="fr-FR"/>
        </w:rPr>
        <w:t>Gestion du personnel et renforcement des capacités</w:t>
      </w:r>
    </w:p>
    <w:p w14:paraId="41352877" w14:textId="269DA12E" w:rsidR="003610DE" w:rsidRPr="00FA6BED" w:rsidRDefault="003610DE" w:rsidP="003610DE">
      <w:pPr>
        <w:pStyle w:val="ListParagraph"/>
        <w:numPr>
          <w:ilvl w:val="0"/>
          <w:numId w:val="14"/>
        </w:numPr>
        <w:suppressAutoHyphens/>
        <w:spacing w:after="200" w:line="276" w:lineRule="auto"/>
        <w:jc w:val="both"/>
        <w:rPr>
          <w:rFonts w:cstheme="minorHAnsi"/>
          <w:lang w:val="fr-FR"/>
        </w:rPr>
      </w:pPr>
      <w:r w:rsidRPr="00FA6BED">
        <w:rPr>
          <w:rFonts w:cstheme="minorHAnsi"/>
          <w:lang w:val="fr-FR"/>
        </w:rPr>
        <w:t>Assurer la direction et l'orientation de l'équipe financière du pays</w:t>
      </w:r>
      <w:r w:rsidR="00745B63" w:rsidRPr="00FA6BED">
        <w:rPr>
          <w:rFonts w:cstheme="minorHAnsi"/>
          <w:lang w:val="fr-FR"/>
        </w:rPr>
        <w:t>.</w:t>
      </w:r>
    </w:p>
    <w:p w14:paraId="4A7C75D8" w14:textId="77777777" w:rsidR="003610DE" w:rsidRPr="00FA6BED" w:rsidRDefault="003610DE" w:rsidP="003610DE">
      <w:pPr>
        <w:pStyle w:val="ListParagraph"/>
        <w:numPr>
          <w:ilvl w:val="0"/>
          <w:numId w:val="14"/>
        </w:numPr>
        <w:suppressAutoHyphens/>
        <w:spacing w:after="200" w:line="276" w:lineRule="auto"/>
        <w:jc w:val="both"/>
        <w:rPr>
          <w:rFonts w:cstheme="minorHAnsi"/>
          <w:lang w:val="fr-FR"/>
        </w:rPr>
      </w:pPr>
      <w:r w:rsidRPr="00FA6BED">
        <w:rPr>
          <w:rFonts w:cstheme="minorHAnsi"/>
          <w:lang w:val="fr-FR"/>
        </w:rPr>
        <w:t>Entreprendre des formations spécifiques, un renforcement des capacités et d'autres initiatives pertinentes pour s'assurer que le personnel national s'acquitte de son rôle et de ses responsabilités avec précision et professionnalisme, et créer l'espace nécessaire pour que le personnel national devienne un candidat crédible pour occuper les postes vacants au sein de l'équipe financière et pour assurer une couverture solide en cas de congé.</w:t>
      </w:r>
    </w:p>
    <w:p w14:paraId="23C1B125" w14:textId="083D26CC" w:rsidR="003610DE" w:rsidRPr="00FA6BED" w:rsidRDefault="003610DE" w:rsidP="003610DE">
      <w:pPr>
        <w:pStyle w:val="ListParagraph"/>
        <w:numPr>
          <w:ilvl w:val="0"/>
          <w:numId w:val="14"/>
        </w:numPr>
        <w:suppressAutoHyphens/>
        <w:spacing w:after="200" w:line="276" w:lineRule="auto"/>
        <w:jc w:val="both"/>
        <w:rPr>
          <w:rFonts w:cstheme="minorHAnsi"/>
          <w:lang w:val="fr-FR"/>
        </w:rPr>
      </w:pPr>
      <w:r w:rsidRPr="00FA6BED">
        <w:rPr>
          <w:rFonts w:cstheme="minorHAnsi"/>
          <w:lang w:val="fr-FR"/>
        </w:rPr>
        <w:lastRenderedPageBreak/>
        <w:t>Assurer la formation et le soutien du personnel financier et non financier en ce qui concerne les procédures financières et les contrôles internes de Concern</w:t>
      </w:r>
      <w:r w:rsidR="00745B63" w:rsidRPr="00FA6BED">
        <w:rPr>
          <w:rFonts w:cstheme="minorHAnsi"/>
          <w:lang w:val="fr-FR"/>
        </w:rPr>
        <w:t>.</w:t>
      </w:r>
    </w:p>
    <w:p w14:paraId="58B58B77" w14:textId="77777777" w:rsidR="003610DE" w:rsidRPr="00FA6BED" w:rsidRDefault="003610DE" w:rsidP="003610DE">
      <w:pPr>
        <w:pStyle w:val="ListParagraph"/>
        <w:numPr>
          <w:ilvl w:val="0"/>
          <w:numId w:val="14"/>
        </w:numPr>
        <w:suppressAutoHyphens/>
        <w:spacing w:after="200" w:line="276" w:lineRule="auto"/>
        <w:jc w:val="both"/>
        <w:rPr>
          <w:rFonts w:cstheme="minorHAnsi"/>
          <w:lang w:val="fr-FR"/>
        </w:rPr>
      </w:pPr>
      <w:r w:rsidRPr="00FA6BED">
        <w:rPr>
          <w:rFonts w:cstheme="minorHAnsi"/>
          <w:lang w:val="fr-FR"/>
        </w:rPr>
        <w:t xml:space="preserve"> Assurer la formation financière des responsables de budget, afin de les aider à mettre en œuvre les contrôles financiers et à prendre des décisions sur la base des rapports financiers.</w:t>
      </w:r>
    </w:p>
    <w:p w14:paraId="47B448D2" w14:textId="5FE1D3DE" w:rsidR="003610DE" w:rsidRPr="00FA6BED" w:rsidRDefault="003610DE" w:rsidP="003610DE">
      <w:pPr>
        <w:pStyle w:val="ListParagraph"/>
        <w:numPr>
          <w:ilvl w:val="0"/>
          <w:numId w:val="14"/>
        </w:numPr>
        <w:suppressAutoHyphens/>
        <w:spacing w:after="200" w:line="276" w:lineRule="auto"/>
        <w:jc w:val="both"/>
        <w:rPr>
          <w:rFonts w:cstheme="minorHAnsi"/>
          <w:lang w:val="fr-FR"/>
        </w:rPr>
      </w:pPr>
      <w:r w:rsidRPr="00FA6BED">
        <w:rPr>
          <w:rFonts w:cstheme="minorHAnsi"/>
          <w:lang w:val="fr-FR"/>
        </w:rPr>
        <w:t>Veiller à ce que les valeurs et les engagements politiques de Concern, y compris la responsabilité et l'égalité, se reflètent dans le travail de l'équipe/département financier</w:t>
      </w:r>
      <w:r w:rsidR="00745B63" w:rsidRPr="00FA6BED">
        <w:rPr>
          <w:rFonts w:cstheme="minorHAnsi"/>
          <w:lang w:val="fr-FR"/>
        </w:rPr>
        <w:t>.</w:t>
      </w:r>
    </w:p>
    <w:p w14:paraId="1F8FB53F" w14:textId="7589C52F" w:rsidR="008F221A" w:rsidRPr="00FA6BED" w:rsidRDefault="003610DE" w:rsidP="008F221A">
      <w:pPr>
        <w:pStyle w:val="ListParagraph"/>
        <w:numPr>
          <w:ilvl w:val="0"/>
          <w:numId w:val="14"/>
        </w:numPr>
        <w:suppressAutoHyphens/>
        <w:spacing w:after="200" w:line="276" w:lineRule="auto"/>
        <w:jc w:val="both"/>
        <w:rPr>
          <w:rFonts w:cstheme="minorHAnsi"/>
          <w:lang w:val="fr-FR"/>
        </w:rPr>
      </w:pPr>
      <w:r w:rsidRPr="00FA6BED">
        <w:rPr>
          <w:rFonts w:cstheme="minorHAnsi"/>
          <w:lang w:val="fr-FR"/>
        </w:rPr>
        <w:t>Veiller à ce que les descriptions de poste des responsables financiers sur le terrain soient à jour</w:t>
      </w:r>
      <w:r w:rsidR="00745B63" w:rsidRPr="00FA6BED">
        <w:rPr>
          <w:rFonts w:cstheme="minorHAnsi"/>
          <w:lang w:val="fr-FR"/>
        </w:rPr>
        <w:t>.</w:t>
      </w:r>
    </w:p>
    <w:p w14:paraId="29EFADFA" w14:textId="415E9E99" w:rsidR="003610DE" w:rsidRPr="00FA6BED" w:rsidRDefault="003610DE" w:rsidP="008F221A">
      <w:pPr>
        <w:pStyle w:val="ListParagraph"/>
        <w:numPr>
          <w:ilvl w:val="0"/>
          <w:numId w:val="14"/>
        </w:numPr>
        <w:suppressAutoHyphens/>
        <w:spacing w:after="200" w:line="276" w:lineRule="auto"/>
        <w:jc w:val="both"/>
        <w:rPr>
          <w:rFonts w:cstheme="minorHAnsi"/>
          <w:lang w:val="fr-FR"/>
        </w:rPr>
      </w:pPr>
      <w:r w:rsidRPr="00FA6BED">
        <w:rPr>
          <w:rFonts w:cstheme="minorHAnsi"/>
          <w:lang w:val="fr-FR"/>
        </w:rPr>
        <w:t>Veiller à ce que tous les membres du personnel financier du pays remplissent un PDR au moins une fois par an</w:t>
      </w:r>
      <w:r w:rsidR="00745B63" w:rsidRPr="00FA6BED">
        <w:rPr>
          <w:rFonts w:cstheme="minorHAnsi"/>
          <w:lang w:val="fr-FR"/>
        </w:rPr>
        <w:t>.</w:t>
      </w:r>
    </w:p>
    <w:p w14:paraId="6AF20A56" w14:textId="77777777" w:rsidR="003610DE" w:rsidRPr="00FA6BED" w:rsidRDefault="003610DE" w:rsidP="003610DE">
      <w:pPr>
        <w:pStyle w:val="Default"/>
        <w:spacing w:after="30"/>
        <w:jc w:val="both"/>
        <w:rPr>
          <w:rFonts w:asciiTheme="minorHAnsi" w:hAnsiTheme="minorHAnsi" w:cstheme="minorHAnsi"/>
          <w:b/>
          <w:sz w:val="22"/>
          <w:szCs w:val="22"/>
          <w:lang w:val="fr-FR"/>
        </w:rPr>
      </w:pPr>
    </w:p>
    <w:p w14:paraId="6283801F" w14:textId="42C12EC9" w:rsidR="003610DE" w:rsidRPr="00FA6BED" w:rsidRDefault="003610DE" w:rsidP="003610DE">
      <w:pPr>
        <w:pStyle w:val="Default"/>
        <w:spacing w:after="30"/>
        <w:jc w:val="both"/>
        <w:rPr>
          <w:rFonts w:asciiTheme="minorHAnsi" w:hAnsiTheme="minorHAnsi" w:cstheme="minorHAnsi"/>
          <w:b/>
          <w:sz w:val="22"/>
          <w:szCs w:val="22"/>
          <w:lang w:val="fr-FR"/>
        </w:rPr>
      </w:pPr>
      <w:r w:rsidRPr="00FA6BED">
        <w:rPr>
          <w:rFonts w:asciiTheme="minorHAnsi" w:hAnsiTheme="minorHAnsi" w:cstheme="minorHAnsi"/>
          <w:b/>
          <w:sz w:val="22"/>
          <w:szCs w:val="22"/>
          <w:lang w:val="fr-FR"/>
        </w:rPr>
        <w:t xml:space="preserve">Gestion des </w:t>
      </w:r>
      <w:r w:rsidR="0048283C" w:rsidRPr="00FA6BED">
        <w:rPr>
          <w:rFonts w:asciiTheme="minorHAnsi" w:hAnsiTheme="minorHAnsi" w:cstheme="minorHAnsi"/>
          <w:b/>
          <w:sz w:val="22"/>
          <w:szCs w:val="22"/>
          <w:lang w:val="fr-FR"/>
        </w:rPr>
        <w:t>bailleurs</w:t>
      </w:r>
    </w:p>
    <w:p w14:paraId="69D72144" w14:textId="7F6C5CB4" w:rsidR="003610DE" w:rsidRPr="00FA6BED" w:rsidRDefault="003610DE" w:rsidP="003610DE">
      <w:pPr>
        <w:pStyle w:val="ListParagraph"/>
        <w:numPr>
          <w:ilvl w:val="0"/>
          <w:numId w:val="15"/>
        </w:numPr>
        <w:tabs>
          <w:tab w:val="num" w:pos="720"/>
        </w:tabs>
        <w:spacing w:after="200" w:line="276" w:lineRule="auto"/>
        <w:jc w:val="both"/>
        <w:rPr>
          <w:rFonts w:cstheme="minorHAnsi"/>
          <w:lang w:val="fr-FR"/>
        </w:rPr>
      </w:pPr>
      <w:r w:rsidRPr="00FA6BED">
        <w:rPr>
          <w:rFonts w:cstheme="minorHAnsi"/>
          <w:color w:val="000000"/>
          <w:lang w:val="fr-FR"/>
        </w:rPr>
        <w:t xml:space="preserve">Veiller à ce que les rapports des </w:t>
      </w:r>
      <w:r w:rsidR="0048283C" w:rsidRPr="00FA6BED">
        <w:rPr>
          <w:rFonts w:cstheme="minorHAnsi"/>
          <w:color w:val="000000"/>
          <w:lang w:val="fr-FR"/>
        </w:rPr>
        <w:t xml:space="preserve">bailleurs </w:t>
      </w:r>
      <w:r w:rsidRPr="00FA6BED">
        <w:rPr>
          <w:rFonts w:cstheme="minorHAnsi"/>
          <w:color w:val="000000"/>
          <w:lang w:val="fr-FR"/>
        </w:rPr>
        <w:t xml:space="preserve">soient rattachés au grand livre général à partir des budgets originaux des </w:t>
      </w:r>
      <w:r w:rsidR="0048283C" w:rsidRPr="00FA6BED">
        <w:rPr>
          <w:rFonts w:cstheme="minorHAnsi"/>
          <w:color w:val="000000"/>
          <w:lang w:val="fr-FR"/>
        </w:rPr>
        <w:t>bailleurs</w:t>
      </w:r>
      <w:r w:rsidRPr="00FA6BED">
        <w:rPr>
          <w:rFonts w:cstheme="minorHAnsi"/>
          <w:color w:val="000000"/>
          <w:lang w:val="fr-FR"/>
        </w:rPr>
        <w:t xml:space="preserve"> et du GP</w:t>
      </w:r>
      <w:r w:rsidR="00745B63" w:rsidRPr="00FA6BED">
        <w:rPr>
          <w:rFonts w:cstheme="minorHAnsi"/>
          <w:color w:val="000000"/>
          <w:lang w:val="fr-FR"/>
        </w:rPr>
        <w:t>.</w:t>
      </w:r>
    </w:p>
    <w:p w14:paraId="7D241F24" w14:textId="5FA94FF4" w:rsidR="003610DE" w:rsidRPr="00FA6BED" w:rsidRDefault="003610DE" w:rsidP="003610DE">
      <w:pPr>
        <w:pStyle w:val="ListParagraph"/>
        <w:numPr>
          <w:ilvl w:val="0"/>
          <w:numId w:val="15"/>
        </w:numPr>
        <w:tabs>
          <w:tab w:val="num" w:pos="720"/>
        </w:tabs>
        <w:spacing w:after="200" w:line="276" w:lineRule="auto"/>
        <w:jc w:val="both"/>
        <w:rPr>
          <w:rFonts w:cstheme="minorHAnsi"/>
          <w:lang w:val="fr-FR"/>
        </w:rPr>
      </w:pPr>
      <w:r w:rsidRPr="00FA6BED">
        <w:rPr>
          <w:rFonts w:cstheme="minorHAnsi"/>
          <w:color w:val="000000"/>
          <w:lang w:val="fr-FR"/>
        </w:rPr>
        <w:t xml:space="preserve">Veiller à ce que les postes du personnel soient </w:t>
      </w:r>
      <w:r w:rsidR="0048283C" w:rsidRPr="00FA6BED">
        <w:rPr>
          <w:rFonts w:cstheme="minorHAnsi"/>
          <w:color w:val="000000"/>
          <w:lang w:val="fr-FR"/>
        </w:rPr>
        <w:t>inclus dans les</w:t>
      </w:r>
      <w:r w:rsidRPr="00FA6BED">
        <w:rPr>
          <w:rFonts w:cstheme="minorHAnsi"/>
          <w:color w:val="000000"/>
          <w:lang w:val="fr-FR"/>
        </w:rPr>
        <w:t xml:space="preserve"> financement</w:t>
      </w:r>
      <w:r w:rsidR="00FA6BED">
        <w:rPr>
          <w:rFonts w:cstheme="minorHAnsi"/>
          <w:color w:val="000000"/>
          <w:lang w:val="fr-FR"/>
        </w:rPr>
        <w:t>s</w:t>
      </w:r>
      <w:r w:rsidRPr="00FA6BED">
        <w:rPr>
          <w:rFonts w:cstheme="minorHAnsi"/>
          <w:color w:val="000000"/>
          <w:lang w:val="fr-FR"/>
        </w:rPr>
        <w:t xml:space="preserve"> des </w:t>
      </w:r>
      <w:r w:rsidR="0048283C" w:rsidRPr="00FA6BED">
        <w:rPr>
          <w:rFonts w:cstheme="minorHAnsi"/>
          <w:color w:val="000000"/>
          <w:lang w:val="fr-FR"/>
        </w:rPr>
        <w:t>bailleur</w:t>
      </w:r>
      <w:r w:rsidRPr="00FA6BED">
        <w:rPr>
          <w:rFonts w:cstheme="minorHAnsi"/>
          <w:color w:val="000000"/>
          <w:lang w:val="fr-FR"/>
        </w:rPr>
        <w:t xml:space="preserve">s, en s'assurant que les </w:t>
      </w:r>
      <w:r w:rsidR="00E81C9B" w:rsidRPr="00FA6BED">
        <w:rPr>
          <w:rFonts w:cstheme="minorHAnsi"/>
          <w:color w:val="000000"/>
          <w:lang w:val="fr-FR"/>
        </w:rPr>
        <w:t>écarts</w:t>
      </w:r>
      <w:r w:rsidRPr="00FA6BED">
        <w:rPr>
          <w:rFonts w:cstheme="minorHAnsi"/>
          <w:color w:val="000000"/>
          <w:lang w:val="fr-FR"/>
        </w:rPr>
        <w:t xml:space="preserve"> sont identifiés et inclus dans les futures propositions des </w:t>
      </w:r>
      <w:r w:rsidR="0048283C" w:rsidRPr="00FA6BED">
        <w:rPr>
          <w:rFonts w:cstheme="minorHAnsi"/>
          <w:color w:val="000000"/>
          <w:lang w:val="fr-FR"/>
        </w:rPr>
        <w:t>bailleurs</w:t>
      </w:r>
      <w:r w:rsidRPr="00FA6BED">
        <w:rPr>
          <w:rFonts w:cstheme="minorHAnsi"/>
          <w:color w:val="000000"/>
          <w:lang w:val="fr-FR"/>
        </w:rPr>
        <w:t xml:space="preserve">, avec des décisions prises sur la suppression des postes s'il n'y a pas de financement suffisant pour le rôle en consultation </w:t>
      </w:r>
      <w:r w:rsidR="009D2921" w:rsidRPr="00FA6BED">
        <w:rPr>
          <w:rFonts w:cstheme="minorHAnsi"/>
          <w:color w:val="000000"/>
          <w:lang w:val="fr-FR"/>
        </w:rPr>
        <w:t>avec le CMT.</w:t>
      </w:r>
    </w:p>
    <w:p w14:paraId="6DCBA86E" w14:textId="099DDBE6" w:rsidR="003610DE" w:rsidRPr="00FA6BED" w:rsidRDefault="003610DE" w:rsidP="003610DE">
      <w:pPr>
        <w:pStyle w:val="ListParagraph"/>
        <w:numPr>
          <w:ilvl w:val="0"/>
          <w:numId w:val="15"/>
        </w:numPr>
        <w:tabs>
          <w:tab w:val="num" w:pos="720"/>
        </w:tabs>
        <w:spacing w:after="200" w:line="276" w:lineRule="auto"/>
        <w:jc w:val="both"/>
        <w:rPr>
          <w:rFonts w:cstheme="minorHAnsi"/>
          <w:lang w:val="fr-FR"/>
        </w:rPr>
      </w:pPr>
      <w:r w:rsidRPr="00FA6BED">
        <w:rPr>
          <w:rFonts w:cstheme="minorHAnsi"/>
          <w:color w:val="000000"/>
          <w:lang w:val="fr-FR"/>
        </w:rPr>
        <w:t xml:space="preserve">Veiller à ce que toutes les lignes directrices, politiques, propositions, rapports périodiques et autres communications pertinentes des </w:t>
      </w:r>
      <w:r w:rsidR="009D2921" w:rsidRPr="00FA6BED">
        <w:rPr>
          <w:rFonts w:cstheme="minorHAnsi"/>
          <w:color w:val="000000"/>
          <w:lang w:val="fr-FR"/>
        </w:rPr>
        <w:t>bailleurs</w:t>
      </w:r>
      <w:r w:rsidRPr="00FA6BED">
        <w:rPr>
          <w:rFonts w:cstheme="minorHAnsi"/>
          <w:color w:val="000000"/>
          <w:lang w:val="fr-FR"/>
        </w:rPr>
        <w:t xml:space="preserve"> soient facilement accessibles, classées par subvention et documentées dans des dossiers papier et électroniques</w:t>
      </w:r>
      <w:r w:rsidR="00745B63" w:rsidRPr="00FA6BED">
        <w:rPr>
          <w:rFonts w:cstheme="minorHAnsi"/>
          <w:color w:val="000000"/>
          <w:lang w:val="fr-FR"/>
        </w:rPr>
        <w:t>.</w:t>
      </w:r>
    </w:p>
    <w:p w14:paraId="38408922" w14:textId="46ED95ED" w:rsidR="003610DE" w:rsidRPr="00FA6BED" w:rsidRDefault="003610DE" w:rsidP="003610DE">
      <w:pPr>
        <w:pStyle w:val="ListParagraph"/>
        <w:numPr>
          <w:ilvl w:val="0"/>
          <w:numId w:val="15"/>
        </w:numPr>
        <w:tabs>
          <w:tab w:val="num" w:pos="720"/>
        </w:tabs>
        <w:spacing w:after="200" w:line="276" w:lineRule="auto"/>
        <w:jc w:val="both"/>
        <w:rPr>
          <w:rFonts w:cstheme="minorHAnsi"/>
          <w:lang w:val="fr-FR"/>
        </w:rPr>
      </w:pPr>
      <w:r w:rsidRPr="00FA6BED">
        <w:rPr>
          <w:rFonts w:cstheme="minorHAnsi"/>
          <w:color w:val="000000"/>
          <w:lang w:val="fr-FR"/>
        </w:rPr>
        <w:t xml:space="preserve">Examiner les budgets préparés par les </w:t>
      </w:r>
      <w:r w:rsidR="00D8190F" w:rsidRPr="00FA6BED">
        <w:rPr>
          <w:rFonts w:cstheme="minorHAnsi"/>
          <w:color w:val="000000"/>
          <w:lang w:val="fr-FR"/>
        </w:rPr>
        <w:t>bailleurs</w:t>
      </w:r>
      <w:r w:rsidR="00745B63" w:rsidRPr="00FA6BED">
        <w:rPr>
          <w:rFonts w:cstheme="minorHAnsi"/>
          <w:color w:val="000000"/>
          <w:lang w:val="fr-FR"/>
        </w:rPr>
        <w:t>.</w:t>
      </w:r>
    </w:p>
    <w:p w14:paraId="1ED9AF2D" w14:textId="77777777" w:rsidR="003610DE" w:rsidRPr="00FA6BED" w:rsidRDefault="003610DE" w:rsidP="003610DE">
      <w:pPr>
        <w:jc w:val="both"/>
        <w:rPr>
          <w:rFonts w:eastAsia="Calibri" w:cstheme="minorHAnsi"/>
          <w:b/>
          <w:bCs/>
          <w:lang w:val="fr-FR"/>
        </w:rPr>
      </w:pPr>
      <w:r w:rsidRPr="00FA6BED">
        <w:rPr>
          <w:rFonts w:eastAsia="Calibri" w:cstheme="minorHAnsi"/>
          <w:b/>
          <w:bCs/>
          <w:lang w:val="fr-FR"/>
        </w:rPr>
        <w:t>Autres tâches financières</w:t>
      </w:r>
    </w:p>
    <w:p w14:paraId="20221250" w14:textId="1F972C45"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 xml:space="preserve">Faciliter les audits internes, externes et des </w:t>
      </w:r>
      <w:r w:rsidR="00D8190F" w:rsidRPr="00FA6BED">
        <w:rPr>
          <w:rFonts w:cstheme="minorHAnsi"/>
          <w:color w:val="000000"/>
          <w:lang w:val="fr-FR"/>
        </w:rPr>
        <w:t>bailleurs</w:t>
      </w:r>
      <w:r w:rsidRPr="00FA6BED">
        <w:rPr>
          <w:rFonts w:cstheme="minorHAnsi"/>
          <w:color w:val="000000"/>
          <w:lang w:val="fr-FR"/>
        </w:rPr>
        <w:t>, ainsi que les examens connexes des systèmes sur le terrain</w:t>
      </w:r>
      <w:r w:rsidR="00EF4DC2" w:rsidRPr="00FA6BED">
        <w:rPr>
          <w:rFonts w:cstheme="minorHAnsi"/>
          <w:color w:val="000000"/>
          <w:lang w:val="fr-FR"/>
        </w:rPr>
        <w:t>.</w:t>
      </w:r>
    </w:p>
    <w:p w14:paraId="56254D0B" w14:textId="77777777"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Veiller à ce que toutes les déductions et taxes statutaires concernant le personnel national soient respectées et assurer la liaison avec les autorités compétentes à cet égard.</w:t>
      </w:r>
    </w:p>
    <w:p w14:paraId="700991DC" w14:textId="3DBA5661"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 xml:space="preserve">Travailler avec l'équipe système pour établir un système de suivi efficace des dons en nature (DIK) afin que tous les articles reçus du </w:t>
      </w:r>
      <w:r w:rsidR="00D8190F" w:rsidRPr="00FA6BED">
        <w:rPr>
          <w:rFonts w:cstheme="minorHAnsi"/>
          <w:color w:val="000000"/>
          <w:lang w:val="fr-FR"/>
        </w:rPr>
        <w:t>bailleur</w:t>
      </w:r>
      <w:r w:rsidRPr="00FA6BED">
        <w:rPr>
          <w:rFonts w:cstheme="minorHAnsi"/>
          <w:color w:val="000000"/>
          <w:lang w:val="fr-FR"/>
        </w:rPr>
        <w:t xml:space="preserve"> en tant que DIK et distribués aux bénéficiaires soient enregistrés correctement et qu'une procédure de rapprochement soit mise en place pour assurer la piste d'audit. </w:t>
      </w:r>
    </w:p>
    <w:p w14:paraId="3A2D9038" w14:textId="725AAF8B"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Aider le</w:t>
      </w:r>
      <w:r w:rsidR="00D8190F" w:rsidRPr="00FA6BED">
        <w:rPr>
          <w:rFonts w:cstheme="minorHAnsi"/>
          <w:color w:val="000000"/>
          <w:lang w:val="fr-FR"/>
        </w:rPr>
        <w:t>/a CD</w:t>
      </w:r>
      <w:r w:rsidRPr="00FA6BED">
        <w:rPr>
          <w:rFonts w:cstheme="minorHAnsi"/>
          <w:color w:val="000000"/>
          <w:lang w:val="fr-FR"/>
        </w:rPr>
        <w:t xml:space="preserve"> à mettre à jour le document de délégation d'autorité en fonction des changements fondamentaux (nouveau projet/projet clôturé/structure du personnel/réponse d'urgence/etc.)</w:t>
      </w:r>
    </w:p>
    <w:p w14:paraId="01029262" w14:textId="77777777"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Mettre en œuvre les commentaires relatifs aux systèmes financiers fournis par le comptable régional ou les auditeurs internes.</w:t>
      </w:r>
    </w:p>
    <w:p w14:paraId="5AB66B81" w14:textId="5D03E9D1" w:rsidR="003610DE" w:rsidRPr="00FA6BED" w:rsidRDefault="003610DE" w:rsidP="003610DE">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Contribuer à l'élaboration et à la mise en œuvre du plan stratégique du pays</w:t>
      </w:r>
      <w:r w:rsidR="00EF4DC2" w:rsidRPr="00FA6BED">
        <w:rPr>
          <w:rFonts w:cstheme="minorHAnsi"/>
          <w:color w:val="000000"/>
          <w:lang w:val="fr-FR"/>
        </w:rPr>
        <w:t>.</w:t>
      </w:r>
    </w:p>
    <w:p w14:paraId="57B33267" w14:textId="77777777" w:rsidR="00EF4DC2" w:rsidRPr="00FA6BED" w:rsidRDefault="003610DE" w:rsidP="00EF4DC2">
      <w:pPr>
        <w:pStyle w:val="ListParagraph"/>
        <w:numPr>
          <w:ilvl w:val="0"/>
          <w:numId w:val="15"/>
        </w:numPr>
        <w:spacing w:after="200" w:line="276" w:lineRule="auto"/>
        <w:jc w:val="both"/>
        <w:rPr>
          <w:rFonts w:cstheme="minorHAnsi"/>
          <w:color w:val="000000"/>
          <w:lang w:val="fr-FR"/>
        </w:rPr>
      </w:pPr>
      <w:r w:rsidRPr="00FA6BED">
        <w:rPr>
          <w:rFonts w:cstheme="minorHAnsi"/>
          <w:color w:val="000000"/>
          <w:lang w:val="fr-FR"/>
        </w:rPr>
        <w:t>Contribuer à l'élaboration de l'orientation stratégique du pays et à la direction générale du programme national</w:t>
      </w:r>
      <w:r w:rsidR="00EF4DC2" w:rsidRPr="00FA6BED">
        <w:rPr>
          <w:rFonts w:cstheme="minorHAnsi"/>
          <w:color w:val="000000"/>
          <w:lang w:val="fr-FR"/>
        </w:rPr>
        <w:t>.</w:t>
      </w:r>
    </w:p>
    <w:p w14:paraId="77BD5155" w14:textId="10A179DB" w:rsidR="003610DE" w:rsidRPr="00FA6BED" w:rsidRDefault="003610DE" w:rsidP="00EF4DC2">
      <w:pPr>
        <w:pStyle w:val="ListParagraph"/>
        <w:numPr>
          <w:ilvl w:val="0"/>
          <w:numId w:val="15"/>
        </w:numPr>
        <w:spacing w:after="200" w:line="276" w:lineRule="auto"/>
        <w:jc w:val="both"/>
        <w:rPr>
          <w:rFonts w:cstheme="minorHAnsi"/>
          <w:color w:val="000000"/>
          <w:lang w:val="fr-FR"/>
        </w:rPr>
      </w:pPr>
      <w:r w:rsidRPr="00FA6BED">
        <w:rPr>
          <w:rFonts w:cstheme="minorHAnsi"/>
          <w:lang w:val="fr-FR"/>
        </w:rPr>
        <w:t>Toute autre mission liée aux finances</w:t>
      </w:r>
      <w:r w:rsidR="00EF4DC2" w:rsidRPr="00FA6BED">
        <w:rPr>
          <w:rFonts w:cstheme="minorHAnsi"/>
          <w:lang w:val="fr-FR"/>
        </w:rPr>
        <w:t>.</w:t>
      </w:r>
    </w:p>
    <w:p w14:paraId="34E634F2" w14:textId="77777777" w:rsidR="003610DE" w:rsidRPr="00FA6BED" w:rsidRDefault="003610DE" w:rsidP="003610DE">
      <w:pPr>
        <w:pStyle w:val="Default"/>
        <w:jc w:val="both"/>
        <w:rPr>
          <w:rFonts w:asciiTheme="minorHAnsi" w:hAnsiTheme="minorHAnsi" w:cstheme="minorHAnsi"/>
          <w:b/>
          <w:sz w:val="22"/>
          <w:szCs w:val="22"/>
          <w:lang w:val="fr-FR"/>
        </w:rPr>
      </w:pPr>
    </w:p>
    <w:p w14:paraId="7E8A068C" w14:textId="77777777" w:rsidR="003610DE" w:rsidRPr="00FA6BED" w:rsidRDefault="003610DE" w:rsidP="003610DE">
      <w:pPr>
        <w:pStyle w:val="Default"/>
        <w:jc w:val="both"/>
        <w:rPr>
          <w:rFonts w:asciiTheme="minorHAnsi" w:hAnsiTheme="minorHAnsi" w:cstheme="minorHAnsi"/>
          <w:b/>
          <w:sz w:val="22"/>
          <w:szCs w:val="22"/>
          <w:lang w:val="fr-FR"/>
        </w:rPr>
      </w:pPr>
      <w:r w:rsidRPr="00FA6BED">
        <w:rPr>
          <w:rFonts w:asciiTheme="minorHAnsi" w:hAnsiTheme="minorHAnsi" w:cstheme="minorHAnsi"/>
          <w:b/>
          <w:sz w:val="22"/>
          <w:szCs w:val="22"/>
          <w:lang w:val="fr-FR"/>
        </w:rPr>
        <w:t>Tâches spécifiques au pays</w:t>
      </w:r>
    </w:p>
    <w:p w14:paraId="102A1283" w14:textId="7EEB9DC2" w:rsidR="003610DE" w:rsidRPr="00FA6BED" w:rsidRDefault="003610DE" w:rsidP="003610DE">
      <w:pPr>
        <w:pStyle w:val="ListParagraph"/>
        <w:numPr>
          <w:ilvl w:val="0"/>
          <w:numId w:val="16"/>
        </w:numPr>
        <w:autoSpaceDE w:val="0"/>
        <w:autoSpaceDN w:val="0"/>
        <w:adjustRightInd w:val="0"/>
        <w:spacing w:after="200" w:line="276" w:lineRule="auto"/>
        <w:jc w:val="both"/>
        <w:rPr>
          <w:rFonts w:cstheme="minorHAnsi"/>
          <w:lang w:val="fr-FR"/>
        </w:rPr>
      </w:pPr>
      <w:r w:rsidRPr="00FA6BED">
        <w:rPr>
          <w:rFonts w:cstheme="minorHAnsi"/>
          <w:lang w:val="fr-FR"/>
        </w:rPr>
        <w:t xml:space="preserve">Veiller au respect de toutes les autres exigences légales et réglementaires du pays en matière de finances </w:t>
      </w:r>
      <w:r w:rsidR="000D67EA" w:rsidRPr="00FA6BED">
        <w:rPr>
          <w:rFonts w:cstheme="minorHAnsi"/>
          <w:lang w:val="fr-FR"/>
        </w:rPr>
        <w:t>et d'audit</w:t>
      </w:r>
      <w:r w:rsidR="00697D8B" w:rsidRPr="00FA6BED">
        <w:rPr>
          <w:rFonts w:cstheme="minorHAnsi"/>
          <w:lang w:val="fr-FR"/>
        </w:rPr>
        <w:t>.</w:t>
      </w:r>
    </w:p>
    <w:p w14:paraId="2BF78D4C" w14:textId="301018FC" w:rsidR="00443C74" w:rsidRPr="00FA6BED" w:rsidRDefault="00443C74" w:rsidP="003610DE">
      <w:pPr>
        <w:pStyle w:val="ListParagraph"/>
        <w:numPr>
          <w:ilvl w:val="0"/>
          <w:numId w:val="16"/>
        </w:numPr>
        <w:autoSpaceDE w:val="0"/>
        <w:autoSpaceDN w:val="0"/>
        <w:adjustRightInd w:val="0"/>
        <w:spacing w:after="200" w:line="276" w:lineRule="auto"/>
        <w:jc w:val="both"/>
        <w:rPr>
          <w:rFonts w:cstheme="minorHAnsi"/>
          <w:lang w:val="fr-FR"/>
        </w:rPr>
      </w:pPr>
      <w:r w:rsidRPr="00FA6BED">
        <w:rPr>
          <w:rFonts w:cstheme="minorHAnsi"/>
          <w:lang w:val="fr-FR"/>
        </w:rPr>
        <w:t>Veiller à la préparation et à la présentation en temps voulu des états financiers de SYCEBNL</w:t>
      </w:r>
      <w:r w:rsidR="00697D8B" w:rsidRPr="00FA6BED">
        <w:rPr>
          <w:rFonts w:cstheme="minorHAnsi"/>
          <w:lang w:val="fr-FR"/>
        </w:rPr>
        <w:t>.</w:t>
      </w:r>
    </w:p>
    <w:p w14:paraId="3914E390" w14:textId="77777777" w:rsidR="003610DE" w:rsidRPr="00FA6BED" w:rsidRDefault="003610DE" w:rsidP="003610DE">
      <w:pPr>
        <w:pStyle w:val="Default"/>
        <w:jc w:val="both"/>
        <w:rPr>
          <w:rFonts w:asciiTheme="minorHAnsi" w:hAnsiTheme="minorHAnsi" w:cstheme="minorHAnsi"/>
          <w:sz w:val="22"/>
          <w:szCs w:val="22"/>
          <w:lang w:val="fr-FR"/>
        </w:rPr>
      </w:pPr>
    </w:p>
    <w:p w14:paraId="632D27B0" w14:textId="77777777" w:rsidR="003F1BFE" w:rsidRPr="00FA6BED" w:rsidRDefault="003F1BFE" w:rsidP="003610DE">
      <w:pPr>
        <w:widowControl w:val="0"/>
        <w:tabs>
          <w:tab w:val="left" w:pos="8815"/>
        </w:tabs>
        <w:jc w:val="both"/>
        <w:rPr>
          <w:rFonts w:cstheme="minorHAnsi"/>
          <w:b/>
          <w:lang w:val="fr-FR"/>
        </w:rPr>
      </w:pPr>
    </w:p>
    <w:p w14:paraId="1CC5026D" w14:textId="77777777" w:rsidR="003F1BFE" w:rsidRPr="00FA6BED" w:rsidRDefault="003F1BFE" w:rsidP="003610DE">
      <w:pPr>
        <w:widowControl w:val="0"/>
        <w:tabs>
          <w:tab w:val="left" w:pos="8815"/>
        </w:tabs>
        <w:jc w:val="both"/>
        <w:rPr>
          <w:rFonts w:cstheme="minorHAnsi"/>
          <w:b/>
          <w:lang w:val="fr-FR"/>
        </w:rPr>
      </w:pPr>
    </w:p>
    <w:p w14:paraId="7C523788" w14:textId="77777777" w:rsidR="007E20A9" w:rsidRPr="00FA6BED" w:rsidRDefault="007E20A9" w:rsidP="003610DE">
      <w:pPr>
        <w:widowControl w:val="0"/>
        <w:tabs>
          <w:tab w:val="left" w:pos="8815"/>
        </w:tabs>
        <w:jc w:val="both"/>
        <w:rPr>
          <w:rFonts w:cstheme="minorHAnsi"/>
          <w:b/>
          <w:lang w:val="fr-FR"/>
        </w:rPr>
      </w:pPr>
    </w:p>
    <w:p w14:paraId="716AD916" w14:textId="2BC9EB3C" w:rsidR="003610DE" w:rsidRPr="00FA6BED" w:rsidRDefault="003610DE" w:rsidP="003610DE">
      <w:pPr>
        <w:widowControl w:val="0"/>
        <w:tabs>
          <w:tab w:val="left" w:pos="8815"/>
        </w:tabs>
        <w:jc w:val="both"/>
        <w:rPr>
          <w:rFonts w:cstheme="minorHAnsi"/>
          <w:b/>
          <w:lang w:val="fr-FR"/>
        </w:rPr>
      </w:pPr>
      <w:r w:rsidRPr="00FA6BED">
        <w:rPr>
          <w:rFonts w:cstheme="minorHAnsi"/>
          <w:b/>
          <w:lang w:val="fr-FR"/>
        </w:rPr>
        <w:lastRenderedPageBreak/>
        <w:t>Respecter le code de conduite et les politiques associées</w:t>
      </w:r>
    </w:p>
    <w:p w14:paraId="2B170FAA" w14:textId="01D7BA4D" w:rsidR="003610DE" w:rsidRPr="00FA6BED" w:rsidRDefault="003610DE" w:rsidP="003610DE">
      <w:pPr>
        <w:pStyle w:val="ListParagraph"/>
        <w:numPr>
          <w:ilvl w:val="0"/>
          <w:numId w:val="16"/>
        </w:numPr>
        <w:autoSpaceDE w:val="0"/>
        <w:autoSpaceDN w:val="0"/>
        <w:adjustRightInd w:val="0"/>
        <w:spacing w:after="200" w:line="276" w:lineRule="auto"/>
        <w:jc w:val="both"/>
        <w:rPr>
          <w:rFonts w:cstheme="minorHAnsi"/>
          <w:lang w:val="fr-FR"/>
        </w:rPr>
      </w:pPr>
      <w:r w:rsidRPr="00FA6BED">
        <w:rPr>
          <w:rFonts w:cstheme="minorHAnsi"/>
          <w:lang w:val="fr-FR"/>
        </w:rPr>
        <w:t xml:space="preserve">Veiller à ce que </w:t>
      </w:r>
      <w:r w:rsidR="00443C74" w:rsidRPr="00FA6BED">
        <w:rPr>
          <w:rFonts w:cstheme="minorHAnsi"/>
          <w:lang w:val="fr-FR"/>
        </w:rPr>
        <w:t xml:space="preserve">le personnel financier et lui-même </w:t>
      </w:r>
      <w:r w:rsidRPr="00FA6BED">
        <w:rPr>
          <w:rFonts w:cstheme="minorHAnsi"/>
          <w:lang w:val="fr-FR"/>
        </w:rPr>
        <w:t>respectent le code de conduite de Concern et les politiques associées</w:t>
      </w:r>
      <w:r w:rsidR="00697D8B" w:rsidRPr="00FA6BED">
        <w:rPr>
          <w:rFonts w:cstheme="minorHAnsi"/>
          <w:lang w:val="fr-FR"/>
        </w:rPr>
        <w:t>.</w:t>
      </w:r>
    </w:p>
    <w:p w14:paraId="594A178E" w14:textId="77777777" w:rsidR="003610DE" w:rsidRPr="00FA6BED" w:rsidRDefault="003610DE" w:rsidP="003610DE">
      <w:pPr>
        <w:jc w:val="both"/>
        <w:outlineLvl w:val="0"/>
        <w:rPr>
          <w:rFonts w:eastAsia="Times" w:cstheme="minorHAnsi"/>
          <w:b/>
          <w:lang w:val="fr-FR" w:eastAsia="en-GB"/>
        </w:rPr>
      </w:pPr>
      <w:r w:rsidRPr="00FA6BED">
        <w:rPr>
          <w:rFonts w:eastAsia="Times" w:cstheme="minorHAnsi"/>
          <w:b/>
          <w:lang w:val="fr-FR" w:eastAsia="en-GB"/>
        </w:rPr>
        <w:t>Confidentialité</w:t>
      </w:r>
    </w:p>
    <w:p w14:paraId="0A7684E6" w14:textId="4C12D8BD" w:rsidR="003610DE" w:rsidRPr="00FA6BED" w:rsidRDefault="003610DE" w:rsidP="007E20A9">
      <w:pPr>
        <w:pStyle w:val="ListParagraph"/>
        <w:numPr>
          <w:ilvl w:val="0"/>
          <w:numId w:val="24"/>
        </w:numPr>
        <w:rPr>
          <w:lang w:val="fr-FR"/>
        </w:rPr>
      </w:pPr>
      <w:r w:rsidRPr="00FA6BED">
        <w:rPr>
          <w:lang w:val="fr-FR"/>
        </w:rPr>
        <w:t>Veiller à la non-divulgation de toute information, quelle qu'elle soit, acquise dans l'exercice de ses fonctions, concernant les pratiques et les activités de Concern Worldwide, à toute autre personne ou organisation sans autorisation, sauf dans le cadre de l'exécution normale des tâches susmentionnées</w:t>
      </w:r>
      <w:r w:rsidR="00697D8B" w:rsidRPr="00FA6BED">
        <w:rPr>
          <w:lang w:val="fr-FR"/>
        </w:rPr>
        <w:t>.</w:t>
      </w:r>
    </w:p>
    <w:p w14:paraId="7FD5124A" w14:textId="0A11B06B" w:rsidR="003610DE" w:rsidRPr="00FA6BED" w:rsidRDefault="003610DE" w:rsidP="007E20A9">
      <w:pPr>
        <w:pStyle w:val="ListParagraph"/>
        <w:numPr>
          <w:ilvl w:val="0"/>
          <w:numId w:val="24"/>
        </w:numPr>
        <w:rPr>
          <w:lang w:val="fr-FR"/>
        </w:rPr>
      </w:pPr>
      <w:r w:rsidRPr="00FA6BED">
        <w:rPr>
          <w:lang w:val="fr-FR"/>
        </w:rPr>
        <w:t>Assurer en permanence la garde et la sécurité des données et des documents financiers, notamment par un stockage sécurisé, un classement précis et complet et en limitant l'accès au bureau des finances au seul personnel autorisé</w:t>
      </w:r>
      <w:r w:rsidR="00697D8B" w:rsidRPr="00FA6BED">
        <w:rPr>
          <w:lang w:val="fr-FR"/>
        </w:rPr>
        <w:t>.</w:t>
      </w:r>
    </w:p>
    <w:p w14:paraId="2C2B9D91" w14:textId="63A9B69C" w:rsidR="003610DE" w:rsidRPr="00FA6BED" w:rsidRDefault="003610DE" w:rsidP="007E20A9">
      <w:pPr>
        <w:pStyle w:val="ListParagraph"/>
        <w:numPr>
          <w:ilvl w:val="0"/>
          <w:numId w:val="24"/>
        </w:numPr>
        <w:rPr>
          <w:lang w:val="fr-FR"/>
        </w:rPr>
      </w:pPr>
      <w:r w:rsidRPr="00FA6BED">
        <w:rPr>
          <w:lang w:val="fr-FR"/>
        </w:rPr>
        <w:t>Veiller au strict respect des procédures financières et de la politique de lutte contre la fraude et rester dans les limites de ces politiques à tout moment</w:t>
      </w:r>
      <w:r w:rsidR="00697D8B" w:rsidRPr="00FA6BED">
        <w:rPr>
          <w:lang w:val="fr-FR"/>
        </w:rPr>
        <w:t>.</w:t>
      </w:r>
    </w:p>
    <w:p w14:paraId="204880BF" w14:textId="77777777" w:rsidR="003610DE" w:rsidRPr="00FA6BED" w:rsidRDefault="003610DE" w:rsidP="003610DE">
      <w:pPr>
        <w:ind w:left="720"/>
        <w:jc w:val="both"/>
        <w:rPr>
          <w:rFonts w:eastAsia="Times" w:cstheme="minorHAnsi"/>
          <w:lang w:val="fr-FR" w:eastAsia="en-GB"/>
        </w:rPr>
      </w:pPr>
    </w:p>
    <w:p w14:paraId="2B3E9409" w14:textId="7F0D3459" w:rsidR="007B6C74" w:rsidRPr="00FA6BED" w:rsidRDefault="00C447E8" w:rsidP="00697D8B">
      <w:pPr>
        <w:spacing w:after="200" w:line="276" w:lineRule="auto"/>
        <w:rPr>
          <w:b/>
          <w:lang w:val="fr-FR"/>
        </w:rPr>
      </w:pPr>
      <w:r w:rsidRPr="00FA6BED">
        <w:rPr>
          <w:b/>
          <w:lang w:val="fr-FR"/>
        </w:rPr>
        <w:t xml:space="preserve">Exigences du </w:t>
      </w:r>
      <w:r w:rsidR="00770537" w:rsidRPr="00FA6BED">
        <w:rPr>
          <w:b/>
          <w:lang w:val="fr-FR"/>
        </w:rPr>
        <w:t xml:space="preserve">titulaire du poste </w:t>
      </w:r>
      <w:r w:rsidRPr="00FA6BED">
        <w:rPr>
          <w:b/>
          <w:lang w:val="fr-FR"/>
        </w:rPr>
        <w:t>:</w:t>
      </w:r>
    </w:p>
    <w:p w14:paraId="1AC1E9EC" w14:textId="77777777" w:rsidR="007B6C74" w:rsidRPr="00FA6BED" w:rsidRDefault="007B6C74" w:rsidP="007B6C74">
      <w:pPr>
        <w:jc w:val="both"/>
        <w:rPr>
          <w:b/>
          <w:color w:val="00734A"/>
          <w:lang w:val="fr-FR"/>
        </w:rPr>
      </w:pPr>
      <w:r w:rsidRPr="00FA6BED">
        <w:rPr>
          <w:b/>
          <w:color w:val="00734A"/>
          <w:lang w:val="fr-FR"/>
        </w:rPr>
        <w:t>Vos compétences et votre expérience sont les suivantes</w:t>
      </w:r>
    </w:p>
    <w:p w14:paraId="1C37D59C" w14:textId="77777777" w:rsidR="007B6C74" w:rsidRPr="00FA6BED" w:rsidRDefault="007B6C74" w:rsidP="007B6C74">
      <w:pPr>
        <w:jc w:val="both"/>
        <w:rPr>
          <w:rFonts w:cstheme="minorHAnsi"/>
          <w:b/>
          <w:lang w:val="fr-FR"/>
        </w:rPr>
      </w:pPr>
      <w:r w:rsidRPr="00FA6BED">
        <w:rPr>
          <w:rFonts w:cstheme="minorHAnsi"/>
          <w:b/>
          <w:lang w:val="fr-FR"/>
        </w:rPr>
        <w:t>Essentiel</w:t>
      </w:r>
    </w:p>
    <w:p w14:paraId="250A711A" w14:textId="77777777"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Diplôme de comptabilité (par exemple CPA, ACA, ACCA, CIMA)</w:t>
      </w:r>
    </w:p>
    <w:p w14:paraId="1CA1CB76" w14:textId="77777777"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3 ans d'expérience post-qualification dans une organisation internationale similaire</w:t>
      </w:r>
    </w:p>
    <w:p w14:paraId="06073F9E" w14:textId="3AA6AAEB"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Expérience de la budgétisation des </w:t>
      </w:r>
      <w:r w:rsidR="0024629A" w:rsidRPr="00FA6BED">
        <w:rPr>
          <w:rFonts w:asciiTheme="minorHAnsi" w:hAnsiTheme="minorHAnsi" w:cstheme="minorHAnsi"/>
          <w:sz w:val="22"/>
          <w:szCs w:val="22"/>
          <w:lang w:val="fr-FR"/>
        </w:rPr>
        <w:t>bailleurs</w:t>
      </w:r>
      <w:r w:rsidRPr="00FA6BED">
        <w:rPr>
          <w:rFonts w:asciiTheme="minorHAnsi" w:hAnsiTheme="minorHAnsi" w:cstheme="minorHAnsi"/>
          <w:sz w:val="22"/>
          <w:szCs w:val="22"/>
          <w:lang w:val="fr-FR"/>
        </w:rPr>
        <w:t xml:space="preserve"> et de l'établissement de rapports financiers</w:t>
      </w:r>
    </w:p>
    <w:p w14:paraId="5F204A64" w14:textId="77777777"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Expérience dans le développement des capacités techniques et de gestion du personnel </w:t>
      </w:r>
    </w:p>
    <w:p w14:paraId="74D2CECB" w14:textId="478866A9"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Expérience de la gestion de budgets de programmes importants et multi-</w:t>
      </w:r>
      <w:r w:rsidR="0024629A" w:rsidRPr="00FA6BED">
        <w:rPr>
          <w:rFonts w:asciiTheme="minorHAnsi" w:hAnsiTheme="minorHAnsi" w:cstheme="minorHAnsi"/>
          <w:sz w:val="22"/>
          <w:szCs w:val="22"/>
          <w:lang w:val="fr-FR"/>
        </w:rPr>
        <w:t>bailleurs</w:t>
      </w:r>
      <w:r w:rsidRPr="00FA6BED">
        <w:rPr>
          <w:rFonts w:asciiTheme="minorHAnsi" w:hAnsiTheme="minorHAnsi" w:cstheme="minorHAnsi"/>
          <w:sz w:val="22"/>
          <w:szCs w:val="22"/>
          <w:lang w:val="fr-FR"/>
        </w:rPr>
        <w:t xml:space="preserve"> (en particulier ECHO, </w:t>
      </w:r>
      <w:r w:rsidR="00F43BA9" w:rsidRPr="00FA6BED">
        <w:rPr>
          <w:rFonts w:asciiTheme="minorHAnsi" w:hAnsiTheme="minorHAnsi" w:cstheme="minorHAnsi"/>
          <w:sz w:val="22"/>
          <w:szCs w:val="22"/>
          <w:lang w:val="fr-FR"/>
        </w:rPr>
        <w:t>FCDO</w:t>
      </w:r>
      <w:r w:rsidRPr="00FA6BED">
        <w:rPr>
          <w:rFonts w:asciiTheme="minorHAnsi" w:hAnsiTheme="minorHAnsi" w:cstheme="minorHAnsi"/>
          <w:sz w:val="22"/>
          <w:szCs w:val="22"/>
          <w:lang w:val="fr-FR"/>
        </w:rPr>
        <w:t xml:space="preserve">, WFP, Irish Aid, etc.). </w:t>
      </w:r>
    </w:p>
    <w:p w14:paraId="7764D09D" w14:textId="073FC4F1" w:rsidR="007B6C74" w:rsidRPr="00FA6BED" w:rsidRDefault="007B6C74" w:rsidP="007B6C74">
      <w:pPr>
        <w:pStyle w:val="Default"/>
        <w:numPr>
          <w:ilvl w:val="0"/>
          <w:numId w:val="20"/>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Vous devez parler couramment le français </w:t>
      </w:r>
      <w:r w:rsidR="00443C74" w:rsidRPr="00FA6BED">
        <w:rPr>
          <w:rFonts w:asciiTheme="minorHAnsi" w:hAnsiTheme="minorHAnsi" w:cstheme="minorHAnsi"/>
          <w:sz w:val="22"/>
          <w:szCs w:val="22"/>
          <w:lang w:val="fr-FR"/>
        </w:rPr>
        <w:t>et être capable de travailler en anglais</w:t>
      </w:r>
      <w:r w:rsidRPr="00FA6BED">
        <w:rPr>
          <w:rFonts w:asciiTheme="minorHAnsi" w:hAnsiTheme="minorHAnsi" w:cstheme="minorHAnsi"/>
          <w:sz w:val="22"/>
          <w:szCs w:val="22"/>
          <w:lang w:val="fr-FR"/>
        </w:rPr>
        <w:t>.</w:t>
      </w:r>
    </w:p>
    <w:p w14:paraId="71A409AC" w14:textId="77777777" w:rsidR="007B6C74" w:rsidRPr="00FA6BED" w:rsidRDefault="007B6C74" w:rsidP="007B6C74">
      <w:pPr>
        <w:widowControl w:val="0"/>
        <w:numPr>
          <w:ilvl w:val="0"/>
          <w:numId w:val="20"/>
        </w:numPr>
        <w:autoSpaceDE w:val="0"/>
        <w:autoSpaceDN w:val="0"/>
        <w:adjustRightInd w:val="0"/>
        <w:spacing w:after="200" w:line="276" w:lineRule="auto"/>
        <w:contextualSpacing/>
        <w:jc w:val="both"/>
        <w:rPr>
          <w:rFonts w:cstheme="minorHAnsi"/>
          <w:color w:val="000000"/>
          <w:lang w:val="fr-FR"/>
        </w:rPr>
      </w:pPr>
      <w:r w:rsidRPr="00FA6BED">
        <w:rPr>
          <w:rFonts w:cstheme="minorHAnsi"/>
          <w:color w:val="000000"/>
          <w:lang w:val="fr-FR"/>
        </w:rPr>
        <w:t xml:space="preserve">Empathie avec les objectifs et les valeurs de Concern, en particulier l'égalité. </w:t>
      </w:r>
    </w:p>
    <w:p w14:paraId="3D140864" w14:textId="77777777" w:rsidR="007B6C74" w:rsidRPr="00FA6BED" w:rsidRDefault="007B6C74" w:rsidP="007B6C74">
      <w:pPr>
        <w:widowControl w:val="0"/>
        <w:numPr>
          <w:ilvl w:val="0"/>
          <w:numId w:val="20"/>
        </w:numPr>
        <w:autoSpaceDE w:val="0"/>
        <w:autoSpaceDN w:val="0"/>
        <w:adjustRightInd w:val="0"/>
        <w:spacing w:after="200" w:line="276" w:lineRule="auto"/>
        <w:contextualSpacing/>
        <w:jc w:val="both"/>
        <w:rPr>
          <w:rFonts w:cstheme="minorHAnsi"/>
          <w:color w:val="000000"/>
          <w:lang w:val="fr-FR"/>
        </w:rPr>
      </w:pPr>
      <w:r w:rsidRPr="00FA6BED">
        <w:rPr>
          <w:rFonts w:cstheme="minorHAnsi"/>
          <w:color w:val="000000"/>
          <w:lang w:val="fr-FR"/>
        </w:rPr>
        <w:t>Engagement fort en faveur du renforcement des capacités, de la protection et de la participation, y compris le P4 de Concern.</w:t>
      </w:r>
    </w:p>
    <w:p w14:paraId="4492B660" w14:textId="77777777" w:rsidR="007B6C74" w:rsidRPr="00FA6BED" w:rsidRDefault="007B6C74" w:rsidP="007B6C74">
      <w:pPr>
        <w:jc w:val="both"/>
        <w:rPr>
          <w:rFonts w:cstheme="minorHAnsi"/>
          <w:b/>
          <w:u w:val="single"/>
          <w:lang w:val="fr-FR"/>
        </w:rPr>
      </w:pPr>
    </w:p>
    <w:p w14:paraId="4B6B56BE" w14:textId="77777777" w:rsidR="007B6C74" w:rsidRPr="00FA6BED" w:rsidRDefault="007B6C74" w:rsidP="007B6C74">
      <w:pPr>
        <w:jc w:val="both"/>
        <w:rPr>
          <w:rFonts w:cstheme="minorHAnsi"/>
          <w:b/>
          <w:u w:val="single"/>
          <w:lang w:val="fr-FR"/>
        </w:rPr>
      </w:pPr>
      <w:r w:rsidRPr="00FA6BED">
        <w:rPr>
          <w:rFonts w:cstheme="minorHAnsi"/>
          <w:b/>
          <w:u w:val="single"/>
          <w:lang w:val="fr-FR"/>
        </w:rPr>
        <w:t>Souhaitable</w:t>
      </w:r>
    </w:p>
    <w:p w14:paraId="6FEB9701" w14:textId="77777777"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Connaissance des questions et des concepts liés au développement. </w:t>
      </w:r>
    </w:p>
    <w:p w14:paraId="3C0CF55A" w14:textId="317A880A"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Expérience du travail/de la vie dans un environnement incertain et difficile</w:t>
      </w:r>
      <w:r w:rsidR="00881097" w:rsidRPr="00FA6BED">
        <w:rPr>
          <w:rFonts w:asciiTheme="minorHAnsi" w:hAnsiTheme="minorHAnsi" w:cstheme="minorHAnsi"/>
          <w:sz w:val="22"/>
          <w:szCs w:val="22"/>
          <w:lang w:val="fr-FR"/>
        </w:rPr>
        <w:t>.</w:t>
      </w:r>
    </w:p>
    <w:p w14:paraId="582D5E6D" w14:textId="44C1B2A3"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Capacité à travailler sous pression et à respecter des délais serrés</w:t>
      </w:r>
      <w:r w:rsidR="00881097" w:rsidRPr="00FA6BED">
        <w:rPr>
          <w:rFonts w:asciiTheme="minorHAnsi" w:hAnsiTheme="minorHAnsi" w:cstheme="minorHAnsi"/>
          <w:sz w:val="22"/>
          <w:szCs w:val="22"/>
          <w:lang w:val="fr-FR"/>
        </w:rPr>
        <w:t>.</w:t>
      </w:r>
    </w:p>
    <w:p w14:paraId="28937A62" w14:textId="22D182D1"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Bonnes aptitudes à la communication et à la négociation</w:t>
      </w:r>
      <w:r w:rsidR="00881097" w:rsidRPr="00FA6BED">
        <w:rPr>
          <w:rFonts w:asciiTheme="minorHAnsi" w:hAnsiTheme="minorHAnsi" w:cstheme="minorHAnsi"/>
          <w:sz w:val="22"/>
          <w:szCs w:val="22"/>
          <w:lang w:val="fr-FR"/>
        </w:rPr>
        <w:t>.</w:t>
      </w:r>
    </w:p>
    <w:p w14:paraId="3CCACBEE" w14:textId="77777777"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 xml:space="preserve">Connaissance des applications informatiques (Microsoft Word, Excel, systèmes de communication). </w:t>
      </w:r>
    </w:p>
    <w:p w14:paraId="4AFE4A7E" w14:textId="77777777" w:rsidR="007B6C74" w:rsidRPr="00FA6BED" w:rsidRDefault="007B6C74" w:rsidP="007B6C74">
      <w:pPr>
        <w:pStyle w:val="Default"/>
        <w:ind w:left="720"/>
        <w:jc w:val="both"/>
        <w:rPr>
          <w:rFonts w:asciiTheme="minorHAnsi" w:hAnsiTheme="minorHAnsi" w:cstheme="minorHAnsi"/>
          <w:sz w:val="22"/>
          <w:szCs w:val="22"/>
          <w:lang w:val="fr-FR"/>
        </w:rPr>
      </w:pPr>
    </w:p>
    <w:p w14:paraId="187CA63B" w14:textId="77777777" w:rsidR="007B6C74" w:rsidRPr="00FA6BED" w:rsidRDefault="007B6C74" w:rsidP="007B6C74">
      <w:pPr>
        <w:jc w:val="both"/>
        <w:rPr>
          <w:b/>
          <w:color w:val="00734A"/>
          <w:lang w:val="fr-FR"/>
        </w:rPr>
      </w:pPr>
      <w:r w:rsidRPr="00FA6BED">
        <w:rPr>
          <w:b/>
          <w:color w:val="00734A"/>
          <w:lang w:val="fr-FR"/>
        </w:rPr>
        <w:t>Nous aimerions également</w:t>
      </w:r>
    </w:p>
    <w:p w14:paraId="0101F2D7" w14:textId="5A945E6C" w:rsidR="007B6C74" w:rsidRPr="00FA6BED" w:rsidRDefault="007B6C74" w:rsidP="007B6C74">
      <w:pPr>
        <w:pStyle w:val="Default"/>
        <w:numPr>
          <w:ilvl w:val="0"/>
          <w:numId w:val="14"/>
        </w:numPr>
        <w:jc w:val="both"/>
        <w:rPr>
          <w:rFonts w:asciiTheme="minorHAnsi" w:eastAsiaTheme="minorEastAsia" w:hAnsiTheme="minorHAnsi" w:cstheme="minorHAnsi"/>
          <w:sz w:val="22"/>
          <w:szCs w:val="22"/>
          <w:lang w:val="fr-FR"/>
        </w:rPr>
      </w:pPr>
      <w:r w:rsidRPr="00FA6BED">
        <w:rPr>
          <w:rFonts w:asciiTheme="minorHAnsi" w:hAnsiTheme="minorHAnsi" w:cstheme="minorHAnsi"/>
          <w:sz w:val="22"/>
          <w:szCs w:val="22"/>
          <w:lang w:val="fr-FR"/>
        </w:rPr>
        <w:t>Une sensibilisation et une sensibilité interculturelles</w:t>
      </w:r>
      <w:r w:rsidR="00881097" w:rsidRPr="00FA6BED">
        <w:rPr>
          <w:rFonts w:asciiTheme="minorHAnsi" w:hAnsiTheme="minorHAnsi" w:cstheme="minorHAnsi"/>
          <w:sz w:val="22"/>
          <w:szCs w:val="22"/>
          <w:lang w:val="fr-FR"/>
        </w:rPr>
        <w:t>.</w:t>
      </w:r>
    </w:p>
    <w:p w14:paraId="42CDC792" w14:textId="395ACD8D"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De bonnes compétences en matière de communication, de formation et de renforcement des capacités</w:t>
      </w:r>
      <w:r w:rsidR="00881097" w:rsidRPr="00FA6BED">
        <w:rPr>
          <w:rFonts w:asciiTheme="minorHAnsi" w:hAnsiTheme="minorHAnsi" w:cstheme="minorHAnsi"/>
          <w:sz w:val="22"/>
          <w:szCs w:val="22"/>
          <w:lang w:val="fr-FR"/>
        </w:rPr>
        <w:t>.</w:t>
      </w:r>
    </w:p>
    <w:p w14:paraId="6B6DFEFC" w14:textId="6B8C7EA0"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Des compétences avérées en matière d'organisation, de planification et de gestion</w:t>
      </w:r>
      <w:r w:rsidR="00881097" w:rsidRPr="00FA6BED">
        <w:rPr>
          <w:rFonts w:asciiTheme="minorHAnsi" w:hAnsiTheme="minorHAnsi" w:cstheme="minorHAnsi"/>
          <w:sz w:val="22"/>
          <w:szCs w:val="22"/>
          <w:lang w:val="fr-FR"/>
        </w:rPr>
        <w:t>.</w:t>
      </w:r>
    </w:p>
    <w:p w14:paraId="75DBF1C5" w14:textId="07E2A941"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Capacité à travailler de manière autonome et à diriger des équipes diverses</w:t>
      </w:r>
      <w:r w:rsidR="00881097" w:rsidRPr="00FA6BED">
        <w:rPr>
          <w:rFonts w:asciiTheme="minorHAnsi" w:hAnsiTheme="minorHAnsi" w:cstheme="minorHAnsi"/>
          <w:sz w:val="22"/>
          <w:szCs w:val="22"/>
          <w:lang w:val="fr-FR"/>
        </w:rPr>
        <w:t>.</w:t>
      </w:r>
    </w:p>
    <w:p w14:paraId="11D705E2" w14:textId="1D83D019"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Souplesse et capacité d'adaptation à un environnement changeant</w:t>
      </w:r>
      <w:r w:rsidR="00881097" w:rsidRPr="00FA6BED">
        <w:rPr>
          <w:rFonts w:asciiTheme="minorHAnsi" w:hAnsiTheme="minorHAnsi" w:cstheme="minorHAnsi"/>
          <w:sz w:val="22"/>
          <w:szCs w:val="22"/>
          <w:lang w:val="fr-FR"/>
        </w:rPr>
        <w:t>.</w:t>
      </w:r>
    </w:p>
    <w:p w14:paraId="01097790" w14:textId="64D30C5F" w:rsidR="007B6C74" w:rsidRPr="00FA6BED" w:rsidRDefault="007B6C74" w:rsidP="007B6C74">
      <w:pPr>
        <w:pStyle w:val="Default"/>
        <w:numPr>
          <w:ilvl w:val="0"/>
          <w:numId w:val="14"/>
        </w:numPr>
        <w:jc w:val="both"/>
        <w:rPr>
          <w:rFonts w:asciiTheme="minorHAnsi" w:hAnsiTheme="minorHAnsi" w:cstheme="minorHAnsi"/>
          <w:sz w:val="22"/>
          <w:szCs w:val="22"/>
          <w:lang w:val="fr-FR"/>
        </w:rPr>
      </w:pPr>
      <w:r w:rsidRPr="00FA6BED">
        <w:rPr>
          <w:rFonts w:asciiTheme="minorHAnsi" w:hAnsiTheme="minorHAnsi" w:cstheme="minorHAnsi"/>
          <w:sz w:val="22"/>
          <w:szCs w:val="22"/>
          <w:lang w:val="fr-FR"/>
        </w:rPr>
        <w:t>Solides compétences en matière de relations interpersonnelles et de travail en équipe</w:t>
      </w:r>
      <w:r w:rsidR="00881097" w:rsidRPr="00FA6BED">
        <w:rPr>
          <w:rFonts w:asciiTheme="minorHAnsi" w:hAnsiTheme="minorHAnsi" w:cstheme="minorHAnsi"/>
          <w:sz w:val="22"/>
          <w:szCs w:val="22"/>
          <w:lang w:val="fr-FR"/>
        </w:rPr>
        <w:t>.</w:t>
      </w:r>
    </w:p>
    <w:p w14:paraId="216A0877" w14:textId="0F8E88AF" w:rsidR="007B6C74" w:rsidRPr="00FA6BED" w:rsidRDefault="007B6C74" w:rsidP="007B6C74">
      <w:pPr>
        <w:pStyle w:val="ListParagraph"/>
        <w:numPr>
          <w:ilvl w:val="0"/>
          <w:numId w:val="19"/>
        </w:numPr>
        <w:spacing w:after="200" w:line="276" w:lineRule="auto"/>
        <w:jc w:val="both"/>
        <w:rPr>
          <w:lang w:val="fr-FR"/>
        </w:rPr>
      </w:pPr>
      <w:r w:rsidRPr="00FA6BED">
        <w:rPr>
          <w:lang w:val="fr-FR"/>
        </w:rPr>
        <w:t xml:space="preserve">Empathie avec la mission, la vision et les objectifs de Concern, ainsi qu'avec notre groupe cible. </w:t>
      </w:r>
    </w:p>
    <w:p w14:paraId="66097DBC" w14:textId="038C2BF7" w:rsidR="00286631" w:rsidRPr="00FA6BED" w:rsidRDefault="007B6C74" w:rsidP="00881097">
      <w:pPr>
        <w:pStyle w:val="ListParagraph"/>
        <w:numPr>
          <w:ilvl w:val="0"/>
          <w:numId w:val="19"/>
        </w:numPr>
        <w:spacing w:after="200" w:line="276" w:lineRule="auto"/>
        <w:rPr>
          <w:lang w:val="fr-FR"/>
        </w:rPr>
      </w:pPr>
      <w:r w:rsidRPr="00FA6BED">
        <w:rPr>
          <w:lang w:val="fr-FR"/>
        </w:rPr>
        <w:t xml:space="preserve">être disposé à se rendre fréquemment sur le terrain en milieu rural et à passer des périodes de temps loin de la capitale où le poste de </w:t>
      </w:r>
      <w:r w:rsidR="00E95BB5" w:rsidRPr="00FA6BED">
        <w:rPr>
          <w:lang w:val="fr-FR"/>
        </w:rPr>
        <w:t>CFC</w:t>
      </w:r>
      <w:r w:rsidRPr="00FA6BED">
        <w:rPr>
          <w:lang w:val="fr-FR"/>
        </w:rPr>
        <w:t xml:space="preserve"> est basé.</w:t>
      </w:r>
    </w:p>
    <w:p w14:paraId="5EA9B308" w14:textId="77777777" w:rsidR="007E20A9" w:rsidRPr="00FA6BED" w:rsidRDefault="007E20A9" w:rsidP="00293CEE">
      <w:pPr>
        <w:pStyle w:val="paragraph"/>
        <w:spacing w:before="0" w:beforeAutospacing="0" w:after="0" w:afterAutospacing="0"/>
        <w:jc w:val="both"/>
        <w:textAlignment w:val="baseline"/>
        <w:rPr>
          <w:rStyle w:val="normaltextrun"/>
          <w:rFonts w:asciiTheme="minorHAnsi" w:hAnsiTheme="minorHAnsi" w:cstheme="minorBidi"/>
          <w:sz w:val="22"/>
          <w:szCs w:val="22"/>
          <w:shd w:val="clear" w:color="auto" w:fill="FFFFFF"/>
          <w:lang w:val="fr-FR"/>
        </w:rPr>
      </w:pPr>
    </w:p>
    <w:p w14:paraId="1529700A" w14:textId="713A24FB" w:rsidR="000227A0" w:rsidRPr="00FA6BED" w:rsidRDefault="004641D6" w:rsidP="00293CEE">
      <w:pPr>
        <w:pStyle w:val="paragraph"/>
        <w:spacing w:before="0" w:beforeAutospacing="0" w:after="0" w:afterAutospacing="0"/>
        <w:jc w:val="both"/>
        <w:textAlignment w:val="baseline"/>
        <w:rPr>
          <w:rFonts w:asciiTheme="minorHAnsi" w:hAnsiTheme="minorHAnsi" w:cstheme="minorBidi"/>
          <w:sz w:val="22"/>
          <w:szCs w:val="22"/>
          <w:lang w:val="fr-FR"/>
        </w:rPr>
      </w:pPr>
      <w:r w:rsidRPr="00FA6BED">
        <w:rPr>
          <w:rStyle w:val="normaltextrun"/>
          <w:rFonts w:asciiTheme="minorHAnsi" w:hAnsiTheme="minorHAnsi" w:cstheme="minorBidi"/>
          <w:sz w:val="22"/>
          <w:szCs w:val="22"/>
          <w:shd w:val="clear" w:color="auto" w:fill="FFFFFF"/>
          <w:lang w:val="fr-FR"/>
        </w:rPr>
        <w:lastRenderedPageBreak/>
        <w:t xml:space="preserve">Nous encourageons </w:t>
      </w:r>
      <w:r w:rsidR="000227A0" w:rsidRPr="00FA6BED">
        <w:rPr>
          <w:rStyle w:val="normaltextrun"/>
          <w:rFonts w:asciiTheme="minorHAnsi" w:hAnsiTheme="minorHAnsi" w:cstheme="minorBidi"/>
          <w:sz w:val="22"/>
          <w:szCs w:val="22"/>
          <w:shd w:val="clear" w:color="auto" w:fill="FFFFFF"/>
          <w:lang w:val="fr-FR"/>
        </w:rPr>
        <w:t xml:space="preserve">tous les candidats </w:t>
      </w:r>
      <w:r w:rsidR="00791FB2" w:rsidRPr="00FA6BED">
        <w:rPr>
          <w:rStyle w:val="normaltextrun"/>
          <w:rFonts w:asciiTheme="minorHAnsi" w:hAnsiTheme="minorHAnsi" w:cstheme="minorBidi"/>
          <w:sz w:val="22"/>
          <w:szCs w:val="22"/>
          <w:shd w:val="clear" w:color="auto" w:fill="FFFFFF"/>
          <w:lang w:val="fr-FR"/>
        </w:rPr>
        <w:t>éligibles</w:t>
      </w:r>
      <w:r w:rsidR="000227A0" w:rsidRPr="00FA6BED">
        <w:rPr>
          <w:rStyle w:val="normaltextrun"/>
          <w:rFonts w:asciiTheme="minorHAnsi" w:hAnsiTheme="minorHAnsi" w:cstheme="minorBidi"/>
          <w:sz w:val="22"/>
          <w:szCs w:val="22"/>
          <w:shd w:val="clear" w:color="auto" w:fill="FFFFFF"/>
          <w:lang w:val="fr-FR"/>
        </w:rPr>
        <w:t xml:space="preserve">, sans distinction de sexe, d'ethnie </w:t>
      </w:r>
      <w:r w:rsidR="00661EE9" w:rsidRPr="00FA6BED">
        <w:rPr>
          <w:rStyle w:val="normaltextrun"/>
          <w:rFonts w:asciiTheme="minorHAnsi" w:hAnsiTheme="minorHAnsi" w:cstheme="minorBidi"/>
          <w:sz w:val="22"/>
          <w:szCs w:val="22"/>
          <w:shd w:val="clear" w:color="auto" w:fill="FFFFFF"/>
          <w:lang w:val="fr-FR"/>
        </w:rPr>
        <w:t>ou d'</w:t>
      </w:r>
      <w:r w:rsidR="000227A0" w:rsidRPr="00FA6BED">
        <w:rPr>
          <w:rStyle w:val="normaltextrun"/>
          <w:rFonts w:asciiTheme="minorHAnsi" w:hAnsiTheme="minorHAnsi" w:cstheme="minorBidi"/>
          <w:sz w:val="22"/>
          <w:szCs w:val="22"/>
          <w:shd w:val="clear" w:color="auto" w:fill="FFFFFF"/>
          <w:lang w:val="fr-FR"/>
        </w:rPr>
        <w:t>origine, de handicap, de convictions politiques, de croyances religieuses, d'orientation sexuelle ou de statut socio-économique, à poser leur candidature pour faire partie de l'organisation. Concern s'oppose à toute forme de discrimination et de rapports de force inégaux et s'engage à promouvoir l'égalité</w:t>
      </w:r>
      <w:r w:rsidR="000227A0" w:rsidRPr="00FA6BED">
        <w:rPr>
          <w:rStyle w:val="eop"/>
          <w:rFonts w:asciiTheme="minorHAnsi" w:hAnsiTheme="minorHAnsi" w:cstheme="minorBidi"/>
          <w:sz w:val="22"/>
          <w:szCs w:val="22"/>
          <w:shd w:val="clear" w:color="auto" w:fill="FFFFFF"/>
          <w:lang w:val="fr-FR"/>
        </w:rPr>
        <w:t xml:space="preserve">. </w:t>
      </w:r>
    </w:p>
    <w:p w14:paraId="71BBE1D5" w14:textId="77777777" w:rsidR="000227A0" w:rsidRPr="00FA6BED"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fr-FR"/>
        </w:rPr>
      </w:pPr>
    </w:p>
    <w:p w14:paraId="4FD39D0B" w14:textId="77777777" w:rsidR="00791FB2" w:rsidRPr="00FA6BED" w:rsidRDefault="00933791" w:rsidP="00293CEE">
      <w:pPr>
        <w:jc w:val="both"/>
        <w:rPr>
          <w:rStyle w:val="normaltextrun"/>
          <w:rFonts w:cstheme="minorHAnsi"/>
          <w:lang w:val="fr-FR"/>
        </w:rPr>
      </w:pPr>
      <w:r w:rsidRPr="00FA6BED">
        <w:rPr>
          <w:rStyle w:val="normaltextrun"/>
          <w:rFonts w:cstheme="minorHAnsi"/>
          <w:lang w:val="fr-FR"/>
        </w:rPr>
        <w:t>Si ce poste vous convient, veuillez envoyer votre CV et votre lettre de motivation. Nous répondrons à tous les candidats.</w:t>
      </w:r>
      <w:r w:rsidR="00791FB2" w:rsidRPr="00FA6BED">
        <w:rPr>
          <w:rStyle w:val="normaltextrun"/>
          <w:rFonts w:cstheme="minorHAnsi"/>
          <w:lang w:val="fr-FR"/>
        </w:rPr>
        <w:t xml:space="preserve"> Sachez que nous pouvons proposer des postes avant la date de clôture.</w:t>
      </w:r>
    </w:p>
    <w:p w14:paraId="043C81CC" w14:textId="5A180550" w:rsidR="00791FB2" w:rsidRPr="00FA6BED" w:rsidRDefault="00791FB2" w:rsidP="00791FB2">
      <w:pPr>
        <w:rPr>
          <w:lang w:val="fr-FR"/>
        </w:rPr>
      </w:pPr>
      <w:r w:rsidRPr="00FA6BED">
        <w:rPr>
          <w:rStyle w:val="contentpasted0"/>
          <w:lang w:val="fr-FR"/>
        </w:rPr>
        <w:t xml:space="preserve">Si vous avez des inquiétudes concernant notre processus de recrutement et que vous avez besoin d'une assistance particulière - par exemple, si vous souffrez d'un </w:t>
      </w:r>
      <w:r w:rsidR="00437D6B" w:rsidRPr="00FA6BED">
        <w:rPr>
          <w:rStyle w:val="contentpasted0"/>
          <w:lang w:val="fr-FR"/>
        </w:rPr>
        <w:t>handicap</w:t>
      </w:r>
      <w:r w:rsidR="6AD247A9" w:rsidRPr="00FA6BED">
        <w:rPr>
          <w:rStyle w:val="contentpasted0"/>
          <w:lang w:val="fr-FR"/>
        </w:rPr>
        <w:t>, tel qu'</w:t>
      </w:r>
      <w:r w:rsidR="00437D6B" w:rsidRPr="00FA6BED">
        <w:rPr>
          <w:rStyle w:val="contentpasted0"/>
          <w:lang w:val="fr-FR"/>
        </w:rPr>
        <w:t xml:space="preserve">une </w:t>
      </w:r>
      <w:r w:rsidRPr="00FA6BED">
        <w:rPr>
          <w:rStyle w:val="contentpasted0"/>
          <w:lang w:val="fr-FR"/>
        </w:rPr>
        <w:t xml:space="preserve">déficience </w:t>
      </w:r>
      <w:r w:rsidR="00A462B2" w:rsidRPr="00FA6BED">
        <w:rPr>
          <w:rStyle w:val="contentpasted0"/>
          <w:lang w:val="fr-FR"/>
        </w:rPr>
        <w:t xml:space="preserve">auditive </w:t>
      </w:r>
      <w:r w:rsidRPr="00FA6BED">
        <w:rPr>
          <w:rStyle w:val="contentpasted0"/>
          <w:lang w:val="fr-FR"/>
        </w:rPr>
        <w:t xml:space="preserve">- veuillez nous le faire savoir et nous ferons de notre mieux pour </w:t>
      </w:r>
      <w:r w:rsidR="00EA5B46" w:rsidRPr="00FA6BED">
        <w:rPr>
          <w:rStyle w:val="contentpasted0"/>
          <w:lang w:val="fr-FR"/>
        </w:rPr>
        <w:t xml:space="preserve">répondre à vos besoins. </w:t>
      </w:r>
      <w:r w:rsidRPr="00FA6BED">
        <w:rPr>
          <w:rStyle w:val="contentpasted0"/>
          <w:lang w:val="fr-FR"/>
        </w:rPr>
        <w:t xml:space="preserve"> </w:t>
      </w:r>
    </w:p>
    <w:p w14:paraId="2231192D" w14:textId="202F2BAD" w:rsidR="00933791" w:rsidRPr="00FA6BED" w:rsidRDefault="00933791" w:rsidP="1FF98E89">
      <w:pPr>
        <w:pStyle w:val="paragraph"/>
        <w:spacing w:before="0" w:beforeAutospacing="0" w:after="0" w:afterAutospacing="0"/>
        <w:textAlignment w:val="baseline"/>
        <w:rPr>
          <w:rStyle w:val="normaltextrun"/>
          <w:rFonts w:asciiTheme="minorHAnsi" w:hAnsiTheme="minorHAnsi" w:cstheme="minorBidi"/>
          <w:sz w:val="22"/>
          <w:szCs w:val="22"/>
          <w:lang w:val="fr-FR"/>
        </w:rPr>
      </w:pPr>
    </w:p>
    <w:p w14:paraId="509FA4B8" w14:textId="77777777" w:rsidR="00933791" w:rsidRPr="00FA6BED"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fr-FR"/>
        </w:rPr>
      </w:pPr>
      <w:r w:rsidRPr="00FA6BED">
        <w:rPr>
          <w:rStyle w:val="normaltextrun"/>
          <w:rFonts w:asciiTheme="minorHAnsi" w:hAnsiTheme="minorHAnsi" w:cstheme="minorHAnsi"/>
          <w:b/>
          <w:bCs/>
          <w:sz w:val="22"/>
          <w:szCs w:val="22"/>
          <w:lang w:val="fr-FR"/>
        </w:rPr>
        <w:t>Informations importantes :</w:t>
      </w:r>
    </w:p>
    <w:p w14:paraId="177F0ABA" w14:textId="77FDB5F4" w:rsidR="000227A0" w:rsidRPr="00FA6BED"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lang w:val="fr-FR"/>
        </w:rPr>
      </w:pPr>
      <w:r w:rsidRPr="00FA6BED">
        <w:rPr>
          <w:rStyle w:val="normaltextrun"/>
          <w:rFonts w:asciiTheme="minorHAnsi" w:hAnsiTheme="minorHAnsi" w:cstheme="minorBidi"/>
          <w:sz w:val="22"/>
          <w:szCs w:val="22"/>
          <w:shd w:val="clear" w:color="auto" w:fill="FFFFFF"/>
          <w:lang w:val="fr-FR"/>
        </w:rPr>
        <w:t xml:space="preserve">Concern dispose d'un </w:t>
      </w:r>
      <w:r w:rsidRPr="00FA6BED">
        <w:rPr>
          <w:rStyle w:val="normaltextrun"/>
          <w:rFonts w:asciiTheme="minorHAnsi" w:hAnsiTheme="minorHAnsi" w:cstheme="minorBidi"/>
          <w:b/>
          <w:bCs/>
          <w:sz w:val="22"/>
          <w:szCs w:val="22"/>
          <w:shd w:val="clear" w:color="auto" w:fill="FFFFFF"/>
          <w:lang w:val="fr-FR"/>
        </w:rPr>
        <w:t xml:space="preserve">code de conduite </w:t>
      </w:r>
      <w:r w:rsidRPr="00FA6BED">
        <w:rPr>
          <w:rStyle w:val="normaltextrun"/>
          <w:rFonts w:asciiTheme="minorHAnsi" w:hAnsiTheme="minorHAnsi" w:cstheme="minorBidi"/>
          <w:sz w:val="22"/>
          <w:szCs w:val="22"/>
          <w:shd w:val="clear" w:color="auto" w:fill="FFFFFF"/>
          <w:lang w:val="fr-FR"/>
        </w:rPr>
        <w:t xml:space="preserve">organisationnel et de trois politiques associées </w:t>
      </w:r>
      <w:r w:rsidR="00A462B2" w:rsidRPr="00FA6BED">
        <w:rPr>
          <w:rStyle w:val="normaltextrun"/>
          <w:rFonts w:asciiTheme="minorHAnsi" w:hAnsiTheme="minorHAnsi" w:cstheme="minorBidi"/>
          <w:sz w:val="22"/>
          <w:szCs w:val="22"/>
          <w:shd w:val="clear" w:color="auto" w:fill="FFFFFF"/>
          <w:lang w:val="fr-FR"/>
        </w:rPr>
        <w:t xml:space="preserve">: </w:t>
      </w:r>
      <w:r w:rsidRPr="00FA6BED">
        <w:rPr>
          <w:rStyle w:val="normaltextrun"/>
          <w:rFonts w:asciiTheme="minorHAnsi" w:hAnsiTheme="minorHAnsi" w:cstheme="minorBidi"/>
          <w:b/>
          <w:bCs/>
          <w:sz w:val="22"/>
          <w:szCs w:val="22"/>
          <w:shd w:val="clear" w:color="auto" w:fill="FFFFFF"/>
          <w:lang w:val="fr-FR"/>
        </w:rPr>
        <w:t>La politique de protection des participants au programme, la politique de sauvegarde des enfants et la politique de lutte contre la traite des personnes</w:t>
      </w:r>
      <w:r w:rsidRPr="00FA6BED">
        <w:rPr>
          <w:rStyle w:val="normaltextrun"/>
          <w:rFonts w:asciiTheme="minorHAnsi" w:hAnsiTheme="minorHAnsi" w:cstheme="minorBidi"/>
          <w:sz w:val="22"/>
          <w:szCs w:val="22"/>
          <w:shd w:val="clear" w:color="auto" w:fill="FFFFFF"/>
          <w:lang w:val="fr-FR"/>
        </w:rPr>
        <w:t xml:space="preserve">, accessibles </w:t>
      </w:r>
      <w:hyperlink r:id="rId10" w:tgtFrame="_blank" w:history="1">
        <w:r w:rsidRPr="00FA6BED">
          <w:rPr>
            <w:rStyle w:val="normaltextrun"/>
            <w:rFonts w:asciiTheme="minorHAnsi" w:hAnsiTheme="minorHAnsi" w:cstheme="minorBidi"/>
            <w:sz w:val="22"/>
            <w:szCs w:val="22"/>
            <w:u w:val="single"/>
            <w:shd w:val="clear" w:color="auto" w:fill="FFFFFF"/>
            <w:lang w:val="fr-FR"/>
          </w:rPr>
          <w:t>ici</w:t>
        </w:r>
      </w:hyperlink>
      <w:r w:rsidRPr="00FA6BED">
        <w:rPr>
          <w:rStyle w:val="normaltextrun"/>
          <w:rFonts w:asciiTheme="minorHAnsi" w:hAnsiTheme="minorHAnsi" w:cstheme="minorBidi"/>
          <w:sz w:val="22"/>
          <w:szCs w:val="22"/>
          <w:shd w:val="clear" w:color="auto" w:fill="FFFFFF"/>
          <w:lang w:val="fr-FR"/>
        </w:rPr>
        <w:t xml:space="preserve">. Ces politiques ont été élaborées pour garantir une protection maximale des participants au programme contre l'exploitation et pour clarifier les responsabilités du personnel de Concern, des consultants, des visiteurs du programme et des </w:t>
      </w:r>
      <w:r w:rsidR="00EA5B46" w:rsidRPr="00FA6BED">
        <w:rPr>
          <w:rStyle w:val="normaltextrun"/>
          <w:rFonts w:asciiTheme="minorHAnsi" w:hAnsiTheme="minorHAnsi" w:cstheme="minorBidi"/>
          <w:sz w:val="22"/>
          <w:szCs w:val="22"/>
          <w:shd w:val="clear" w:color="auto" w:fill="FFFFFF"/>
          <w:lang w:val="fr-FR"/>
        </w:rPr>
        <w:t xml:space="preserve">organisations </w:t>
      </w:r>
      <w:r w:rsidRPr="00FA6BED">
        <w:rPr>
          <w:rStyle w:val="normaltextrun"/>
          <w:rFonts w:asciiTheme="minorHAnsi" w:hAnsiTheme="minorHAnsi" w:cstheme="minorBidi"/>
          <w:sz w:val="22"/>
          <w:szCs w:val="22"/>
          <w:shd w:val="clear" w:color="auto" w:fill="FFFFFF"/>
          <w:lang w:val="fr-FR"/>
        </w:rPr>
        <w:t>partenaires</w:t>
      </w:r>
      <w:r w:rsidR="00A462B2" w:rsidRPr="00FA6BED">
        <w:rPr>
          <w:rStyle w:val="normaltextrun"/>
          <w:rFonts w:asciiTheme="minorHAnsi" w:hAnsiTheme="minorHAnsi" w:cstheme="minorBidi"/>
          <w:sz w:val="22"/>
          <w:szCs w:val="22"/>
          <w:shd w:val="clear" w:color="auto" w:fill="FFFFFF"/>
          <w:lang w:val="fr-FR"/>
        </w:rPr>
        <w:t xml:space="preserve">, ainsi que </w:t>
      </w:r>
      <w:r w:rsidRPr="00FA6BED">
        <w:rPr>
          <w:rStyle w:val="normaltextrun"/>
          <w:rFonts w:asciiTheme="minorHAnsi" w:hAnsiTheme="minorHAnsi" w:cstheme="minorBidi"/>
          <w:sz w:val="22"/>
          <w:szCs w:val="22"/>
          <w:shd w:val="clear" w:color="auto" w:fill="FFFFFF"/>
          <w:lang w:val="fr-FR"/>
        </w:rPr>
        <w:t>les normes de comportement que l'on attend d'eux. Dans ce contexte, le personnel a la responsabilité envers l'</w:t>
      </w:r>
      <w:r w:rsidR="00EA5B46" w:rsidRPr="00FA6BED">
        <w:rPr>
          <w:rStyle w:val="normaltextrun"/>
          <w:rFonts w:asciiTheme="minorHAnsi" w:hAnsiTheme="minorHAnsi" w:cstheme="minorBidi"/>
          <w:sz w:val="22"/>
          <w:szCs w:val="22"/>
          <w:shd w:val="clear" w:color="auto" w:fill="FFFFFF"/>
          <w:lang w:val="fr-FR"/>
        </w:rPr>
        <w:t xml:space="preserve">organisation </w:t>
      </w:r>
      <w:r w:rsidRPr="00FA6BED">
        <w:rPr>
          <w:rStyle w:val="normaltextrun"/>
          <w:rFonts w:asciiTheme="minorHAnsi" w:hAnsiTheme="minorHAnsi" w:cstheme="minorBidi"/>
          <w:sz w:val="22"/>
          <w:szCs w:val="22"/>
          <w:shd w:val="clear" w:color="auto" w:fill="FFFFFF"/>
          <w:lang w:val="fr-FR"/>
        </w:rPr>
        <w:t>de s'efforcer d'atteindre et de maintenir les normes les plus élevées dans son travail</w:t>
      </w:r>
      <w:r w:rsidR="00EA5B46" w:rsidRPr="00FA6BED">
        <w:rPr>
          <w:rStyle w:val="normaltextrun"/>
          <w:rFonts w:asciiTheme="minorHAnsi" w:hAnsiTheme="minorHAnsi" w:cstheme="minorBidi"/>
          <w:sz w:val="22"/>
          <w:szCs w:val="22"/>
          <w:shd w:val="clear" w:color="auto" w:fill="FFFFFF"/>
          <w:lang w:val="fr-FR"/>
        </w:rPr>
        <w:t xml:space="preserve">, </w:t>
      </w:r>
      <w:r w:rsidRPr="00FA6BED">
        <w:rPr>
          <w:rStyle w:val="normaltextrun"/>
          <w:rFonts w:asciiTheme="minorHAnsi" w:hAnsiTheme="minorHAnsi" w:cstheme="minorBidi"/>
          <w:sz w:val="22"/>
          <w:szCs w:val="22"/>
          <w:shd w:val="clear" w:color="auto" w:fill="FFFFFF"/>
          <w:lang w:val="fr-FR"/>
        </w:rPr>
        <w:t xml:space="preserve">conformément aux valeurs fondamentales et à la mission de Concern. Tout candidat à un emploi chez Concern Worldwide devra signer le Code de conduite du personnel de Concern et les politiques associées en annexe de son contrat de travail. En signant le code de conduite de Concern, les candidats reconnaissent qu'ils ont compris le contenu du code de conduite de Concern et des politiques associées et acceptent de se comporter conformément aux dispositions de ces politiques. En outre, Concern s'engage à sauvegarder et à protéger les adultes et les enfants dans le cadre de son travail. Nous ferons tout ce qui est en notre pouvoir pour nous assurer que seules les personnes aptes à travailler ou à se porter volontaires auprès d'adultes et d'enfants sont recrutées par nous pour ces fonctions. </w:t>
      </w:r>
      <w:r w:rsidR="002203DE" w:rsidRPr="00FA6BED">
        <w:rPr>
          <w:rStyle w:val="normaltextrun"/>
          <w:rFonts w:asciiTheme="minorHAnsi" w:hAnsiTheme="minorHAnsi" w:cstheme="minorBidi"/>
          <w:sz w:val="22"/>
          <w:szCs w:val="22"/>
          <w:shd w:val="clear" w:color="auto" w:fill="FFFFFF"/>
          <w:lang w:val="fr-FR"/>
        </w:rPr>
        <w:t xml:space="preserve">Par conséquent, les personnes qui </w:t>
      </w:r>
      <w:r w:rsidRPr="00FA6BED">
        <w:rPr>
          <w:rStyle w:val="normaltextrun"/>
          <w:rFonts w:asciiTheme="minorHAnsi" w:hAnsiTheme="minorHAnsi" w:cstheme="minorBidi"/>
          <w:sz w:val="22"/>
          <w:szCs w:val="22"/>
          <w:shd w:val="clear" w:color="auto" w:fill="FFFFFF"/>
          <w:lang w:val="fr-FR"/>
        </w:rPr>
        <w:t xml:space="preserve">travaillent ou se portent volontaires pour </w:t>
      </w:r>
      <w:r w:rsidR="009B1CCE" w:rsidRPr="00FA6BED">
        <w:rPr>
          <w:rStyle w:val="normaltextrun"/>
          <w:rFonts w:asciiTheme="minorHAnsi" w:hAnsiTheme="minorHAnsi" w:cstheme="minorBidi"/>
          <w:sz w:val="22"/>
          <w:szCs w:val="22"/>
          <w:shd w:val="clear" w:color="auto" w:fill="FFFFFF"/>
          <w:lang w:val="fr-FR"/>
        </w:rPr>
        <w:t xml:space="preserve">Concern peuvent être </w:t>
      </w:r>
      <w:r w:rsidRPr="00FA6BED">
        <w:rPr>
          <w:rStyle w:val="normaltextrun"/>
          <w:rFonts w:asciiTheme="minorHAnsi" w:hAnsiTheme="minorHAnsi" w:cstheme="minorBidi"/>
          <w:sz w:val="22"/>
          <w:szCs w:val="22"/>
          <w:shd w:val="clear" w:color="auto" w:fill="FFFFFF"/>
          <w:lang w:val="fr-FR"/>
        </w:rPr>
        <w:t>soumises à une série de vérifications, notamment en ce qui concerne leurs antécédents criminels</w:t>
      </w:r>
      <w:r w:rsidRPr="00FA6BED">
        <w:rPr>
          <w:rStyle w:val="eop"/>
          <w:rFonts w:asciiTheme="minorHAnsi" w:hAnsiTheme="minorHAnsi" w:cstheme="minorBidi"/>
          <w:sz w:val="22"/>
          <w:szCs w:val="22"/>
          <w:shd w:val="clear" w:color="auto" w:fill="FFFFFF"/>
          <w:lang w:val="fr-FR"/>
        </w:rPr>
        <w:t xml:space="preserve">. </w:t>
      </w:r>
    </w:p>
    <w:p w14:paraId="7FCB39EA" w14:textId="77777777" w:rsidR="000227A0" w:rsidRPr="00FA6BED"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lang w:val="fr-FR"/>
        </w:rPr>
      </w:pPr>
    </w:p>
    <w:p w14:paraId="025FF245" w14:textId="5BD9A200" w:rsidR="000227A0" w:rsidRPr="00FA6BED"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lang w:val="fr-FR"/>
        </w:rPr>
      </w:pPr>
      <w:r w:rsidRPr="00FA6BED">
        <w:rPr>
          <w:rStyle w:val="normaltextrun"/>
          <w:rFonts w:asciiTheme="minorHAnsi" w:hAnsiTheme="minorHAnsi" w:cstheme="minorHAnsi"/>
          <w:sz w:val="22"/>
          <w:szCs w:val="22"/>
          <w:lang w:val="fr-FR"/>
        </w:rPr>
        <w:t xml:space="preserve">Dans le cadre de cette candidature, vous fournirez à Concern vos </w:t>
      </w:r>
      <w:r w:rsidRPr="00FA6BED">
        <w:rPr>
          <w:rStyle w:val="normaltextrun"/>
          <w:rFonts w:asciiTheme="minorHAnsi" w:hAnsiTheme="minorHAnsi" w:cstheme="minorHAnsi"/>
          <w:b/>
          <w:bCs/>
          <w:sz w:val="22"/>
          <w:szCs w:val="22"/>
          <w:lang w:val="fr-FR"/>
        </w:rPr>
        <w:t>données personnelles</w:t>
      </w:r>
      <w:r w:rsidRPr="00FA6BED">
        <w:rPr>
          <w:rStyle w:val="normaltextrun"/>
          <w:rFonts w:asciiTheme="minorHAnsi" w:hAnsiTheme="minorHAnsi" w:cstheme="minorHAnsi"/>
          <w:sz w:val="22"/>
          <w:szCs w:val="22"/>
          <w:lang w:val="fr-FR"/>
        </w:rPr>
        <w:t xml:space="preserve">. Concern prend très au sérieux ses responsabilités à l'égard de ces données personnelles et s'engage à respecter l'ensemble de la législation relative à la protection des données. </w:t>
      </w:r>
      <w:r w:rsidR="00C447E8" w:rsidRPr="00FA6BED">
        <w:rPr>
          <w:rStyle w:val="eop"/>
          <w:rFonts w:asciiTheme="minorHAnsi" w:hAnsiTheme="minorHAnsi" w:cstheme="minorHAnsi"/>
          <w:sz w:val="18"/>
          <w:szCs w:val="18"/>
          <w:shd w:val="clear" w:color="auto" w:fill="FFFFFF"/>
          <w:lang w:val="fr-FR"/>
        </w:rPr>
        <w:t xml:space="preserve"> </w:t>
      </w:r>
    </w:p>
    <w:p w14:paraId="35DDE1E3" w14:textId="77777777" w:rsidR="009164A3" w:rsidRPr="00FA6BED" w:rsidRDefault="009164A3" w:rsidP="003F362F">
      <w:pPr>
        <w:rPr>
          <w:rFonts w:cstheme="minorHAnsi"/>
          <w:sz w:val="28"/>
          <w:szCs w:val="28"/>
          <w:u w:val="single"/>
          <w:lang w:val="fr-FR"/>
        </w:rPr>
      </w:pPr>
    </w:p>
    <w:sectPr w:rsidR="009164A3" w:rsidRPr="00FA6BED"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roid Sans Fallback">
    <w:altName w:val="MS Mincho"/>
    <w:charset w:val="80"/>
    <w:family w:val="auto"/>
    <w:pitch w:val="variable"/>
  </w:font>
  <w:font w:name="font298">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A5496F"/>
    <w:multiLevelType w:val="hybridMultilevel"/>
    <w:tmpl w:val="EE4EB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76E31"/>
    <w:multiLevelType w:val="hybridMultilevel"/>
    <w:tmpl w:val="398867A2"/>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6157F"/>
    <w:multiLevelType w:val="multilevel"/>
    <w:tmpl w:val="B55C0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D2356"/>
    <w:multiLevelType w:val="multilevel"/>
    <w:tmpl w:val="C8366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00BA9"/>
    <w:multiLevelType w:val="hybridMultilevel"/>
    <w:tmpl w:val="2ACC4D4A"/>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2FA0DBE"/>
    <w:multiLevelType w:val="multilevel"/>
    <w:tmpl w:val="C040E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C01A2B"/>
    <w:multiLevelType w:val="hybridMultilevel"/>
    <w:tmpl w:val="575C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2B67A7"/>
    <w:multiLevelType w:val="hybridMultilevel"/>
    <w:tmpl w:val="93548F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03511E8"/>
    <w:multiLevelType w:val="multilevel"/>
    <w:tmpl w:val="58F890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00073C"/>
    <w:multiLevelType w:val="hybridMultilevel"/>
    <w:tmpl w:val="242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ED729A"/>
    <w:multiLevelType w:val="hybridMultilevel"/>
    <w:tmpl w:val="A14440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185359541">
    <w:abstractNumId w:val="5"/>
  </w:num>
  <w:num w:numId="2" w16cid:durableId="1426924082">
    <w:abstractNumId w:val="2"/>
  </w:num>
  <w:num w:numId="3" w16cid:durableId="1590189699">
    <w:abstractNumId w:val="4"/>
  </w:num>
  <w:num w:numId="4" w16cid:durableId="288054513">
    <w:abstractNumId w:val="15"/>
  </w:num>
  <w:num w:numId="5" w16cid:durableId="891307261">
    <w:abstractNumId w:val="11"/>
  </w:num>
  <w:num w:numId="6" w16cid:durableId="2006083345">
    <w:abstractNumId w:val="18"/>
  </w:num>
  <w:num w:numId="7" w16cid:durableId="561909198">
    <w:abstractNumId w:val="1"/>
  </w:num>
  <w:num w:numId="8" w16cid:durableId="1593006103">
    <w:abstractNumId w:val="20"/>
  </w:num>
  <w:num w:numId="9" w16cid:durableId="1498881753">
    <w:abstractNumId w:val="0"/>
  </w:num>
  <w:num w:numId="10" w16cid:durableId="933246827">
    <w:abstractNumId w:val="22"/>
  </w:num>
  <w:num w:numId="11" w16cid:durableId="880551405">
    <w:abstractNumId w:val="12"/>
  </w:num>
  <w:num w:numId="12" w16cid:durableId="1420758516">
    <w:abstractNumId w:val="14"/>
  </w:num>
  <w:num w:numId="13" w16cid:durableId="1510095858">
    <w:abstractNumId w:val="12"/>
  </w:num>
  <w:num w:numId="14" w16cid:durableId="1188985978">
    <w:abstractNumId w:val="13"/>
  </w:num>
  <w:num w:numId="15" w16cid:durableId="24066266">
    <w:abstractNumId w:val="16"/>
  </w:num>
  <w:num w:numId="16" w16cid:durableId="465707630">
    <w:abstractNumId w:val="17"/>
  </w:num>
  <w:num w:numId="17" w16cid:durableId="995256279">
    <w:abstractNumId w:val="6"/>
  </w:num>
  <w:num w:numId="18" w16cid:durableId="216938450">
    <w:abstractNumId w:val="19"/>
  </w:num>
  <w:num w:numId="19" w16cid:durableId="934902049">
    <w:abstractNumId w:val="9"/>
  </w:num>
  <w:num w:numId="20" w16cid:durableId="15190833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432844">
    <w:abstractNumId w:val="7"/>
  </w:num>
  <w:num w:numId="22" w16cid:durableId="2051571458">
    <w:abstractNumId w:val="8"/>
  </w:num>
  <w:num w:numId="23" w16cid:durableId="1374188080">
    <w:abstractNumId w:val="10"/>
  </w:num>
  <w:num w:numId="24" w16cid:durableId="709649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265F9"/>
    <w:rsid w:val="0008786B"/>
    <w:rsid w:val="000914A8"/>
    <w:rsid w:val="000A3920"/>
    <w:rsid w:val="000D67EA"/>
    <w:rsid w:val="000E7BB4"/>
    <w:rsid w:val="00115D13"/>
    <w:rsid w:val="00126248"/>
    <w:rsid w:val="00193A4E"/>
    <w:rsid w:val="001A4E3B"/>
    <w:rsid w:val="001D042C"/>
    <w:rsid w:val="0020394D"/>
    <w:rsid w:val="002203DE"/>
    <w:rsid w:val="0024629A"/>
    <w:rsid w:val="0027270A"/>
    <w:rsid w:val="00283F8A"/>
    <w:rsid w:val="00286631"/>
    <w:rsid w:val="00293B60"/>
    <w:rsid w:val="00293CEE"/>
    <w:rsid w:val="00295DFF"/>
    <w:rsid w:val="002B398A"/>
    <w:rsid w:val="002D3921"/>
    <w:rsid w:val="002F143C"/>
    <w:rsid w:val="00301632"/>
    <w:rsid w:val="00340DCB"/>
    <w:rsid w:val="00344135"/>
    <w:rsid w:val="00347E94"/>
    <w:rsid w:val="003610DE"/>
    <w:rsid w:val="003F1BFE"/>
    <w:rsid w:val="003F362F"/>
    <w:rsid w:val="004051FB"/>
    <w:rsid w:val="00437D6B"/>
    <w:rsid w:val="00443C74"/>
    <w:rsid w:val="004471FE"/>
    <w:rsid w:val="00455C0D"/>
    <w:rsid w:val="00462F64"/>
    <w:rsid w:val="004641D6"/>
    <w:rsid w:val="00467380"/>
    <w:rsid w:val="004753BD"/>
    <w:rsid w:val="0048283C"/>
    <w:rsid w:val="004C7369"/>
    <w:rsid w:val="00500C88"/>
    <w:rsid w:val="005102FF"/>
    <w:rsid w:val="00523893"/>
    <w:rsid w:val="00592CDE"/>
    <w:rsid w:val="005D150A"/>
    <w:rsid w:val="005F631E"/>
    <w:rsid w:val="0063261B"/>
    <w:rsid w:val="00661EE9"/>
    <w:rsid w:val="00697D8B"/>
    <w:rsid w:val="006A3C32"/>
    <w:rsid w:val="006A47EA"/>
    <w:rsid w:val="006D1B42"/>
    <w:rsid w:val="0071657B"/>
    <w:rsid w:val="0072431E"/>
    <w:rsid w:val="00733EAE"/>
    <w:rsid w:val="007429E6"/>
    <w:rsid w:val="00745B63"/>
    <w:rsid w:val="0075798B"/>
    <w:rsid w:val="00770537"/>
    <w:rsid w:val="00781A02"/>
    <w:rsid w:val="00791581"/>
    <w:rsid w:val="00791FB2"/>
    <w:rsid w:val="007A2AD2"/>
    <w:rsid w:val="007B6C74"/>
    <w:rsid w:val="007E20A9"/>
    <w:rsid w:val="007E6C59"/>
    <w:rsid w:val="0081258B"/>
    <w:rsid w:val="008177AF"/>
    <w:rsid w:val="00881097"/>
    <w:rsid w:val="008E036E"/>
    <w:rsid w:val="008F221A"/>
    <w:rsid w:val="00902885"/>
    <w:rsid w:val="00903BFE"/>
    <w:rsid w:val="009132AA"/>
    <w:rsid w:val="009164A3"/>
    <w:rsid w:val="00921AF4"/>
    <w:rsid w:val="00924358"/>
    <w:rsid w:val="00933791"/>
    <w:rsid w:val="0094734B"/>
    <w:rsid w:val="00966CDA"/>
    <w:rsid w:val="00986C85"/>
    <w:rsid w:val="009B1CCE"/>
    <w:rsid w:val="009D2921"/>
    <w:rsid w:val="009D4B10"/>
    <w:rsid w:val="009E02D7"/>
    <w:rsid w:val="00A11207"/>
    <w:rsid w:val="00A2151B"/>
    <w:rsid w:val="00A462B2"/>
    <w:rsid w:val="00A67A4A"/>
    <w:rsid w:val="00A711F8"/>
    <w:rsid w:val="00A87404"/>
    <w:rsid w:val="00AD0312"/>
    <w:rsid w:val="00AE1B4F"/>
    <w:rsid w:val="00AE3CFB"/>
    <w:rsid w:val="00B07CBA"/>
    <w:rsid w:val="00B45B50"/>
    <w:rsid w:val="00B5198A"/>
    <w:rsid w:val="00B95363"/>
    <w:rsid w:val="00BA08FD"/>
    <w:rsid w:val="00BA6194"/>
    <w:rsid w:val="00BF66D7"/>
    <w:rsid w:val="00C33943"/>
    <w:rsid w:val="00C37517"/>
    <w:rsid w:val="00C447E8"/>
    <w:rsid w:val="00C5275F"/>
    <w:rsid w:val="00C666BA"/>
    <w:rsid w:val="00C67E5C"/>
    <w:rsid w:val="00C708D8"/>
    <w:rsid w:val="00C80B1D"/>
    <w:rsid w:val="00C84B38"/>
    <w:rsid w:val="00C979B6"/>
    <w:rsid w:val="00CA1FDD"/>
    <w:rsid w:val="00CD067C"/>
    <w:rsid w:val="00D17CB7"/>
    <w:rsid w:val="00D27F5C"/>
    <w:rsid w:val="00D444B0"/>
    <w:rsid w:val="00D45F9E"/>
    <w:rsid w:val="00D473C9"/>
    <w:rsid w:val="00D47893"/>
    <w:rsid w:val="00D6371E"/>
    <w:rsid w:val="00D63D2B"/>
    <w:rsid w:val="00D8190F"/>
    <w:rsid w:val="00D90E4B"/>
    <w:rsid w:val="00DB236F"/>
    <w:rsid w:val="00E27974"/>
    <w:rsid w:val="00E4637F"/>
    <w:rsid w:val="00E74386"/>
    <w:rsid w:val="00E75F35"/>
    <w:rsid w:val="00E81C9B"/>
    <w:rsid w:val="00E861D7"/>
    <w:rsid w:val="00E95BB5"/>
    <w:rsid w:val="00EA5B46"/>
    <w:rsid w:val="00EC6FDB"/>
    <w:rsid w:val="00ED33C7"/>
    <w:rsid w:val="00EF4DC2"/>
    <w:rsid w:val="00EF4F87"/>
    <w:rsid w:val="00F14E52"/>
    <w:rsid w:val="00F43BA9"/>
    <w:rsid w:val="00F84571"/>
    <w:rsid w:val="00F91B7B"/>
    <w:rsid w:val="00FA6BED"/>
    <w:rsid w:val="00FC7D6E"/>
    <w:rsid w:val="00FD007E"/>
    <w:rsid w:val="00FD3547"/>
    <w:rsid w:val="00FF697C"/>
    <w:rsid w:val="08B9C33D"/>
    <w:rsid w:val="09DCFA5F"/>
    <w:rsid w:val="0A1B3971"/>
    <w:rsid w:val="0B21C731"/>
    <w:rsid w:val="0BE9C08A"/>
    <w:rsid w:val="0FDC4782"/>
    <w:rsid w:val="117817E3"/>
    <w:rsid w:val="12DA7962"/>
    <w:rsid w:val="13C64ECF"/>
    <w:rsid w:val="14382074"/>
    <w:rsid w:val="148535C5"/>
    <w:rsid w:val="1568AD4D"/>
    <w:rsid w:val="169B1D59"/>
    <w:rsid w:val="16FDEF91"/>
    <w:rsid w:val="17C23BCE"/>
    <w:rsid w:val="1857CA2B"/>
    <w:rsid w:val="1B829D56"/>
    <w:rsid w:val="1DA28820"/>
    <w:rsid w:val="1FF98E89"/>
    <w:rsid w:val="1FFCC469"/>
    <w:rsid w:val="232013D0"/>
    <w:rsid w:val="278A5E94"/>
    <w:rsid w:val="29772CDB"/>
    <w:rsid w:val="298812BB"/>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0DE"/>
    <w:pPr>
      <w:autoSpaceDE w:val="0"/>
      <w:autoSpaceDN w:val="0"/>
      <w:adjustRightInd w:val="0"/>
      <w:spacing w:after="0" w:line="240" w:lineRule="auto"/>
    </w:pPr>
    <w:rPr>
      <w:rFonts w:ascii="Symbol" w:hAnsi="Symbol" w:cs="Symbol"/>
      <w:color w:val="000000"/>
      <w:sz w:val="24"/>
      <w:szCs w:val="24"/>
      <w:lang w:val="en-US"/>
    </w:rPr>
  </w:style>
  <w:style w:type="paragraph" w:styleId="Revision">
    <w:name w:val="Revision"/>
    <w:hidden/>
    <w:uiPriority w:val="99"/>
    <w:semiHidden/>
    <w:rsid w:val="00443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191652289">
      <w:bodyDiv w:val="1"/>
      <w:marLeft w:val="0"/>
      <w:marRight w:val="0"/>
      <w:marTop w:val="0"/>
      <w:marBottom w:val="0"/>
      <w:divBdr>
        <w:top w:val="none" w:sz="0" w:space="0" w:color="auto"/>
        <w:left w:val="none" w:sz="0" w:space="0" w:color="auto"/>
        <w:bottom w:val="none" w:sz="0" w:space="0" w:color="auto"/>
        <w:right w:val="none" w:sz="0" w:space="0" w:color="auto"/>
      </w:divBdr>
      <w:divsChild>
        <w:div w:id="56826248">
          <w:marLeft w:val="0"/>
          <w:marRight w:val="0"/>
          <w:marTop w:val="0"/>
          <w:marBottom w:val="0"/>
          <w:divBdr>
            <w:top w:val="none" w:sz="0" w:space="0" w:color="auto"/>
            <w:left w:val="none" w:sz="0" w:space="0" w:color="auto"/>
            <w:bottom w:val="none" w:sz="0" w:space="0" w:color="auto"/>
            <w:right w:val="none" w:sz="0" w:space="0" w:color="auto"/>
          </w:divBdr>
        </w:div>
        <w:div w:id="168718795">
          <w:marLeft w:val="0"/>
          <w:marRight w:val="0"/>
          <w:marTop w:val="0"/>
          <w:marBottom w:val="0"/>
          <w:divBdr>
            <w:top w:val="none" w:sz="0" w:space="0" w:color="auto"/>
            <w:left w:val="none" w:sz="0" w:space="0" w:color="auto"/>
            <w:bottom w:val="none" w:sz="0" w:space="0" w:color="auto"/>
            <w:right w:val="none" w:sz="0" w:space="0" w:color="auto"/>
          </w:divBdr>
        </w:div>
        <w:div w:id="1079445226">
          <w:marLeft w:val="0"/>
          <w:marRight w:val="0"/>
          <w:marTop w:val="0"/>
          <w:marBottom w:val="0"/>
          <w:divBdr>
            <w:top w:val="none" w:sz="0" w:space="0" w:color="auto"/>
            <w:left w:val="none" w:sz="0" w:space="0" w:color="auto"/>
            <w:bottom w:val="none" w:sz="0" w:space="0" w:color="auto"/>
            <w:right w:val="none" w:sz="0" w:space="0" w:color="auto"/>
          </w:divBdr>
        </w:div>
      </w:divsChild>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65154D9BB0841ABE80200AF45A0E7" ma:contentTypeVersion="17" ma:contentTypeDescription="Create a new document." ma:contentTypeScope="" ma:versionID="257a08543c286bc507764c6a7f268fbd">
  <xsd:schema xmlns:xsd="http://www.w3.org/2001/XMLSchema" xmlns:xs="http://www.w3.org/2001/XMLSchema" xmlns:p="http://schemas.microsoft.com/office/2006/metadata/properties" xmlns:ns3="c0af76af-3d51-479c-8570-a0b3272fe19f" xmlns:ns4="9c43f42a-6fe3-4dce-8fdf-0233b6f2139b" targetNamespace="http://schemas.microsoft.com/office/2006/metadata/properties" ma:root="true" ma:fieldsID="032bb3519863c41489b1068b9a9aff0f" ns3:_="" ns4:_="">
    <xsd:import namespace="c0af76af-3d51-479c-8570-a0b3272fe19f"/>
    <xsd:import namespace="9c43f42a-6fe3-4dce-8fdf-0233b6f213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f76af-3d51-479c-8570-a0b3272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43f42a-6fe3-4dce-8fdf-0233b6f213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af76af-3d51-479c-8570-a0b3272fe19f" xsi:nil="true"/>
  </documentManagement>
</p:properties>
</file>

<file path=customXml/itemProps1.xml><?xml version="1.0" encoding="utf-8"?>
<ds:datastoreItem xmlns:ds="http://schemas.openxmlformats.org/officeDocument/2006/customXml" ds:itemID="{79E60F34-1C8E-4CBD-9915-D8E0E38B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f76af-3d51-479c-8570-a0b3272fe19f"/>
    <ds:schemaRef ds:uri="9c43f42a-6fe3-4dce-8fdf-0233b6f2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c0af76af-3d51-479c-8570-a0b3272fe1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2304</Words>
  <Characters>13138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docId:52D521DEA7CC75962774A5C980177D9A</cp:keywords>
  <dc:description/>
  <cp:lastModifiedBy>Donal Maples</cp:lastModifiedBy>
  <cp:revision>2</cp:revision>
  <dcterms:created xsi:type="dcterms:W3CDTF">2025-06-16T10:11:00Z</dcterms:created>
  <dcterms:modified xsi:type="dcterms:W3CDTF">2025-06-16T10:11:00Z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0x010100D8265154D9BB0841ABE80200AF45A0E7</vt:lpwstr>
  </property>
  <property fmtid="{D5CDD505-2E9C-101B-9397-08002B2CF9AE}" pid="3" name="MediaServiceImageTags">
    <vt:lpwstr/>
  </property>
</Properties>
</file>