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D3E51" w14:textId="1D45BC86" w:rsidR="00BB40BD" w:rsidRPr="00E317ED" w:rsidRDefault="00BB40BD" w:rsidP="007955E4">
      <w:pPr>
        <w:ind w:left="1440" w:firstLine="720"/>
        <w:jc w:val="both"/>
        <w:rPr>
          <w:b/>
          <w:color w:val="FF0000"/>
        </w:rPr>
      </w:pPr>
      <w:r w:rsidRPr="00E201A4">
        <w:rPr>
          <w:b/>
          <w:u w:val="single"/>
        </w:rPr>
        <w:t>PEAK PARK PARISHES FORUM</w:t>
      </w:r>
      <w:r w:rsidR="00C2546F">
        <w:rPr>
          <w:b/>
        </w:rPr>
        <w:tab/>
      </w:r>
      <w:r w:rsidR="00BD680B" w:rsidRPr="00E317ED">
        <w:rPr>
          <w:b/>
          <w:color w:val="FF0000"/>
        </w:rPr>
        <w:t xml:space="preserve"> </w:t>
      </w:r>
      <w:r w:rsidR="00891D8C">
        <w:rPr>
          <w:b/>
          <w:color w:val="FF0000"/>
        </w:rPr>
        <w:t xml:space="preserve"> </w:t>
      </w:r>
      <w:bookmarkStart w:id="0" w:name="_GoBack"/>
      <w:bookmarkEnd w:id="0"/>
    </w:p>
    <w:p w14:paraId="416C69A4" w14:textId="77777777" w:rsidR="00BB40BD" w:rsidRPr="009B4059" w:rsidRDefault="00BB40BD" w:rsidP="007955E4">
      <w:pPr>
        <w:jc w:val="both"/>
        <w:rPr>
          <w:b/>
          <w:sz w:val="12"/>
          <w:szCs w:val="12"/>
        </w:rPr>
      </w:pPr>
    </w:p>
    <w:p w14:paraId="771D859A" w14:textId="453098F1" w:rsidR="00BB40BD" w:rsidRDefault="00BB40BD" w:rsidP="00301BFA">
      <w:pPr>
        <w:jc w:val="center"/>
        <w:rPr>
          <w:b/>
        </w:rPr>
      </w:pPr>
      <w:r w:rsidRPr="00E201A4">
        <w:rPr>
          <w:b/>
        </w:rPr>
        <w:t>Management Committee</w:t>
      </w:r>
      <w:r>
        <w:rPr>
          <w:b/>
        </w:rPr>
        <w:t xml:space="preserve"> M</w:t>
      </w:r>
      <w:r w:rsidRPr="00E201A4">
        <w:rPr>
          <w:b/>
        </w:rPr>
        <w:t xml:space="preserve">eeting </w:t>
      </w:r>
      <w:r w:rsidR="00EE352F">
        <w:rPr>
          <w:b/>
        </w:rPr>
        <w:t>9 December</w:t>
      </w:r>
      <w:r w:rsidRPr="00E201A4">
        <w:rPr>
          <w:b/>
        </w:rPr>
        <w:t xml:space="preserve"> </w:t>
      </w:r>
      <w:r>
        <w:rPr>
          <w:b/>
        </w:rPr>
        <w:t>201</w:t>
      </w:r>
      <w:r w:rsidR="004A3DE3">
        <w:rPr>
          <w:b/>
        </w:rPr>
        <w:t>9</w:t>
      </w:r>
      <w:r>
        <w:rPr>
          <w:b/>
        </w:rPr>
        <w:t xml:space="preserve"> </w:t>
      </w:r>
      <w:r w:rsidRPr="00E201A4">
        <w:rPr>
          <w:b/>
        </w:rPr>
        <w:t xml:space="preserve">at </w:t>
      </w:r>
      <w:proofErr w:type="spellStart"/>
      <w:r>
        <w:rPr>
          <w:b/>
        </w:rPr>
        <w:t>Aldern</w:t>
      </w:r>
      <w:proofErr w:type="spellEnd"/>
      <w:r>
        <w:rPr>
          <w:b/>
        </w:rPr>
        <w:t xml:space="preserve"> House</w:t>
      </w:r>
      <w:r w:rsidR="00446D85">
        <w:rPr>
          <w:b/>
        </w:rPr>
        <w:t>, at 2pm</w:t>
      </w:r>
    </w:p>
    <w:p w14:paraId="429B5AA8" w14:textId="77777777" w:rsidR="00BB40BD" w:rsidRPr="009B4059" w:rsidRDefault="00BB40BD" w:rsidP="007955E4">
      <w:pPr>
        <w:jc w:val="both"/>
        <w:rPr>
          <w:b/>
          <w:sz w:val="12"/>
          <w:szCs w:val="12"/>
        </w:rPr>
      </w:pPr>
    </w:p>
    <w:p w14:paraId="1A070AAC" w14:textId="77777777" w:rsidR="00301BFA" w:rsidRPr="00C2546F" w:rsidRDefault="00BB40BD" w:rsidP="007955E4">
      <w:pPr>
        <w:jc w:val="both"/>
        <w:rPr>
          <w:sz w:val="22"/>
          <w:szCs w:val="22"/>
          <w:u w:val="single"/>
        </w:rPr>
      </w:pPr>
      <w:r w:rsidRPr="00C2546F">
        <w:rPr>
          <w:sz w:val="22"/>
          <w:szCs w:val="22"/>
          <w:u w:val="single"/>
        </w:rPr>
        <w:t xml:space="preserve">Present: </w:t>
      </w:r>
    </w:p>
    <w:p w14:paraId="7E3DC33C" w14:textId="066FC494" w:rsidR="007F052D" w:rsidRPr="00C2546F" w:rsidRDefault="00301BFA" w:rsidP="007F052D">
      <w:pPr>
        <w:jc w:val="both"/>
        <w:rPr>
          <w:sz w:val="22"/>
          <w:szCs w:val="22"/>
        </w:rPr>
      </w:pPr>
      <w:r w:rsidRPr="00C2546F">
        <w:rPr>
          <w:sz w:val="22"/>
          <w:szCs w:val="22"/>
        </w:rPr>
        <w:t>M Beer</w:t>
      </w:r>
      <w:r w:rsidR="00BB40BD" w:rsidRPr="00C2546F">
        <w:rPr>
          <w:sz w:val="22"/>
          <w:szCs w:val="22"/>
        </w:rPr>
        <w:t xml:space="preserve"> (Chair) </w:t>
      </w:r>
      <w:r w:rsidRPr="00C2546F">
        <w:rPr>
          <w:sz w:val="22"/>
          <w:szCs w:val="22"/>
        </w:rPr>
        <w:tab/>
      </w:r>
      <w:r w:rsidR="001A3E50">
        <w:rPr>
          <w:sz w:val="22"/>
          <w:szCs w:val="22"/>
        </w:rPr>
        <w:tab/>
      </w:r>
      <w:r w:rsidRPr="00C2546F">
        <w:rPr>
          <w:sz w:val="22"/>
          <w:szCs w:val="22"/>
        </w:rPr>
        <w:tab/>
      </w:r>
      <w:r w:rsidR="001A3E50">
        <w:rPr>
          <w:sz w:val="22"/>
          <w:szCs w:val="22"/>
        </w:rPr>
        <w:tab/>
      </w:r>
      <w:r w:rsidR="001A3E50" w:rsidRPr="00C2546F">
        <w:rPr>
          <w:sz w:val="22"/>
          <w:szCs w:val="22"/>
        </w:rPr>
        <w:t>P Leppard (Secretary)</w:t>
      </w:r>
    </w:p>
    <w:p w14:paraId="2290238B" w14:textId="2FC52E22" w:rsidR="00E317ED" w:rsidRDefault="001A3E50" w:rsidP="00E317ED">
      <w:pPr>
        <w:jc w:val="both"/>
        <w:rPr>
          <w:sz w:val="22"/>
          <w:szCs w:val="22"/>
        </w:rPr>
      </w:pPr>
      <w:r>
        <w:rPr>
          <w:sz w:val="22"/>
          <w:szCs w:val="22"/>
        </w:rPr>
        <w:t>J Collins</w:t>
      </w:r>
      <w:r w:rsidR="00EE352F" w:rsidRPr="00EE352F">
        <w:rPr>
          <w:sz w:val="22"/>
          <w:szCs w:val="22"/>
        </w:rPr>
        <w:t xml:space="preserve"> </w:t>
      </w:r>
      <w:r w:rsidR="00EE352F">
        <w:rPr>
          <w:sz w:val="22"/>
          <w:szCs w:val="22"/>
        </w:rPr>
        <w:tab/>
      </w:r>
      <w:r w:rsidR="00EE352F">
        <w:rPr>
          <w:sz w:val="22"/>
          <w:szCs w:val="22"/>
        </w:rPr>
        <w:tab/>
      </w:r>
      <w:r w:rsidR="00EE352F">
        <w:rPr>
          <w:sz w:val="22"/>
          <w:szCs w:val="22"/>
        </w:rPr>
        <w:tab/>
      </w:r>
      <w:r w:rsidR="00EE352F">
        <w:rPr>
          <w:sz w:val="22"/>
          <w:szCs w:val="22"/>
        </w:rPr>
        <w:tab/>
      </w:r>
      <w:r w:rsidR="00EE352F">
        <w:rPr>
          <w:sz w:val="22"/>
          <w:szCs w:val="22"/>
        </w:rPr>
        <w:tab/>
        <w:t xml:space="preserve">plus 1 observer </w:t>
      </w:r>
    </w:p>
    <w:p w14:paraId="58DFFAA1" w14:textId="77777777" w:rsidR="009D32F1" w:rsidRDefault="00E317ED" w:rsidP="00E317ED">
      <w:pPr>
        <w:jc w:val="both"/>
        <w:rPr>
          <w:sz w:val="22"/>
          <w:szCs w:val="22"/>
        </w:rPr>
      </w:pPr>
      <w:r>
        <w:rPr>
          <w:sz w:val="22"/>
          <w:szCs w:val="22"/>
        </w:rPr>
        <w:t>P Cooper</w:t>
      </w:r>
      <w:r w:rsidR="009D32F1" w:rsidRPr="009D32F1">
        <w:rPr>
          <w:sz w:val="22"/>
          <w:szCs w:val="22"/>
        </w:rPr>
        <w:t xml:space="preserve"> </w:t>
      </w:r>
    </w:p>
    <w:p w14:paraId="1292FEE5" w14:textId="29FA6B65" w:rsidR="00301BFA" w:rsidRPr="00C2546F" w:rsidRDefault="00EE352F" w:rsidP="00E317ED">
      <w:pPr>
        <w:jc w:val="both"/>
        <w:rPr>
          <w:sz w:val="22"/>
          <w:szCs w:val="22"/>
        </w:rPr>
      </w:pPr>
      <w:r>
        <w:rPr>
          <w:sz w:val="22"/>
          <w:szCs w:val="22"/>
        </w:rPr>
        <w:t>P Downing</w:t>
      </w:r>
      <w:r w:rsidR="001A3E50">
        <w:rPr>
          <w:sz w:val="22"/>
          <w:szCs w:val="22"/>
        </w:rPr>
        <w:tab/>
      </w:r>
      <w:r w:rsidR="00301BFA" w:rsidRPr="00C2546F">
        <w:rPr>
          <w:sz w:val="22"/>
          <w:szCs w:val="22"/>
        </w:rPr>
        <w:tab/>
      </w:r>
      <w:r w:rsidR="00301BFA" w:rsidRPr="00C2546F">
        <w:rPr>
          <w:sz w:val="22"/>
          <w:szCs w:val="22"/>
        </w:rPr>
        <w:tab/>
      </w:r>
      <w:r w:rsidR="00301BFA" w:rsidRPr="00C2546F">
        <w:rPr>
          <w:sz w:val="22"/>
          <w:szCs w:val="22"/>
        </w:rPr>
        <w:tab/>
      </w:r>
      <w:r w:rsidR="004465DB" w:rsidRPr="00C2546F">
        <w:rPr>
          <w:sz w:val="22"/>
          <w:szCs w:val="22"/>
        </w:rPr>
        <w:tab/>
      </w:r>
    </w:p>
    <w:p w14:paraId="70CDC64C" w14:textId="5A6E4F28" w:rsidR="007F052D" w:rsidRDefault="001A3E50" w:rsidP="007955E4">
      <w:pPr>
        <w:jc w:val="both"/>
        <w:rPr>
          <w:sz w:val="22"/>
          <w:szCs w:val="22"/>
        </w:rPr>
      </w:pPr>
      <w:r>
        <w:rPr>
          <w:sz w:val="22"/>
          <w:szCs w:val="22"/>
        </w:rPr>
        <w:t>L Granger</w:t>
      </w:r>
    </w:p>
    <w:p w14:paraId="713C6F72" w14:textId="77777777" w:rsidR="007F052D" w:rsidRPr="009B4059" w:rsidRDefault="007F052D" w:rsidP="007955E4">
      <w:pPr>
        <w:jc w:val="both"/>
        <w:rPr>
          <w:sz w:val="12"/>
          <w:szCs w:val="12"/>
        </w:rPr>
      </w:pPr>
    </w:p>
    <w:p w14:paraId="5CF1C6A8" w14:textId="7B82DD3C" w:rsidR="007955E4" w:rsidRPr="00C2546F" w:rsidRDefault="007F052D" w:rsidP="007955E4">
      <w:pPr>
        <w:jc w:val="both"/>
        <w:rPr>
          <w:sz w:val="22"/>
          <w:szCs w:val="22"/>
        </w:rPr>
      </w:pPr>
      <w:r>
        <w:rPr>
          <w:sz w:val="22"/>
          <w:szCs w:val="22"/>
        </w:rPr>
        <w:t>Apologies received from</w:t>
      </w:r>
      <w:r w:rsidR="009D32F1">
        <w:rPr>
          <w:sz w:val="22"/>
          <w:szCs w:val="22"/>
        </w:rPr>
        <w:t xml:space="preserve"> </w:t>
      </w:r>
      <w:r w:rsidR="00EE352F">
        <w:rPr>
          <w:sz w:val="22"/>
          <w:szCs w:val="22"/>
        </w:rPr>
        <w:t>S Beckett and P Brady.</w:t>
      </w:r>
    </w:p>
    <w:p w14:paraId="7A08C1A6" w14:textId="535C1F53" w:rsidR="00BB40BD" w:rsidRPr="007F052D" w:rsidRDefault="00BB40BD" w:rsidP="007955E4">
      <w:pPr>
        <w:jc w:val="both"/>
        <w:rPr>
          <w:sz w:val="16"/>
          <w:szCs w:val="16"/>
          <w:u w:val="single"/>
        </w:rPr>
      </w:pPr>
      <w:r w:rsidRPr="007F052D">
        <w:rPr>
          <w:sz w:val="16"/>
          <w:szCs w:val="16"/>
        </w:rPr>
        <w:tab/>
      </w:r>
      <w:r w:rsidRPr="007F052D">
        <w:rPr>
          <w:sz w:val="16"/>
          <w:szCs w:val="16"/>
        </w:rPr>
        <w:tab/>
      </w:r>
      <w:r w:rsidRPr="007F052D">
        <w:rPr>
          <w:sz w:val="16"/>
          <w:szCs w:val="16"/>
        </w:rPr>
        <w:tab/>
      </w:r>
      <w:r w:rsidRPr="007F052D">
        <w:rPr>
          <w:sz w:val="16"/>
          <w:szCs w:val="16"/>
        </w:rPr>
        <w:tab/>
      </w:r>
      <w:r w:rsidRPr="007F052D">
        <w:rPr>
          <w:sz w:val="16"/>
          <w:szCs w:val="16"/>
        </w:rPr>
        <w:tab/>
      </w:r>
      <w:r w:rsidRPr="007F052D">
        <w:rPr>
          <w:sz w:val="16"/>
          <w:szCs w:val="16"/>
        </w:rPr>
        <w:tab/>
      </w:r>
      <w:r w:rsidRPr="007F052D">
        <w:rPr>
          <w:sz w:val="16"/>
          <w:szCs w:val="16"/>
        </w:rPr>
        <w:tab/>
      </w:r>
      <w:r w:rsidRPr="007F052D">
        <w:rPr>
          <w:sz w:val="16"/>
          <w:szCs w:val="16"/>
        </w:rPr>
        <w:tab/>
      </w:r>
      <w:r w:rsidRPr="007F052D">
        <w:rPr>
          <w:sz w:val="16"/>
          <w:szCs w:val="16"/>
        </w:rPr>
        <w:tab/>
      </w:r>
      <w:r w:rsidRPr="007F052D">
        <w:rPr>
          <w:sz w:val="16"/>
          <w:szCs w:val="16"/>
        </w:rPr>
        <w:tab/>
        <w:t xml:space="preserve"> </w:t>
      </w:r>
    </w:p>
    <w:p w14:paraId="7FCA45B5" w14:textId="300B384C" w:rsidR="000D66BB" w:rsidRDefault="00507713" w:rsidP="00507713">
      <w:pPr>
        <w:jc w:val="both"/>
      </w:pPr>
      <w:r w:rsidRPr="005F0F32">
        <w:t>19/</w:t>
      </w:r>
      <w:r w:rsidR="00EE352F">
        <w:t>6</w:t>
      </w:r>
      <w:r w:rsidR="000D66BB">
        <w:t>0</w:t>
      </w:r>
      <w:r w:rsidR="000D66BB">
        <w:tab/>
      </w:r>
      <w:r w:rsidR="000D66BB" w:rsidRPr="00D25AB5">
        <w:rPr>
          <w:b/>
          <w:bCs/>
          <w:u w:val="single"/>
        </w:rPr>
        <w:t>Chair’s opening remarks</w:t>
      </w:r>
    </w:p>
    <w:p w14:paraId="1C342C13" w14:textId="77777777" w:rsidR="00B123DA" w:rsidRPr="00B21F0E" w:rsidRDefault="00B123DA" w:rsidP="000D66BB">
      <w:pPr>
        <w:ind w:left="720"/>
        <w:jc w:val="both"/>
        <w:rPr>
          <w:sz w:val="6"/>
          <w:szCs w:val="6"/>
        </w:rPr>
      </w:pPr>
    </w:p>
    <w:p w14:paraId="1FCB306C" w14:textId="265104DE" w:rsidR="000D66BB" w:rsidRPr="000D66BB" w:rsidRDefault="000D66BB" w:rsidP="000D66BB">
      <w:pPr>
        <w:ind w:left="720"/>
        <w:jc w:val="both"/>
        <w:rPr>
          <w:sz w:val="22"/>
          <w:szCs w:val="22"/>
        </w:rPr>
      </w:pPr>
      <w:r w:rsidRPr="000D66BB">
        <w:rPr>
          <w:sz w:val="22"/>
          <w:szCs w:val="22"/>
        </w:rPr>
        <w:t xml:space="preserve">M Beer </w:t>
      </w:r>
      <w:r w:rsidR="00EE352F">
        <w:rPr>
          <w:sz w:val="22"/>
          <w:szCs w:val="22"/>
        </w:rPr>
        <w:t xml:space="preserve">noted that R Fraser had left the Management Committee, as a consequence of resigning from </w:t>
      </w:r>
      <w:proofErr w:type="spellStart"/>
      <w:r w:rsidR="00EE352F">
        <w:rPr>
          <w:sz w:val="22"/>
          <w:szCs w:val="22"/>
        </w:rPr>
        <w:t>Taddington</w:t>
      </w:r>
      <w:proofErr w:type="spellEnd"/>
      <w:r w:rsidR="00EE352F">
        <w:rPr>
          <w:sz w:val="22"/>
          <w:szCs w:val="22"/>
        </w:rPr>
        <w:t xml:space="preserve"> PC</w:t>
      </w:r>
      <w:r w:rsidRPr="000D66BB">
        <w:rPr>
          <w:sz w:val="22"/>
          <w:szCs w:val="22"/>
        </w:rPr>
        <w:t>.</w:t>
      </w:r>
      <w:r w:rsidR="00EE352F">
        <w:rPr>
          <w:sz w:val="22"/>
          <w:szCs w:val="22"/>
        </w:rPr>
        <w:t xml:space="preserve"> He was warmly thanked for his contribution to PPPF.</w:t>
      </w:r>
    </w:p>
    <w:p w14:paraId="079DDC9F" w14:textId="77777777" w:rsidR="000D66BB" w:rsidRPr="000D66BB" w:rsidRDefault="000D66BB" w:rsidP="00507713">
      <w:pPr>
        <w:jc w:val="both"/>
        <w:rPr>
          <w:sz w:val="16"/>
          <w:szCs w:val="16"/>
        </w:rPr>
      </w:pPr>
    </w:p>
    <w:p w14:paraId="30D975B6" w14:textId="77777777" w:rsidR="00EE352F" w:rsidRPr="00B21F0E" w:rsidRDefault="000D66BB" w:rsidP="00EE352F">
      <w:pPr>
        <w:jc w:val="both"/>
        <w:rPr>
          <w:b/>
          <w:bCs/>
          <w:u w:val="single"/>
        </w:rPr>
      </w:pPr>
      <w:r w:rsidRPr="000D66BB">
        <w:t>19/</w:t>
      </w:r>
      <w:r w:rsidR="00EE352F">
        <w:t>6</w:t>
      </w:r>
      <w:r w:rsidRPr="000D66BB">
        <w:t>1</w:t>
      </w:r>
      <w:r w:rsidRPr="000D66BB">
        <w:tab/>
      </w:r>
      <w:r w:rsidR="00EE352F" w:rsidRPr="00B21F0E">
        <w:rPr>
          <w:b/>
          <w:bCs/>
          <w:u w:val="single"/>
        </w:rPr>
        <w:t>New member of the Management Committee</w:t>
      </w:r>
    </w:p>
    <w:p w14:paraId="3B83EEB3" w14:textId="77777777" w:rsidR="00B21F0E" w:rsidRPr="00B21F0E" w:rsidRDefault="00B21F0E" w:rsidP="00EE352F">
      <w:pPr>
        <w:ind w:firstLine="720"/>
        <w:jc w:val="both"/>
        <w:rPr>
          <w:sz w:val="6"/>
          <w:szCs w:val="6"/>
        </w:rPr>
      </w:pPr>
    </w:p>
    <w:p w14:paraId="5D809CF8" w14:textId="14CDF02F" w:rsidR="00B21F0E" w:rsidRDefault="00EE352F" w:rsidP="00EE352F">
      <w:pPr>
        <w:ind w:firstLine="720"/>
        <w:jc w:val="both"/>
        <w:rPr>
          <w:sz w:val="22"/>
          <w:szCs w:val="22"/>
        </w:rPr>
      </w:pPr>
      <w:r>
        <w:rPr>
          <w:sz w:val="22"/>
          <w:szCs w:val="22"/>
        </w:rPr>
        <w:t>The Chair welcomed P Downing (Bradwell) to the meeting. It was resolved that he</w:t>
      </w:r>
      <w:r w:rsidR="00B21F0E">
        <w:rPr>
          <w:sz w:val="22"/>
          <w:szCs w:val="22"/>
        </w:rPr>
        <w:t xml:space="preserve"> </w:t>
      </w:r>
      <w:r>
        <w:rPr>
          <w:sz w:val="22"/>
          <w:szCs w:val="22"/>
        </w:rPr>
        <w:t>be</w:t>
      </w:r>
    </w:p>
    <w:p w14:paraId="1A88D633" w14:textId="2A12CAFC" w:rsidR="00EE352F" w:rsidRDefault="00EE352F" w:rsidP="00EE352F">
      <w:pPr>
        <w:ind w:firstLine="720"/>
        <w:jc w:val="both"/>
        <w:rPr>
          <w:sz w:val="22"/>
          <w:szCs w:val="22"/>
        </w:rPr>
      </w:pPr>
      <w:r>
        <w:rPr>
          <w:sz w:val="22"/>
          <w:szCs w:val="22"/>
        </w:rPr>
        <w:t>co-opted as a member of the Committee forthwith.</w:t>
      </w:r>
    </w:p>
    <w:p w14:paraId="5FD15B78" w14:textId="0E8E34BA" w:rsidR="00EE352F" w:rsidRPr="00B21F0E" w:rsidRDefault="00EE352F" w:rsidP="00507713">
      <w:pPr>
        <w:jc w:val="both"/>
        <w:rPr>
          <w:sz w:val="16"/>
          <w:szCs w:val="16"/>
        </w:rPr>
      </w:pPr>
    </w:p>
    <w:p w14:paraId="73E23C76" w14:textId="2A0CBFCD" w:rsidR="00507713" w:rsidRPr="00E201A4" w:rsidRDefault="00B21F0E" w:rsidP="00507713">
      <w:pPr>
        <w:jc w:val="both"/>
      </w:pPr>
      <w:r w:rsidRPr="00B21F0E">
        <w:t>19/62</w:t>
      </w:r>
      <w:r w:rsidRPr="00B21F0E">
        <w:tab/>
      </w:r>
      <w:r w:rsidR="00507713" w:rsidRPr="00D25AB5">
        <w:rPr>
          <w:b/>
          <w:bCs/>
          <w:u w:val="single"/>
        </w:rPr>
        <w:t xml:space="preserve">Minutes of </w:t>
      </w:r>
      <w:r w:rsidR="002F25E3" w:rsidRPr="00D25AB5">
        <w:rPr>
          <w:b/>
          <w:bCs/>
          <w:u w:val="single"/>
        </w:rPr>
        <w:t>m</w:t>
      </w:r>
      <w:r w:rsidR="00507713" w:rsidRPr="00D25AB5">
        <w:rPr>
          <w:b/>
          <w:bCs/>
          <w:u w:val="single"/>
        </w:rPr>
        <w:t xml:space="preserve">eeting, </w:t>
      </w:r>
      <w:r>
        <w:rPr>
          <w:b/>
          <w:bCs/>
          <w:u w:val="single"/>
        </w:rPr>
        <w:t>14 October</w:t>
      </w:r>
      <w:r w:rsidR="00507713" w:rsidRPr="00D25AB5">
        <w:rPr>
          <w:b/>
          <w:bCs/>
          <w:u w:val="single"/>
        </w:rPr>
        <w:t xml:space="preserve"> 2019</w:t>
      </w:r>
      <w:r w:rsidR="00507713">
        <w:rPr>
          <w:u w:val="single"/>
        </w:rPr>
        <w:t xml:space="preserve"> </w:t>
      </w:r>
    </w:p>
    <w:p w14:paraId="3C913C30" w14:textId="77777777" w:rsidR="00B123DA" w:rsidRPr="00B21F0E" w:rsidRDefault="00B123DA" w:rsidP="00507713">
      <w:pPr>
        <w:ind w:left="720"/>
        <w:jc w:val="both"/>
        <w:rPr>
          <w:sz w:val="6"/>
          <w:szCs w:val="6"/>
        </w:rPr>
      </w:pPr>
    </w:p>
    <w:p w14:paraId="49366CE8" w14:textId="1048C65E" w:rsidR="00507713" w:rsidRDefault="00507713" w:rsidP="00507713">
      <w:pPr>
        <w:ind w:left="720"/>
        <w:jc w:val="both"/>
        <w:rPr>
          <w:sz w:val="22"/>
          <w:szCs w:val="22"/>
        </w:rPr>
      </w:pPr>
      <w:r w:rsidRPr="005F0F32">
        <w:rPr>
          <w:sz w:val="22"/>
          <w:szCs w:val="22"/>
        </w:rPr>
        <w:t xml:space="preserve">These </w:t>
      </w:r>
      <w:r w:rsidR="00B21F0E">
        <w:rPr>
          <w:sz w:val="22"/>
          <w:szCs w:val="22"/>
        </w:rPr>
        <w:t>w</w:t>
      </w:r>
      <w:r w:rsidRPr="005F0F32">
        <w:rPr>
          <w:sz w:val="22"/>
          <w:szCs w:val="22"/>
        </w:rPr>
        <w:t>ere approved as a correct record.</w:t>
      </w:r>
      <w:r>
        <w:rPr>
          <w:sz w:val="22"/>
          <w:szCs w:val="22"/>
        </w:rPr>
        <w:t xml:space="preserve"> </w:t>
      </w:r>
    </w:p>
    <w:p w14:paraId="00CAE431" w14:textId="02A0E7AC" w:rsidR="00507713" w:rsidRPr="00841CED" w:rsidRDefault="00507713" w:rsidP="00507713">
      <w:pPr>
        <w:ind w:left="720"/>
        <w:jc w:val="both"/>
        <w:rPr>
          <w:sz w:val="16"/>
          <w:szCs w:val="16"/>
        </w:rPr>
      </w:pPr>
    </w:p>
    <w:p w14:paraId="71E469FB" w14:textId="02B8A256" w:rsidR="00507713" w:rsidRDefault="00507713" w:rsidP="00507713">
      <w:pPr>
        <w:jc w:val="both"/>
        <w:rPr>
          <w:u w:val="single"/>
        </w:rPr>
      </w:pPr>
      <w:r w:rsidRPr="00507713">
        <w:t>19/</w:t>
      </w:r>
      <w:r w:rsidR="00B21F0E">
        <w:t>63</w:t>
      </w:r>
      <w:r w:rsidRPr="00507713">
        <w:t xml:space="preserve"> </w:t>
      </w:r>
      <w:r>
        <w:tab/>
      </w:r>
      <w:r w:rsidRPr="00D25AB5">
        <w:rPr>
          <w:b/>
          <w:bCs/>
          <w:u w:val="single"/>
        </w:rPr>
        <w:t xml:space="preserve">Matters arising from </w:t>
      </w:r>
      <w:r w:rsidR="00B21F0E">
        <w:rPr>
          <w:b/>
          <w:bCs/>
          <w:u w:val="single"/>
        </w:rPr>
        <w:t>14 October</w:t>
      </w:r>
      <w:r w:rsidRPr="00D25AB5">
        <w:rPr>
          <w:b/>
          <w:bCs/>
          <w:u w:val="single"/>
        </w:rPr>
        <w:t xml:space="preserve"> minutes</w:t>
      </w:r>
    </w:p>
    <w:p w14:paraId="72E5F809" w14:textId="77777777" w:rsidR="00B123DA" w:rsidRPr="00B21F0E" w:rsidRDefault="00B123DA" w:rsidP="000D66BB">
      <w:pPr>
        <w:ind w:left="360" w:firstLine="360"/>
        <w:jc w:val="both"/>
        <w:rPr>
          <w:sz w:val="6"/>
          <w:szCs w:val="6"/>
        </w:rPr>
      </w:pPr>
    </w:p>
    <w:p w14:paraId="3602BBF2" w14:textId="3C6CAEA7" w:rsidR="00841CED" w:rsidRPr="000D66BB" w:rsidRDefault="000D66BB" w:rsidP="000D66BB">
      <w:pPr>
        <w:ind w:left="360" w:firstLine="360"/>
        <w:jc w:val="both"/>
        <w:rPr>
          <w:sz w:val="22"/>
          <w:szCs w:val="22"/>
        </w:rPr>
      </w:pPr>
      <w:r w:rsidRPr="000D66BB">
        <w:rPr>
          <w:sz w:val="22"/>
          <w:szCs w:val="22"/>
        </w:rPr>
        <w:t>None</w:t>
      </w:r>
      <w:r w:rsidR="009B4059">
        <w:rPr>
          <w:sz w:val="22"/>
          <w:szCs w:val="22"/>
        </w:rPr>
        <w:t>.</w:t>
      </w:r>
    </w:p>
    <w:p w14:paraId="39B22B7B" w14:textId="77777777" w:rsidR="00841CED" w:rsidRPr="00841CED" w:rsidRDefault="00841CED" w:rsidP="00841CED">
      <w:pPr>
        <w:jc w:val="both"/>
        <w:rPr>
          <w:sz w:val="16"/>
          <w:szCs w:val="16"/>
        </w:rPr>
      </w:pPr>
    </w:p>
    <w:p w14:paraId="6175B27D" w14:textId="5541A520" w:rsidR="00E97D03" w:rsidRPr="00D25AB5" w:rsidRDefault="00841CED" w:rsidP="007955E4">
      <w:pPr>
        <w:jc w:val="both"/>
        <w:rPr>
          <w:b/>
          <w:bCs/>
          <w:u w:val="single"/>
        </w:rPr>
      </w:pPr>
      <w:r w:rsidRPr="00841CED">
        <w:t>19</w:t>
      </w:r>
      <w:r>
        <w:t>/</w:t>
      </w:r>
      <w:r w:rsidR="00B21F0E">
        <w:t>64</w:t>
      </w:r>
      <w:r w:rsidRPr="00841CED">
        <w:t xml:space="preserve"> </w:t>
      </w:r>
      <w:r>
        <w:tab/>
      </w:r>
      <w:r w:rsidR="00F023C0" w:rsidRPr="00D25AB5">
        <w:rPr>
          <w:b/>
          <w:bCs/>
        </w:rPr>
        <w:t>‘</w:t>
      </w:r>
      <w:r w:rsidR="000D66BB" w:rsidRPr="00D25AB5">
        <w:rPr>
          <w:b/>
          <w:bCs/>
          <w:u w:val="single"/>
        </w:rPr>
        <w:t>Thri</w:t>
      </w:r>
      <w:r w:rsidR="00F023C0" w:rsidRPr="00D25AB5">
        <w:rPr>
          <w:b/>
          <w:bCs/>
          <w:u w:val="single"/>
        </w:rPr>
        <w:t>v</w:t>
      </w:r>
      <w:r w:rsidR="000D66BB" w:rsidRPr="00D25AB5">
        <w:rPr>
          <w:b/>
          <w:bCs/>
          <w:u w:val="single"/>
        </w:rPr>
        <w:t>ing &amp; sust</w:t>
      </w:r>
      <w:r w:rsidR="00F023C0" w:rsidRPr="00D25AB5">
        <w:rPr>
          <w:b/>
          <w:bCs/>
          <w:u w:val="single"/>
        </w:rPr>
        <w:t>ai</w:t>
      </w:r>
      <w:r w:rsidR="000D66BB" w:rsidRPr="00D25AB5">
        <w:rPr>
          <w:b/>
          <w:bCs/>
          <w:u w:val="single"/>
        </w:rPr>
        <w:t>nable communities</w:t>
      </w:r>
      <w:r w:rsidR="00F023C0" w:rsidRPr="00D25AB5">
        <w:rPr>
          <w:b/>
          <w:bCs/>
          <w:u w:val="single"/>
        </w:rPr>
        <w:t xml:space="preserve">’ </w:t>
      </w:r>
      <w:r w:rsidR="000D66BB" w:rsidRPr="00D25AB5">
        <w:rPr>
          <w:b/>
          <w:bCs/>
          <w:u w:val="single"/>
        </w:rPr>
        <w:t>working group</w:t>
      </w:r>
    </w:p>
    <w:p w14:paraId="16640A05" w14:textId="77777777" w:rsidR="00B123DA" w:rsidRPr="00B21F0E" w:rsidRDefault="00B123DA" w:rsidP="00E97D03">
      <w:pPr>
        <w:ind w:left="720"/>
        <w:jc w:val="both"/>
        <w:rPr>
          <w:sz w:val="6"/>
          <w:szCs w:val="6"/>
        </w:rPr>
      </w:pPr>
    </w:p>
    <w:p w14:paraId="2EB76EA3" w14:textId="0B97DB37" w:rsidR="00F7767C" w:rsidRDefault="00F023C0" w:rsidP="00E97D03">
      <w:pPr>
        <w:ind w:left="720"/>
        <w:jc w:val="both"/>
        <w:rPr>
          <w:sz w:val="22"/>
          <w:szCs w:val="22"/>
        </w:rPr>
      </w:pPr>
      <w:r>
        <w:rPr>
          <w:sz w:val="22"/>
          <w:szCs w:val="22"/>
        </w:rPr>
        <w:t xml:space="preserve">The working group </w:t>
      </w:r>
      <w:r w:rsidR="00B21F0E">
        <w:rPr>
          <w:sz w:val="22"/>
          <w:szCs w:val="22"/>
        </w:rPr>
        <w:t>had, since the last meeting, produced a written proposal which the Secretary had then circulated to Parishes for comment. After discus</w:t>
      </w:r>
      <w:r w:rsidR="009B0DFE">
        <w:rPr>
          <w:sz w:val="22"/>
          <w:szCs w:val="22"/>
        </w:rPr>
        <w:t>s</w:t>
      </w:r>
      <w:r w:rsidR="00B21F0E">
        <w:rPr>
          <w:sz w:val="22"/>
          <w:szCs w:val="22"/>
        </w:rPr>
        <w:t xml:space="preserve">ing the </w:t>
      </w:r>
      <w:r w:rsidR="009B0DFE">
        <w:rPr>
          <w:sz w:val="22"/>
          <w:szCs w:val="22"/>
        </w:rPr>
        <w:t>l</w:t>
      </w:r>
      <w:r w:rsidR="00B21F0E">
        <w:rPr>
          <w:sz w:val="22"/>
          <w:szCs w:val="22"/>
        </w:rPr>
        <w:t>atter, it was agreed that the w</w:t>
      </w:r>
      <w:r w:rsidR="009B0DFE">
        <w:rPr>
          <w:sz w:val="22"/>
          <w:szCs w:val="22"/>
        </w:rPr>
        <w:t>o</w:t>
      </w:r>
      <w:r w:rsidR="00B21F0E">
        <w:rPr>
          <w:sz w:val="22"/>
          <w:szCs w:val="22"/>
        </w:rPr>
        <w:t>r</w:t>
      </w:r>
      <w:r w:rsidR="009B0DFE">
        <w:rPr>
          <w:sz w:val="22"/>
          <w:szCs w:val="22"/>
        </w:rPr>
        <w:t>k</w:t>
      </w:r>
      <w:r w:rsidR="00B21F0E">
        <w:rPr>
          <w:sz w:val="22"/>
          <w:szCs w:val="22"/>
        </w:rPr>
        <w:t>ing group will meet in January to refine the p</w:t>
      </w:r>
      <w:r w:rsidR="009B0DFE">
        <w:rPr>
          <w:sz w:val="22"/>
          <w:szCs w:val="22"/>
        </w:rPr>
        <w:t>roposal</w:t>
      </w:r>
      <w:r w:rsidR="00B21F0E">
        <w:rPr>
          <w:sz w:val="22"/>
          <w:szCs w:val="22"/>
        </w:rPr>
        <w:t>, e</w:t>
      </w:r>
      <w:r w:rsidR="009B0DFE">
        <w:rPr>
          <w:sz w:val="22"/>
          <w:szCs w:val="22"/>
        </w:rPr>
        <w:t>specially</w:t>
      </w:r>
      <w:r w:rsidR="00B21F0E">
        <w:rPr>
          <w:sz w:val="22"/>
          <w:szCs w:val="22"/>
        </w:rPr>
        <w:t xml:space="preserve"> reg</w:t>
      </w:r>
      <w:r w:rsidR="009B0DFE">
        <w:rPr>
          <w:sz w:val="22"/>
          <w:szCs w:val="22"/>
        </w:rPr>
        <w:t>a</w:t>
      </w:r>
      <w:r w:rsidR="00B21F0E">
        <w:rPr>
          <w:sz w:val="22"/>
          <w:szCs w:val="22"/>
        </w:rPr>
        <w:t>rding incl</w:t>
      </w:r>
      <w:r w:rsidR="009B0DFE">
        <w:rPr>
          <w:sz w:val="22"/>
          <w:szCs w:val="22"/>
        </w:rPr>
        <w:t>u</w:t>
      </w:r>
      <w:r w:rsidR="00B21F0E">
        <w:rPr>
          <w:sz w:val="22"/>
          <w:szCs w:val="22"/>
        </w:rPr>
        <w:t xml:space="preserve">sion of some </w:t>
      </w:r>
      <w:r w:rsidR="009B0DFE">
        <w:rPr>
          <w:sz w:val="22"/>
          <w:szCs w:val="22"/>
        </w:rPr>
        <w:t>performance</w:t>
      </w:r>
      <w:r w:rsidR="00B21F0E">
        <w:rPr>
          <w:sz w:val="22"/>
          <w:szCs w:val="22"/>
        </w:rPr>
        <w:t xml:space="preserve"> measures.</w:t>
      </w:r>
      <w:r w:rsidR="00057660">
        <w:rPr>
          <w:sz w:val="22"/>
          <w:szCs w:val="22"/>
        </w:rPr>
        <w:t xml:space="preserve"> </w:t>
      </w:r>
      <w:r w:rsidR="009B0DFE">
        <w:rPr>
          <w:sz w:val="22"/>
          <w:szCs w:val="22"/>
        </w:rPr>
        <w:t>The aim is to achieve final signoff of the proposal at February’s Management Committee, to enable submission thereafter to PDNPA.</w:t>
      </w:r>
    </w:p>
    <w:p w14:paraId="2837839C" w14:textId="77777777" w:rsidR="00F7767C" w:rsidRPr="00F7767C" w:rsidRDefault="00F7767C" w:rsidP="00E97D03">
      <w:pPr>
        <w:ind w:left="720"/>
        <w:jc w:val="both"/>
        <w:rPr>
          <w:sz w:val="16"/>
          <w:szCs w:val="16"/>
        </w:rPr>
      </w:pPr>
    </w:p>
    <w:p w14:paraId="3E723182" w14:textId="070B655F" w:rsidR="009B0DFE" w:rsidRDefault="00F7767C" w:rsidP="00B123DA">
      <w:pPr>
        <w:jc w:val="both"/>
        <w:rPr>
          <w:b/>
          <w:bCs/>
          <w:u w:val="single"/>
        </w:rPr>
      </w:pPr>
      <w:r w:rsidRPr="00F7767C">
        <w:t>19/</w:t>
      </w:r>
      <w:r w:rsidR="009B0DFE">
        <w:t>65</w:t>
      </w:r>
      <w:r w:rsidR="00F023C0">
        <w:tab/>
      </w:r>
      <w:r w:rsidR="00CB5D09" w:rsidRPr="00CB5D09">
        <w:rPr>
          <w:b/>
          <w:bCs/>
          <w:u w:val="single"/>
        </w:rPr>
        <w:t>Repre</w:t>
      </w:r>
      <w:r w:rsidR="00CB5D09">
        <w:rPr>
          <w:b/>
          <w:bCs/>
          <w:u w:val="single"/>
        </w:rPr>
        <w:t>se</w:t>
      </w:r>
      <w:r w:rsidR="00CB5D09" w:rsidRPr="00CB5D09">
        <w:rPr>
          <w:b/>
          <w:bCs/>
          <w:u w:val="single"/>
        </w:rPr>
        <w:t>nta</w:t>
      </w:r>
      <w:r w:rsidR="00CB5D09">
        <w:rPr>
          <w:b/>
          <w:bCs/>
          <w:u w:val="single"/>
        </w:rPr>
        <w:t>t</w:t>
      </w:r>
      <w:r w:rsidR="00CB5D09" w:rsidRPr="00CB5D09">
        <w:rPr>
          <w:b/>
          <w:bCs/>
          <w:u w:val="single"/>
        </w:rPr>
        <w:t xml:space="preserve">ion at </w:t>
      </w:r>
      <w:r w:rsidR="00CB5D09">
        <w:rPr>
          <w:b/>
          <w:bCs/>
          <w:u w:val="single"/>
        </w:rPr>
        <w:t xml:space="preserve">PDNPA </w:t>
      </w:r>
      <w:r w:rsidR="00CB5D09" w:rsidRPr="00CB5D09">
        <w:rPr>
          <w:b/>
          <w:bCs/>
          <w:u w:val="single"/>
        </w:rPr>
        <w:t>Ma</w:t>
      </w:r>
      <w:r w:rsidR="00CB5D09">
        <w:rPr>
          <w:b/>
          <w:bCs/>
          <w:u w:val="single"/>
        </w:rPr>
        <w:t>na</w:t>
      </w:r>
      <w:r w:rsidR="00CB5D09" w:rsidRPr="00CB5D09">
        <w:rPr>
          <w:b/>
          <w:bCs/>
          <w:u w:val="single"/>
        </w:rPr>
        <w:t>g</w:t>
      </w:r>
      <w:r w:rsidR="00CB5D09">
        <w:rPr>
          <w:b/>
          <w:bCs/>
          <w:u w:val="single"/>
        </w:rPr>
        <w:t>e</w:t>
      </w:r>
      <w:r w:rsidR="00CB5D09" w:rsidRPr="00CB5D09">
        <w:rPr>
          <w:b/>
          <w:bCs/>
          <w:u w:val="single"/>
        </w:rPr>
        <w:t xml:space="preserve">ment Plan </w:t>
      </w:r>
      <w:r w:rsidR="00CB5D09">
        <w:rPr>
          <w:b/>
          <w:bCs/>
          <w:u w:val="single"/>
        </w:rPr>
        <w:t>Advisory Group m</w:t>
      </w:r>
      <w:r w:rsidR="00CB5D09" w:rsidRPr="00CB5D09">
        <w:rPr>
          <w:b/>
          <w:bCs/>
          <w:u w:val="single"/>
        </w:rPr>
        <w:t>eetings</w:t>
      </w:r>
    </w:p>
    <w:p w14:paraId="146DAE63" w14:textId="4EC7C76B" w:rsidR="00CB5D09" w:rsidRPr="00CB5D09" w:rsidRDefault="00CB5D09" w:rsidP="00B123DA">
      <w:pPr>
        <w:jc w:val="both"/>
        <w:rPr>
          <w:b/>
          <w:bCs/>
          <w:sz w:val="6"/>
          <w:szCs w:val="6"/>
          <w:u w:val="single"/>
        </w:rPr>
      </w:pPr>
    </w:p>
    <w:p w14:paraId="613A45F3" w14:textId="23567E54" w:rsidR="00CB5D09" w:rsidRPr="00CB5D09" w:rsidRDefault="00CB5D09" w:rsidP="00CB5D09">
      <w:pPr>
        <w:ind w:left="720"/>
        <w:jc w:val="both"/>
        <w:rPr>
          <w:sz w:val="22"/>
          <w:szCs w:val="22"/>
        </w:rPr>
      </w:pPr>
      <w:r w:rsidRPr="00CB5D09">
        <w:rPr>
          <w:sz w:val="22"/>
          <w:szCs w:val="22"/>
        </w:rPr>
        <w:t>It was resolved that henceforth M Beer would be the PPPF representative, with P Brady and S Beckett as alternates. The Secretary will inform PDNPA</w:t>
      </w:r>
      <w:r>
        <w:rPr>
          <w:sz w:val="22"/>
          <w:szCs w:val="22"/>
        </w:rPr>
        <w:t>.</w:t>
      </w:r>
    </w:p>
    <w:p w14:paraId="272AB8E2" w14:textId="77777777" w:rsidR="009B0DFE" w:rsidRPr="00CB5D09" w:rsidRDefault="009B0DFE" w:rsidP="00B123DA">
      <w:pPr>
        <w:jc w:val="both"/>
        <w:rPr>
          <w:sz w:val="16"/>
          <w:szCs w:val="16"/>
        </w:rPr>
      </w:pPr>
    </w:p>
    <w:p w14:paraId="4F72BA51" w14:textId="5597AE6E" w:rsidR="00CB5D09" w:rsidRDefault="00CB5D09" w:rsidP="00CB5D09">
      <w:pPr>
        <w:jc w:val="both"/>
        <w:rPr>
          <w:sz w:val="22"/>
          <w:szCs w:val="22"/>
        </w:rPr>
      </w:pPr>
      <w:r w:rsidRPr="00CB5D09">
        <w:t>19/66</w:t>
      </w:r>
      <w:r w:rsidRPr="00CB5D09">
        <w:tab/>
      </w:r>
      <w:r w:rsidR="00F023C0" w:rsidRPr="00D25AB5">
        <w:rPr>
          <w:b/>
          <w:bCs/>
          <w:u w:val="single"/>
        </w:rPr>
        <w:t xml:space="preserve">Julian Glover’s </w:t>
      </w:r>
      <w:r w:rsidR="00F023C0" w:rsidRPr="00D25AB5">
        <w:rPr>
          <w:b/>
          <w:bCs/>
          <w:i/>
          <w:iCs/>
          <w:u w:val="single"/>
        </w:rPr>
        <w:t>Landscapes Review</w:t>
      </w:r>
      <w:r w:rsidR="00B123DA">
        <w:t xml:space="preserve"> </w:t>
      </w:r>
    </w:p>
    <w:p w14:paraId="543AE3E6" w14:textId="77777777" w:rsidR="00CB5D09" w:rsidRPr="00CB5D09" w:rsidRDefault="00CB5D09" w:rsidP="009B4059">
      <w:pPr>
        <w:ind w:left="720"/>
        <w:jc w:val="both"/>
        <w:rPr>
          <w:sz w:val="6"/>
          <w:szCs w:val="6"/>
        </w:rPr>
      </w:pPr>
    </w:p>
    <w:p w14:paraId="591EF3F2" w14:textId="1B67BAA5" w:rsidR="00883609" w:rsidRDefault="00883609" w:rsidP="00883609">
      <w:pPr>
        <w:ind w:left="720"/>
        <w:jc w:val="both"/>
        <w:rPr>
          <w:sz w:val="22"/>
          <w:szCs w:val="22"/>
        </w:rPr>
      </w:pPr>
      <w:r>
        <w:rPr>
          <w:sz w:val="22"/>
          <w:szCs w:val="22"/>
        </w:rPr>
        <w:t>Parish responses to PPPF had stressed the importance of retaining significantly greater levels of local representation (alongside appropriate experts) on the future PDNPA governance board than Glover has proposed. It was agreed to use whatever o</w:t>
      </w:r>
      <w:r w:rsidR="00171F76">
        <w:rPr>
          <w:sz w:val="22"/>
          <w:szCs w:val="22"/>
        </w:rPr>
        <w:t>pportunit</w:t>
      </w:r>
      <w:r>
        <w:rPr>
          <w:sz w:val="22"/>
          <w:szCs w:val="22"/>
        </w:rPr>
        <w:t xml:space="preserve">ies arise to make this point. </w:t>
      </w:r>
      <w:r w:rsidR="00171F76">
        <w:rPr>
          <w:sz w:val="22"/>
          <w:szCs w:val="22"/>
        </w:rPr>
        <w:t xml:space="preserve"> </w:t>
      </w:r>
    </w:p>
    <w:p w14:paraId="59869A37" w14:textId="4B21574D" w:rsidR="0016567E" w:rsidRPr="00883609" w:rsidRDefault="0016567E" w:rsidP="00883609">
      <w:pPr>
        <w:ind w:left="720"/>
        <w:jc w:val="both"/>
        <w:rPr>
          <w:sz w:val="16"/>
          <w:szCs w:val="16"/>
        </w:rPr>
      </w:pPr>
      <w:r w:rsidRPr="00883609">
        <w:rPr>
          <w:sz w:val="16"/>
          <w:szCs w:val="16"/>
        </w:rPr>
        <w:t xml:space="preserve">  </w:t>
      </w:r>
    </w:p>
    <w:p w14:paraId="2B7D0F7F" w14:textId="58894E16" w:rsidR="00CA5761" w:rsidRDefault="006001F1" w:rsidP="00CA5761">
      <w:pPr>
        <w:ind w:left="720" w:hanging="720"/>
        <w:jc w:val="both"/>
        <w:rPr>
          <w:u w:val="single"/>
        </w:rPr>
      </w:pPr>
      <w:r w:rsidRPr="006001F1">
        <w:t>19/</w:t>
      </w:r>
      <w:r w:rsidR="00DB7DA4">
        <w:t>67</w:t>
      </w:r>
      <w:r w:rsidRPr="006001F1">
        <w:tab/>
      </w:r>
      <w:r w:rsidR="00DB7DA4">
        <w:rPr>
          <w:b/>
          <w:bCs/>
          <w:u w:val="single"/>
        </w:rPr>
        <w:t xml:space="preserve">New PPPF website </w:t>
      </w:r>
    </w:p>
    <w:p w14:paraId="4C300FFC" w14:textId="77777777" w:rsidR="00B123DA" w:rsidRPr="00DB7DA4" w:rsidRDefault="00B123DA" w:rsidP="00CA5761">
      <w:pPr>
        <w:ind w:left="1440" w:hanging="720"/>
        <w:jc w:val="both"/>
        <w:rPr>
          <w:sz w:val="6"/>
          <w:szCs w:val="6"/>
        </w:rPr>
      </w:pPr>
    </w:p>
    <w:p w14:paraId="08288889" w14:textId="77777777" w:rsidR="00DB7DA4" w:rsidRDefault="00DB7DA4" w:rsidP="00CA5761">
      <w:pPr>
        <w:ind w:left="1440" w:hanging="720"/>
        <w:jc w:val="both"/>
        <w:rPr>
          <w:sz w:val="22"/>
          <w:szCs w:val="22"/>
        </w:rPr>
      </w:pPr>
      <w:r>
        <w:rPr>
          <w:color w:val="000000" w:themeColor="text1"/>
          <w:sz w:val="22"/>
          <w:szCs w:val="22"/>
        </w:rPr>
        <w:t xml:space="preserve">Additional features to be added to the new website </w:t>
      </w:r>
      <w:hyperlink r:id="rId6" w:tgtFrame="_blank" w:history="1">
        <w:r w:rsidRPr="00DB7DA4">
          <w:rPr>
            <w:color w:val="000000" w:themeColor="text1"/>
            <w:sz w:val="22"/>
            <w:szCs w:val="22"/>
            <w:u w:val="single"/>
          </w:rPr>
          <w:t>pppf.btck.co.uk</w:t>
        </w:r>
      </w:hyperlink>
      <w:r>
        <w:rPr>
          <w:sz w:val="22"/>
          <w:szCs w:val="22"/>
        </w:rPr>
        <w:t xml:space="preserve"> were suggested</w:t>
      </w:r>
    </w:p>
    <w:p w14:paraId="69B0B213" w14:textId="53F8F5E0" w:rsidR="002B5076" w:rsidRPr="00727192" w:rsidRDefault="00DB7DA4" w:rsidP="00CA5761">
      <w:pPr>
        <w:ind w:left="1440" w:hanging="720"/>
        <w:jc w:val="both"/>
        <w:rPr>
          <w:sz w:val="22"/>
          <w:szCs w:val="22"/>
        </w:rPr>
      </w:pPr>
      <w:r>
        <w:rPr>
          <w:sz w:val="22"/>
          <w:szCs w:val="22"/>
        </w:rPr>
        <w:t xml:space="preserve">and discussed. The Secretary will progress. Further suggestions are welcome. </w:t>
      </w:r>
      <w:r w:rsidR="007F549B">
        <w:rPr>
          <w:sz w:val="22"/>
          <w:szCs w:val="22"/>
        </w:rPr>
        <w:t xml:space="preserve"> </w:t>
      </w:r>
    </w:p>
    <w:p w14:paraId="25D3F08A" w14:textId="77777777" w:rsidR="00727192" w:rsidRDefault="00727192" w:rsidP="00CA5761">
      <w:pPr>
        <w:ind w:left="1440" w:hanging="720"/>
        <w:jc w:val="both"/>
        <w:rPr>
          <w:sz w:val="16"/>
          <w:szCs w:val="16"/>
        </w:rPr>
      </w:pPr>
    </w:p>
    <w:p w14:paraId="65022D97" w14:textId="34B38B11" w:rsidR="00DB7DA4" w:rsidRDefault="002B5076" w:rsidP="002B5076">
      <w:pPr>
        <w:ind w:left="720" w:hanging="720"/>
        <w:jc w:val="both"/>
        <w:rPr>
          <w:b/>
          <w:bCs/>
          <w:u w:val="single"/>
        </w:rPr>
      </w:pPr>
      <w:r w:rsidRPr="002B5076">
        <w:t>19/</w:t>
      </w:r>
      <w:r w:rsidR="00727192">
        <w:t>6</w:t>
      </w:r>
      <w:r w:rsidR="00DB7DA4">
        <w:t>8</w:t>
      </w:r>
      <w:r w:rsidRPr="002B5076">
        <w:t xml:space="preserve"> </w:t>
      </w:r>
      <w:r>
        <w:tab/>
      </w:r>
      <w:r w:rsidR="006C4365" w:rsidRPr="006C4365">
        <w:rPr>
          <w:b/>
          <w:bCs/>
          <w:u w:val="single"/>
        </w:rPr>
        <w:t xml:space="preserve">Dates </w:t>
      </w:r>
      <w:r w:rsidR="006C4365">
        <w:rPr>
          <w:b/>
          <w:bCs/>
          <w:u w:val="single"/>
        </w:rPr>
        <w:t xml:space="preserve">for PPPF meetings with PDNPA </w:t>
      </w:r>
      <w:r w:rsidR="006C4365" w:rsidRPr="006C4365">
        <w:rPr>
          <w:b/>
          <w:bCs/>
          <w:u w:val="single"/>
        </w:rPr>
        <w:t>du</w:t>
      </w:r>
      <w:r w:rsidR="006C4365">
        <w:rPr>
          <w:b/>
          <w:bCs/>
          <w:u w:val="single"/>
        </w:rPr>
        <w:t>r</w:t>
      </w:r>
      <w:r w:rsidR="006C4365" w:rsidRPr="006C4365">
        <w:rPr>
          <w:b/>
          <w:bCs/>
          <w:u w:val="single"/>
        </w:rPr>
        <w:t>ing 2020</w:t>
      </w:r>
    </w:p>
    <w:p w14:paraId="5786A6D9" w14:textId="63BBC9E4" w:rsidR="006C4365" w:rsidRPr="006C4365" w:rsidRDefault="006C4365" w:rsidP="002B5076">
      <w:pPr>
        <w:ind w:left="720" w:hanging="720"/>
        <w:jc w:val="both"/>
        <w:rPr>
          <w:b/>
          <w:bCs/>
          <w:sz w:val="6"/>
          <w:szCs w:val="6"/>
          <w:u w:val="single"/>
        </w:rPr>
      </w:pPr>
    </w:p>
    <w:p w14:paraId="363D21B8" w14:textId="3A2F73CF" w:rsidR="006C4365" w:rsidRPr="006C4365" w:rsidRDefault="006C4365" w:rsidP="006C4365">
      <w:pPr>
        <w:ind w:left="720"/>
        <w:jc w:val="both"/>
        <w:rPr>
          <w:sz w:val="22"/>
          <w:szCs w:val="22"/>
        </w:rPr>
      </w:pPr>
      <w:r w:rsidRPr="006C4365">
        <w:rPr>
          <w:sz w:val="22"/>
          <w:szCs w:val="22"/>
        </w:rPr>
        <w:t>The Secret</w:t>
      </w:r>
      <w:r>
        <w:rPr>
          <w:sz w:val="22"/>
          <w:szCs w:val="22"/>
        </w:rPr>
        <w:t>ar</w:t>
      </w:r>
      <w:r w:rsidRPr="006C4365">
        <w:rPr>
          <w:sz w:val="22"/>
          <w:szCs w:val="22"/>
        </w:rPr>
        <w:t xml:space="preserve">y will </w:t>
      </w:r>
      <w:r>
        <w:rPr>
          <w:sz w:val="22"/>
          <w:szCs w:val="22"/>
        </w:rPr>
        <w:t>liaise</w:t>
      </w:r>
      <w:r w:rsidRPr="006C4365">
        <w:rPr>
          <w:sz w:val="22"/>
          <w:szCs w:val="22"/>
        </w:rPr>
        <w:t xml:space="preserve"> with PDNPA to agree suitable dates</w:t>
      </w:r>
      <w:r>
        <w:rPr>
          <w:sz w:val="22"/>
          <w:szCs w:val="22"/>
        </w:rPr>
        <w:t>.</w:t>
      </w:r>
    </w:p>
    <w:p w14:paraId="3B879DA2" w14:textId="77777777" w:rsidR="00DB7DA4" w:rsidRPr="006C4365" w:rsidRDefault="00DB7DA4" w:rsidP="002B5076">
      <w:pPr>
        <w:ind w:left="720" w:hanging="720"/>
        <w:jc w:val="both"/>
        <w:rPr>
          <w:sz w:val="16"/>
          <w:szCs w:val="16"/>
        </w:rPr>
      </w:pPr>
    </w:p>
    <w:p w14:paraId="03969DDE" w14:textId="75A57DD3" w:rsidR="002B5076" w:rsidRPr="00D25AB5" w:rsidRDefault="006C4365" w:rsidP="002B5076">
      <w:pPr>
        <w:ind w:left="720" w:hanging="720"/>
        <w:jc w:val="both"/>
        <w:rPr>
          <w:b/>
          <w:bCs/>
        </w:rPr>
      </w:pPr>
      <w:r w:rsidRPr="006C4365">
        <w:t>19/69</w:t>
      </w:r>
      <w:r w:rsidRPr="006C4365">
        <w:tab/>
      </w:r>
      <w:r w:rsidR="002B5076" w:rsidRPr="00D25AB5">
        <w:rPr>
          <w:b/>
          <w:bCs/>
          <w:u w:val="single"/>
        </w:rPr>
        <w:t>Secretary’s report</w:t>
      </w:r>
    </w:p>
    <w:p w14:paraId="7F02C778" w14:textId="77777777" w:rsidR="00B123DA" w:rsidRPr="006C4365" w:rsidRDefault="00B123DA" w:rsidP="002B5076">
      <w:pPr>
        <w:ind w:left="720"/>
        <w:jc w:val="both"/>
        <w:rPr>
          <w:sz w:val="6"/>
          <w:szCs w:val="6"/>
        </w:rPr>
      </w:pPr>
    </w:p>
    <w:p w14:paraId="6F9EA18B" w14:textId="6AE219C0" w:rsidR="002B5076" w:rsidRPr="00CA5761" w:rsidRDefault="00727192" w:rsidP="002B5076">
      <w:pPr>
        <w:ind w:left="720"/>
        <w:jc w:val="both"/>
      </w:pPr>
      <w:r>
        <w:rPr>
          <w:sz w:val="22"/>
          <w:szCs w:val="22"/>
        </w:rPr>
        <w:t>Nothing to report.</w:t>
      </w:r>
    </w:p>
    <w:p w14:paraId="483D50EC" w14:textId="21D998BE" w:rsidR="006C4365" w:rsidRDefault="006C4365" w:rsidP="007955E4">
      <w:pPr>
        <w:jc w:val="both"/>
        <w:rPr>
          <w:sz w:val="16"/>
          <w:szCs w:val="16"/>
        </w:rPr>
      </w:pPr>
    </w:p>
    <w:p w14:paraId="33C5847F" w14:textId="3B78BCF3" w:rsidR="006C4365" w:rsidRDefault="006C4365" w:rsidP="007955E4">
      <w:pPr>
        <w:jc w:val="both"/>
        <w:rPr>
          <w:sz w:val="16"/>
          <w:szCs w:val="16"/>
        </w:rPr>
      </w:pPr>
    </w:p>
    <w:p w14:paraId="21F594B0" w14:textId="77777777" w:rsidR="006C4365" w:rsidRPr="006C4365" w:rsidRDefault="006C4365" w:rsidP="007955E4">
      <w:pPr>
        <w:jc w:val="both"/>
        <w:rPr>
          <w:sz w:val="16"/>
          <w:szCs w:val="16"/>
        </w:rPr>
      </w:pPr>
    </w:p>
    <w:p w14:paraId="05888B0F" w14:textId="38DB183B" w:rsidR="00515AF6" w:rsidRDefault="003108C3" w:rsidP="007955E4">
      <w:pPr>
        <w:jc w:val="both"/>
      </w:pPr>
      <w:r>
        <w:lastRenderedPageBreak/>
        <w:t>19/</w:t>
      </w:r>
      <w:r w:rsidR="006C4365">
        <w:t>70</w:t>
      </w:r>
      <w:r>
        <w:tab/>
      </w:r>
      <w:r w:rsidR="002F25E3" w:rsidRPr="00D25AB5">
        <w:rPr>
          <w:b/>
          <w:bCs/>
          <w:u w:val="single"/>
        </w:rPr>
        <w:t>Finance</w:t>
      </w:r>
    </w:p>
    <w:p w14:paraId="4B43EED3" w14:textId="77777777" w:rsidR="00B123DA" w:rsidRPr="006C4365" w:rsidRDefault="00B123DA" w:rsidP="002F25E3">
      <w:pPr>
        <w:ind w:left="720"/>
        <w:jc w:val="both"/>
        <w:rPr>
          <w:sz w:val="6"/>
          <w:szCs w:val="6"/>
        </w:rPr>
      </w:pPr>
    </w:p>
    <w:p w14:paraId="624B7EBC" w14:textId="62E47918" w:rsidR="00067091" w:rsidRPr="002F25E3" w:rsidRDefault="002B5076" w:rsidP="002F25E3">
      <w:pPr>
        <w:ind w:left="720"/>
        <w:jc w:val="both"/>
        <w:rPr>
          <w:sz w:val="22"/>
          <w:szCs w:val="22"/>
        </w:rPr>
      </w:pPr>
      <w:r w:rsidRPr="002F25E3">
        <w:rPr>
          <w:sz w:val="22"/>
          <w:szCs w:val="22"/>
        </w:rPr>
        <w:t xml:space="preserve">The Secretary </w:t>
      </w:r>
      <w:r w:rsidR="002F25E3">
        <w:rPr>
          <w:sz w:val="22"/>
          <w:szCs w:val="22"/>
        </w:rPr>
        <w:t xml:space="preserve">tabled PPPF’s current financial position. </w:t>
      </w:r>
      <w:r w:rsidR="00446D85">
        <w:rPr>
          <w:sz w:val="22"/>
          <w:szCs w:val="22"/>
        </w:rPr>
        <w:t>It was unanimously agreed to approve a payment of £1</w:t>
      </w:r>
      <w:r w:rsidR="006C4365">
        <w:rPr>
          <w:sz w:val="22"/>
          <w:szCs w:val="22"/>
        </w:rPr>
        <w:t>05</w:t>
      </w:r>
      <w:r w:rsidR="00446D85">
        <w:rPr>
          <w:sz w:val="22"/>
          <w:szCs w:val="22"/>
        </w:rPr>
        <w:t>.</w:t>
      </w:r>
      <w:r w:rsidR="006C4365">
        <w:rPr>
          <w:sz w:val="22"/>
          <w:szCs w:val="22"/>
        </w:rPr>
        <w:t xml:space="preserve">54 </w:t>
      </w:r>
      <w:r w:rsidR="00446D85">
        <w:rPr>
          <w:sz w:val="22"/>
          <w:szCs w:val="22"/>
        </w:rPr>
        <w:t xml:space="preserve">for the Secretary’s salary and expenses, </w:t>
      </w:r>
      <w:r w:rsidR="006C4365">
        <w:rPr>
          <w:sz w:val="22"/>
          <w:szCs w:val="22"/>
        </w:rPr>
        <w:t>Oct-Dec</w:t>
      </w:r>
      <w:r w:rsidR="00446D85">
        <w:rPr>
          <w:sz w:val="22"/>
          <w:szCs w:val="22"/>
        </w:rPr>
        <w:t>.</w:t>
      </w:r>
    </w:p>
    <w:p w14:paraId="0549ECA9" w14:textId="77777777" w:rsidR="00515AF6" w:rsidRPr="002B5076" w:rsidRDefault="00515AF6" w:rsidP="007955E4">
      <w:pPr>
        <w:ind w:left="720" w:hanging="720"/>
        <w:jc w:val="both"/>
        <w:rPr>
          <w:sz w:val="16"/>
          <w:szCs w:val="16"/>
        </w:rPr>
      </w:pPr>
    </w:p>
    <w:p w14:paraId="4442BEF8" w14:textId="23101D47" w:rsidR="00BB40BD" w:rsidRPr="00E201A4" w:rsidRDefault="00BB40BD" w:rsidP="007955E4">
      <w:pPr>
        <w:jc w:val="both"/>
      </w:pPr>
      <w:r>
        <w:t>1</w:t>
      </w:r>
      <w:r w:rsidR="003108C3">
        <w:t>9</w:t>
      </w:r>
      <w:r>
        <w:t>/</w:t>
      </w:r>
      <w:r w:rsidR="00EE372A">
        <w:t>71</w:t>
      </w:r>
      <w:r w:rsidR="00727192">
        <w:tab/>
      </w:r>
      <w:r w:rsidRPr="00D25AB5">
        <w:rPr>
          <w:b/>
          <w:bCs/>
          <w:u w:val="single"/>
        </w:rPr>
        <w:t>Next meeting</w:t>
      </w:r>
    </w:p>
    <w:p w14:paraId="5324E39B" w14:textId="77777777" w:rsidR="00325030" w:rsidRPr="00EE372A" w:rsidRDefault="003108C3" w:rsidP="007955E4">
      <w:pPr>
        <w:ind w:left="720" w:hanging="720"/>
        <w:jc w:val="both"/>
        <w:rPr>
          <w:sz w:val="6"/>
          <w:szCs w:val="6"/>
        </w:rPr>
      </w:pPr>
      <w:r>
        <w:tab/>
      </w:r>
    </w:p>
    <w:p w14:paraId="1301E3F9" w14:textId="77777777" w:rsidR="00271553" w:rsidRDefault="003108C3" w:rsidP="00325030">
      <w:pPr>
        <w:ind w:left="720"/>
        <w:jc w:val="both"/>
        <w:rPr>
          <w:sz w:val="22"/>
          <w:szCs w:val="22"/>
        </w:rPr>
      </w:pPr>
      <w:r w:rsidRPr="002D6D7D">
        <w:rPr>
          <w:sz w:val="22"/>
          <w:szCs w:val="22"/>
        </w:rPr>
        <w:t>This w</w:t>
      </w:r>
      <w:r w:rsidR="002F25E3">
        <w:rPr>
          <w:sz w:val="22"/>
          <w:szCs w:val="22"/>
        </w:rPr>
        <w:t xml:space="preserve">ould </w:t>
      </w:r>
      <w:r w:rsidRPr="002D6D7D">
        <w:rPr>
          <w:sz w:val="22"/>
          <w:szCs w:val="22"/>
        </w:rPr>
        <w:t xml:space="preserve">be </w:t>
      </w:r>
      <w:r w:rsidR="002B5076" w:rsidRPr="002D6D7D">
        <w:rPr>
          <w:sz w:val="22"/>
          <w:szCs w:val="22"/>
        </w:rPr>
        <w:t>on</w:t>
      </w:r>
      <w:r w:rsidRPr="002D6D7D">
        <w:rPr>
          <w:sz w:val="22"/>
          <w:szCs w:val="22"/>
        </w:rPr>
        <w:t xml:space="preserve"> </w:t>
      </w:r>
      <w:r w:rsidR="002B5076" w:rsidRPr="002D6D7D">
        <w:rPr>
          <w:sz w:val="22"/>
          <w:szCs w:val="22"/>
        </w:rPr>
        <w:t>Monday</w:t>
      </w:r>
      <w:r w:rsidR="002D6D7D">
        <w:rPr>
          <w:sz w:val="22"/>
          <w:szCs w:val="22"/>
        </w:rPr>
        <w:t xml:space="preserve"> </w:t>
      </w:r>
      <w:r w:rsidR="00EE372A">
        <w:rPr>
          <w:sz w:val="22"/>
          <w:szCs w:val="22"/>
        </w:rPr>
        <w:t>10 February</w:t>
      </w:r>
      <w:r w:rsidR="002B5076" w:rsidRPr="002D6D7D">
        <w:rPr>
          <w:sz w:val="22"/>
          <w:szCs w:val="22"/>
        </w:rPr>
        <w:t xml:space="preserve"> at </w:t>
      </w:r>
      <w:r w:rsidR="00446D85">
        <w:rPr>
          <w:sz w:val="22"/>
          <w:szCs w:val="22"/>
        </w:rPr>
        <w:t>2pm</w:t>
      </w:r>
      <w:r w:rsidR="00EE372A">
        <w:rPr>
          <w:sz w:val="22"/>
          <w:szCs w:val="22"/>
        </w:rPr>
        <w:t xml:space="preserve"> - venue to be confirmed.</w:t>
      </w:r>
      <w:r w:rsidR="002D6D7D" w:rsidRPr="002D6D7D">
        <w:rPr>
          <w:sz w:val="22"/>
          <w:szCs w:val="22"/>
        </w:rPr>
        <w:t xml:space="preserve"> </w:t>
      </w:r>
    </w:p>
    <w:p w14:paraId="1A132FA4" w14:textId="77777777" w:rsidR="00271553" w:rsidRPr="00271553" w:rsidRDefault="00271553" w:rsidP="00325030">
      <w:pPr>
        <w:ind w:left="720"/>
        <w:jc w:val="both"/>
        <w:rPr>
          <w:sz w:val="16"/>
          <w:szCs w:val="16"/>
        </w:rPr>
      </w:pPr>
    </w:p>
    <w:p w14:paraId="4915F7B4" w14:textId="6C68484B" w:rsidR="00271553" w:rsidRPr="00271553" w:rsidRDefault="00271553" w:rsidP="00271553">
      <w:pPr>
        <w:jc w:val="both"/>
        <w:rPr>
          <w:b/>
          <w:bCs/>
          <w:color w:val="222222"/>
          <w:shd w:val="clear" w:color="auto" w:fill="FFFFFF"/>
        </w:rPr>
      </w:pPr>
      <w:r w:rsidRPr="00271553">
        <w:rPr>
          <w:color w:val="222222"/>
          <w:shd w:val="clear" w:color="auto" w:fill="FFFFFF"/>
        </w:rPr>
        <w:t>19/72</w:t>
      </w:r>
      <w:r w:rsidRPr="00271553">
        <w:rPr>
          <w:color w:val="222222"/>
          <w:shd w:val="clear" w:color="auto" w:fill="FFFFFF"/>
        </w:rPr>
        <w:tab/>
      </w:r>
      <w:r>
        <w:rPr>
          <w:b/>
          <w:bCs/>
          <w:color w:val="222222"/>
          <w:u w:val="single"/>
          <w:shd w:val="clear" w:color="auto" w:fill="FFFFFF"/>
        </w:rPr>
        <w:t>Finally</w:t>
      </w:r>
      <w:r>
        <w:rPr>
          <w:b/>
          <w:bCs/>
          <w:color w:val="222222"/>
          <w:shd w:val="clear" w:color="auto" w:fill="FFFFFF"/>
        </w:rPr>
        <w:t>…</w:t>
      </w:r>
    </w:p>
    <w:p w14:paraId="7CB8CAAB" w14:textId="77777777" w:rsidR="00271553" w:rsidRPr="00271553" w:rsidRDefault="00271553" w:rsidP="00271553">
      <w:pPr>
        <w:jc w:val="both"/>
        <w:rPr>
          <w:b/>
          <w:bCs/>
          <w:color w:val="222222"/>
          <w:sz w:val="6"/>
          <w:szCs w:val="6"/>
          <w:u w:val="single"/>
          <w:shd w:val="clear" w:color="auto" w:fill="FFFFFF"/>
        </w:rPr>
      </w:pPr>
    </w:p>
    <w:p w14:paraId="0D087AE1" w14:textId="77AA4467" w:rsidR="00271553" w:rsidRDefault="00271553" w:rsidP="00271553">
      <w:pPr>
        <w:ind w:firstLine="720"/>
        <w:jc w:val="both"/>
        <w:rPr>
          <w:color w:val="222222"/>
          <w:sz w:val="22"/>
          <w:szCs w:val="22"/>
          <w:shd w:val="clear" w:color="auto" w:fill="FFFFFF"/>
        </w:rPr>
      </w:pPr>
      <w:r w:rsidRPr="00271553">
        <w:rPr>
          <w:color w:val="222222"/>
          <w:sz w:val="22"/>
          <w:szCs w:val="22"/>
          <w:shd w:val="clear" w:color="auto" w:fill="FFFFFF"/>
        </w:rPr>
        <w:t>Peter Tapping</w:t>
      </w:r>
      <w:r>
        <w:rPr>
          <w:color w:val="222222"/>
          <w:sz w:val="22"/>
          <w:szCs w:val="22"/>
          <w:shd w:val="clear" w:color="auto" w:fill="FFFFFF"/>
        </w:rPr>
        <w:t>,</w:t>
      </w:r>
      <w:r w:rsidRPr="00271553">
        <w:rPr>
          <w:color w:val="222222"/>
          <w:sz w:val="22"/>
          <w:szCs w:val="22"/>
          <w:shd w:val="clear" w:color="auto" w:fill="FFFFFF"/>
        </w:rPr>
        <w:t xml:space="preserve"> a </w:t>
      </w:r>
      <w:r>
        <w:rPr>
          <w:color w:val="222222"/>
          <w:sz w:val="22"/>
          <w:szCs w:val="22"/>
          <w:shd w:val="clear" w:color="auto" w:fill="FFFFFF"/>
        </w:rPr>
        <w:t>P</w:t>
      </w:r>
      <w:r w:rsidRPr="00271553">
        <w:rPr>
          <w:color w:val="222222"/>
          <w:sz w:val="22"/>
          <w:szCs w:val="22"/>
          <w:shd w:val="clear" w:color="auto" w:fill="FFFFFF"/>
        </w:rPr>
        <w:t>arish</w:t>
      </w:r>
      <w:r>
        <w:rPr>
          <w:color w:val="222222"/>
          <w:sz w:val="22"/>
          <w:szCs w:val="22"/>
          <w:shd w:val="clear" w:color="auto" w:fill="FFFFFF"/>
        </w:rPr>
        <w:t xml:space="preserve"> M</w:t>
      </w:r>
      <w:r w:rsidRPr="00271553">
        <w:rPr>
          <w:color w:val="222222"/>
          <w:sz w:val="22"/>
          <w:szCs w:val="22"/>
          <w:shd w:val="clear" w:color="auto" w:fill="FFFFFF"/>
        </w:rPr>
        <w:t xml:space="preserve">ember of </w:t>
      </w:r>
      <w:r>
        <w:rPr>
          <w:color w:val="222222"/>
          <w:sz w:val="22"/>
          <w:szCs w:val="22"/>
          <w:shd w:val="clear" w:color="auto" w:fill="FFFFFF"/>
        </w:rPr>
        <w:t>PDNPA</w:t>
      </w:r>
      <w:r w:rsidRPr="00271553">
        <w:rPr>
          <w:color w:val="222222"/>
          <w:sz w:val="22"/>
          <w:szCs w:val="22"/>
          <w:shd w:val="clear" w:color="auto" w:fill="FFFFFF"/>
        </w:rPr>
        <w:t xml:space="preserve"> </w:t>
      </w:r>
      <w:r>
        <w:rPr>
          <w:color w:val="222222"/>
          <w:sz w:val="22"/>
          <w:szCs w:val="22"/>
          <w:shd w:val="clear" w:color="auto" w:fill="FFFFFF"/>
        </w:rPr>
        <w:t>who had been observing the meeting,</w:t>
      </w:r>
    </w:p>
    <w:p w14:paraId="4FA5091C" w14:textId="7C9B88CF" w:rsidR="00BB40BD" w:rsidRPr="00271553" w:rsidRDefault="00271553" w:rsidP="00271553">
      <w:pPr>
        <w:ind w:firstLine="720"/>
        <w:jc w:val="both"/>
        <w:rPr>
          <w:b/>
          <w:sz w:val="22"/>
          <w:szCs w:val="22"/>
        </w:rPr>
      </w:pPr>
      <w:r>
        <w:rPr>
          <w:color w:val="222222"/>
          <w:sz w:val="22"/>
          <w:szCs w:val="22"/>
          <w:shd w:val="clear" w:color="auto" w:fill="FFFFFF"/>
        </w:rPr>
        <w:t xml:space="preserve">offered some thoughts on current issues. </w:t>
      </w:r>
      <w:r w:rsidR="002F25E3" w:rsidRPr="00271553">
        <w:rPr>
          <w:sz w:val="22"/>
          <w:szCs w:val="22"/>
        </w:rPr>
        <w:tab/>
      </w:r>
    </w:p>
    <w:p w14:paraId="290DCA8B" w14:textId="111FF7D6" w:rsidR="00446D85" w:rsidRPr="00325030" w:rsidRDefault="00446D85" w:rsidP="007955E4">
      <w:pPr>
        <w:ind w:left="720" w:hanging="720"/>
        <w:jc w:val="both"/>
        <w:rPr>
          <w:b/>
          <w:sz w:val="20"/>
          <w:szCs w:val="20"/>
        </w:rPr>
      </w:pPr>
    </w:p>
    <w:p w14:paraId="12738F35" w14:textId="3EA13445" w:rsidR="00446D85" w:rsidRPr="00446D85" w:rsidRDefault="00446D85" w:rsidP="007955E4">
      <w:pPr>
        <w:ind w:left="720" w:hanging="720"/>
        <w:jc w:val="both"/>
        <w:rPr>
          <w:bCs/>
          <w:sz w:val="22"/>
          <w:szCs w:val="22"/>
        </w:rPr>
      </w:pPr>
      <w:r>
        <w:rPr>
          <w:bCs/>
          <w:sz w:val="22"/>
          <w:szCs w:val="22"/>
        </w:rPr>
        <w:t xml:space="preserve">The meeting closed at </w:t>
      </w:r>
      <w:r w:rsidR="00727192">
        <w:rPr>
          <w:bCs/>
          <w:sz w:val="22"/>
          <w:szCs w:val="22"/>
        </w:rPr>
        <w:t>3</w:t>
      </w:r>
      <w:r>
        <w:rPr>
          <w:bCs/>
          <w:sz w:val="22"/>
          <w:szCs w:val="22"/>
        </w:rPr>
        <w:t>.</w:t>
      </w:r>
      <w:r w:rsidR="00EE372A">
        <w:rPr>
          <w:bCs/>
          <w:sz w:val="22"/>
          <w:szCs w:val="22"/>
        </w:rPr>
        <w:t>3</w:t>
      </w:r>
      <w:r>
        <w:rPr>
          <w:bCs/>
          <w:sz w:val="22"/>
          <w:szCs w:val="22"/>
        </w:rPr>
        <w:t>0pm.</w:t>
      </w:r>
    </w:p>
    <w:p w14:paraId="095B5FED" w14:textId="77777777" w:rsidR="00A76C6D" w:rsidRPr="00727192" w:rsidRDefault="00A76C6D" w:rsidP="007955E4">
      <w:pPr>
        <w:ind w:left="720" w:hanging="720"/>
        <w:jc w:val="both"/>
        <w:rPr>
          <w:sz w:val="16"/>
          <w:szCs w:val="16"/>
        </w:rPr>
      </w:pPr>
    </w:p>
    <w:p w14:paraId="524FAF78" w14:textId="77777777" w:rsidR="00C85FCF" w:rsidRPr="00727192" w:rsidRDefault="00C85FCF" w:rsidP="007955E4">
      <w:pPr>
        <w:ind w:left="720" w:hanging="720"/>
        <w:jc w:val="both"/>
        <w:rPr>
          <w:sz w:val="16"/>
          <w:szCs w:val="16"/>
        </w:rPr>
      </w:pPr>
    </w:p>
    <w:p w14:paraId="560B8102" w14:textId="0660F61C" w:rsidR="0029246D" w:rsidRPr="002F25E3" w:rsidRDefault="002B5076" w:rsidP="007955E4">
      <w:pPr>
        <w:ind w:left="720" w:hanging="720"/>
        <w:jc w:val="both"/>
        <w:rPr>
          <w:sz w:val="22"/>
          <w:szCs w:val="22"/>
        </w:rPr>
      </w:pPr>
      <w:r w:rsidRPr="002F25E3">
        <w:rPr>
          <w:sz w:val="22"/>
          <w:szCs w:val="22"/>
        </w:rPr>
        <w:t>Peter Leppard</w:t>
      </w:r>
    </w:p>
    <w:p w14:paraId="221D2B5A" w14:textId="1D01C3AF" w:rsidR="00AB3A78" w:rsidRPr="005E05FA" w:rsidRDefault="0029246D" w:rsidP="00727192">
      <w:pPr>
        <w:ind w:left="720" w:hanging="720"/>
        <w:jc w:val="both"/>
      </w:pPr>
      <w:r w:rsidRPr="002F25E3">
        <w:rPr>
          <w:sz w:val="22"/>
          <w:szCs w:val="22"/>
        </w:rPr>
        <w:t>Secretary</w:t>
      </w:r>
    </w:p>
    <w:sectPr w:rsidR="00AB3A78" w:rsidRPr="005E05FA" w:rsidSect="006C4365">
      <w:pgSz w:w="11906" w:h="16838"/>
      <w:pgMar w:top="1247" w:right="1440" w:bottom="124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42C6"/>
    <w:multiLevelType w:val="multilevel"/>
    <w:tmpl w:val="C56C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A641B"/>
    <w:multiLevelType w:val="hybridMultilevel"/>
    <w:tmpl w:val="1AB0117A"/>
    <w:lvl w:ilvl="0" w:tplc="EA36B536">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4473A"/>
    <w:multiLevelType w:val="hybridMultilevel"/>
    <w:tmpl w:val="8B0CE9B2"/>
    <w:lvl w:ilvl="0" w:tplc="72827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B645ECE"/>
    <w:multiLevelType w:val="hybridMultilevel"/>
    <w:tmpl w:val="86981278"/>
    <w:lvl w:ilvl="0" w:tplc="E138AA1A">
      <w:start w:val="1"/>
      <w:numFmt w:val="decimal"/>
      <w:lvlText w:val="%1"/>
      <w:lvlJc w:val="left"/>
      <w:pPr>
        <w:ind w:left="1140" w:hanging="78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A26F9D"/>
    <w:multiLevelType w:val="hybridMultilevel"/>
    <w:tmpl w:val="1AB857B4"/>
    <w:lvl w:ilvl="0" w:tplc="1B144A46">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EE4102"/>
    <w:multiLevelType w:val="multilevel"/>
    <w:tmpl w:val="4808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807A00"/>
    <w:multiLevelType w:val="hybridMultilevel"/>
    <w:tmpl w:val="55B0A1EA"/>
    <w:lvl w:ilvl="0" w:tplc="08090019">
      <w:start w:val="1"/>
      <w:numFmt w:val="lowerLetter"/>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 w15:restartNumberingAfterBreak="0">
    <w:nsid w:val="4DEC1777"/>
    <w:multiLevelType w:val="hybridMultilevel"/>
    <w:tmpl w:val="A53A12C8"/>
    <w:lvl w:ilvl="0" w:tplc="09183DE4">
      <w:start w:val="8"/>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4296404"/>
    <w:multiLevelType w:val="hybridMultilevel"/>
    <w:tmpl w:val="CBCCFC5A"/>
    <w:lvl w:ilvl="0" w:tplc="74ECF1D2">
      <w:start w:val="1"/>
      <w:numFmt w:val="lowerLetter"/>
      <w:lvlText w:val="%1)"/>
      <w:lvlJc w:val="left"/>
      <w:pPr>
        <w:ind w:left="1080" w:hanging="360"/>
      </w:pPr>
      <w:rPr>
        <w:rFonts w:ascii="Verdana" w:hAnsi="Verdana" w:cs="Times New Roman"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6A41B31"/>
    <w:multiLevelType w:val="hybridMultilevel"/>
    <w:tmpl w:val="014C140C"/>
    <w:lvl w:ilvl="0" w:tplc="67BCF1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6BA48A6"/>
    <w:multiLevelType w:val="hybridMultilevel"/>
    <w:tmpl w:val="B84007AC"/>
    <w:lvl w:ilvl="0" w:tplc="66EE1D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BA20310"/>
    <w:multiLevelType w:val="hybridMultilevel"/>
    <w:tmpl w:val="9BF6D73E"/>
    <w:lvl w:ilvl="0" w:tplc="FEC8F6CC">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D5E410A"/>
    <w:multiLevelType w:val="hybridMultilevel"/>
    <w:tmpl w:val="C5D0507C"/>
    <w:lvl w:ilvl="0" w:tplc="AA9E155C">
      <w:start w:val="4"/>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3"/>
  </w:num>
  <w:num w:numId="4">
    <w:abstractNumId w:val="8"/>
  </w:num>
  <w:num w:numId="5">
    <w:abstractNumId w:val="11"/>
  </w:num>
  <w:num w:numId="6">
    <w:abstractNumId w:val="7"/>
  </w:num>
  <w:num w:numId="7">
    <w:abstractNumId w:val="12"/>
  </w:num>
  <w:num w:numId="8">
    <w:abstractNumId w:val="1"/>
  </w:num>
  <w:num w:numId="9">
    <w:abstractNumId w:val="10"/>
  </w:num>
  <w:num w:numId="10">
    <w:abstractNumId w:val="4"/>
  </w:num>
  <w:num w:numId="11">
    <w:abstractNumId w:val="6"/>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0B"/>
    <w:rsid w:val="0000087B"/>
    <w:rsid w:val="00044B6D"/>
    <w:rsid w:val="00046E73"/>
    <w:rsid w:val="00052152"/>
    <w:rsid w:val="00057660"/>
    <w:rsid w:val="000624E6"/>
    <w:rsid w:val="0006637D"/>
    <w:rsid w:val="00067091"/>
    <w:rsid w:val="00071011"/>
    <w:rsid w:val="000814D5"/>
    <w:rsid w:val="0008169C"/>
    <w:rsid w:val="000941CA"/>
    <w:rsid w:val="00096515"/>
    <w:rsid w:val="000A0BFE"/>
    <w:rsid w:val="000A7A3F"/>
    <w:rsid w:val="000D66BB"/>
    <w:rsid w:val="000F5723"/>
    <w:rsid w:val="0014510E"/>
    <w:rsid w:val="00163C5A"/>
    <w:rsid w:val="0016567E"/>
    <w:rsid w:val="0016582B"/>
    <w:rsid w:val="00171F76"/>
    <w:rsid w:val="00182925"/>
    <w:rsid w:val="00185117"/>
    <w:rsid w:val="001A3E50"/>
    <w:rsid w:val="001A6A6A"/>
    <w:rsid w:val="001C6A04"/>
    <w:rsid w:val="001C6F90"/>
    <w:rsid w:val="002121B3"/>
    <w:rsid w:val="00212AAF"/>
    <w:rsid w:val="00244A6C"/>
    <w:rsid w:val="00247045"/>
    <w:rsid w:val="00247E70"/>
    <w:rsid w:val="0025231A"/>
    <w:rsid w:val="00254886"/>
    <w:rsid w:val="00260438"/>
    <w:rsid w:val="002617AD"/>
    <w:rsid w:val="00266CB4"/>
    <w:rsid w:val="0026770E"/>
    <w:rsid w:val="00271553"/>
    <w:rsid w:val="00276806"/>
    <w:rsid w:val="002861B1"/>
    <w:rsid w:val="00291D7D"/>
    <w:rsid w:val="0029246D"/>
    <w:rsid w:val="002A6DD5"/>
    <w:rsid w:val="002B5076"/>
    <w:rsid w:val="002D1017"/>
    <w:rsid w:val="002D6D7D"/>
    <w:rsid w:val="002E0AA6"/>
    <w:rsid w:val="002E3ACE"/>
    <w:rsid w:val="002F25E3"/>
    <w:rsid w:val="002F441F"/>
    <w:rsid w:val="00301932"/>
    <w:rsid w:val="00301BFA"/>
    <w:rsid w:val="003034BB"/>
    <w:rsid w:val="0030677B"/>
    <w:rsid w:val="00310439"/>
    <w:rsid w:val="003108C3"/>
    <w:rsid w:val="00314C23"/>
    <w:rsid w:val="00325030"/>
    <w:rsid w:val="0032559C"/>
    <w:rsid w:val="003455F6"/>
    <w:rsid w:val="00354A23"/>
    <w:rsid w:val="00387F19"/>
    <w:rsid w:val="003A0C47"/>
    <w:rsid w:val="003A501F"/>
    <w:rsid w:val="003B2326"/>
    <w:rsid w:val="003B2DD1"/>
    <w:rsid w:val="003B7356"/>
    <w:rsid w:val="003C17A6"/>
    <w:rsid w:val="003D5B43"/>
    <w:rsid w:val="003D73D4"/>
    <w:rsid w:val="003F450B"/>
    <w:rsid w:val="004215C3"/>
    <w:rsid w:val="004251FD"/>
    <w:rsid w:val="00436F81"/>
    <w:rsid w:val="004465DB"/>
    <w:rsid w:val="00446D85"/>
    <w:rsid w:val="00465498"/>
    <w:rsid w:val="004659CB"/>
    <w:rsid w:val="00466672"/>
    <w:rsid w:val="00484F34"/>
    <w:rsid w:val="00490DBC"/>
    <w:rsid w:val="004A2585"/>
    <w:rsid w:val="004A3DE3"/>
    <w:rsid w:val="004A4C3C"/>
    <w:rsid w:val="004B769E"/>
    <w:rsid w:val="004E5589"/>
    <w:rsid w:val="004F5A58"/>
    <w:rsid w:val="00507713"/>
    <w:rsid w:val="00515AF6"/>
    <w:rsid w:val="00516B88"/>
    <w:rsid w:val="00521A52"/>
    <w:rsid w:val="00576518"/>
    <w:rsid w:val="00586FBE"/>
    <w:rsid w:val="00592A2D"/>
    <w:rsid w:val="005A0FCF"/>
    <w:rsid w:val="005A219C"/>
    <w:rsid w:val="005D217E"/>
    <w:rsid w:val="005E05FA"/>
    <w:rsid w:val="005E3298"/>
    <w:rsid w:val="005E36A1"/>
    <w:rsid w:val="005F0F32"/>
    <w:rsid w:val="006001F1"/>
    <w:rsid w:val="00601255"/>
    <w:rsid w:val="006633D3"/>
    <w:rsid w:val="0067243A"/>
    <w:rsid w:val="00673B75"/>
    <w:rsid w:val="006755FF"/>
    <w:rsid w:val="00681959"/>
    <w:rsid w:val="006C4365"/>
    <w:rsid w:val="006E0E39"/>
    <w:rsid w:val="006E5F86"/>
    <w:rsid w:val="006E6A76"/>
    <w:rsid w:val="00700262"/>
    <w:rsid w:val="00704D67"/>
    <w:rsid w:val="0071006D"/>
    <w:rsid w:val="00725819"/>
    <w:rsid w:val="00725917"/>
    <w:rsid w:val="00725D5C"/>
    <w:rsid w:val="00727192"/>
    <w:rsid w:val="00746D2F"/>
    <w:rsid w:val="00752554"/>
    <w:rsid w:val="00775CCB"/>
    <w:rsid w:val="00776D06"/>
    <w:rsid w:val="007955E4"/>
    <w:rsid w:val="007B09CC"/>
    <w:rsid w:val="007B6300"/>
    <w:rsid w:val="007B6F02"/>
    <w:rsid w:val="007C5498"/>
    <w:rsid w:val="007C6E27"/>
    <w:rsid w:val="007D1C41"/>
    <w:rsid w:val="007D4B2B"/>
    <w:rsid w:val="007D67B5"/>
    <w:rsid w:val="007F052D"/>
    <w:rsid w:val="007F293A"/>
    <w:rsid w:val="007F549B"/>
    <w:rsid w:val="00810A59"/>
    <w:rsid w:val="0083372D"/>
    <w:rsid w:val="00841CED"/>
    <w:rsid w:val="00845358"/>
    <w:rsid w:val="0087383E"/>
    <w:rsid w:val="00880C7F"/>
    <w:rsid w:val="00883609"/>
    <w:rsid w:val="008857AD"/>
    <w:rsid w:val="00891D8C"/>
    <w:rsid w:val="008A13FF"/>
    <w:rsid w:val="008A7825"/>
    <w:rsid w:val="008C3D99"/>
    <w:rsid w:val="008C74DA"/>
    <w:rsid w:val="008F4181"/>
    <w:rsid w:val="008F58C9"/>
    <w:rsid w:val="008F6A9A"/>
    <w:rsid w:val="0094262F"/>
    <w:rsid w:val="00943560"/>
    <w:rsid w:val="00973887"/>
    <w:rsid w:val="00983E22"/>
    <w:rsid w:val="009B0DFE"/>
    <w:rsid w:val="009B4059"/>
    <w:rsid w:val="009C4FBB"/>
    <w:rsid w:val="009D32F1"/>
    <w:rsid w:val="009D4B51"/>
    <w:rsid w:val="009D7715"/>
    <w:rsid w:val="009E2FE1"/>
    <w:rsid w:val="009E7AC0"/>
    <w:rsid w:val="009F3DEB"/>
    <w:rsid w:val="00A03E8F"/>
    <w:rsid w:val="00A12B0B"/>
    <w:rsid w:val="00A13719"/>
    <w:rsid w:val="00A27F6A"/>
    <w:rsid w:val="00A46511"/>
    <w:rsid w:val="00A53582"/>
    <w:rsid w:val="00A70469"/>
    <w:rsid w:val="00A704F0"/>
    <w:rsid w:val="00A73050"/>
    <w:rsid w:val="00A76C6D"/>
    <w:rsid w:val="00A8217B"/>
    <w:rsid w:val="00A832DB"/>
    <w:rsid w:val="00AB3A78"/>
    <w:rsid w:val="00AE27DA"/>
    <w:rsid w:val="00B01D8A"/>
    <w:rsid w:val="00B123DA"/>
    <w:rsid w:val="00B21F0E"/>
    <w:rsid w:val="00B27963"/>
    <w:rsid w:val="00B57237"/>
    <w:rsid w:val="00B95694"/>
    <w:rsid w:val="00BB40BD"/>
    <w:rsid w:val="00BC39FC"/>
    <w:rsid w:val="00BC51B5"/>
    <w:rsid w:val="00BD36B7"/>
    <w:rsid w:val="00BD680B"/>
    <w:rsid w:val="00BE11EB"/>
    <w:rsid w:val="00C20780"/>
    <w:rsid w:val="00C20B1C"/>
    <w:rsid w:val="00C2546F"/>
    <w:rsid w:val="00C30556"/>
    <w:rsid w:val="00C317F5"/>
    <w:rsid w:val="00C32B50"/>
    <w:rsid w:val="00C41ABB"/>
    <w:rsid w:val="00C47BD9"/>
    <w:rsid w:val="00C6307F"/>
    <w:rsid w:val="00C71CAF"/>
    <w:rsid w:val="00C74380"/>
    <w:rsid w:val="00C82E02"/>
    <w:rsid w:val="00C85F26"/>
    <w:rsid w:val="00C85FCF"/>
    <w:rsid w:val="00CA3608"/>
    <w:rsid w:val="00CA5761"/>
    <w:rsid w:val="00CB5D09"/>
    <w:rsid w:val="00CD2D2C"/>
    <w:rsid w:val="00CD79A4"/>
    <w:rsid w:val="00D110A0"/>
    <w:rsid w:val="00D114D5"/>
    <w:rsid w:val="00D25AB5"/>
    <w:rsid w:val="00D40168"/>
    <w:rsid w:val="00D45340"/>
    <w:rsid w:val="00D54B2D"/>
    <w:rsid w:val="00D55DD9"/>
    <w:rsid w:val="00D56E4E"/>
    <w:rsid w:val="00D60089"/>
    <w:rsid w:val="00D82EA5"/>
    <w:rsid w:val="00D859CA"/>
    <w:rsid w:val="00D9420D"/>
    <w:rsid w:val="00D95317"/>
    <w:rsid w:val="00DA4C10"/>
    <w:rsid w:val="00DB7DA4"/>
    <w:rsid w:val="00DC0496"/>
    <w:rsid w:val="00DD04FC"/>
    <w:rsid w:val="00DE2029"/>
    <w:rsid w:val="00DE6708"/>
    <w:rsid w:val="00E10712"/>
    <w:rsid w:val="00E15BAD"/>
    <w:rsid w:val="00E20FBC"/>
    <w:rsid w:val="00E317ED"/>
    <w:rsid w:val="00E32895"/>
    <w:rsid w:val="00E43031"/>
    <w:rsid w:val="00E501C6"/>
    <w:rsid w:val="00E6376F"/>
    <w:rsid w:val="00E73988"/>
    <w:rsid w:val="00E75927"/>
    <w:rsid w:val="00E97D03"/>
    <w:rsid w:val="00EB5268"/>
    <w:rsid w:val="00ED3ADD"/>
    <w:rsid w:val="00ED5133"/>
    <w:rsid w:val="00ED7480"/>
    <w:rsid w:val="00EE2E2C"/>
    <w:rsid w:val="00EE352F"/>
    <w:rsid w:val="00EE372A"/>
    <w:rsid w:val="00EE3C1F"/>
    <w:rsid w:val="00EF7FD3"/>
    <w:rsid w:val="00F00C1A"/>
    <w:rsid w:val="00F023C0"/>
    <w:rsid w:val="00F32609"/>
    <w:rsid w:val="00F35D45"/>
    <w:rsid w:val="00F47FB7"/>
    <w:rsid w:val="00F54566"/>
    <w:rsid w:val="00F62467"/>
    <w:rsid w:val="00F73ADB"/>
    <w:rsid w:val="00F74E4C"/>
    <w:rsid w:val="00F7767C"/>
    <w:rsid w:val="00F81FA1"/>
    <w:rsid w:val="00F8720D"/>
    <w:rsid w:val="00F93CE8"/>
    <w:rsid w:val="00FD2067"/>
    <w:rsid w:val="00FF2BC2"/>
    <w:rsid w:val="00FF2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5F82F"/>
  <w15:chartTrackingRefBased/>
  <w15:docId w15:val="{E2E9140D-9987-4216-B0E4-A3A91D96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50B"/>
    <w:rPr>
      <w:rFonts w:ascii="Arial" w:hAnsi="Arial" w:cs="Arial"/>
      <w:sz w:val="24"/>
      <w:szCs w:val="24"/>
    </w:rPr>
  </w:style>
  <w:style w:type="paragraph" w:styleId="Heading3">
    <w:name w:val="heading 3"/>
    <w:basedOn w:val="Normal"/>
    <w:link w:val="Heading3Char"/>
    <w:uiPriority w:val="9"/>
    <w:qFormat/>
    <w:rsid w:val="003D5B43"/>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2554"/>
    <w:rPr>
      <w:rFonts w:ascii="Tahoma" w:hAnsi="Tahoma" w:cs="Tahoma"/>
      <w:sz w:val="16"/>
      <w:szCs w:val="16"/>
    </w:rPr>
  </w:style>
  <w:style w:type="paragraph" w:customStyle="1" w:styleId="Heading12">
    <w:name w:val="Heading 12"/>
    <w:basedOn w:val="Normal"/>
    <w:rsid w:val="00ED3ADD"/>
    <w:pPr>
      <w:spacing w:before="100" w:beforeAutospacing="1" w:after="100" w:afterAutospacing="1"/>
      <w:outlineLvl w:val="1"/>
    </w:pPr>
    <w:rPr>
      <w:rFonts w:ascii="Times New Roman" w:hAnsi="Times New Roman" w:cs="Times New Roman"/>
      <w:b/>
      <w:bCs/>
      <w:color w:val="3F3F3F"/>
      <w:kern w:val="36"/>
    </w:rPr>
  </w:style>
  <w:style w:type="paragraph" w:customStyle="1" w:styleId="yiv1130343366default">
    <w:name w:val="yiv1130343366default"/>
    <w:basedOn w:val="Normal"/>
    <w:rsid w:val="004A2585"/>
    <w:pPr>
      <w:spacing w:before="100" w:beforeAutospacing="1" w:after="100" w:afterAutospacing="1"/>
    </w:pPr>
    <w:rPr>
      <w:rFonts w:ascii="Times New Roman" w:hAnsi="Times New Roman" w:cs="Times New Roman"/>
    </w:rPr>
  </w:style>
  <w:style w:type="character" w:customStyle="1" w:styleId="Heading3Char">
    <w:name w:val="Heading 3 Char"/>
    <w:link w:val="Heading3"/>
    <w:uiPriority w:val="9"/>
    <w:rsid w:val="003D5B43"/>
    <w:rPr>
      <w:b/>
      <w:bCs/>
      <w:sz w:val="27"/>
      <w:szCs w:val="27"/>
    </w:rPr>
  </w:style>
  <w:style w:type="character" w:styleId="Hyperlink">
    <w:name w:val="Hyperlink"/>
    <w:uiPriority w:val="99"/>
    <w:unhideWhenUsed/>
    <w:rsid w:val="003D5B43"/>
    <w:rPr>
      <w:color w:val="0000FF"/>
      <w:u w:val="single"/>
    </w:rPr>
  </w:style>
  <w:style w:type="character" w:customStyle="1" w:styleId="btn">
    <w:name w:val="btn"/>
    <w:rsid w:val="003D5B43"/>
  </w:style>
  <w:style w:type="character" w:customStyle="1" w:styleId="nobold">
    <w:name w:val="nobold"/>
    <w:rsid w:val="003D5B43"/>
  </w:style>
  <w:style w:type="character" w:customStyle="1" w:styleId="lozengecontainer">
    <w:name w:val="lozengecontainer"/>
    <w:rsid w:val="003D5B43"/>
  </w:style>
  <w:style w:type="character" w:customStyle="1" w:styleId="small">
    <w:name w:val="small"/>
    <w:rsid w:val="003D5B43"/>
  </w:style>
  <w:style w:type="character" w:customStyle="1" w:styleId="thread-subject">
    <w:name w:val="thread-subject"/>
    <w:rsid w:val="000A7A3F"/>
  </w:style>
  <w:style w:type="paragraph" w:styleId="ListParagraph">
    <w:name w:val="List Paragraph"/>
    <w:basedOn w:val="Normal"/>
    <w:uiPriority w:val="34"/>
    <w:qFormat/>
    <w:rsid w:val="00D95317"/>
    <w:pPr>
      <w:ind w:left="720"/>
    </w:pPr>
  </w:style>
  <w:style w:type="character" w:styleId="UnresolvedMention">
    <w:name w:val="Unresolved Mention"/>
    <w:basedOn w:val="DefaultParagraphFont"/>
    <w:uiPriority w:val="99"/>
    <w:semiHidden/>
    <w:unhideWhenUsed/>
    <w:rsid w:val="00F32609"/>
    <w:rPr>
      <w:color w:val="605E5C"/>
      <w:shd w:val="clear" w:color="auto" w:fill="E1DFDD"/>
    </w:rPr>
  </w:style>
  <w:style w:type="character" w:styleId="FollowedHyperlink">
    <w:name w:val="FollowedHyperlink"/>
    <w:basedOn w:val="DefaultParagraphFont"/>
    <w:uiPriority w:val="99"/>
    <w:semiHidden/>
    <w:unhideWhenUsed/>
    <w:rsid w:val="00ED74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3354">
      <w:bodyDiv w:val="1"/>
      <w:marLeft w:val="0"/>
      <w:marRight w:val="0"/>
      <w:marTop w:val="0"/>
      <w:marBottom w:val="0"/>
      <w:divBdr>
        <w:top w:val="none" w:sz="0" w:space="0" w:color="auto"/>
        <w:left w:val="none" w:sz="0" w:space="0" w:color="auto"/>
        <w:bottom w:val="none" w:sz="0" w:space="0" w:color="auto"/>
        <w:right w:val="none" w:sz="0" w:space="0" w:color="auto"/>
      </w:divBdr>
      <w:divsChild>
        <w:div w:id="1882403770">
          <w:marLeft w:val="0"/>
          <w:marRight w:val="0"/>
          <w:marTop w:val="0"/>
          <w:marBottom w:val="0"/>
          <w:divBdr>
            <w:top w:val="none" w:sz="0" w:space="0" w:color="auto"/>
            <w:left w:val="none" w:sz="0" w:space="0" w:color="auto"/>
            <w:bottom w:val="none" w:sz="0" w:space="0" w:color="auto"/>
            <w:right w:val="none" w:sz="0" w:space="0" w:color="auto"/>
          </w:divBdr>
          <w:divsChild>
            <w:div w:id="1013260847">
              <w:marLeft w:val="0"/>
              <w:marRight w:val="0"/>
              <w:marTop w:val="0"/>
              <w:marBottom w:val="0"/>
              <w:divBdr>
                <w:top w:val="none" w:sz="0" w:space="0" w:color="auto"/>
                <w:left w:val="none" w:sz="0" w:space="0" w:color="auto"/>
                <w:bottom w:val="none" w:sz="0" w:space="0" w:color="auto"/>
                <w:right w:val="none" w:sz="0" w:space="0" w:color="auto"/>
              </w:divBdr>
              <w:divsChild>
                <w:div w:id="279380724">
                  <w:marLeft w:val="0"/>
                  <w:marRight w:val="0"/>
                  <w:marTop w:val="0"/>
                  <w:marBottom w:val="0"/>
                  <w:divBdr>
                    <w:top w:val="none" w:sz="0" w:space="0" w:color="auto"/>
                    <w:left w:val="none" w:sz="0" w:space="0" w:color="auto"/>
                    <w:bottom w:val="none" w:sz="0" w:space="0" w:color="auto"/>
                    <w:right w:val="none" w:sz="0" w:space="0" w:color="auto"/>
                  </w:divBdr>
                </w:div>
                <w:div w:id="576404082">
                  <w:marLeft w:val="0"/>
                  <w:marRight w:val="0"/>
                  <w:marTop w:val="0"/>
                  <w:marBottom w:val="0"/>
                  <w:divBdr>
                    <w:top w:val="none" w:sz="0" w:space="0" w:color="auto"/>
                    <w:left w:val="none" w:sz="0" w:space="0" w:color="auto"/>
                    <w:bottom w:val="none" w:sz="0" w:space="0" w:color="auto"/>
                    <w:right w:val="none" w:sz="0" w:space="0" w:color="auto"/>
                  </w:divBdr>
                  <w:divsChild>
                    <w:div w:id="1099642548">
                      <w:marLeft w:val="0"/>
                      <w:marRight w:val="0"/>
                      <w:marTop w:val="0"/>
                      <w:marBottom w:val="0"/>
                      <w:divBdr>
                        <w:top w:val="none" w:sz="0" w:space="0" w:color="auto"/>
                        <w:left w:val="none" w:sz="0" w:space="0" w:color="auto"/>
                        <w:bottom w:val="none" w:sz="0" w:space="0" w:color="auto"/>
                        <w:right w:val="none" w:sz="0" w:space="0" w:color="auto"/>
                      </w:divBdr>
                      <w:divsChild>
                        <w:div w:id="1379355668">
                          <w:marLeft w:val="0"/>
                          <w:marRight w:val="0"/>
                          <w:marTop w:val="0"/>
                          <w:marBottom w:val="0"/>
                          <w:divBdr>
                            <w:top w:val="none" w:sz="0" w:space="0" w:color="auto"/>
                            <w:left w:val="none" w:sz="0" w:space="0" w:color="auto"/>
                            <w:bottom w:val="none" w:sz="0" w:space="0" w:color="auto"/>
                            <w:right w:val="none" w:sz="0" w:space="0" w:color="auto"/>
                          </w:divBdr>
                          <w:divsChild>
                            <w:div w:id="16926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783361">
              <w:marLeft w:val="0"/>
              <w:marRight w:val="0"/>
              <w:marTop w:val="0"/>
              <w:marBottom w:val="0"/>
              <w:divBdr>
                <w:top w:val="none" w:sz="0" w:space="0" w:color="auto"/>
                <w:left w:val="none" w:sz="0" w:space="0" w:color="auto"/>
                <w:bottom w:val="none" w:sz="0" w:space="0" w:color="auto"/>
                <w:right w:val="none" w:sz="0" w:space="0" w:color="auto"/>
              </w:divBdr>
              <w:divsChild>
                <w:div w:id="520775770">
                  <w:marLeft w:val="0"/>
                  <w:marRight w:val="0"/>
                  <w:marTop w:val="0"/>
                  <w:marBottom w:val="0"/>
                  <w:divBdr>
                    <w:top w:val="none" w:sz="0" w:space="0" w:color="auto"/>
                    <w:left w:val="none" w:sz="0" w:space="0" w:color="auto"/>
                    <w:bottom w:val="none" w:sz="0" w:space="0" w:color="auto"/>
                    <w:right w:val="none" w:sz="0" w:space="0" w:color="auto"/>
                  </w:divBdr>
                  <w:divsChild>
                    <w:div w:id="501747861">
                      <w:marLeft w:val="0"/>
                      <w:marRight w:val="0"/>
                      <w:marTop w:val="0"/>
                      <w:marBottom w:val="0"/>
                      <w:divBdr>
                        <w:top w:val="none" w:sz="0" w:space="0" w:color="auto"/>
                        <w:left w:val="none" w:sz="0" w:space="0" w:color="auto"/>
                        <w:bottom w:val="none" w:sz="0" w:space="0" w:color="auto"/>
                        <w:right w:val="none" w:sz="0" w:space="0" w:color="auto"/>
                      </w:divBdr>
                    </w:div>
                    <w:div w:id="1251424394">
                      <w:marLeft w:val="0"/>
                      <w:marRight w:val="0"/>
                      <w:marTop w:val="0"/>
                      <w:marBottom w:val="0"/>
                      <w:divBdr>
                        <w:top w:val="none" w:sz="0" w:space="0" w:color="auto"/>
                        <w:left w:val="none" w:sz="0" w:space="0" w:color="auto"/>
                        <w:bottom w:val="none" w:sz="0" w:space="0" w:color="auto"/>
                        <w:right w:val="none" w:sz="0" w:space="0" w:color="auto"/>
                      </w:divBdr>
                    </w:div>
                  </w:divsChild>
                </w:div>
                <w:div w:id="671034364">
                  <w:marLeft w:val="0"/>
                  <w:marRight w:val="0"/>
                  <w:marTop w:val="0"/>
                  <w:marBottom w:val="0"/>
                  <w:divBdr>
                    <w:top w:val="none" w:sz="0" w:space="0" w:color="auto"/>
                    <w:left w:val="none" w:sz="0" w:space="0" w:color="auto"/>
                    <w:bottom w:val="none" w:sz="0" w:space="0" w:color="auto"/>
                    <w:right w:val="none" w:sz="0" w:space="0" w:color="auto"/>
                  </w:divBdr>
                  <w:divsChild>
                    <w:div w:id="434714609">
                      <w:marLeft w:val="0"/>
                      <w:marRight w:val="0"/>
                      <w:marTop w:val="0"/>
                      <w:marBottom w:val="0"/>
                      <w:divBdr>
                        <w:top w:val="none" w:sz="0" w:space="0" w:color="auto"/>
                        <w:left w:val="none" w:sz="0" w:space="0" w:color="auto"/>
                        <w:bottom w:val="none" w:sz="0" w:space="0" w:color="auto"/>
                        <w:right w:val="none" w:sz="0" w:space="0" w:color="auto"/>
                      </w:divBdr>
                      <w:divsChild>
                        <w:div w:id="14700253">
                          <w:marLeft w:val="0"/>
                          <w:marRight w:val="0"/>
                          <w:marTop w:val="0"/>
                          <w:marBottom w:val="0"/>
                          <w:divBdr>
                            <w:top w:val="none" w:sz="0" w:space="0" w:color="auto"/>
                            <w:left w:val="none" w:sz="0" w:space="0" w:color="auto"/>
                            <w:bottom w:val="none" w:sz="0" w:space="0" w:color="auto"/>
                            <w:right w:val="none" w:sz="0" w:space="0" w:color="auto"/>
                          </w:divBdr>
                          <w:divsChild>
                            <w:div w:id="729311069">
                              <w:marLeft w:val="0"/>
                              <w:marRight w:val="0"/>
                              <w:marTop w:val="0"/>
                              <w:marBottom w:val="0"/>
                              <w:divBdr>
                                <w:top w:val="none" w:sz="0" w:space="0" w:color="auto"/>
                                <w:left w:val="none" w:sz="0" w:space="0" w:color="auto"/>
                                <w:bottom w:val="none" w:sz="0" w:space="0" w:color="auto"/>
                                <w:right w:val="none" w:sz="0" w:space="0" w:color="auto"/>
                              </w:divBdr>
                            </w:div>
                            <w:div w:id="905410696">
                              <w:marLeft w:val="0"/>
                              <w:marRight w:val="0"/>
                              <w:marTop w:val="0"/>
                              <w:marBottom w:val="0"/>
                              <w:divBdr>
                                <w:top w:val="none" w:sz="0" w:space="0" w:color="auto"/>
                                <w:left w:val="none" w:sz="0" w:space="0" w:color="auto"/>
                                <w:bottom w:val="none" w:sz="0" w:space="0" w:color="auto"/>
                                <w:right w:val="none" w:sz="0" w:space="0" w:color="auto"/>
                              </w:divBdr>
                            </w:div>
                            <w:div w:id="10611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128514">
      <w:bodyDiv w:val="1"/>
      <w:marLeft w:val="0"/>
      <w:marRight w:val="0"/>
      <w:marTop w:val="0"/>
      <w:marBottom w:val="0"/>
      <w:divBdr>
        <w:top w:val="none" w:sz="0" w:space="0" w:color="auto"/>
        <w:left w:val="none" w:sz="0" w:space="0" w:color="auto"/>
        <w:bottom w:val="none" w:sz="0" w:space="0" w:color="auto"/>
        <w:right w:val="none" w:sz="0" w:space="0" w:color="auto"/>
      </w:divBdr>
    </w:div>
    <w:div w:id="479345084">
      <w:bodyDiv w:val="1"/>
      <w:marLeft w:val="0"/>
      <w:marRight w:val="0"/>
      <w:marTop w:val="0"/>
      <w:marBottom w:val="0"/>
      <w:divBdr>
        <w:top w:val="none" w:sz="0" w:space="0" w:color="auto"/>
        <w:left w:val="none" w:sz="0" w:space="0" w:color="auto"/>
        <w:bottom w:val="none" w:sz="0" w:space="0" w:color="auto"/>
        <w:right w:val="none" w:sz="0" w:space="0" w:color="auto"/>
      </w:divBdr>
      <w:divsChild>
        <w:div w:id="337083836">
          <w:marLeft w:val="0"/>
          <w:marRight w:val="0"/>
          <w:marTop w:val="0"/>
          <w:marBottom w:val="0"/>
          <w:divBdr>
            <w:top w:val="none" w:sz="0" w:space="0" w:color="auto"/>
            <w:left w:val="none" w:sz="0" w:space="0" w:color="auto"/>
            <w:bottom w:val="none" w:sz="0" w:space="0" w:color="auto"/>
            <w:right w:val="none" w:sz="0" w:space="0" w:color="auto"/>
          </w:divBdr>
        </w:div>
        <w:div w:id="747307019">
          <w:marLeft w:val="0"/>
          <w:marRight w:val="0"/>
          <w:marTop w:val="0"/>
          <w:marBottom w:val="0"/>
          <w:divBdr>
            <w:top w:val="none" w:sz="0" w:space="0" w:color="auto"/>
            <w:left w:val="none" w:sz="0" w:space="0" w:color="auto"/>
            <w:bottom w:val="none" w:sz="0" w:space="0" w:color="auto"/>
            <w:right w:val="none" w:sz="0" w:space="0" w:color="auto"/>
          </w:divBdr>
        </w:div>
        <w:div w:id="867834029">
          <w:marLeft w:val="0"/>
          <w:marRight w:val="0"/>
          <w:marTop w:val="0"/>
          <w:marBottom w:val="0"/>
          <w:divBdr>
            <w:top w:val="none" w:sz="0" w:space="0" w:color="auto"/>
            <w:left w:val="none" w:sz="0" w:space="0" w:color="auto"/>
            <w:bottom w:val="none" w:sz="0" w:space="0" w:color="auto"/>
            <w:right w:val="none" w:sz="0" w:space="0" w:color="auto"/>
          </w:divBdr>
        </w:div>
        <w:div w:id="1089694098">
          <w:marLeft w:val="0"/>
          <w:marRight w:val="0"/>
          <w:marTop w:val="0"/>
          <w:marBottom w:val="0"/>
          <w:divBdr>
            <w:top w:val="none" w:sz="0" w:space="0" w:color="auto"/>
            <w:left w:val="none" w:sz="0" w:space="0" w:color="auto"/>
            <w:bottom w:val="none" w:sz="0" w:space="0" w:color="auto"/>
            <w:right w:val="none" w:sz="0" w:space="0" w:color="auto"/>
          </w:divBdr>
        </w:div>
        <w:div w:id="1143354798">
          <w:marLeft w:val="0"/>
          <w:marRight w:val="0"/>
          <w:marTop w:val="0"/>
          <w:marBottom w:val="0"/>
          <w:divBdr>
            <w:top w:val="none" w:sz="0" w:space="0" w:color="auto"/>
            <w:left w:val="none" w:sz="0" w:space="0" w:color="auto"/>
            <w:bottom w:val="none" w:sz="0" w:space="0" w:color="auto"/>
            <w:right w:val="none" w:sz="0" w:space="0" w:color="auto"/>
          </w:divBdr>
        </w:div>
        <w:div w:id="1893030206">
          <w:marLeft w:val="0"/>
          <w:marRight w:val="0"/>
          <w:marTop w:val="0"/>
          <w:marBottom w:val="0"/>
          <w:divBdr>
            <w:top w:val="none" w:sz="0" w:space="0" w:color="auto"/>
            <w:left w:val="none" w:sz="0" w:space="0" w:color="auto"/>
            <w:bottom w:val="none" w:sz="0" w:space="0" w:color="auto"/>
            <w:right w:val="none" w:sz="0" w:space="0" w:color="auto"/>
          </w:divBdr>
        </w:div>
      </w:divsChild>
    </w:div>
    <w:div w:id="704906763">
      <w:bodyDiv w:val="1"/>
      <w:marLeft w:val="0"/>
      <w:marRight w:val="0"/>
      <w:marTop w:val="0"/>
      <w:marBottom w:val="0"/>
      <w:divBdr>
        <w:top w:val="none" w:sz="0" w:space="0" w:color="auto"/>
        <w:left w:val="none" w:sz="0" w:space="0" w:color="auto"/>
        <w:bottom w:val="none" w:sz="0" w:space="0" w:color="auto"/>
        <w:right w:val="none" w:sz="0" w:space="0" w:color="auto"/>
      </w:divBdr>
      <w:divsChild>
        <w:div w:id="918370362">
          <w:marLeft w:val="0"/>
          <w:marRight w:val="0"/>
          <w:marTop w:val="0"/>
          <w:marBottom w:val="0"/>
          <w:divBdr>
            <w:top w:val="none" w:sz="0" w:space="0" w:color="auto"/>
            <w:left w:val="none" w:sz="0" w:space="0" w:color="auto"/>
            <w:bottom w:val="none" w:sz="0" w:space="0" w:color="auto"/>
            <w:right w:val="none" w:sz="0" w:space="0" w:color="auto"/>
          </w:divBdr>
          <w:divsChild>
            <w:div w:id="1898542533">
              <w:marLeft w:val="0"/>
              <w:marRight w:val="0"/>
              <w:marTop w:val="0"/>
              <w:marBottom w:val="0"/>
              <w:divBdr>
                <w:top w:val="none" w:sz="0" w:space="0" w:color="auto"/>
                <w:left w:val="none" w:sz="0" w:space="0" w:color="auto"/>
                <w:bottom w:val="none" w:sz="0" w:space="0" w:color="auto"/>
                <w:right w:val="none" w:sz="0" w:space="0" w:color="auto"/>
              </w:divBdr>
              <w:divsChild>
                <w:div w:id="1200893761">
                  <w:marLeft w:val="0"/>
                  <w:marRight w:val="0"/>
                  <w:marTop w:val="0"/>
                  <w:marBottom w:val="0"/>
                  <w:divBdr>
                    <w:top w:val="none" w:sz="0" w:space="0" w:color="auto"/>
                    <w:left w:val="none" w:sz="0" w:space="0" w:color="auto"/>
                    <w:bottom w:val="none" w:sz="0" w:space="0" w:color="auto"/>
                    <w:right w:val="none" w:sz="0" w:space="0" w:color="auto"/>
                  </w:divBdr>
                  <w:divsChild>
                    <w:div w:id="518783642">
                      <w:marLeft w:val="0"/>
                      <w:marRight w:val="0"/>
                      <w:marTop w:val="0"/>
                      <w:marBottom w:val="0"/>
                      <w:divBdr>
                        <w:top w:val="none" w:sz="0" w:space="0" w:color="auto"/>
                        <w:left w:val="none" w:sz="0" w:space="0" w:color="auto"/>
                        <w:bottom w:val="none" w:sz="0" w:space="0" w:color="auto"/>
                        <w:right w:val="none" w:sz="0" w:space="0" w:color="auto"/>
                      </w:divBdr>
                      <w:divsChild>
                        <w:div w:id="1557935335">
                          <w:marLeft w:val="0"/>
                          <w:marRight w:val="0"/>
                          <w:marTop w:val="0"/>
                          <w:marBottom w:val="0"/>
                          <w:divBdr>
                            <w:top w:val="none" w:sz="0" w:space="0" w:color="auto"/>
                            <w:left w:val="none" w:sz="0" w:space="0" w:color="auto"/>
                            <w:bottom w:val="none" w:sz="0" w:space="0" w:color="auto"/>
                            <w:right w:val="none" w:sz="0" w:space="0" w:color="auto"/>
                          </w:divBdr>
                          <w:divsChild>
                            <w:div w:id="1006783719">
                              <w:marLeft w:val="0"/>
                              <w:marRight w:val="0"/>
                              <w:marTop w:val="0"/>
                              <w:marBottom w:val="0"/>
                              <w:divBdr>
                                <w:top w:val="single" w:sz="6" w:space="4" w:color="E6E6E6"/>
                                <w:left w:val="single" w:sz="6" w:space="2" w:color="E6E6E6"/>
                                <w:bottom w:val="single" w:sz="6" w:space="4" w:color="E6E6E6"/>
                                <w:right w:val="single" w:sz="6" w:space="4" w:color="E6E6E6"/>
                              </w:divBdr>
                              <w:divsChild>
                                <w:div w:id="403452549">
                                  <w:marLeft w:val="0"/>
                                  <w:marRight w:val="0"/>
                                  <w:marTop w:val="0"/>
                                  <w:marBottom w:val="0"/>
                                  <w:divBdr>
                                    <w:top w:val="single" w:sz="6" w:space="4" w:color="E6E6E6"/>
                                    <w:left w:val="single" w:sz="6" w:space="2" w:color="E6E6E6"/>
                                    <w:bottom w:val="single" w:sz="6" w:space="4" w:color="E6E6E6"/>
                                    <w:right w:val="single" w:sz="6" w:space="4" w:color="E6E6E6"/>
                                  </w:divBdr>
                                  <w:divsChild>
                                    <w:div w:id="756638763">
                                      <w:marLeft w:val="0"/>
                                      <w:marRight w:val="0"/>
                                      <w:marTop w:val="0"/>
                                      <w:marBottom w:val="0"/>
                                      <w:divBdr>
                                        <w:top w:val="single" w:sz="6" w:space="4" w:color="E6E6E6"/>
                                        <w:left w:val="single" w:sz="6" w:space="2" w:color="E6E6E6"/>
                                        <w:bottom w:val="single" w:sz="6" w:space="4" w:color="E6E6E6"/>
                                        <w:right w:val="single" w:sz="6" w:space="4" w:color="E6E6E6"/>
                                      </w:divBdr>
                                    </w:div>
                                    <w:div w:id="1672759085">
                                      <w:marLeft w:val="0"/>
                                      <w:marRight w:val="0"/>
                                      <w:marTop w:val="0"/>
                                      <w:marBottom w:val="0"/>
                                      <w:divBdr>
                                        <w:top w:val="single" w:sz="6" w:space="4" w:color="E6E6E6"/>
                                        <w:left w:val="single" w:sz="6" w:space="2" w:color="E6E6E6"/>
                                        <w:bottom w:val="single" w:sz="6" w:space="4" w:color="E6E6E6"/>
                                        <w:right w:val="single" w:sz="6" w:space="4" w:color="E6E6E6"/>
                                      </w:divBdr>
                                    </w:div>
                                  </w:divsChild>
                                </w:div>
                              </w:divsChild>
                            </w:div>
                          </w:divsChild>
                        </w:div>
                      </w:divsChild>
                    </w:div>
                  </w:divsChild>
                </w:div>
              </w:divsChild>
            </w:div>
          </w:divsChild>
        </w:div>
      </w:divsChild>
    </w:div>
    <w:div w:id="1331181674">
      <w:bodyDiv w:val="1"/>
      <w:marLeft w:val="0"/>
      <w:marRight w:val="0"/>
      <w:marTop w:val="0"/>
      <w:marBottom w:val="0"/>
      <w:divBdr>
        <w:top w:val="none" w:sz="0" w:space="0" w:color="auto"/>
        <w:left w:val="none" w:sz="0" w:space="0" w:color="auto"/>
        <w:bottom w:val="none" w:sz="0" w:space="0" w:color="auto"/>
        <w:right w:val="none" w:sz="0" w:space="0" w:color="auto"/>
      </w:divBdr>
    </w:div>
    <w:div w:id="1354261157">
      <w:bodyDiv w:val="1"/>
      <w:marLeft w:val="0"/>
      <w:marRight w:val="0"/>
      <w:marTop w:val="0"/>
      <w:marBottom w:val="0"/>
      <w:divBdr>
        <w:top w:val="none" w:sz="0" w:space="0" w:color="auto"/>
        <w:left w:val="none" w:sz="0" w:space="0" w:color="auto"/>
        <w:bottom w:val="none" w:sz="0" w:space="0" w:color="auto"/>
        <w:right w:val="none" w:sz="0" w:space="0" w:color="auto"/>
      </w:divBdr>
    </w:div>
    <w:div w:id="1408570089">
      <w:bodyDiv w:val="1"/>
      <w:marLeft w:val="0"/>
      <w:marRight w:val="0"/>
      <w:marTop w:val="0"/>
      <w:marBottom w:val="0"/>
      <w:divBdr>
        <w:top w:val="none" w:sz="0" w:space="0" w:color="auto"/>
        <w:left w:val="none" w:sz="0" w:space="0" w:color="auto"/>
        <w:bottom w:val="none" w:sz="0" w:space="0" w:color="auto"/>
        <w:right w:val="none" w:sz="0" w:space="0" w:color="auto"/>
      </w:divBdr>
    </w:div>
    <w:div w:id="1914388550">
      <w:bodyDiv w:val="1"/>
      <w:marLeft w:val="0"/>
      <w:marRight w:val="0"/>
      <w:marTop w:val="0"/>
      <w:marBottom w:val="0"/>
      <w:divBdr>
        <w:top w:val="none" w:sz="0" w:space="0" w:color="auto"/>
        <w:left w:val="none" w:sz="0" w:space="0" w:color="auto"/>
        <w:bottom w:val="none" w:sz="0" w:space="0" w:color="auto"/>
        <w:right w:val="none" w:sz="0" w:space="0" w:color="auto"/>
      </w:divBdr>
      <w:divsChild>
        <w:div w:id="690104859">
          <w:marLeft w:val="0"/>
          <w:marRight w:val="0"/>
          <w:marTop w:val="0"/>
          <w:marBottom w:val="0"/>
          <w:divBdr>
            <w:top w:val="none" w:sz="0" w:space="0" w:color="auto"/>
            <w:left w:val="none" w:sz="0" w:space="0" w:color="auto"/>
            <w:bottom w:val="none" w:sz="0" w:space="0" w:color="auto"/>
            <w:right w:val="none" w:sz="0" w:space="0" w:color="auto"/>
          </w:divBdr>
          <w:divsChild>
            <w:div w:id="978263016">
              <w:marLeft w:val="0"/>
              <w:marRight w:val="0"/>
              <w:marTop w:val="0"/>
              <w:marBottom w:val="0"/>
              <w:divBdr>
                <w:top w:val="none" w:sz="0" w:space="0" w:color="auto"/>
                <w:left w:val="none" w:sz="0" w:space="0" w:color="auto"/>
                <w:bottom w:val="none" w:sz="0" w:space="0" w:color="auto"/>
                <w:right w:val="none" w:sz="0" w:space="0" w:color="auto"/>
              </w:divBdr>
              <w:divsChild>
                <w:div w:id="447480073">
                  <w:marLeft w:val="0"/>
                  <w:marRight w:val="0"/>
                  <w:marTop w:val="0"/>
                  <w:marBottom w:val="0"/>
                  <w:divBdr>
                    <w:top w:val="none" w:sz="0" w:space="0" w:color="auto"/>
                    <w:left w:val="none" w:sz="0" w:space="0" w:color="auto"/>
                    <w:bottom w:val="none" w:sz="0" w:space="0" w:color="auto"/>
                    <w:right w:val="none" w:sz="0" w:space="0" w:color="auto"/>
                  </w:divBdr>
                  <w:divsChild>
                    <w:div w:id="1766262285">
                      <w:marLeft w:val="0"/>
                      <w:marRight w:val="0"/>
                      <w:marTop w:val="0"/>
                      <w:marBottom w:val="0"/>
                      <w:divBdr>
                        <w:top w:val="none" w:sz="0" w:space="0" w:color="auto"/>
                        <w:left w:val="none" w:sz="0" w:space="0" w:color="auto"/>
                        <w:bottom w:val="none" w:sz="0" w:space="0" w:color="auto"/>
                        <w:right w:val="none" w:sz="0" w:space="0" w:color="auto"/>
                      </w:divBdr>
                      <w:divsChild>
                        <w:div w:id="2126727019">
                          <w:marLeft w:val="0"/>
                          <w:marRight w:val="0"/>
                          <w:marTop w:val="0"/>
                          <w:marBottom w:val="0"/>
                          <w:divBdr>
                            <w:top w:val="none" w:sz="0" w:space="0" w:color="auto"/>
                            <w:left w:val="none" w:sz="0" w:space="0" w:color="auto"/>
                            <w:bottom w:val="none" w:sz="0" w:space="0" w:color="auto"/>
                            <w:right w:val="none" w:sz="0" w:space="0" w:color="auto"/>
                          </w:divBdr>
                          <w:divsChild>
                            <w:div w:id="46076015">
                              <w:marLeft w:val="0"/>
                              <w:marRight w:val="0"/>
                              <w:marTop w:val="0"/>
                              <w:marBottom w:val="0"/>
                              <w:divBdr>
                                <w:top w:val="none" w:sz="0" w:space="0" w:color="auto"/>
                                <w:left w:val="none" w:sz="0" w:space="0" w:color="auto"/>
                                <w:bottom w:val="none" w:sz="0" w:space="0" w:color="auto"/>
                                <w:right w:val="none" w:sz="0" w:space="0" w:color="auto"/>
                              </w:divBdr>
                              <w:divsChild>
                                <w:div w:id="353969581">
                                  <w:marLeft w:val="0"/>
                                  <w:marRight w:val="0"/>
                                  <w:marTop w:val="240"/>
                                  <w:marBottom w:val="240"/>
                                  <w:divBdr>
                                    <w:top w:val="none" w:sz="0" w:space="0" w:color="auto"/>
                                    <w:left w:val="none" w:sz="0" w:space="0" w:color="auto"/>
                                    <w:bottom w:val="none" w:sz="0" w:space="0" w:color="auto"/>
                                    <w:right w:val="none" w:sz="0" w:space="0" w:color="auto"/>
                                  </w:divBdr>
                                  <w:divsChild>
                                    <w:div w:id="1638417834">
                                      <w:marLeft w:val="0"/>
                                      <w:marRight w:val="0"/>
                                      <w:marTop w:val="240"/>
                                      <w:marBottom w:val="240"/>
                                      <w:divBdr>
                                        <w:top w:val="none" w:sz="0" w:space="0" w:color="auto"/>
                                        <w:left w:val="none" w:sz="0" w:space="0" w:color="auto"/>
                                        <w:bottom w:val="none" w:sz="0" w:space="0" w:color="auto"/>
                                        <w:right w:val="none" w:sz="0" w:space="0" w:color="auto"/>
                                      </w:divBdr>
                                      <w:divsChild>
                                        <w:div w:id="2454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ppf.btck.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000A6-4425-4452-9E3F-12599D2E2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Peak Park Parishes’ Forum</vt:lpstr>
    </vt:vector>
  </TitlesOfParts>
  <Company>HOME</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Peak Park Parishes’ Forum</dc:title>
  <dc:subject/>
  <dc:creator>Phil</dc:creator>
  <cp:keywords/>
  <cp:lastModifiedBy>Peter Leppard</cp:lastModifiedBy>
  <cp:revision>7</cp:revision>
  <cp:lastPrinted>2019-10-13T19:19:00Z</cp:lastPrinted>
  <dcterms:created xsi:type="dcterms:W3CDTF">2019-12-09T17:30:00Z</dcterms:created>
  <dcterms:modified xsi:type="dcterms:W3CDTF">2020-02-11T19:37:00Z</dcterms:modified>
</cp:coreProperties>
</file>