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D3E51" w14:textId="6F2442E6" w:rsidR="00BB40BD" w:rsidRPr="00E317ED" w:rsidRDefault="00363CF7" w:rsidP="007955E4">
      <w:pPr>
        <w:ind w:left="1440" w:firstLine="720"/>
        <w:jc w:val="both"/>
        <w:rPr>
          <w:b/>
          <w:color w:val="FF0000"/>
        </w:rPr>
      </w:pPr>
      <w:r w:rsidRPr="0076767F">
        <w:rPr>
          <w:b/>
        </w:rPr>
        <w:t xml:space="preserve"> </w:t>
      </w:r>
      <w:r w:rsidR="00BB40BD" w:rsidRPr="00E201A4">
        <w:rPr>
          <w:b/>
          <w:u w:val="single"/>
        </w:rPr>
        <w:t>PEAK PARK PARISHES FORUM</w:t>
      </w:r>
      <w:r w:rsidR="00C2546F">
        <w:rPr>
          <w:b/>
        </w:rPr>
        <w:tab/>
      </w:r>
      <w:r w:rsidR="00BD680B" w:rsidRPr="00E317ED">
        <w:rPr>
          <w:b/>
          <w:color w:val="FF0000"/>
        </w:rPr>
        <w:t xml:space="preserve"> </w:t>
      </w:r>
    </w:p>
    <w:p w14:paraId="416C69A4" w14:textId="77777777" w:rsidR="00BB40BD" w:rsidRPr="00C87049" w:rsidRDefault="00BB40BD" w:rsidP="007955E4">
      <w:pPr>
        <w:jc w:val="both"/>
        <w:rPr>
          <w:b/>
          <w:sz w:val="8"/>
          <w:szCs w:val="8"/>
        </w:rPr>
      </w:pPr>
    </w:p>
    <w:p w14:paraId="771D859A" w14:textId="6F2401A1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</w:t>
      </w:r>
      <w:r w:rsidR="00216710">
        <w:rPr>
          <w:b/>
        </w:rPr>
        <w:t>m</w:t>
      </w:r>
      <w:r w:rsidRPr="00E201A4">
        <w:rPr>
          <w:b/>
        </w:rPr>
        <w:t xml:space="preserve">eeting </w:t>
      </w:r>
      <w:r w:rsidR="00F13C6D">
        <w:rPr>
          <w:b/>
        </w:rPr>
        <w:t>14 December</w:t>
      </w:r>
      <w:r w:rsidR="00FA0323">
        <w:rPr>
          <w:b/>
        </w:rPr>
        <w:t xml:space="preserve"> 2020</w:t>
      </w:r>
      <w:r w:rsidR="00216710">
        <w:rPr>
          <w:b/>
        </w:rPr>
        <w:t>, held online at 2pm</w:t>
      </w:r>
    </w:p>
    <w:p w14:paraId="429B5AA8" w14:textId="77777777" w:rsidR="00BB40BD" w:rsidRPr="009B4059" w:rsidRDefault="00BB40BD" w:rsidP="007955E4">
      <w:pPr>
        <w:jc w:val="both"/>
        <w:rPr>
          <w:b/>
          <w:sz w:val="12"/>
          <w:szCs w:val="12"/>
        </w:rPr>
      </w:pPr>
    </w:p>
    <w:p w14:paraId="1A070AAC" w14:textId="77777777" w:rsidR="00301BFA" w:rsidRPr="00C2546F" w:rsidRDefault="00BB40BD" w:rsidP="007955E4">
      <w:pPr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 xml:space="preserve">Present: </w:t>
      </w:r>
    </w:p>
    <w:p w14:paraId="5D6413C7" w14:textId="77777777" w:rsidR="00F13C6D" w:rsidRDefault="00301BFA" w:rsidP="00E317ED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M Beer</w:t>
      </w:r>
      <w:r w:rsidR="00BB40BD" w:rsidRPr="00C2546F">
        <w:rPr>
          <w:sz w:val="22"/>
          <w:szCs w:val="22"/>
        </w:rPr>
        <w:t xml:space="preserve"> (Chair) </w:t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F13C6D" w:rsidRPr="00F13C6D">
        <w:rPr>
          <w:sz w:val="22"/>
          <w:szCs w:val="22"/>
          <w:u w:val="single"/>
        </w:rPr>
        <w:t>Guest</w:t>
      </w:r>
      <w:r w:rsidR="00F13C6D">
        <w:rPr>
          <w:sz w:val="22"/>
          <w:szCs w:val="22"/>
        </w:rPr>
        <w:t xml:space="preserve"> (from Langsett PC):</w:t>
      </w:r>
      <w:r w:rsidR="004375D9">
        <w:rPr>
          <w:sz w:val="22"/>
          <w:szCs w:val="22"/>
        </w:rPr>
        <w:tab/>
      </w:r>
      <w:r w:rsidR="004375D9">
        <w:rPr>
          <w:sz w:val="22"/>
          <w:szCs w:val="22"/>
        </w:rPr>
        <w:tab/>
      </w:r>
      <w:r w:rsidR="004375D9">
        <w:rPr>
          <w:sz w:val="22"/>
          <w:szCs w:val="22"/>
        </w:rPr>
        <w:tab/>
      </w:r>
    </w:p>
    <w:p w14:paraId="2911D703" w14:textId="3E3849D1" w:rsidR="00FA0323" w:rsidRDefault="00FA0323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S Beckett</w:t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F13C6D">
        <w:rPr>
          <w:sz w:val="22"/>
          <w:szCs w:val="22"/>
        </w:rPr>
        <w:tab/>
        <w:t>P Horner</w:t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 w:rsidRPr="00C2546F">
        <w:rPr>
          <w:sz w:val="22"/>
          <w:szCs w:val="22"/>
        </w:rPr>
        <w:tab/>
      </w:r>
    </w:p>
    <w:p w14:paraId="5A7E2F58" w14:textId="45BA006F" w:rsidR="00FB75B1" w:rsidRDefault="00FB75B1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T Bellamy</w:t>
      </w:r>
    </w:p>
    <w:p w14:paraId="115481D4" w14:textId="1218D3BC" w:rsidR="00F13C6D" w:rsidRDefault="00F13C6D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S Bennett</w:t>
      </w:r>
    </w:p>
    <w:p w14:paraId="0814EAD9" w14:textId="535F7D3D" w:rsidR="00216710" w:rsidRDefault="001A3E50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J Collins</w:t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</w:p>
    <w:p w14:paraId="2290238B" w14:textId="79A11D90" w:rsidR="00E317ED" w:rsidRDefault="00216710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Cooper</w:t>
      </w:r>
      <w:r w:rsidR="00EE352F" w:rsidRPr="00EE352F">
        <w:rPr>
          <w:sz w:val="22"/>
          <w:szCs w:val="22"/>
        </w:rPr>
        <w:t xml:space="preserve"> </w:t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  <w:t xml:space="preserve"> </w:t>
      </w:r>
    </w:p>
    <w:p w14:paraId="1292FEE5" w14:textId="29FA6B65" w:rsidR="00301BFA" w:rsidRPr="00C2546F" w:rsidRDefault="00EE352F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Downing</w:t>
      </w:r>
      <w:r w:rsidR="001A3E50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4465DB" w:rsidRPr="00C2546F">
        <w:rPr>
          <w:sz w:val="22"/>
          <w:szCs w:val="22"/>
        </w:rPr>
        <w:tab/>
      </w:r>
    </w:p>
    <w:p w14:paraId="02617BFB" w14:textId="35FD9698" w:rsidR="00FB75B1" w:rsidRDefault="00FB75B1" w:rsidP="007955E4">
      <w:pPr>
        <w:jc w:val="both"/>
        <w:rPr>
          <w:sz w:val="22"/>
          <w:szCs w:val="22"/>
        </w:rPr>
      </w:pPr>
      <w:r>
        <w:rPr>
          <w:sz w:val="22"/>
          <w:szCs w:val="22"/>
        </w:rPr>
        <w:t>L Granger</w:t>
      </w:r>
    </w:p>
    <w:p w14:paraId="70CDC64C" w14:textId="1310B0F6" w:rsidR="007F052D" w:rsidRDefault="00216710" w:rsidP="007955E4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P Leppard (Secretary)</w:t>
      </w:r>
    </w:p>
    <w:p w14:paraId="7C2BDC7E" w14:textId="77777777" w:rsidR="00FB75B1" w:rsidRPr="00C87049" w:rsidRDefault="00FB75B1" w:rsidP="00FB75B1">
      <w:pPr>
        <w:jc w:val="both"/>
        <w:rPr>
          <w:sz w:val="8"/>
          <w:szCs w:val="8"/>
        </w:rPr>
      </w:pPr>
    </w:p>
    <w:p w14:paraId="39B6B912" w14:textId="578A2642" w:rsidR="00FB75B1" w:rsidRDefault="00FB75B1" w:rsidP="00FB75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Apologies received from </w:t>
      </w:r>
      <w:r w:rsidR="00F13C6D">
        <w:rPr>
          <w:sz w:val="22"/>
          <w:szCs w:val="22"/>
        </w:rPr>
        <w:t>P Brady</w:t>
      </w:r>
      <w:r w:rsidR="0076767F">
        <w:rPr>
          <w:sz w:val="22"/>
          <w:szCs w:val="22"/>
        </w:rPr>
        <w:t>.</w:t>
      </w:r>
    </w:p>
    <w:p w14:paraId="78A5A474" w14:textId="05A2E3C4" w:rsidR="00216710" w:rsidRDefault="00216710" w:rsidP="007955E4">
      <w:pPr>
        <w:jc w:val="both"/>
        <w:rPr>
          <w:sz w:val="22"/>
          <w:szCs w:val="22"/>
        </w:rPr>
      </w:pPr>
    </w:p>
    <w:p w14:paraId="55087FCA" w14:textId="60F05BF7" w:rsidR="00216710" w:rsidRDefault="00216710" w:rsidP="007955E4">
      <w:pPr>
        <w:jc w:val="both"/>
      </w:pPr>
      <w:r w:rsidRPr="00C60A92">
        <w:t>The Chair welcomed everyone to the meeting.</w:t>
      </w:r>
    </w:p>
    <w:p w14:paraId="0004FDF5" w14:textId="5A8F50B5" w:rsidR="004375D9" w:rsidRPr="0031165B" w:rsidRDefault="004375D9" w:rsidP="007955E4">
      <w:pPr>
        <w:jc w:val="both"/>
        <w:rPr>
          <w:sz w:val="14"/>
          <w:szCs w:val="14"/>
        </w:rPr>
      </w:pPr>
    </w:p>
    <w:p w14:paraId="73E23C76" w14:textId="2DA4D3B7" w:rsidR="00507713" w:rsidRPr="00E201A4" w:rsidRDefault="004375D9" w:rsidP="00507713">
      <w:pPr>
        <w:jc w:val="both"/>
      </w:pPr>
      <w:r>
        <w:t>20/</w:t>
      </w:r>
      <w:r w:rsidR="00F13C6D">
        <w:t>55</w:t>
      </w:r>
      <w:r>
        <w:t xml:space="preserve"> </w:t>
      </w:r>
      <w:r>
        <w:tab/>
      </w:r>
      <w:r w:rsidR="00507713" w:rsidRPr="00D25AB5">
        <w:rPr>
          <w:b/>
          <w:bCs/>
          <w:u w:val="single"/>
        </w:rPr>
        <w:t xml:space="preserve">Minutes of </w:t>
      </w:r>
      <w:r w:rsidR="002F25E3" w:rsidRPr="00D25AB5">
        <w:rPr>
          <w:b/>
          <w:bCs/>
          <w:u w:val="single"/>
        </w:rPr>
        <w:t>m</w:t>
      </w:r>
      <w:r w:rsidR="00507713" w:rsidRPr="00D25AB5">
        <w:rPr>
          <w:b/>
          <w:bCs/>
          <w:u w:val="single"/>
        </w:rPr>
        <w:t xml:space="preserve">eeting, </w:t>
      </w:r>
      <w:r w:rsidR="00F13C6D">
        <w:rPr>
          <w:b/>
          <w:bCs/>
          <w:u w:val="single"/>
        </w:rPr>
        <w:t>12 October</w:t>
      </w:r>
      <w:r w:rsidR="00216710">
        <w:rPr>
          <w:b/>
          <w:bCs/>
          <w:u w:val="single"/>
        </w:rPr>
        <w:t xml:space="preserve"> 2020</w:t>
      </w:r>
      <w:r w:rsidR="00507713">
        <w:rPr>
          <w:u w:val="single"/>
        </w:rPr>
        <w:t xml:space="preserve"> </w:t>
      </w:r>
    </w:p>
    <w:p w14:paraId="49366CE8" w14:textId="1048C65E" w:rsidR="00507713" w:rsidRPr="00C60A92" w:rsidRDefault="00507713" w:rsidP="00507713">
      <w:pPr>
        <w:ind w:left="720"/>
        <w:jc w:val="both"/>
      </w:pPr>
      <w:r w:rsidRPr="00C60A92">
        <w:t xml:space="preserve">These </w:t>
      </w:r>
      <w:r w:rsidR="00B21F0E" w:rsidRPr="00C60A92">
        <w:t>w</w:t>
      </w:r>
      <w:r w:rsidRPr="00C60A92">
        <w:t xml:space="preserve">ere approved as a correct record. </w:t>
      </w:r>
    </w:p>
    <w:p w14:paraId="00CAE431" w14:textId="02A0E7AC" w:rsidR="00507713" w:rsidRPr="00C60A92" w:rsidRDefault="00507713" w:rsidP="00507713">
      <w:pPr>
        <w:ind w:left="720"/>
        <w:jc w:val="both"/>
        <w:rPr>
          <w:sz w:val="14"/>
          <w:szCs w:val="14"/>
        </w:rPr>
      </w:pPr>
    </w:p>
    <w:p w14:paraId="71E469FB" w14:textId="0034A5EE" w:rsidR="00507713" w:rsidRDefault="00FA0323" w:rsidP="00507713">
      <w:pPr>
        <w:jc w:val="both"/>
        <w:rPr>
          <w:u w:val="single"/>
        </w:rPr>
      </w:pPr>
      <w:r>
        <w:t>20/</w:t>
      </w:r>
      <w:r w:rsidR="00F13C6D">
        <w:t>56</w:t>
      </w:r>
      <w:r w:rsidR="00507713" w:rsidRPr="00507713">
        <w:t xml:space="preserve"> </w:t>
      </w:r>
      <w:r w:rsidR="00507713">
        <w:tab/>
      </w:r>
      <w:r w:rsidR="00507713" w:rsidRPr="00D25AB5">
        <w:rPr>
          <w:b/>
          <w:bCs/>
          <w:u w:val="single"/>
        </w:rPr>
        <w:t xml:space="preserve">Matters arising from </w:t>
      </w:r>
      <w:r w:rsidR="000A225F">
        <w:rPr>
          <w:b/>
          <w:bCs/>
          <w:u w:val="single"/>
        </w:rPr>
        <w:t>12 October</w:t>
      </w:r>
      <w:r w:rsidR="00507713" w:rsidRPr="00D25AB5">
        <w:rPr>
          <w:b/>
          <w:bCs/>
          <w:u w:val="single"/>
        </w:rPr>
        <w:t xml:space="preserve"> minutes</w:t>
      </w:r>
      <w:r>
        <w:rPr>
          <w:b/>
          <w:bCs/>
          <w:u w:val="single"/>
        </w:rPr>
        <w:t>, not elsewhere on the agenda</w:t>
      </w:r>
    </w:p>
    <w:p w14:paraId="3602BBF2" w14:textId="1ADF5C02" w:rsidR="00841CED" w:rsidRDefault="006E25F3" w:rsidP="008C4479">
      <w:pPr>
        <w:pStyle w:val="ListParagraph"/>
        <w:numPr>
          <w:ilvl w:val="0"/>
          <w:numId w:val="16"/>
        </w:numPr>
        <w:jc w:val="both"/>
      </w:pPr>
      <w:r>
        <w:t xml:space="preserve">(20/46) </w:t>
      </w:r>
      <w:r w:rsidR="00C64C2B">
        <w:t>It is understood that there was a large, and often unsupportive, response to</w:t>
      </w:r>
      <w:r w:rsidR="00C64C2B" w:rsidRPr="00C64C2B">
        <w:t xml:space="preserve"> </w:t>
      </w:r>
      <w:r w:rsidR="00C64C2B">
        <w:t xml:space="preserve">Government’s </w:t>
      </w:r>
      <w:r w:rsidR="00C64C2B" w:rsidRPr="000922DF">
        <w:t>“Cha</w:t>
      </w:r>
      <w:r w:rsidR="00C64C2B">
        <w:t>ng</w:t>
      </w:r>
      <w:r w:rsidR="00C64C2B" w:rsidRPr="000922DF">
        <w:t>ing o</w:t>
      </w:r>
      <w:r w:rsidR="00C64C2B">
        <w:t xml:space="preserve">f </w:t>
      </w:r>
      <w:r w:rsidR="00C64C2B" w:rsidRPr="000922DF">
        <w:t xml:space="preserve">the planning system“ </w:t>
      </w:r>
      <w:r w:rsidR="00C64C2B">
        <w:t xml:space="preserve">consultation. Next steps by Government are currently unclear. </w:t>
      </w:r>
    </w:p>
    <w:p w14:paraId="65334190" w14:textId="1A8F7261" w:rsidR="00C64C2B" w:rsidRPr="00767B9C" w:rsidRDefault="006E25F3" w:rsidP="008C4479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>
        <w:t xml:space="preserve">(20/47) </w:t>
      </w:r>
      <w:r w:rsidR="00C64C2B">
        <w:t>PDNPA’s target date (</w:t>
      </w:r>
      <w:r>
        <w:t>Dec</w:t>
      </w:r>
      <w:r w:rsidR="00C64C2B">
        <w:t xml:space="preserve"> 2020) for finalising the ‘thriving &amp; sustainable communities’ workstream appears likely to be missed. M Beer will pursue at </w:t>
      </w:r>
      <w:r>
        <w:t>the next</w:t>
      </w:r>
      <w:r w:rsidR="00C64C2B">
        <w:t xml:space="preserve"> me</w:t>
      </w:r>
      <w:r w:rsidR="00C067A6">
        <w:t>e</w:t>
      </w:r>
      <w:r w:rsidR="00C64C2B">
        <w:t xml:space="preserve">ting </w:t>
      </w:r>
      <w:r w:rsidR="00C067A6">
        <w:t>of</w:t>
      </w:r>
      <w:r w:rsidR="00C64C2B">
        <w:t xml:space="preserve"> th</w:t>
      </w:r>
      <w:r w:rsidR="00C067A6">
        <w:t>e</w:t>
      </w:r>
      <w:r w:rsidR="00C64C2B">
        <w:t xml:space="preserve"> PDNPA Managem</w:t>
      </w:r>
      <w:r w:rsidR="00C067A6">
        <w:t>e</w:t>
      </w:r>
      <w:r w:rsidR="00C64C2B">
        <w:t>nt Plan Advisory</w:t>
      </w:r>
      <w:r w:rsidR="00C067A6">
        <w:t xml:space="preserve"> Group.</w:t>
      </w:r>
      <w:r w:rsidR="00767B9C">
        <w:t xml:space="preserve"> </w:t>
      </w:r>
      <w:r w:rsidR="00767B9C">
        <w:tab/>
      </w:r>
      <w:r w:rsidR="00767B9C">
        <w:tab/>
      </w:r>
      <w:r w:rsidR="00767B9C">
        <w:tab/>
      </w:r>
      <w:r w:rsidR="00767B9C">
        <w:tab/>
      </w:r>
      <w:r w:rsidR="00767B9C">
        <w:tab/>
      </w:r>
      <w:r w:rsidR="00767B9C">
        <w:tab/>
      </w:r>
      <w:r w:rsidR="00767B9C">
        <w:tab/>
      </w:r>
      <w:r w:rsidR="00767B9C">
        <w:tab/>
        <w:t xml:space="preserve">         </w:t>
      </w:r>
      <w:r w:rsidR="00767B9C" w:rsidRPr="00767B9C">
        <w:rPr>
          <w:b/>
          <w:bCs/>
        </w:rPr>
        <w:t>Action: MB</w:t>
      </w:r>
    </w:p>
    <w:p w14:paraId="679992A7" w14:textId="6E05C0F6" w:rsidR="00C067A6" w:rsidRDefault="006E25F3" w:rsidP="008C4479">
      <w:pPr>
        <w:pStyle w:val="ListParagraph"/>
        <w:numPr>
          <w:ilvl w:val="0"/>
          <w:numId w:val="16"/>
        </w:numPr>
        <w:jc w:val="both"/>
      </w:pPr>
      <w:r>
        <w:t xml:space="preserve">(20/48) Recent useful outputs from </w:t>
      </w:r>
      <w:r w:rsidR="00C067A6">
        <w:t>Tideswell &amp; District Env</w:t>
      </w:r>
      <w:r>
        <w:t>iro</w:t>
      </w:r>
      <w:r w:rsidR="00C067A6">
        <w:t>nment Group</w:t>
      </w:r>
      <w:r>
        <w:t xml:space="preserve"> will be circulated by M Beer.</w:t>
      </w:r>
      <w:r w:rsidR="00767B9C">
        <w:t xml:space="preserve"> </w:t>
      </w:r>
      <w:r w:rsidR="00767B9C">
        <w:tab/>
      </w:r>
      <w:r w:rsidR="00767B9C">
        <w:tab/>
      </w:r>
      <w:r w:rsidR="00767B9C">
        <w:tab/>
      </w:r>
      <w:r w:rsidR="00767B9C">
        <w:tab/>
      </w:r>
      <w:r w:rsidR="00767B9C">
        <w:tab/>
        <w:t xml:space="preserve">         </w:t>
      </w:r>
      <w:r w:rsidR="00767B9C" w:rsidRPr="00767B9C">
        <w:rPr>
          <w:b/>
          <w:bCs/>
        </w:rPr>
        <w:t>Action: MB</w:t>
      </w:r>
    </w:p>
    <w:p w14:paraId="72A35E9F" w14:textId="08DF9AF5" w:rsidR="006E25F3" w:rsidRPr="00767B9C" w:rsidRDefault="006E25F3" w:rsidP="008C4479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>
        <w:t>(20/49) J Collins will chase up progress towards establishing the Rural Transport Pilot project</w:t>
      </w:r>
      <w:r w:rsidR="00767B9C">
        <w:t xml:space="preserve">. </w:t>
      </w:r>
      <w:r w:rsidR="00767B9C">
        <w:tab/>
      </w:r>
      <w:r w:rsidR="00767B9C">
        <w:tab/>
      </w:r>
      <w:r w:rsidR="00767B9C">
        <w:tab/>
      </w:r>
      <w:r w:rsidR="00767B9C">
        <w:tab/>
      </w:r>
      <w:r w:rsidR="00767B9C">
        <w:tab/>
      </w:r>
      <w:r w:rsidR="00767B9C">
        <w:tab/>
        <w:t xml:space="preserve">          </w:t>
      </w:r>
      <w:r w:rsidR="00767B9C" w:rsidRPr="00767B9C">
        <w:rPr>
          <w:b/>
          <w:bCs/>
        </w:rPr>
        <w:t>Action: JC</w:t>
      </w:r>
    </w:p>
    <w:p w14:paraId="06595AB6" w14:textId="635D2A5C" w:rsidR="006E25F3" w:rsidRPr="00C60A92" w:rsidRDefault="006E25F3" w:rsidP="008C4479">
      <w:pPr>
        <w:pStyle w:val="ListParagraph"/>
        <w:numPr>
          <w:ilvl w:val="0"/>
          <w:numId w:val="16"/>
        </w:numPr>
        <w:jc w:val="both"/>
      </w:pPr>
      <w:r>
        <w:t xml:space="preserve">(20/50) Producing a response to the Glover “Landscapes Review” does not appear to be currently on Government’s radar. </w:t>
      </w:r>
    </w:p>
    <w:p w14:paraId="39B22B7B" w14:textId="77777777" w:rsidR="00841CED" w:rsidRPr="00C60A92" w:rsidRDefault="00841CED" w:rsidP="00841CED">
      <w:pPr>
        <w:jc w:val="both"/>
        <w:rPr>
          <w:sz w:val="14"/>
          <w:szCs w:val="14"/>
        </w:rPr>
      </w:pPr>
    </w:p>
    <w:p w14:paraId="466FB44C" w14:textId="610E61B4" w:rsidR="00834AEB" w:rsidRPr="006E25F3" w:rsidRDefault="00FA0323" w:rsidP="00A032B5">
      <w:pPr>
        <w:jc w:val="both"/>
        <w:rPr>
          <w:b/>
          <w:bCs/>
          <w:u w:val="single"/>
        </w:rPr>
      </w:pPr>
      <w:r>
        <w:t>20/</w:t>
      </w:r>
      <w:r w:rsidR="00F13C6D">
        <w:t>57</w:t>
      </w:r>
      <w:r w:rsidR="00841CED" w:rsidRPr="00841CED">
        <w:t xml:space="preserve"> </w:t>
      </w:r>
      <w:r w:rsidR="006E25F3" w:rsidRPr="00DD2D6F">
        <w:rPr>
          <w:b/>
          <w:bCs/>
          <w:u w:val="single"/>
        </w:rPr>
        <w:t>October’s Susta</w:t>
      </w:r>
      <w:r w:rsidR="00DD2D6F">
        <w:rPr>
          <w:b/>
          <w:bCs/>
          <w:u w:val="single"/>
        </w:rPr>
        <w:t>i</w:t>
      </w:r>
      <w:r w:rsidR="006E25F3" w:rsidRPr="00DD2D6F">
        <w:rPr>
          <w:b/>
          <w:bCs/>
          <w:u w:val="single"/>
        </w:rPr>
        <w:t>na</w:t>
      </w:r>
      <w:r w:rsidR="00DD2D6F">
        <w:rPr>
          <w:b/>
          <w:bCs/>
          <w:u w:val="single"/>
        </w:rPr>
        <w:t>b</w:t>
      </w:r>
      <w:r w:rsidR="006E25F3" w:rsidRPr="00DD2D6F">
        <w:rPr>
          <w:b/>
          <w:bCs/>
          <w:u w:val="single"/>
        </w:rPr>
        <w:t>le Vis</w:t>
      </w:r>
      <w:r w:rsidR="00DD2D6F">
        <w:rPr>
          <w:b/>
          <w:bCs/>
          <w:u w:val="single"/>
        </w:rPr>
        <w:t>i</w:t>
      </w:r>
      <w:r w:rsidR="006E25F3" w:rsidRPr="00DD2D6F">
        <w:rPr>
          <w:b/>
          <w:bCs/>
          <w:u w:val="single"/>
        </w:rPr>
        <w:t>tor Man</w:t>
      </w:r>
      <w:r w:rsidR="00DD2D6F">
        <w:rPr>
          <w:b/>
          <w:bCs/>
          <w:u w:val="single"/>
        </w:rPr>
        <w:t>a</w:t>
      </w:r>
      <w:r w:rsidR="006E25F3" w:rsidRPr="00DD2D6F">
        <w:rPr>
          <w:b/>
          <w:bCs/>
          <w:u w:val="single"/>
        </w:rPr>
        <w:t>gem</w:t>
      </w:r>
      <w:r w:rsidR="00DD2D6F">
        <w:rPr>
          <w:b/>
          <w:bCs/>
          <w:u w:val="single"/>
        </w:rPr>
        <w:t>e</w:t>
      </w:r>
      <w:r w:rsidR="006E25F3" w:rsidRPr="00DD2D6F">
        <w:rPr>
          <w:b/>
          <w:bCs/>
          <w:u w:val="single"/>
        </w:rPr>
        <w:t>nt workshop</w:t>
      </w:r>
    </w:p>
    <w:p w14:paraId="5E53C6E8" w14:textId="77777777" w:rsidR="00DD2D6F" w:rsidRDefault="00A032B5" w:rsidP="00DD2D6F">
      <w:pPr>
        <w:jc w:val="both"/>
      </w:pPr>
      <w:r>
        <w:rPr>
          <w:b/>
          <w:bCs/>
        </w:rPr>
        <w:tab/>
      </w:r>
      <w:r w:rsidR="0076767F" w:rsidRPr="000922DF">
        <w:t>M Be</w:t>
      </w:r>
      <w:r w:rsidR="000922DF">
        <w:t>er</w:t>
      </w:r>
      <w:r w:rsidR="0076767F" w:rsidRPr="000922DF">
        <w:t xml:space="preserve"> </w:t>
      </w:r>
      <w:r w:rsidR="00DD2D6F">
        <w:t>reported on this event, the outputs of which had been considered by</w:t>
      </w:r>
    </w:p>
    <w:p w14:paraId="7944B2A2" w14:textId="77777777" w:rsidR="00DD2D6F" w:rsidRDefault="00DD2D6F" w:rsidP="00DD2D6F">
      <w:pPr>
        <w:ind w:firstLine="720"/>
        <w:jc w:val="both"/>
        <w:rPr>
          <w:color w:val="222222"/>
          <w:shd w:val="clear" w:color="auto" w:fill="FFFFFF"/>
        </w:rPr>
      </w:pPr>
      <w:r>
        <w:t>PDNPA’s</w:t>
      </w:r>
      <w:r>
        <w:rPr>
          <w:color w:val="222222"/>
          <w:shd w:val="clear" w:color="auto" w:fill="FFFFFF"/>
        </w:rPr>
        <w:t xml:space="preserve"> Programmes &amp; Resources Committee on 4 December. A number of </w:t>
      </w:r>
    </w:p>
    <w:p w14:paraId="64AA2144" w14:textId="77777777" w:rsidR="00DD2D6F" w:rsidRDefault="00DD2D6F" w:rsidP="00DD2D6F">
      <w:pPr>
        <w:ind w:firstLine="72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parking issues are as yet unresolved, and PPPF will continue to monitor</w:t>
      </w:r>
    </w:p>
    <w:p w14:paraId="74BCBD68" w14:textId="777D4713" w:rsidR="00A032B5" w:rsidRPr="00FB75B1" w:rsidRDefault="00DD2D6F" w:rsidP="00DD2D6F">
      <w:pPr>
        <w:ind w:firstLine="720"/>
        <w:jc w:val="both"/>
      </w:pPr>
      <w:r>
        <w:rPr>
          <w:color w:val="222222"/>
          <w:shd w:val="clear" w:color="auto" w:fill="FFFFFF"/>
        </w:rPr>
        <w:t xml:space="preserve">progression of this subject. </w:t>
      </w:r>
    </w:p>
    <w:p w14:paraId="707F5504" w14:textId="5FED71BD" w:rsidR="00984A80" w:rsidRPr="00984A80" w:rsidRDefault="00984A80" w:rsidP="00A032B5">
      <w:pPr>
        <w:ind w:firstLine="720"/>
        <w:jc w:val="both"/>
        <w:rPr>
          <w:sz w:val="14"/>
          <w:szCs w:val="14"/>
        </w:rPr>
      </w:pPr>
    </w:p>
    <w:p w14:paraId="33314018" w14:textId="4996606F" w:rsidR="00984A80" w:rsidRDefault="00984A80" w:rsidP="00984A80">
      <w:pPr>
        <w:jc w:val="both"/>
      </w:pPr>
      <w:r>
        <w:t>20/</w:t>
      </w:r>
      <w:r w:rsidR="00F13C6D">
        <w:t>58</w:t>
      </w:r>
      <w:r w:rsidRPr="00984A80">
        <w:rPr>
          <w:b/>
          <w:bCs/>
        </w:rPr>
        <w:t xml:space="preserve"> </w:t>
      </w:r>
      <w:r>
        <w:rPr>
          <w:b/>
          <w:bCs/>
        </w:rPr>
        <w:tab/>
      </w:r>
      <w:r w:rsidR="004E5ABA" w:rsidRPr="004E5ABA">
        <w:rPr>
          <w:b/>
          <w:bCs/>
          <w:u w:val="single"/>
        </w:rPr>
        <w:t xml:space="preserve">Revised </w:t>
      </w:r>
      <w:r w:rsidR="00DD2D6F" w:rsidRPr="00DD2D6F">
        <w:rPr>
          <w:b/>
          <w:bCs/>
          <w:u w:val="single"/>
        </w:rPr>
        <w:t>Lo</w:t>
      </w:r>
      <w:r w:rsidR="00DD2D6F">
        <w:rPr>
          <w:b/>
          <w:bCs/>
          <w:u w:val="single"/>
        </w:rPr>
        <w:t>cal</w:t>
      </w:r>
      <w:r w:rsidR="00DD2D6F" w:rsidRPr="00DD2D6F">
        <w:rPr>
          <w:b/>
          <w:bCs/>
          <w:u w:val="single"/>
        </w:rPr>
        <w:t xml:space="preserve"> </w:t>
      </w:r>
      <w:r w:rsidR="00DD2D6F">
        <w:rPr>
          <w:b/>
          <w:bCs/>
          <w:u w:val="single"/>
        </w:rPr>
        <w:t>P</w:t>
      </w:r>
      <w:r w:rsidR="00DD2D6F" w:rsidRPr="00DD2D6F">
        <w:rPr>
          <w:b/>
          <w:bCs/>
          <w:u w:val="single"/>
        </w:rPr>
        <w:t>lan</w:t>
      </w:r>
      <w:r w:rsidR="004E5ABA">
        <w:rPr>
          <w:b/>
          <w:bCs/>
          <w:u w:val="single"/>
        </w:rPr>
        <w:t>:</w:t>
      </w:r>
      <w:r w:rsidR="00DD2D6F" w:rsidRPr="00DD2D6F">
        <w:rPr>
          <w:b/>
          <w:bCs/>
          <w:u w:val="single"/>
        </w:rPr>
        <w:t xml:space="preserve"> </w:t>
      </w:r>
      <w:r w:rsidR="00DD2D6F">
        <w:rPr>
          <w:b/>
          <w:bCs/>
          <w:u w:val="single"/>
        </w:rPr>
        <w:t>pre-</w:t>
      </w:r>
      <w:r w:rsidR="00DD2D6F" w:rsidRPr="00DD2D6F">
        <w:rPr>
          <w:b/>
          <w:bCs/>
          <w:u w:val="single"/>
        </w:rPr>
        <w:t>consultation by PDNPA</w:t>
      </w:r>
    </w:p>
    <w:p w14:paraId="100C4130" w14:textId="6485189E" w:rsidR="003B6BE1" w:rsidRDefault="00EA3491" w:rsidP="00161F93">
      <w:pPr>
        <w:ind w:left="720"/>
        <w:jc w:val="both"/>
      </w:pPr>
      <w:r>
        <w:t xml:space="preserve">The </w:t>
      </w:r>
      <w:r w:rsidR="00DD2D6F">
        <w:t>questionnaire rec</w:t>
      </w:r>
      <w:r w:rsidR="003B6BE1">
        <w:t>e</w:t>
      </w:r>
      <w:r w:rsidR="00DD2D6F">
        <w:t>n</w:t>
      </w:r>
      <w:r w:rsidR="003B6BE1">
        <w:t>t</w:t>
      </w:r>
      <w:r w:rsidR="00DD2D6F">
        <w:t>ly pro</w:t>
      </w:r>
      <w:r w:rsidR="003B6BE1">
        <w:t>m</w:t>
      </w:r>
      <w:r w:rsidR="00DD2D6F">
        <w:t>u</w:t>
      </w:r>
      <w:r w:rsidR="003B6BE1">
        <w:t>l</w:t>
      </w:r>
      <w:r w:rsidR="00DD2D6F">
        <w:t>g</w:t>
      </w:r>
      <w:r w:rsidR="003B6BE1">
        <w:t>ate</w:t>
      </w:r>
      <w:r w:rsidR="00DD2D6F">
        <w:t>d by PDNPA was fe</w:t>
      </w:r>
      <w:r w:rsidR="003B6BE1">
        <w:t>lt to (a) employ some leading questions, which may give rise to a skewed response, and (b) be designed in a way which offers insufficient opportunity for respondents to comment. (It was noted that the questionnaire is aimed at individuals, not at organisations, with the latter being instead consulted at a future stage.)</w:t>
      </w:r>
    </w:p>
    <w:p w14:paraId="1210F49C" w14:textId="77777777" w:rsidR="00EA3491" w:rsidRPr="00161F93" w:rsidRDefault="00EA3491" w:rsidP="00161F93">
      <w:pPr>
        <w:ind w:left="720"/>
        <w:jc w:val="both"/>
        <w:rPr>
          <w:sz w:val="14"/>
          <w:szCs w:val="14"/>
        </w:rPr>
      </w:pPr>
    </w:p>
    <w:p w14:paraId="16690A09" w14:textId="140DBDAF" w:rsidR="00984A80" w:rsidRPr="00EA3491" w:rsidRDefault="00161F93" w:rsidP="00161F93">
      <w:pPr>
        <w:jc w:val="both"/>
      </w:pPr>
      <w:r>
        <w:t>20/</w:t>
      </w:r>
      <w:r w:rsidR="00F13C6D">
        <w:t>59</w:t>
      </w:r>
      <w:r>
        <w:tab/>
      </w:r>
      <w:r w:rsidR="003B6BE1">
        <w:rPr>
          <w:b/>
          <w:bCs/>
          <w:u w:val="single"/>
        </w:rPr>
        <w:t>Quarrying</w:t>
      </w:r>
      <w:r w:rsidR="00984A80" w:rsidRPr="00EA3491">
        <w:t xml:space="preserve"> </w:t>
      </w:r>
    </w:p>
    <w:p w14:paraId="508CF075" w14:textId="77777777" w:rsidR="003B6BE1" w:rsidRDefault="003B6BE1" w:rsidP="00161F93">
      <w:pPr>
        <w:ind w:firstLine="720"/>
        <w:jc w:val="both"/>
      </w:pPr>
      <w:r>
        <w:t>Noting that many current quarrying permissions in the Peak Park will expire in</w:t>
      </w:r>
    </w:p>
    <w:p w14:paraId="5B44DF10" w14:textId="2D80F197" w:rsidR="004E5ABA" w:rsidRDefault="003B6BE1" w:rsidP="00161F93">
      <w:pPr>
        <w:ind w:firstLine="720"/>
        <w:jc w:val="both"/>
      </w:pPr>
      <w:r>
        <w:t xml:space="preserve">the 2040s, it was </w:t>
      </w:r>
      <w:r w:rsidR="004E5ABA">
        <w:t>considered</w:t>
      </w:r>
      <w:r>
        <w:t xml:space="preserve"> important for PPPF to contribute, when the</w:t>
      </w:r>
    </w:p>
    <w:p w14:paraId="29197E04" w14:textId="4957F8A8" w:rsidR="00B1504E" w:rsidRDefault="003B6BE1" w:rsidP="00161F93">
      <w:pPr>
        <w:ind w:firstLine="720"/>
        <w:jc w:val="both"/>
      </w:pPr>
      <w:r>
        <w:t>opportunity</w:t>
      </w:r>
      <w:r w:rsidR="004E5ABA">
        <w:t xml:space="preserve"> </w:t>
      </w:r>
      <w:r>
        <w:t xml:space="preserve">arises, to the </w:t>
      </w:r>
      <w:r w:rsidR="004E5ABA">
        <w:t xml:space="preserve">revised </w:t>
      </w:r>
      <w:r>
        <w:t>Local</w:t>
      </w:r>
      <w:r w:rsidR="004E5ABA">
        <w:t xml:space="preserve"> </w:t>
      </w:r>
      <w:r>
        <w:t>Plan’s content re quarrying</w:t>
      </w:r>
      <w:r w:rsidR="00B1504E">
        <w:t>.</w:t>
      </w:r>
    </w:p>
    <w:p w14:paraId="705D7310" w14:textId="20622851" w:rsidR="00161F93" w:rsidRPr="00161F93" w:rsidRDefault="00161F93" w:rsidP="00161F93">
      <w:pPr>
        <w:ind w:firstLine="720"/>
        <w:jc w:val="both"/>
        <w:rPr>
          <w:b/>
          <w:bCs/>
          <w:sz w:val="14"/>
          <w:szCs w:val="14"/>
          <w:u w:val="single"/>
        </w:rPr>
      </w:pPr>
      <w:r w:rsidRPr="00161F93">
        <w:rPr>
          <w:sz w:val="14"/>
          <w:szCs w:val="14"/>
        </w:rPr>
        <w:tab/>
      </w:r>
    </w:p>
    <w:p w14:paraId="02C3AEA9" w14:textId="4ECAA10D" w:rsidR="00161F93" w:rsidRDefault="00161F93" w:rsidP="00161F93">
      <w:pPr>
        <w:jc w:val="both"/>
        <w:rPr>
          <w:b/>
          <w:bCs/>
          <w:u w:val="single"/>
        </w:rPr>
      </w:pPr>
      <w:r>
        <w:t>20/</w:t>
      </w:r>
      <w:r w:rsidR="00F13C6D">
        <w:t>60</w:t>
      </w:r>
      <w:r w:rsidR="00FD4E96">
        <w:tab/>
      </w:r>
      <w:r w:rsidR="004E5ABA" w:rsidRPr="004E5ABA">
        <w:rPr>
          <w:b/>
          <w:bCs/>
          <w:u w:val="single"/>
        </w:rPr>
        <w:t>Non-enforcement of Planning conditions</w:t>
      </w:r>
    </w:p>
    <w:p w14:paraId="4E29241A" w14:textId="77777777" w:rsidR="004E5ABA" w:rsidRDefault="00001733" w:rsidP="004E5ABA">
      <w:pPr>
        <w:jc w:val="both"/>
      </w:pPr>
      <w:r w:rsidRPr="00001733">
        <w:rPr>
          <w:b/>
          <w:bCs/>
        </w:rPr>
        <w:tab/>
      </w:r>
      <w:r w:rsidR="004E5ABA" w:rsidRPr="004E5ABA">
        <w:t>It was fe</w:t>
      </w:r>
      <w:r w:rsidR="004E5ABA">
        <w:t>lt</w:t>
      </w:r>
      <w:r w:rsidR="004E5ABA" w:rsidRPr="004E5ABA">
        <w:t xml:space="preserve"> that ther</w:t>
      </w:r>
      <w:r w:rsidR="004E5ABA">
        <w:t>e</w:t>
      </w:r>
      <w:r w:rsidR="004E5ABA" w:rsidRPr="004E5ABA">
        <w:t xml:space="preserve"> appears to </w:t>
      </w:r>
      <w:r w:rsidR="004E5ABA">
        <w:t>be</w:t>
      </w:r>
      <w:r w:rsidR="004E5ABA" w:rsidRPr="004E5ABA">
        <w:t xml:space="preserve"> g</w:t>
      </w:r>
      <w:r w:rsidR="004E5ABA">
        <w:t>ro</w:t>
      </w:r>
      <w:r w:rsidR="004E5ABA" w:rsidRPr="004E5ABA">
        <w:t>wing evidence of PDNPA failing to take</w:t>
      </w:r>
    </w:p>
    <w:p w14:paraId="15CA260A" w14:textId="709EB9EF" w:rsidR="004E5ABA" w:rsidRDefault="004E5ABA" w:rsidP="004E5ABA">
      <w:pPr>
        <w:ind w:firstLine="720"/>
        <w:jc w:val="both"/>
      </w:pPr>
      <w:r w:rsidRPr="004E5ABA">
        <w:t xml:space="preserve">action </w:t>
      </w:r>
      <w:r>
        <w:t>in cases where</w:t>
      </w:r>
      <w:r w:rsidRPr="004E5ABA">
        <w:t xml:space="preserve"> </w:t>
      </w:r>
      <w:r>
        <w:t xml:space="preserve">a </w:t>
      </w:r>
      <w:r w:rsidRPr="004E5ABA">
        <w:t>Planning c</w:t>
      </w:r>
      <w:r>
        <w:t>o</w:t>
      </w:r>
      <w:r w:rsidRPr="004E5ABA">
        <w:t>nse</w:t>
      </w:r>
      <w:r>
        <w:t>n</w:t>
      </w:r>
      <w:r w:rsidRPr="004E5ABA">
        <w:t>t</w:t>
      </w:r>
      <w:r>
        <w:t xml:space="preserve"> is</w:t>
      </w:r>
      <w:r w:rsidRPr="004E5ABA">
        <w:t xml:space="preserve"> impl</w:t>
      </w:r>
      <w:r>
        <w:t>e</w:t>
      </w:r>
      <w:r w:rsidRPr="004E5ABA">
        <w:t>me</w:t>
      </w:r>
      <w:r>
        <w:t>n</w:t>
      </w:r>
      <w:r w:rsidRPr="004E5ABA">
        <w:t>ted in a</w:t>
      </w:r>
      <w:r>
        <w:t xml:space="preserve"> </w:t>
      </w:r>
      <w:r w:rsidRPr="004E5ABA">
        <w:t>way</w:t>
      </w:r>
      <w:r>
        <w:t xml:space="preserve"> </w:t>
      </w:r>
      <w:r w:rsidRPr="004E5ABA">
        <w:t>which fails</w:t>
      </w:r>
      <w:r>
        <w:t xml:space="preserve"> </w:t>
      </w:r>
    </w:p>
    <w:p w14:paraId="65482066" w14:textId="77777777" w:rsidR="00767B9C" w:rsidRDefault="004E5ABA" w:rsidP="004E5ABA">
      <w:pPr>
        <w:ind w:firstLine="720"/>
        <w:jc w:val="both"/>
      </w:pPr>
      <w:r w:rsidRPr="004E5ABA">
        <w:lastRenderedPageBreak/>
        <w:t>to comply with the Conditi</w:t>
      </w:r>
      <w:r>
        <w:t xml:space="preserve">ons </w:t>
      </w:r>
      <w:r w:rsidRPr="004E5ABA">
        <w:t>stip</w:t>
      </w:r>
      <w:r>
        <w:t>u</w:t>
      </w:r>
      <w:r w:rsidRPr="004E5ABA">
        <w:t>lated in that consent</w:t>
      </w:r>
      <w:r w:rsidR="00767B9C">
        <w:t>, thereby undermining</w:t>
      </w:r>
    </w:p>
    <w:p w14:paraId="626A32EF" w14:textId="77777777" w:rsidR="00767B9C" w:rsidRDefault="00767B9C" w:rsidP="004E5ABA">
      <w:pPr>
        <w:ind w:firstLine="720"/>
        <w:jc w:val="both"/>
      </w:pPr>
      <w:r>
        <w:t>the effectiveness of the Planning system by giving encouragement to others to</w:t>
      </w:r>
    </w:p>
    <w:p w14:paraId="5DE93736" w14:textId="77777777" w:rsidR="00767B9C" w:rsidRDefault="00767B9C" w:rsidP="004E5ABA">
      <w:pPr>
        <w:ind w:firstLine="720"/>
        <w:jc w:val="both"/>
      </w:pPr>
      <w:r>
        <w:t>do the same.</w:t>
      </w:r>
      <w:r w:rsidR="004E5ABA" w:rsidRPr="004E5ABA">
        <w:t xml:space="preserve"> </w:t>
      </w:r>
      <w:r w:rsidR="004E5ABA">
        <w:t xml:space="preserve">It was </w:t>
      </w:r>
      <w:r>
        <w:t>a</w:t>
      </w:r>
      <w:r w:rsidR="004E5ABA">
        <w:t>g</w:t>
      </w:r>
      <w:r>
        <w:t>r</w:t>
      </w:r>
      <w:r w:rsidR="004E5ABA">
        <w:t xml:space="preserve">eed to </w:t>
      </w:r>
      <w:r>
        <w:t>pursue this concern with PDNPA’s Director of</w:t>
      </w:r>
    </w:p>
    <w:p w14:paraId="360DFBB2" w14:textId="4DE7CFAE" w:rsidR="00001733" w:rsidRDefault="00767B9C" w:rsidP="004E5ABA">
      <w:pPr>
        <w:ind w:firstLine="720"/>
        <w:jc w:val="both"/>
        <w:rPr>
          <w:b/>
          <w:bCs/>
        </w:rPr>
      </w:pPr>
      <w:r>
        <w:t>Conservation &amp; Planning.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767B9C">
        <w:rPr>
          <w:b/>
          <w:bCs/>
        </w:rPr>
        <w:t>Action: Secretary</w:t>
      </w:r>
    </w:p>
    <w:p w14:paraId="5516DF61" w14:textId="77777777" w:rsidR="00321F4C" w:rsidRDefault="00767B9C" w:rsidP="004E5ABA">
      <w:pPr>
        <w:ind w:firstLine="720"/>
        <w:jc w:val="both"/>
      </w:pPr>
      <w:r w:rsidRPr="00767B9C">
        <w:t xml:space="preserve">This led </w:t>
      </w:r>
      <w:r>
        <w:t xml:space="preserve">on </w:t>
      </w:r>
      <w:r w:rsidRPr="00767B9C">
        <w:t xml:space="preserve">to </w:t>
      </w:r>
      <w:r>
        <w:t xml:space="preserve">a discussion about </w:t>
      </w:r>
      <w:r w:rsidR="00321F4C">
        <w:t xml:space="preserve">meagre </w:t>
      </w:r>
      <w:r>
        <w:t>resource levels more widely within</w:t>
      </w:r>
    </w:p>
    <w:p w14:paraId="1988B8D6" w14:textId="77777777" w:rsidR="00321F4C" w:rsidRDefault="00767B9C" w:rsidP="004E5ABA">
      <w:pPr>
        <w:ind w:firstLine="720"/>
        <w:jc w:val="both"/>
      </w:pPr>
      <w:r>
        <w:t>PDNPA</w:t>
      </w:r>
      <w:r w:rsidR="00321F4C">
        <w:t xml:space="preserve"> </w:t>
      </w:r>
      <w:r>
        <w:t>being p</w:t>
      </w:r>
      <w:r w:rsidR="00321F4C">
        <w:t>er</w:t>
      </w:r>
      <w:r>
        <w:t>c</w:t>
      </w:r>
      <w:r w:rsidR="00321F4C">
        <w:t>e</w:t>
      </w:r>
      <w:r>
        <w:t>ived a</w:t>
      </w:r>
      <w:r w:rsidR="00321F4C">
        <w:t>s</w:t>
      </w:r>
      <w:r>
        <w:t xml:space="preserve"> inhibit</w:t>
      </w:r>
      <w:r w:rsidR="00321F4C">
        <w:t>ing</w:t>
      </w:r>
      <w:r>
        <w:t xml:space="preserve"> effective action. It was decided to enquire</w:t>
      </w:r>
    </w:p>
    <w:p w14:paraId="35A0A7F3" w14:textId="0169D005" w:rsidR="00321F4C" w:rsidRDefault="00767B9C" w:rsidP="004E5ABA">
      <w:pPr>
        <w:ind w:firstLine="720"/>
        <w:jc w:val="both"/>
      </w:pPr>
      <w:r>
        <w:t>of the</w:t>
      </w:r>
      <w:r w:rsidR="00321F4C">
        <w:t xml:space="preserve"> </w:t>
      </w:r>
      <w:r>
        <w:t>Authority</w:t>
      </w:r>
      <w:r w:rsidR="00321F4C">
        <w:t xml:space="preserve"> </w:t>
      </w:r>
      <w:r>
        <w:t xml:space="preserve">whether PPPF </w:t>
      </w:r>
      <w:r w:rsidR="00321F4C">
        <w:t>raising</w:t>
      </w:r>
      <w:r>
        <w:t xml:space="preserve"> this with </w:t>
      </w:r>
      <w:r w:rsidR="00321F4C">
        <w:t>relevant</w:t>
      </w:r>
      <w:r>
        <w:t xml:space="preserve"> MPs might be helpful. </w:t>
      </w:r>
    </w:p>
    <w:p w14:paraId="51172D03" w14:textId="49775312" w:rsidR="00767B9C" w:rsidRPr="00767B9C" w:rsidRDefault="00321F4C" w:rsidP="00321F4C">
      <w:pPr>
        <w:ind w:left="5760" w:firstLine="720"/>
        <w:jc w:val="both"/>
      </w:pPr>
      <w:r>
        <w:rPr>
          <w:b/>
          <w:bCs/>
        </w:rPr>
        <w:t xml:space="preserve">         </w:t>
      </w:r>
      <w:r w:rsidR="00767B9C" w:rsidRPr="00767B9C">
        <w:rPr>
          <w:b/>
          <w:bCs/>
        </w:rPr>
        <w:t xml:space="preserve">Action: </w:t>
      </w:r>
      <w:r>
        <w:rPr>
          <w:b/>
          <w:bCs/>
        </w:rPr>
        <w:t>S</w:t>
      </w:r>
      <w:r w:rsidR="00767B9C" w:rsidRPr="00767B9C">
        <w:rPr>
          <w:b/>
          <w:bCs/>
        </w:rPr>
        <w:t>ecretary</w:t>
      </w:r>
    </w:p>
    <w:p w14:paraId="09FB2774" w14:textId="77777777" w:rsidR="00001733" w:rsidRPr="004E5ABA" w:rsidRDefault="00001733" w:rsidP="00161F93">
      <w:pPr>
        <w:jc w:val="both"/>
        <w:rPr>
          <w:sz w:val="14"/>
          <w:szCs w:val="14"/>
          <w:u w:val="single"/>
        </w:rPr>
      </w:pPr>
    </w:p>
    <w:p w14:paraId="6223722E" w14:textId="3C88016B" w:rsidR="00001733" w:rsidRDefault="00001733" w:rsidP="00161F93">
      <w:pPr>
        <w:jc w:val="both"/>
        <w:rPr>
          <w:b/>
          <w:bCs/>
          <w:u w:val="single"/>
        </w:rPr>
      </w:pPr>
      <w:r w:rsidRPr="00FD4E96">
        <w:t>20/</w:t>
      </w:r>
      <w:r w:rsidR="00F13C6D">
        <w:t>61</w:t>
      </w:r>
      <w:r w:rsidRPr="00FD4E96">
        <w:tab/>
      </w:r>
      <w:r w:rsidR="00321F4C" w:rsidRPr="00321F4C">
        <w:rPr>
          <w:b/>
          <w:bCs/>
          <w:u w:val="single"/>
        </w:rPr>
        <w:t>Mod</w:t>
      </w:r>
      <w:r w:rsidR="00321F4C">
        <w:rPr>
          <w:b/>
          <w:bCs/>
          <w:u w:val="single"/>
        </w:rPr>
        <w:t>i</w:t>
      </w:r>
      <w:r w:rsidR="00321F4C" w:rsidRPr="00321F4C">
        <w:rPr>
          <w:b/>
          <w:bCs/>
          <w:u w:val="single"/>
        </w:rPr>
        <w:t>f</w:t>
      </w:r>
      <w:r w:rsidR="00321F4C">
        <w:rPr>
          <w:b/>
          <w:bCs/>
          <w:u w:val="single"/>
        </w:rPr>
        <w:t>i</w:t>
      </w:r>
      <w:r w:rsidR="00321F4C" w:rsidRPr="00321F4C">
        <w:rPr>
          <w:b/>
          <w:bCs/>
          <w:u w:val="single"/>
        </w:rPr>
        <w:t>c</w:t>
      </w:r>
      <w:r w:rsidR="00321F4C">
        <w:rPr>
          <w:b/>
          <w:bCs/>
          <w:u w:val="single"/>
        </w:rPr>
        <w:t>ati</w:t>
      </w:r>
      <w:r w:rsidR="00321F4C" w:rsidRPr="00321F4C">
        <w:rPr>
          <w:b/>
          <w:bCs/>
          <w:u w:val="single"/>
        </w:rPr>
        <w:t xml:space="preserve">ons </w:t>
      </w:r>
      <w:r w:rsidR="00321F4C">
        <w:rPr>
          <w:b/>
          <w:bCs/>
          <w:u w:val="single"/>
        </w:rPr>
        <w:t xml:space="preserve">to </w:t>
      </w:r>
      <w:r w:rsidR="00321F4C" w:rsidRPr="00321F4C">
        <w:rPr>
          <w:b/>
          <w:bCs/>
          <w:u w:val="single"/>
        </w:rPr>
        <w:t>the M</w:t>
      </w:r>
      <w:r w:rsidR="00321F4C">
        <w:rPr>
          <w:b/>
          <w:bCs/>
          <w:u w:val="single"/>
        </w:rPr>
        <w:t>ons</w:t>
      </w:r>
      <w:r w:rsidR="00321F4C" w:rsidRPr="00321F4C">
        <w:rPr>
          <w:b/>
          <w:bCs/>
          <w:u w:val="single"/>
        </w:rPr>
        <w:t>al Trail to facilitate r</w:t>
      </w:r>
      <w:r w:rsidR="00321F4C">
        <w:rPr>
          <w:b/>
          <w:bCs/>
          <w:u w:val="single"/>
        </w:rPr>
        <w:t>estor</w:t>
      </w:r>
      <w:r w:rsidR="00321F4C" w:rsidRPr="00321F4C">
        <w:rPr>
          <w:b/>
          <w:bCs/>
          <w:u w:val="single"/>
        </w:rPr>
        <w:t>ation of tra</w:t>
      </w:r>
      <w:r w:rsidR="00321F4C">
        <w:rPr>
          <w:b/>
          <w:bCs/>
          <w:u w:val="single"/>
        </w:rPr>
        <w:t>in</w:t>
      </w:r>
      <w:r w:rsidR="00321F4C" w:rsidRPr="00321F4C">
        <w:rPr>
          <w:b/>
          <w:bCs/>
          <w:u w:val="single"/>
        </w:rPr>
        <w:t xml:space="preserve"> </w:t>
      </w:r>
      <w:r w:rsidR="00321F4C">
        <w:rPr>
          <w:b/>
          <w:bCs/>
          <w:u w:val="single"/>
        </w:rPr>
        <w:t>s</w:t>
      </w:r>
      <w:r w:rsidR="00321F4C" w:rsidRPr="00321F4C">
        <w:rPr>
          <w:b/>
          <w:bCs/>
          <w:u w:val="single"/>
        </w:rPr>
        <w:t>ervices</w:t>
      </w:r>
    </w:p>
    <w:p w14:paraId="34A2B540" w14:textId="097B6A72" w:rsidR="00001733" w:rsidRDefault="00321F4C" w:rsidP="00FD4E96">
      <w:pPr>
        <w:ind w:left="720"/>
        <w:jc w:val="both"/>
      </w:pPr>
      <w:r>
        <w:t>Although the likelihood of the railway reopening between Rowsley and Cheedale continues to appear very small, some recent suggestions for rerouting the Monsal Trail to facilitate this were noted.</w:t>
      </w:r>
    </w:p>
    <w:p w14:paraId="5EAF4545" w14:textId="7FB34DB8" w:rsidR="00CB5390" w:rsidRDefault="00CB5390" w:rsidP="00FD4E96">
      <w:pPr>
        <w:ind w:left="720"/>
        <w:jc w:val="both"/>
      </w:pPr>
      <w:r>
        <w:t xml:space="preserve">This led on to a discussion about better connectivity between the existing cycling and walking routes within the Peak Park, so as to create a proper ‘through’ network. It was agreed to write to PDNPA to urge faster progress towards achieving this aim. </w:t>
      </w:r>
      <w:r>
        <w:tab/>
      </w:r>
      <w:r>
        <w:tab/>
      </w:r>
      <w:r>
        <w:tab/>
      </w:r>
      <w:r>
        <w:tab/>
        <w:t xml:space="preserve">         </w:t>
      </w:r>
      <w:r w:rsidRPr="00CB5390">
        <w:rPr>
          <w:b/>
          <w:bCs/>
        </w:rPr>
        <w:t>Action: Secretary</w:t>
      </w:r>
    </w:p>
    <w:p w14:paraId="5FFC3325" w14:textId="77777777" w:rsidR="00FD4E96" w:rsidRPr="00FD4E96" w:rsidRDefault="00FD4E96" w:rsidP="00FD4E96">
      <w:pPr>
        <w:ind w:firstLine="720"/>
        <w:jc w:val="both"/>
        <w:rPr>
          <w:b/>
          <w:bCs/>
          <w:sz w:val="14"/>
          <w:szCs w:val="14"/>
          <w:u w:val="single"/>
        </w:rPr>
      </w:pPr>
    </w:p>
    <w:p w14:paraId="3BB1CB38" w14:textId="144FE4C5" w:rsidR="008A7816" w:rsidRDefault="00FE2EE3" w:rsidP="007955E4">
      <w:pPr>
        <w:jc w:val="both"/>
        <w:rPr>
          <w:b/>
          <w:bCs/>
          <w:u w:val="single"/>
        </w:rPr>
      </w:pPr>
      <w:r w:rsidRPr="00FE2EE3">
        <w:t>20/</w:t>
      </w:r>
      <w:r w:rsidR="00F13C6D">
        <w:t>6</w:t>
      </w:r>
      <w:r w:rsidR="00CB5390">
        <w:t>2</w:t>
      </w:r>
      <w:r w:rsidRPr="00FE2EE3">
        <w:tab/>
      </w:r>
      <w:r w:rsidR="008A7816" w:rsidRPr="008A7816">
        <w:rPr>
          <w:b/>
          <w:bCs/>
          <w:u w:val="single"/>
        </w:rPr>
        <w:t>Secretary’s report</w:t>
      </w:r>
    </w:p>
    <w:p w14:paraId="4241B60A" w14:textId="5B97CF58" w:rsidR="008A7816" w:rsidRPr="00095CCE" w:rsidRDefault="008A7816" w:rsidP="008A7816">
      <w:pPr>
        <w:ind w:left="720"/>
        <w:jc w:val="both"/>
      </w:pPr>
      <w:r w:rsidRPr="00095CCE">
        <w:t>The Secretary</w:t>
      </w:r>
      <w:r w:rsidR="00095CCE">
        <w:t xml:space="preserve"> </w:t>
      </w:r>
      <w:r w:rsidR="00D602F5">
        <w:t>had circulated this, and it was noted.</w:t>
      </w:r>
    </w:p>
    <w:p w14:paraId="1E95DA49" w14:textId="77777777" w:rsidR="008A7816" w:rsidRPr="00095CCE" w:rsidRDefault="008A7816" w:rsidP="007955E4">
      <w:pPr>
        <w:jc w:val="both"/>
        <w:rPr>
          <w:b/>
          <w:bCs/>
          <w:sz w:val="14"/>
          <w:szCs w:val="14"/>
          <w:u w:val="single"/>
        </w:rPr>
      </w:pPr>
    </w:p>
    <w:p w14:paraId="05888B0F" w14:textId="475C5701" w:rsidR="00515AF6" w:rsidRDefault="008A7816" w:rsidP="007955E4">
      <w:pPr>
        <w:jc w:val="both"/>
      </w:pPr>
      <w:r w:rsidRPr="008A7816">
        <w:t>20/</w:t>
      </w:r>
      <w:r w:rsidR="00F13C6D">
        <w:t>6</w:t>
      </w:r>
      <w:r w:rsidR="00CB5390">
        <w:t>3</w:t>
      </w:r>
      <w:r w:rsidRPr="008A7816">
        <w:tab/>
      </w:r>
      <w:r w:rsidR="002F25E3" w:rsidRPr="00D25AB5">
        <w:rPr>
          <w:b/>
          <w:bCs/>
          <w:u w:val="single"/>
        </w:rPr>
        <w:t>Finance</w:t>
      </w:r>
    </w:p>
    <w:p w14:paraId="440E7692" w14:textId="77777777" w:rsidR="00CB5390" w:rsidRDefault="00E817BF" w:rsidP="00CB5390">
      <w:pPr>
        <w:ind w:left="720"/>
        <w:jc w:val="both"/>
      </w:pPr>
      <w:r>
        <w:t xml:space="preserve">The </w:t>
      </w:r>
      <w:r w:rsidR="0031165B">
        <w:t xml:space="preserve">Forum’s </w:t>
      </w:r>
      <w:r>
        <w:t xml:space="preserve">current financial position was noted. </w:t>
      </w:r>
    </w:p>
    <w:p w14:paraId="1854DA6F" w14:textId="1A5F3AC7" w:rsidR="00095CCE" w:rsidRDefault="00CB5390" w:rsidP="002F25E3">
      <w:pPr>
        <w:ind w:left="720"/>
        <w:jc w:val="both"/>
      </w:pPr>
      <w:r w:rsidRPr="00095CCE">
        <w:t>It was agreed to approve a payment of £</w:t>
      </w:r>
      <w:r>
        <w:t>144</w:t>
      </w:r>
      <w:r w:rsidRPr="00095CCE">
        <w:t>.</w:t>
      </w:r>
      <w:r>
        <w:t>00</w:t>
      </w:r>
      <w:r w:rsidRPr="00095CCE">
        <w:t xml:space="preserve"> for the Secretary’s salary, </w:t>
      </w:r>
      <w:r>
        <w:t>Sep-Dec</w:t>
      </w:r>
      <w:r w:rsidRPr="00095CCE">
        <w:t>.</w:t>
      </w:r>
    </w:p>
    <w:p w14:paraId="0549ECA9" w14:textId="77777777" w:rsidR="00515AF6" w:rsidRPr="00095CCE" w:rsidRDefault="00515AF6" w:rsidP="007955E4">
      <w:pPr>
        <w:ind w:left="720" w:hanging="720"/>
        <w:jc w:val="both"/>
        <w:rPr>
          <w:sz w:val="14"/>
          <w:szCs w:val="14"/>
        </w:rPr>
      </w:pPr>
    </w:p>
    <w:p w14:paraId="4442BEF8" w14:textId="136CA12C" w:rsidR="00BB40BD" w:rsidRPr="00E201A4" w:rsidRDefault="00FE2EE3" w:rsidP="007955E4">
      <w:pPr>
        <w:jc w:val="both"/>
      </w:pPr>
      <w:r>
        <w:t>20/</w:t>
      </w:r>
      <w:r w:rsidR="00F13C6D">
        <w:t>6</w:t>
      </w:r>
      <w:r w:rsidR="00CB5390">
        <w:t>4</w:t>
      </w:r>
      <w:r w:rsidR="00727192">
        <w:tab/>
      </w:r>
      <w:r w:rsidR="00BB40BD" w:rsidRPr="00D25AB5">
        <w:rPr>
          <w:b/>
          <w:bCs/>
          <w:u w:val="single"/>
        </w:rPr>
        <w:t>Next meeting</w:t>
      </w:r>
    </w:p>
    <w:p w14:paraId="1301E3F9" w14:textId="7878C2D5" w:rsidR="00271553" w:rsidRPr="00095CCE" w:rsidRDefault="003108C3" w:rsidP="00095CCE">
      <w:pPr>
        <w:ind w:left="720" w:hanging="720"/>
        <w:jc w:val="both"/>
      </w:pPr>
      <w:r>
        <w:tab/>
      </w:r>
      <w:r w:rsidRPr="00095CCE">
        <w:t>This w</w:t>
      </w:r>
      <w:r w:rsidR="008A7816" w:rsidRPr="00095CCE">
        <w:t>ill</w:t>
      </w:r>
      <w:r w:rsidR="002F25E3" w:rsidRPr="00095CCE">
        <w:t xml:space="preserve"> </w:t>
      </w:r>
      <w:r w:rsidRPr="00095CCE">
        <w:t xml:space="preserve">be </w:t>
      </w:r>
      <w:r w:rsidR="002B5076" w:rsidRPr="00095CCE">
        <w:t>on</w:t>
      </w:r>
      <w:r w:rsidRPr="00095CCE">
        <w:t xml:space="preserve"> </w:t>
      </w:r>
      <w:r w:rsidR="002B5076" w:rsidRPr="00095CCE">
        <w:t>Monday</w:t>
      </w:r>
      <w:r w:rsidR="002D6D7D" w:rsidRPr="00095CCE">
        <w:t xml:space="preserve"> </w:t>
      </w:r>
      <w:r w:rsidR="00CB5390">
        <w:t>8 February</w:t>
      </w:r>
      <w:r w:rsidR="002B5076" w:rsidRPr="00095CCE">
        <w:t xml:space="preserve"> at </w:t>
      </w:r>
      <w:r w:rsidR="00446D85" w:rsidRPr="00095CCE">
        <w:t>2pm</w:t>
      </w:r>
      <w:r w:rsidR="008A7816" w:rsidRPr="00095CCE">
        <w:t xml:space="preserve">, </w:t>
      </w:r>
      <w:r w:rsidR="00D602F5">
        <w:t xml:space="preserve">probably </w:t>
      </w:r>
      <w:r w:rsidR="00711926">
        <w:t>online.</w:t>
      </w:r>
    </w:p>
    <w:p w14:paraId="1A132FA4" w14:textId="77777777" w:rsidR="00271553" w:rsidRPr="00A26488" w:rsidRDefault="00271553" w:rsidP="00325030">
      <w:pPr>
        <w:ind w:left="720"/>
        <w:jc w:val="both"/>
        <w:rPr>
          <w:sz w:val="14"/>
          <w:szCs w:val="14"/>
        </w:rPr>
      </w:pPr>
    </w:p>
    <w:p w14:paraId="12738F35" w14:textId="6FD3390B" w:rsidR="00446D85" w:rsidRPr="00A26488" w:rsidRDefault="00446D85" w:rsidP="007955E4">
      <w:pPr>
        <w:ind w:left="720" w:hanging="720"/>
        <w:jc w:val="both"/>
        <w:rPr>
          <w:bCs/>
        </w:rPr>
      </w:pPr>
      <w:r w:rsidRPr="00A26488">
        <w:rPr>
          <w:bCs/>
        </w:rPr>
        <w:t xml:space="preserve">The meeting closed at </w:t>
      </w:r>
      <w:r w:rsidR="008F562D">
        <w:rPr>
          <w:bCs/>
        </w:rPr>
        <w:t>3</w:t>
      </w:r>
      <w:r w:rsidRPr="00A26488">
        <w:rPr>
          <w:bCs/>
        </w:rPr>
        <w:t>.</w:t>
      </w:r>
      <w:r w:rsidR="00CB5390">
        <w:rPr>
          <w:bCs/>
        </w:rPr>
        <w:t>45</w:t>
      </w:r>
      <w:r w:rsidRPr="00A26488">
        <w:rPr>
          <w:bCs/>
        </w:rPr>
        <w:t>pm.</w:t>
      </w:r>
    </w:p>
    <w:p w14:paraId="095B5FED" w14:textId="77777777" w:rsidR="00A76C6D" w:rsidRPr="0031165B" w:rsidRDefault="00A76C6D" w:rsidP="007955E4">
      <w:pPr>
        <w:ind w:left="720" w:hanging="720"/>
        <w:jc w:val="both"/>
      </w:pPr>
    </w:p>
    <w:p w14:paraId="524FAF78" w14:textId="77777777" w:rsidR="00C85FCF" w:rsidRPr="00727192" w:rsidRDefault="00C85FCF" w:rsidP="007955E4">
      <w:pPr>
        <w:ind w:left="720" w:hanging="720"/>
        <w:jc w:val="both"/>
        <w:rPr>
          <w:sz w:val="16"/>
          <w:szCs w:val="16"/>
        </w:rPr>
      </w:pPr>
    </w:p>
    <w:p w14:paraId="560B8102" w14:textId="0660F61C" w:rsidR="0029246D" w:rsidRPr="002F25E3" w:rsidRDefault="002B5076" w:rsidP="007955E4">
      <w:pPr>
        <w:ind w:left="720" w:hanging="720"/>
        <w:jc w:val="both"/>
        <w:rPr>
          <w:sz w:val="22"/>
          <w:szCs w:val="22"/>
        </w:rPr>
      </w:pPr>
      <w:r w:rsidRPr="002F25E3">
        <w:rPr>
          <w:sz w:val="22"/>
          <w:szCs w:val="22"/>
        </w:rPr>
        <w:t>Peter Leppard</w:t>
      </w:r>
    </w:p>
    <w:p w14:paraId="221D2B5A" w14:textId="1D01C3AF" w:rsidR="00AB3A78" w:rsidRPr="005E05FA" w:rsidRDefault="0029246D" w:rsidP="00727192">
      <w:pPr>
        <w:ind w:left="720" w:hanging="720"/>
        <w:jc w:val="both"/>
      </w:pPr>
      <w:r w:rsidRPr="002F25E3">
        <w:rPr>
          <w:sz w:val="22"/>
          <w:szCs w:val="22"/>
        </w:rPr>
        <w:t>Secretary</w:t>
      </w:r>
    </w:p>
    <w:sectPr w:rsidR="00AB3A78" w:rsidRPr="005E05FA" w:rsidSect="00C8704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2DA2"/>
    <w:multiLevelType w:val="hybridMultilevel"/>
    <w:tmpl w:val="A394E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F607C"/>
    <w:multiLevelType w:val="hybridMultilevel"/>
    <w:tmpl w:val="D8B056C4"/>
    <w:lvl w:ilvl="0" w:tplc="FDB8FE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F3923"/>
    <w:multiLevelType w:val="hybridMultilevel"/>
    <w:tmpl w:val="24AA13B0"/>
    <w:lvl w:ilvl="0" w:tplc="8BACE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10"/>
  </w:num>
  <w:num w:numId="7">
    <w:abstractNumId w:val="15"/>
  </w:num>
  <w:num w:numId="8">
    <w:abstractNumId w:val="2"/>
  </w:num>
  <w:num w:numId="9">
    <w:abstractNumId w:val="13"/>
  </w:num>
  <w:num w:numId="10">
    <w:abstractNumId w:val="5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1733"/>
    <w:rsid w:val="000054C3"/>
    <w:rsid w:val="00023D55"/>
    <w:rsid w:val="00044B6D"/>
    <w:rsid w:val="00046E73"/>
    <w:rsid w:val="00052152"/>
    <w:rsid w:val="00057660"/>
    <w:rsid w:val="000624E6"/>
    <w:rsid w:val="0006637D"/>
    <w:rsid w:val="00067091"/>
    <w:rsid w:val="00071011"/>
    <w:rsid w:val="000814D5"/>
    <w:rsid w:val="0008169C"/>
    <w:rsid w:val="00081E0F"/>
    <w:rsid w:val="000922DF"/>
    <w:rsid w:val="000941CA"/>
    <w:rsid w:val="00095CCE"/>
    <w:rsid w:val="00096515"/>
    <w:rsid w:val="000A0BFE"/>
    <w:rsid w:val="000A225F"/>
    <w:rsid w:val="000A7A3F"/>
    <w:rsid w:val="000D66BB"/>
    <w:rsid w:val="000F5723"/>
    <w:rsid w:val="0014510E"/>
    <w:rsid w:val="00161F93"/>
    <w:rsid w:val="00163C5A"/>
    <w:rsid w:val="0016567E"/>
    <w:rsid w:val="0016582B"/>
    <w:rsid w:val="00171F76"/>
    <w:rsid w:val="00182925"/>
    <w:rsid w:val="00185117"/>
    <w:rsid w:val="001A3E50"/>
    <w:rsid w:val="001A6A6A"/>
    <w:rsid w:val="001C6A04"/>
    <w:rsid w:val="001C6F90"/>
    <w:rsid w:val="001E2DD8"/>
    <w:rsid w:val="00203257"/>
    <w:rsid w:val="002121B3"/>
    <w:rsid w:val="00212AAF"/>
    <w:rsid w:val="00216710"/>
    <w:rsid w:val="00244A6C"/>
    <w:rsid w:val="00247045"/>
    <w:rsid w:val="00247E70"/>
    <w:rsid w:val="0025231A"/>
    <w:rsid w:val="00254886"/>
    <w:rsid w:val="00260438"/>
    <w:rsid w:val="002617AD"/>
    <w:rsid w:val="00266CB4"/>
    <w:rsid w:val="0026770E"/>
    <w:rsid w:val="00271553"/>
    <w:rsid w:val="00276806"/>
    <w:rsid w:val="002861B1"/>
    <w:rsid w:val="00291D7D"/>
    <w:rsid w:val="0029246D"/>
    <w:rsid w:val="002A6DD5"/>
    <w:rsid w:val="002B5076"/>
    <w:rsid w:val="002D1017"/>
    <w:rsid w:val="002D6D7D"/>
    <w:rsid w:val="002E0AA6"/>
    <w:rsid w:val="002E1B59"/>
    <w:rsid w:val="002E3ACE"/>
    <w:rsid w:val="002F25E3"/>
    <w:rsid w:val="002F3772"/>
    <w:rsid w:val="002F441F"/>
    <w:rsid w:val="00301932"/>
    <w:rsid w:val="00301BFA"/>
    <w:rsid w:val="003034BB"/>
    <w:rsid w:val="0030677B"/>
    <w:rsid w:val="00310439"/>
    <w:rsid w:val="003108C3"/>
    <w:rsid w:val="0031165B"/>
    <w:rsid w:val="00314C23"/>
    <w:rsid w:val="00321F4C"/>
    <w:rsid w:val="00325030"/>
    <w:rsid w:val="0032559C"/>
    <w:rsid w:val="003455F6"/>
    <w:rsid w:val="00354A23"/>
    <w:rsid w:val="00363CF7"/>
    <w:rsid w:val="00387F19"/>
    <w:rsid w:val="003A0C47"/>
    <w:rsid w:val="003A501F"/>
    <w:rsid w:val="003B2326"/>
    <w:rsid w:val="003B2DD1"/>
    <w:rsid w:val="003B6BE1"/>
    <w:rsid w:val="003B7356"/>
    <w:rsid w:val="003C17A6"/>
    <w:rsid w:val="003D5B43"/>
    <w:rsid w:val="003D73D4"/>
    <w:rsid w:val="003F450B"/>
    <w:rsid w:val="004215C3"/>
    <w:rsid w:val="004251FD"/>
    <w:rsid w:val="00426ACB"/>
    <w:rsid w:val="00436F81"/>
    <w:rsid w:val="004375D9"/>
    <w:rsid w:val="004465DB"/>
    <w:rsid w:val="00446D85"/>
    <w:rsid w:val="00465498"/>
    <w:rsid w:val="004659CB"/>
    <w:rsid w:val="00466672"/>
    <w:rsid w:val="00484F34"/>
    <w:rsid w:val="00490DBC"/>
    <w:rsid w:val="0049268F"/>
    <w:rsid w:val="004A2585"/>
    <w:rsid w:val="004A3DE3"/>
    <w:rsid w:val="004A4C3C"/>
    <w:rsid w:val="004B769E"/>
    <w:rsid w:val="004E5589"/>
    <w:rsid w:val="004E5ABA"/>
    <w:rsid w:val="004F5A58"/>
    <w:rsid w:val="00507713"/>
    <w:rsid w:val="00515908"/>
    <w:rsid w:val="00515AF6"/>
    <w:rsid w:val="00516B88"/>
    <w:rsid w:val="00521A52"/>
    <w:rsid w:val="00540F61"/>
    <w:rsid w:val="00557A02"/>
    <w:rsid w:val="00576518"/>
    <w:rsid w:val="00586FBE"/>
    <w:rsid w:val="00592A2D"/>
    <w:rsid w:val="005A0FCF"/>
    <w:rsid w:val="005A219C"/>
    <w:rsid w:val="005D217E"/>
    <w:rsid w:val="005E05FA"/>
    <w:rsid w:val="005E3298"/>
    <w:rsid w:val="005E36A1"/>
    <w:rsid w:val="005F0F32"/>
    <w:rsid w:val="006001F1"/>
    <w:rsid w:val="00601255"/>
    <w:rsid w:val="00657F6E"/>
    <w:rsid w:val="006633D3"/>
    <w:rsid w:val="0067243A"/>
    <w:rsid w:val="00673B75"/>
    <w:rsid w:val="00674BE7"/>
    <w:rsid w:val="006755FF"/>
    <w:rsid w:val="00681959"/>
    <w:rsid w:val="006C4365"/>
    <w:rsid w:val="006E0E39"/>
    <w:rsid w:val="006E25F3"/>
    <w:rsid w:val="006E5F86"/>
    <w:rsid w:val="006E6A76"/>
    <w:rsid w:val="00700262"/>
    <w:rsid w:val="00704D67"/>
    <w:rsid w:val="0071006D"/>
    <w:rsid w:val="00711926"/>
    <w:rsid w:val="00725819"/>
    <w:rsid w:val="00725917"/>
    <w:rsid w:val="00725D5C"/>
    <w:rsid w:val="00727192"/>
    <w:rsid w:val="00746D2F"/>
    <w:rsid w:val="00752554"/>
    <w:rsid w:val="0076767F"/>
    <w:rsid w:val="00767B9C"/>
    <w:rsid w:val="00775CCB"/>
    <w:rsid w:val="00776D06"/>
    <w:rsid w:val="007955E4"/>
    <w:rsid w:val="007B09CC"/>
    <w:rsid w:val="007B6300"/>
    <w:rsid w:val="007B6F02"/>
    <w:rsid w:val="007C0A81"/>
    <w:rsid w:val="007C5498"/>
    <w:rsid w:val="007C6E27"/>
    <w:rsid w:val="007D1C41"/>
    <w:rsid w:val="007D4B2B"/>
    <w:rsid w:val="007D67B5"/>
    <w:rsid w:val="007F052D"/>
    <w:rsid w:val="007F293A"/>
    <w:rsid w:val="007F549B"/>
    <w:rsid w:val="00810A59"/>
    <w:rsid w:val="0083372D"/>
    <w:rsid w:val="00834AEB"/>
    <w:rsid w:val="00841CED"/>
    <w:rsid w:val="00845358"/>
    <w:rsid w:val="00867C45"/>
    <w:rsid w:val="0087383E"/>
    <w:rsid w:val="00880C7F"/>
    <w:rsid w:val="00883609"/>
    <w:rsid w:val="008857AD"/>
    <w:rsid w:val="00891F30"/>
    <w:rsid w:val="008A13FF"/>
    <w:rsid w:val="008A7816"/>
    <w:rsid w:val="008A7825"/>
    <w:rsid w:val="008C3D99"/>
    <w:rsid w:val="008C74DA"/>
    <w:rsid w:val="008F4181"/>
    <w:rsid w:val="008F562D"/>
    <w:rsid w:val="008F58C9"/>
    <w:rsid w:val="008F6A9A"/>
    <w:rsid w:val="009076D7"/>
    <w:rsid w:val="00916EAE"/>
    <w:rsid w:val="0094262F"/>
    <w:rsid w:val="00943560"/>
    <w:rsid w:val="00973887"/>
    <w:rsid w:val="00983E22"/>
    <w:rsid w:val="00984A80"/>
    <w:rsid w:val="009B0DFE"/>
    <w:rsid w:val="009B4059"/>
    <w:rsid w:val="009B705B"/>
    <w:rsid w:val="009C4FBB"/>
    <w:rsid w:val="009D32F1"/>
    <w:rsid w:val="009D4B51"/>
    <w:rsid w:val="009D603D"/>
    <w:rsid w:val="009D7715"/>
    <w:rsid w:val="009E2FE1"/>
    <w:rsid w:val="009E7AC0"/>
    <w:rsid w:val="009F3DEB"/>
    <w:rsid w:val="00A032B5"/>
    <w:rsid w:val="00A03E8F"/>
    <w:rsid w:val="00A12B0B"/>
    <w:rsid w:val="00A13719"/>
    <w:rsid w:val="00A239BF"/>
    <w:rsid w:val="00A26488"/>
    <w:rsid w:val="00A27F6A"/>
    <w:rsid w:val="00A46511"/>
    <w:rsid w:val="00A53582"/>
    <w:rsid w:val="00A640AB"/>
    <w:rsid w:val="00A70469"/>
    <w:rsid w:val="00A704F0"/>
    <w:rsid w:val="00A73050"/>
    <w:rsid w:val="00A76C6D"/>
    <w:rsid w:val="00A8217B"/>
    <w:rsid w:val="00A832DB"/>
    <w:rsid w:val="00AB3A78"/>
    <w:rsid w:val="00AE27DA"/>
    <w:rsid w:val="00B01D8A"/>
    <w:rsid w:val="00B123DA"/>
    <w:rsid w:val="00B1504E"/>
    <w:rsid w:val="00B21F0E"/>
    <w:rsid w:val="00B27963"/>
    <w:rsid w:val="00B57237"/>
    <w:rsid w:val="00B72E8C"/>
    <w:rsid w:val="00B95694"/>
    <w:rsid w:val="00BB40BD"/>
    <w:rsid w:val="00BC39FC"/>
    <w:rsid w:val="00BC51B5"/>
    <w:rsid w:val="00BD36B7"/>
    <w:rsid w:val="00BD680B"/>
    <w:rsid w:val="00BE11EB"/>
    <w:rsid w:val="00BE3C88"/>
    <w:rsid w:val="00C067A6"/>
    <w:rsid w:val="00C20780"/>
    <w:rsid w:val="00C20B1C"/>
    <w:rsid w:val="00C2546F"/>
    <w:rsid w:val="00C30556"/>
    <w:rsid w:val="00C317F5"/>
    <w:rsid w:val="00C32B50"/>
    <w:rsid w:val="00C41ABB"/>
    <w:rsid w:val="00C47BD9"/>
    <w:rsid w:val="00C60A92"/>
    <w:rsid w:val="00C6307F"/>
    <w:rsid w:val="00C64C2B"/>
    <w:rsid w:val="00C71CAF"/>
    <w:rsid w:val="00C74380"/>
    <w:rsid w:val="00C82E02"/>
    <w:rsid w:val="00C85F26"/>
    <w:rsid w:val="00C85FCF"/>
    <w:rsid w:val="00C87049"/>
    <w:rsid w:val="00CA3608"/>
    <w:rsid w:val="00CA5761"/>
    <w:rsid w:val="00CB5390"/>
    <w:rsid w:val="00CB5D09"/>
    <w:rsid w:val="00CD2D2C"/>
    <w:rsid w:val="00CD79A4"/>
    <w:rsid w:val="00D03F73"/>
    <w:rsid w:val="00D110A0"/>
    <w:rsid w:val="00D114D5"/>
    <w:rsid w:val="00D25AB5"/>
    <w:rsid w:val="00D40168"/>
    <w:rsid w:val="00D45340"/>
    <w:rsid w:val="00D54B2D"/>
    <w:rsid w:val="00D55DD9"/>
    <w:rsid w:val="00D56E4E"/>
    <w:rsid w:val="00D60089"/>
    <w:rsid w:val="00D602F5"/>
    <w:rsid w:val="00D82EA5"/>
    <w:rsid w:val="00D859CA"/>
    <w:rsid w:val="00D9420D"/>
    <w:rsid w:val="00D95317"/>
    <w:rsid w:val="00DA2173"/>
    <w:rsid w:val="00DA4C10"/>
    <w:rsid w:val="00DB7DA4"/>
    <w:rsid w:val="00DB7F56"/>
    <w:rsid w:val="00DC0496"/>
    <w:rsid w:val="00DD04FC"/>
    <w:rsid w:val="00DD2D6F"/>
    <w:rsid w:val="00DE2029"/>
    <w:rsid w:val="00DE6708"/>
    <w:rsid w:val="00E10712"/>
    <w:rsid w:val="00E15BAD"/>
    <w:rsid w:val="00E20FBC"/>
    <w:rsid w:val="00E317ED"/>
    <w:rsid w:val="00E32895"/>
    <w:rsid w:val="00E43031"/>
    <w:rsid w:val="00E501C6"/>
    <w:rsid w:val="00E6376F"/>
    <w:rsid w:val="00E73988"/>
    <w:rsid w:val="00E75927"/>
    <w:rsid w:val="00E817BF"/>
    <w:rsid w:val="00E94E20"/>
    <w:rsid w:val="00E97D03"/>
    <w:rsid w:val="00EA3491"/>
    <w:rsid w:val="00EB158E"/>
    <w:rsid w:val="00EB5268"/>
    <w:rsid w:val="00ED3ADD"/>
    <w:rsid w:val="00ED5133"/>
    <w:rsid w:val="00ED7480"/>
    <w:rsid w:val="00EE2E2C"/>
    <w:rsid w:val="00EE352F"/>
    <w:rsid w:val="00EE372A"/>
    <w:rsid w:val="00EE3C1F"/>
    <w:rsid w:val="00EF7FD3"/>
    <w:rsid w:val="00F00C1A"/>
    <w:rsid w:val="00F023C0"/>
    <w:rsid w:val="00F13C6D"/>
    <w:rsid w:val="00F32609"/>
    <w:rsid w:val="00F35D45"/>
    <w:rsid w:val="00F47FB7"/>
    <w:rsid w:val="00F54566"/>
    <w:rsid w:val="00F62467"/>
    <w:rsid w:val="00F73ADB"/>
    <w:rsid w:val="00F74E4C"/>
    <w:rsid w:val="00F7767C"/>
    <w:rsid w:val="00F81FA1"/>
    <w:rsid w:val="00F8720D"/>
    <w:rsid w:val="00F93CE8"/>
    <w:rsid w:val="00FA0323"/>
    <w:rsid w:val="00FB75B1"/>
    <w:rsid w:val="00FD2067"/>
    <w:rsid w:val="00FD4E96"/>
    <w:rsid w:val="00FE2EE3"/>
    <w:rsid w:val="00FE5846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14A-8A10-4698-AB6A-5E4038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Bamford with Thornhill PC</cp:lastModifiedBy>
  <cp:revision>6</cp:revision>
  <cp:lastPrinted>2019-10-13T19:19:00Z</cp:lastPrinted>
  <dcterms:created xsi:type="dcterms:W3CDTF">2020-12-14T15:59:00Z</dcterms:created>
  <dcterms:modified xsi:type="dcterms:W3CDTF">2021-02-08T16:57:00Z</dcterms:modified>
</cp:coreProperties>
</file>