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3E51" w14:textId="28686068" w:rsidR="00BB40BD" w:rsidRPr="00D97C69" w:rsidRDefault="008E115D" w:rsidP="00423DD3">
      <w:pPr>
        <w:ind w:left="1440" w:firstLine="720"/>
        <w:jc w:val="center"/>
        <w:rPr>
          <w:b/>
          <w:color w:val="FF0000"/>
        </w:rPr>
      </w:pPr>
      <w:r w:rsidRPr="008E115D">
        <w:rPr>
          <w:b/>
          <w:color w:val="FF0000"/>
        </w:rPr>
        <w:t>DRAFT</w:t>
      </w:r>
      <w:r w:rsidRPr="008E115D">
        <w:rPr>
          <w:b/>
        </w:rPr>
        <w:t xml:space="preserve">  </w:t>
      </w:r>
      <w:r w:rsidR="00BB40BD" w:rsidRPr="00E201A4">
        <w:rPr>
          <w:b/>
          <w:u w:val="single"/>
        </w:rPr>
        <w:t>PEAK PARK PARISHES FORUM</w:t>
      </w:r>
      <w:r w:rsidR="00AF6216" w:rsidRPr="00AF6216">
        <w:rPr>
          <w:b/>
        </w:rPr>
        <w:tab/>
      </w:r>
    </w:p>
    <w:p w14:paraId="416C69A4" w14:textId="77777777" w:rsidR="00BB40BD" w:rsidRPr="00C87049" w:rsidRDefault="00BB40BD" w:rsidP="007955E4">
      <w:pPr>
        <w:jc w:val="both"/>
        <w:rPr>
          <w:b/>
          <w:sz w:val="8"/>
          <w:szCs w:val="8"/>
        </w:rPr>
      </w:pPr>
    </w:p>
    <w:p w14:paraId="771D859A" w14:textId="5894D81D" w:rsidR="00BB40BD" w:rsidRDefault="00BB40BD" w:rsidP="00301BFA">
      <w:pPr>
        <w:jc w:val="center"/>
        <w:rPr>
          <w:b/>
        </w:rPr>
      </w:pPr>
      <w:r w:rsidRPr="00E201A4">
        <w:rPr>
          <w:b/>
        </w:rPr>
        <w:t>M</w:t>
      </w:r>
      <w:r w:rsidR="00E37942">
        <w:rPr>
          <w:b/>
        </w:rPr>
        <w:t>inutes of M</w:t>
      </w:r>
      <w:r w:rsidRPr="00E201A4">
        <w:rPr>
          <w:b/>
        </w:rPr>
        <w:t>anagement Committee</w:t>
      </w:r>
      <w:r>
        <w:rPr>
          <w:b/>
        </w:rPr>
        <w:t xml:space="preserve"> </w:t>
      </w:r>
      <w:r w:rsidR="00216710">
        <w:rPr>
          <w:b/>
        </w:rPr>
        <w:t>m</w:t>
      </w:r>
      <w:r w:rsidRPr="00E201A4">
        <w:rPr>
          <w:b/>
        </w:rPr>
        <w:t>eeting</w:t>
      </w:r>
      <w:r w:rsidR="00216710">
        <w:rPr>
          <w:b/>
        </w:rPr>
        <w:t xml:space="preserve">, held at </w:t>
      </w:r>
      <w:r w:rsidR="001601DA">
        <w:rPr>
          <w:b/>
        </w:rPr>
        <w:t>2pm</w:t>
      </w:r>
      <w:r w:rsidR="00B02545">
        <w:rPr>
          <w:b/>
        </w:rPr>
        <w:t xml:space="preserve"> on </w:t>
      </w:r>
      <w:r w:rsidR="001601DA">
        <w:rPr>
          <w:b/>
        </w:rPr>
        <w:t>21 January</w:t>
      </w:r>
      <w:r w:rsidR="00F82400">
        <w:rPr>
          <w:b/>
        </w:rPr>
        <w:t xml:space="preserve"> 202</w:t>
      </w:r>
      <w:r w:rsidR="001601DA">
        <w:rPr>
          <w:b/>
        </w:rPr>
        <w:t>5</w:t>
      </w:r>
      <w:r w:rsidR="000A1027">
        <w:rPr>
          <w:b/>
        </w:rPr>
        <w:t xml:space="preserve"> at </w:t>
      </w:r>
      <w:r w:rsidR="006119B3">
        <w:rPr>
          <w:b/>
        </w:rPr>
        <w:t>Aldern House, Bakewell</w:t>
      </w:r>
    </w:p>
    <w:p w14:paraId="1A070AAC" w14:textId="503CC96D" w:rsidR="00301BFA" w:rsidRPr="00C2546F" w:rsidRDefault="00BB40BD" w:rsidP="00522C06">
      <w:pPr>
        <w:ind w:left="720"/>
        <w:jc w:val="both"/>
        <w:rPr>
          <w:sz w:val="22"/>
          <w:szCs w:val="22"/>
          <w:u w:val="single"/>
        </w:rPr>
      </w:pPr>
      <w:r w:rsidRPr="00C2546F">
        <w:rPr>
          <w:sz w:val="22"/>
          <w:szCs w:val="22"/>
          <w:u w:val="single"/>
        </w:rPr>
        <w:t>Present</w:t>
      </w:r>
      <w:r w:rsidRPr="00B01B48">
        <w:rPr>
          <w:sz w:val="22"/>
          <w:szCs w:val="22"/>
          <w:u w:val="single"/>
        </w:rPr>
        <w:t>:</w:t>
      </w:r>
      <w:r w:rsidRPr="00B01B48">
        <w:rPr>
          <w:sz w:val="22"/>
          <w:szCs w:val="22"/>
        </w:rPr>
        <w:t xml:space="preserve"> </w:t>
      </w:r>
      <w:r w:rsidR="00B01B48" w:rsidRPr="00B01B48">
        <w:rPr>
          <w:sz w:val="22"/>
          <w:szCs w:val="22"/>
        </w:rPr>
        <w:tab/>
      </w:r>
      <w:r w:rsidR="00C33DC3">
        <w:rPr>
          <w:sz w:val="22"/>
          <w:szCs w:val="22"/>
        </w:rPr>
        <w:tab/>
      </w:r>
      <w:r w:rsidR="00CD41EA">
        <w:rPr>
          <w:sz w:val="22"/>
          <w:szCs w:val="22"/>
        </w:rPr>
        <w:tab/>
      </w:r>
      <w:r w:rsidR="00CD41EA">
        <w:rPr>
          <w:sz w:val="22"/>
          <w:szCs w:val="22"/>
        </w:rPr>
        <w:tab/>
      </w:r>
    </w:p>
    <w:p w14:paraId="1A842D41" w14:textId="3BD58AD5" w:rsidR="00325A8C" w:rsidRDefault="00BD4D30" w:rsidP="00522C06">
      <w:pPr>
        <w:ind w:left="720"/>
        <w:jc w:val="both"/>
      </w:pPr>
      <w:r>
        <w:t>M</w:t>
      </w:r>
      <w:r w:rsidR="00325A8C">
        <w:t xml:space="preserve"> Beer</w:t>
      </w:r>
    </w:p>
    <w:p w14:paraId="174A4958" w14:textId="51B7FD7B" w:rsidR="00BB631E" w:rsidRDefault="00BB631E" w:rsidP="00522C06">
      <w:pPr>
        <w:ind w:left="720"/>
        <w:jc w:val="both"/>
      </w:pPr>
      <w:r>
        <w:t>P Brady</w:t>
      </w:r>
    </w:p>
    <w:p w14:paraId="11ACB00E" w14:textId="5A0E9E44" w:rsidR="003A4FEE" w:rsidRDefault="003A4FEE" w:rsidP="00522C06">
      <w:pPr>
        <w:ind w:left="720"/>
        <w:jc w:val="both"/>
        <w:rPr>
          <w:sz w:val="22"/>
          <w:szCs w:val="22"/>
        </w:rPr>
      </w:pPr>
      <w:r>
        <w:t>J Collins</w:t>
      </w:r>
      <w:r>
        <w:rPr>
          <w:sz w:val="22"/>
          <w:szCs w:val="22"/>
        </w:rPr>
        <w:t xml:space="preserve"> </w:t>
      </w:r>
      <w:r w:rsidR="00325A8C">
        <w:rPr>
          <w:sz w:val="22"/>
          <w:szCs w:val="22"/>
        </w:rPr>
        <w:t>(chair)</w:t>
      </w:r>
    </w:p>
    <w:p w14:paraId="067B69D5" w14:textId="33C62E9D" w:rsidR="00232E57" w:rsidRDefault="00BB631E" w:rsidP="00522C06">
      <w:pPr>
        <w:ind w:left="720"/>
        <w:jc w:val="both"/>
      </w:pPr>
      <w:r>
        <w:t xml:space="preserve">L Granger </w:t>
      </w:r>
    </w:p>
    <w:p w14:paraId="165C6ABE" w14:textId="71AEA7BB" w:rsidR="00325A8C" w:rsidRDefault="00325A8C" w:rsidP="00522C06">
      <w:pPr>
        <w:ind w:left="720"/>
        <w:jc w:val="both"/>
      </w:pPr>
      <w:r>
        <w:t>P Silley</w:t>
      </w:r>
    </w:p>
    <w:p w14:paraId="5503D90A" w14:textId="20BD39BA" w:rsidR="00232E57" w:rsidRDefault="00232E57" w:rsidP="00522C06">
      <w:pPr>
        <w:ind w:left="720"/>
        <w:jc w:val="both"/>
      </w:pPr>
      <w:r>
        <w:t>M Ste</w:t>
      </w:r>
      <w:r w:rsidR="008C565D">
        <w:t>v</w:t>
      </w:r>
      <w:r>
        <w:t>enson</w:t>
      </w:r>
    </w:p>
    <w:p w14:paraId="30E6CC69" w14:textId="5520B572" w:rsidR="00C33DC3" w:rsidRDefault="00AF6216" w:rsidP="00522C06">
      <w:pPr>
        <w:ind w:left="720"/>
        <w:jc w:val="both"/>
        <w:rPr>
          <w:sz w:val="22"/>
          <w:szCs w:val="22"/>
        </w:rPr>
      </w:pPr>
      <w:r w:rsidRPr="00C2546F">
        <w:rPr>
          <w:sz w:val="22"/>
          <w:szCs w:val="22"/>
        </w:rPr>
        <w:t>P Leppard (Secretary)</w:t>
      </w:r>
    </w:p>
    <w:p w14:paraId="7C2BDC7E" w14:textId="31CD6D4C" w:rsidR="00FB75B1" w:rsidRPr="00A83017" w:rsidRDefault="0017195F" w:rsidP="00A22088">
      <w:pPr>
        <w:jc w:val="both"/>
        <w:rPr>
          <w:sz w:val="14"/>
          <w:szCs w:val="14"/>
        </w:rPr>
      </w:pPr>
      <w:r>
        <w:rPr>
          <w:sz w:val="22"/>
          <w:szCs w:val="22"/>
        </w:rPr>
        <w:tab/>
      </w:r>
    </w:p>
    <w:p w14:paraId="44AB5F7B" w14:textId="476EDBA3" w:rsidR="009227BC" w:rsidRDefault="00DB4F2D" w:rsidP="009227BC">
      <w:pPr>
        <w:jc w:val="both"/>
      </w:pPr>
      <w:r>
        <w:t>25</w:t>
      </w:r>
      <w:r w:rsidR="003A4FEE" w:rsidRPr="00232E57">
        <w:t>/</w:t>
      </w:r>
      <w:r>
        <w:t>01</w:t>
      </w:r>
      <w:r w:rsidR="00232E57" w:rsidRPr="00232E57">
        <w:rPr>
          <w:b/>
          <w:bCs/>
        </w:rPr>
        <w:tab/>
      </w:r>
      <w:r w:rsidR="009227BC" w:rsidRPr="00BE28C7">
        <w:rPr>
          <w:b/>
          <w:bCs/>
          <w:u w:val="single"/>
        </w:rPr>
        <w:t>Apolog</w:t>
      </w:r>
      <w:r w:rsidR="009227BC">
        <w:rPr>
          <w:b/>
          <w:bCs/>
          <w:u w:val="single"/>
        </w:rPr>
        <w:t>i</w:t>
      </w:r>
      <w:r w:rsidR="009227BC" w:rsidRPr="00BE28C7">
        <w:rPr>
          <w:b/>
          <w:bCs/>
          <w:u w:val="single"/>
        </w:rPr>
        <w:t>es for abs</w:t>
      </w:r>
      <w:r w:rsidR="009227BC">
        <w:rPr>
          <w:b/>
          <w:bCs/>
          <w:u w:val="single"/>
        </w:rPr>
        <w:t>ence</w:t>
      </w:r>
      <w:r w:rsidR="009227BC">
        <w:t xml:space="preserve"> </w:t>
      </w:r>
    </w:p>
    <w:p w14:paraId="49977908" w14:textId="0C553B6B" w:rsidR="009227BC" w:rsidRDefault="009227BC" w:rsidP="009227BC">
      <w:pPr>
        <w:ind w:firstLine="720"/>
        <w:jc w:val="both"/>
        <w:rPr>
          <w:b/>
          <w:bCs/>
          <w:u w:val="single"/>
        </w:rPr>
      </w:pPr>
      <w:r>
        <w:t xml:space="preserve">Received from </w:t>
      </w:r>
      <w:r w:rsidR="00DB4F2D">
        <w:t xml:space="preserve">P Cooper, P Downing, </w:t>
      </w:r>
      <w:r w:rsidR="00232E57">
        <w:t>W Hanley</w:t>
      </w:r>
      <w:r w:rsidR="00E6242E">
        <w:t xml:space="preserve"> and T Walton</w:t>
      </w:r>
      <w:r w:rsidR="005A2C6E">
        <w:t>.</w:t>
      </w:r>
      <w:r w:rsidR="003A4FEE" w:rsidRPr="00EC353D">
        <w:rPr>
          <w:b/>
          <w:bCs/>
          <w:u w:val="single"/>
        </w:rPr>
        <w:t xml:space="preserve"> </w:t>
      </w:r>
      <w:r w:rsidR="003A4FEE">
        <w:rPr>
          <w:b/>
          <w:bCs/>
          <w:u w:val="single"/>
        </w:rPr>
        <w:t xml:space="preserve"> </w:t>
      </w:r>
    </w:p>
    <w:p w14:paraId="43AA45BD" w14:textId="77777777" w:rsidR="00EC353D" w:rsidRPr="00D677B3" w:rsidRDefault="00EC353D" w:rsidP="00A43C8B">
      <w:pPr>
        <w:jc w:val="both"/>
        <w:rPr>
          <w:b/>
          <w:bCs/>
          <w:sz w:val="16"/>
          <w:szCs w:val="16"/>
        </w:rPr>
      </w:pPr>
    </w:p>
    <w:p w14:paraId="2226A8DA" w14:textId="554EFDE8" w:rsidR="00A43C8B" w:rsidRPr="00E201A4" w:rsidRDefault="00D677B3" w:rsidP="00A43C8B">
      <w:pPr>
        <w:jc w:val="both"/>
      </w:pPr>
      <w:r w:rsidRPr="00D677B3">
        <w:t>2</w:t>
      </w:r>
      <w:r w:rsidR="00DB4F2D">
        <w:t>5</w:t>
      </w:r>
      <w:r w:rsidRPr="00D677B3">
        <w:t>/</w:t>
      </w:r>
      <w:r w:rsidR="00DB4F2D">
        <w:t>02</w:t>
      </w:r>
      <w:r w:rsidRPr="00D677B3">
        <w:tab/>
      </w:r>
      <w:r w:rsidR="002D6EF0">
        <w:rPr>
          <w:b/>
          <w:bCs/>
          <w:u w:val="single"/>
        </w:rPr>
        <w:t>Mi</w:t>
      </w:r>
      <w:r w:rsidR="00A43C8B" w:rsidRPr="00D25AB5">
        <w:rPr>
          <w:b/>
          <w:bCs/>
          <w:u w:val="single"/>
        </w:rPr>
        <w:t>nutes of meeting,</w:t>
      </w:r>
      <w:r w:rsidR="000E0068">
        <w:rPr>
          <w:b/>
          <w:bCs/>
          <w:u w:val="single"/>
        </w:rPr>
        <w:t xml:space="preserve"> </w:t>
      </w:r>
      <w:r w:rsidR="00DB4F2D">
        <w:rPr>
          <w:b/>
          <w:bCs/>
          <w:u w:val="single"/>
        </w:rPr>
        <w:t>12</w:t>
      </w:r>
      <w:r w:rsidR="00E6242E">
        <w:rPr>
          <w:b/>
          <w:bCs/>
          <w:u w:val="single"/>
        </w:rPr>
        <w:t xml:space="preserve"> </w:t>
      </w:r>
      <w:r w:rsidR="00DB4F2D">
        <w:rPr>
          <w:b/>
          <w:bCs/>
          <w:u w:val="single"/>
        </w:rPr>
        <w:t>November</w:t>
      </w:r>
      <w:r w:rsidR="00A43C8B">
        <w:rPr>
          <w:u w:val="single"/>
        </w:rPr>
        <w:t xml:space="preserve"> </w:t>
      </w:r>
    </w:p>
    <w:p w14:paraId="40287848" w14:textId="77777777" w:rsidR="00A43C8B" w:rsidRDefault="00A43C8B" w:rsidP="00A43C8B">
      <w:pPr>
        <w:ind w:left="720"/>
        <w:jc w:val="both"/>
      </w:pPr>
      <w:r w:rsidRPr="00C60A92">
        <w:t>These were approved as a correct record.</w:t>
      </w:r>
    </w:p>
    <w:p w14:paraId="6B9B27C3" w14:textId="77777777" w:rsidR="00A43C8B" w:rsidRPr="001A486E" w:rsidRDefault="00A43C8B" w:rsidP="00A43C8B">
      <w:pPr>
        <w:ind w:left="720"/>
        <w:jc w:val="both"/>
        <w:rPr>
          <w:sz w:val="16"/>
          <w:szCs w:val="16"/>
        </w:rPr>
      </w:pPr>
    </w:p>
    <w:p w14:paraId="6F2FD55F" w14:textId="7D934171" w:rsidR="00C56E26" w:rsidRDefault="008E115D" w:rsidP="008E115D">
      <w:pPr>
        <w:jc w:val="both"/>
        <w:rPr>
          <w:b/>
          <w:bCs/>
          <w:u w:val="single"/>
        </w:rPr>
      </w:pPr>
      <w:r w:rsidRPr="005D1758">
        <w:t>2</w:t>
      </w:r>
      <w:r w:rsidR="00DB4F2D">
        <w:t>5</w:t>
      </w:r>
      <w:r w:rsidRPr="005D1758">
        <w:t>/</w:t>
      </w:r>
      <w:r w:rsidR="00DB4F2D">
        <w:t>03</w:t>
      </w:r>
      <w:r w:rsidR="009D55C4" w:rsidRPr="005A2C6E">
        <w:rPr>
          <w:b/>
          <w:bCs/>
        </w:rPr>
        <w:tab/>
      </w:r>
      <w:r w:rsidR="00C56E26" w:rsidRPr="005A2C6E">
        <w:rPr>
          <w:b/>
          <w:bCs/>
          <w:u w:val="single"/>
        </w:rPr>
        <w:t>P</w:t>
      </w:r>
      <w:r w:rsidR="00DB4F2D">
        <w:rPr>
          <w:b/>
          <w:bCs/>
          <w:u w:val="single"/>
        </w:rPr>
        <w:t>lanning Training Day (13 Jan)</w:t>
      </w:r>
    </w:p>
    <w:p w14:paraId="4F31494F" w14:textId="77777777" w:rsidR="00DB4F2D" w:rsidRDefault="00DB4F2D" w:rsidP="008E115D">
      <w:pPr>
        <w:jc w:val="both"/>
      </w:pPr>
      <w:r>
        <w:rPr>
          <w:b/>
          <w:bCs/>
        </w:rPr>
        <w:tab/>
      </w:r>
      <w:r w:rsidRPr="00DB4F2D">
        <w:t>This eve</w:t>
      </w:r>
      <w:r>
        <w:t>n</w:t>
      </w:r>
      <w:r w:rsidRPr="00DB4F2D">
        <w:t>t was r</w:t>
      </w:r>
      <w:r>
        <w:t>e</w:t>
      </w:r>
      <w:r w:rsidRPr="00DB4F2D">
        <w:t xml:space="preserve">viewed. It was </w:t>
      </w:r>
      <w:r>
        <w:t>felt to have been</w:t>
      </w:r>
      <w:r w:rsidRPr="00DB4F2D">
        <w:t xml:space="preserve"> largely successfu</w:t>
      </w:r>
      <w:r>
        <w:t xml:space="preserve">l, noting that there had </w:t>
      </w:r>
    </w:p>
    <w:p w14:paraId="46FF9ED1" w14:textId="77777777" w:rsidR="003520CC" w:rsidRDefault="003520CC" w:rsidP="00A47B9E">
      <w:pPr>
        <w:ind w:firstLine="720"/>
        <w:jc w:val="both"/>
      </w:pPr>
      <w:r>
        <w:t>b</w:t>
      </w:r>
      <w:r w:rsidR="00DB4F2D">
        <w:t xml:space="preserve">een particular interest in the Enforcement section of the event. </w:t>
      </w:r>
      <w:r>
        <w:t>A key message from the</w:t>
      </w:r>
    </w:p>
    <w:p w14:paraId="4C3DCA1E" w14:textId="77777777" w:rsidR="00FF3740" w:rsidRDefault="00FF3740" w:rsidP="00A47B9E">
      <w:pPr>
        <w:ind w:firstLine="720"/>
        <w:jc w:val="both"/>
      </w:pPr>
      <w:r>
        <w:t>presentations</w:t>
      </w:r>
      <w:r w:rsidR="003520CC">
        <w:t xml:space="preserve"> had been the importance, when com</w:t>
      </w:r>
      <w:r w:rsidR="00A47B9E">
        <w:t xml:space="preserve">menting on </w:t>
      </w:r>
      <w:r w:rsidR="003520CC">
        <w:t>Planning applications, of</w:t>
      </w:r>
    </w:p>
    <w:p w14:paraId="58A90885" w14:textId="33B9CE77" w:rsidR="00FF3740" w:rsidRDefault="003520CC" w:rsidP="00A47B9E">
      <w:pPr>
        <w:ind w:firstLine="720"/>
        <w:jc w:val="both"/>
      </w:pPr>
      <w:r>
        <w:t>relating those</w:t>
      </w:r>
      <w:r w:rsidR="00FF3740">
        <w:t xml:space="preserve"> </w:t>
      </w:r>
      <w:r>
        <w:t xml:space="preserve">comments to specific Material Considerations. </w:t>
      </w:r>
      <w:r w:rsidR="00FF3740">
        <w:t xml:space="preserve">The slides from the day had </w:t>
      </w:r>
    </w:p>
    <w:p w14:paraId="6BE64748" w14:textId="04C19AF6" w:rsidR="003520CC" w:rsidRDefault="00FF3740" w:rsidP="00A47B9E">
      <w:pPr>
        <w:ind w:firstLine="720"/>
        <w:jc w:val="both"/>
      </w:pPr>
      <w:r>
        <w:t xml:space="preserve">subsequently been sent to all member parishes.  </w:t>
      </w:r>
    </w:p>
    <w:p w14:paraId="16FCD557" w14:textId="485EF191" w:rsidR="00FF3740" w:rsidRDefault="00DB4F2D" w:rsidP="00A47B9E">
      <w:pPr>
        <w:ind w:firstLine="720"/>
        <w:jc w:val="both"/>
      </w:pPr>
      <w:r>
        <w:t>It was agreed to ask PDNPA to consider a further session in the autumn</w:t>
      </w:r>
      <w:r w:rsidR="00FF3740">
        <w:t xml:space="preserve"> (maybe held virtually)</w:t>
      </w:r>
    </w:p>
    <w:p w14:paraId="248581A7" w14:textId="77777777" w:rsidR="00FF3740" w:rsidRDefault="00A47B9E" w:rsidP="00DB4F2D">
      <w:pPr>
        <w:ind w:firstLine="720"/>
        <w:jc w:val="both"/>
      </w:pPr>
      <w:r>
        <w:t>and to consider</w:t>
      </w:r>
      <w:r w:rsidR="00FF3740">
        <w:t xml:space="preserve"> </w:t>
      </w:r>
      <w:r>
        <w:t>sections of it being video-recorded to enable future use as training material.</w:t>
      </w:r>
      <w:r w:rsidR="00FF3740">
        <w:t xml:space="preserve"> </w:t>
      </w:r>
    </w:p>
    <w:p w14:paraId="19838404" w14:textId="6A736116" w:rsidR="00DB4F2D" w:rsidRDefault="00FF3740" w:rsidP="00FF3740">
      <w:pPr>
        <w:ind w:left="7200" w:firstLine="720"/>
        <w:jc w:val="both"/>
      </w:pPr>
      <w:r>
        <w:t xml:space="preserve">        </w:t>
      </w:r>
      <w:r w:rsidRPr="00FF3740">
        <w:rPr>
          <w:b/>
          <w:bCs/>
        </w:rPr>
        <w:t>Action: Secretary</w:t>
      </w:r>
      <w:r w:rsidR="00A47B9E">
        <w:t xml:space="preserve"> </w:t>
      </w:r>
    </w:p>
    <w:p w14:paraId="0EAB0CC8" w14:textId="5F16A0C5" w:rsidR="00D132CE" w:rsidRDefault="00521B9A" w:rsidP="00521B9A">
      <w:pPr>
        <w:jc w:val="both"/>
      </w:pPr>
      <w:r w:rsidRPr="00521B9A">
        <w:t>2</w:t>
      </w:r>
      <w:r w:rsidR="00DB4F2D">
        <w:t>5</w:t>
      </w:r>
      <w:r w:rsidRPr="00521B9A">
        <w:t>/</w:t>
      </w:r>
      <w:r w:rsidR="00DB4F2D">
        <w:t>04</w:t>
      </w:r>
      <w:r w:rsidRPr="00521B9A">
        <w:rPr>
          <w:b/>
          <w:bCs/>
        </w:rPr>
        <w:t xml:space="preserve"> </w:t>
      </w:r>
      <w:r>
        <w:tab/>
      </w:r>
      <w:r w:rsidR="00FF3740" w:rsidRPr="00FF3740">
        <w:rPr>
          <w:b/>
          <w:bCs/>
          <w:u w:val="single"/>
        </w:rPr>
        <w:t>Local G</w:t>
      </w:r>
      <w:r w:rsidR="00FF3740">
        <w:rPr>
          <w:b/>
          <w:bCs/>
          <w:u w:val="single"/>
        </w:rPr>
        <w:t>o</w:t>
      </w:r>
      <w:r w:rsidR="00FF3740" w:rsidRPr="00FF3740">
        <w:rPr>
          <w:b/>
          <w:bCs/>
          <w:u w:val="single"/>
        </w:rPr>
        <w:t>vernment reorga</w:t>
      </w:r>
      <w:r w:rsidR="00FF3740">
        <w:rPr>
          <w:b/>
          <w:bCs/>
          <w:u w:val="single"/>
        </w:rPr>
        <w:t>ni</w:t>
      </w:r>
      <w:r w:rsidR="00D132CE">
        <w:rPr>
          <w:b/>
          <w:bCs/>
          <w:u w:val="single"/>
        </w:rPr>
        <w:t>s</w:t>
      </w:r>
      <w:r w:rsidR="00FF3740">
        <w:rPr>
          <w:b/>
          <w:bCs/>
          <w:u w:val="single"/>
        </w:rPr>
        <w:t>ation</w:t>
      </w:r>
      <w:r w:rsidR="00FF3740" w:rsidRPr="00FF3740">
        <w:rPr>
          <w:b/>
          <w:bCs/>
          <w:u w:val="single"/>
        </w:rPr>
        <w:t xml:space="preserve"> propos</w:t>
      </w:r>
      <w:r w:rsidR="00D132CE">
        <w:rPr>
          <w:b/>
          <w:bCs/>
          <w:u w:val="single"/>
        </w:rPr>
        <w:t>a</w:t>
      </w:r>
      <w:r w:rsidR="00FF3740" w:rsidRPr="00FF3740">
        <w:rPr>
          <w:b/>
          <w:bCs/>
          <w:u w:val="single"/>
        </w:rPr>
        <w:t>ls</w:t>
      </w:r>
      <w:r w:rsidR="00FF3740">
        <w:t xml:space="preserve"> </w:t>
      </w:r>
    </w:p>
    <w:p w14:paraId="1D6DE656" w14:textId="77777777" w:rsidR="00D132CE" w:rsidRDefault="00D132CE" w:rsidP="00D132CE">
      <w:pPr>
        <w:ind w:firstLine="720"/>
        <w:jc w:val="both"/>
      </w:pPr>
      <w:r>
        <w:t>It was noted that the effect of these proposals, announced by MHCLG in December, on the</w:t>
      </w:r>
    </w:p>
    <w:p w14:paraId="638B3F84" w14:textId="77777777" w:rsidR="00D132CE" w:rsidRDefault="00D132CE" w:rsidP="00D132CE">
      <w:pPr>
        <w:ind w:firstLine="720"/>
        <w:jc w:val="both"/>
      </w:pPr>
      <w:r>
        <w:t>Peak Park was as yet unclear, though they appear to offer the benefit of PDNPA having fewer</w:t>
      </w:r>
    </w:p>
    <w:p w14:paraId="7D732838" w14:textId="034668C4" w:rsidR="00521B9A" w:rsidRDefault="00D132CE" w:rsidP="00D132CE">
      <w:pPr>
        <w:ind w:firstLine="720"/>
        <w:jc w:val="both"/>
      </w:pPr>
      <w:r>
        <w:t>local authorities within its geography, thus reducing complexity</w:t>
      </w:r>
      <w:r w:rsidR="00521B9A">
        <w:t>.</w:t>
      </w:r>
    </w:p>
    <w:p w14:paraId="4229F962" w14:textId="4743E4C2" w:rsidR="009D55C4" w:rsidRPr="00D132CE" w:rsidRDefault="00D01DCD" w:rsidP="009D55C4">
      <w:pPr>
        <w:ind w:left="720" w:hanging="720"/>
        <w:jc w:val="both"/>
        <w:rPr>
          <w:b/>
          <w:bCs/>
          <w:sz w:val="16"/>
          <w:szCs w:val="16"/>
        </w:rPr>
      </w:pPr>
      <w:r w:rsidRPr="00D132CE">
        <w:rPr>
          <w:sz w:val="16"/>
          <w:szCs w:val="16"/>
        </w:rPr>
        <w:tab/>
      </w:r>
      <w:r w:rsidRPr="00D132CE">
        <w:rPr>
          <w:sz w:val="16"/>
          <w:szCs w:val="16"/>
        </w:rPr>
        <w:tab/>
      </w:r>
      <w:r w:rsidRPr="00D132CE">
        <w:rPr>
          <w:sz w:val="16"/>
          <w:szCs w:val="16"/>
        </w:rPr>
        <w:tab/>
      </w:r>
      <w:r w:rsidRPr="00D132CE">
        <w:rPr>
          <w:sz w:val="16"/>
          <w:szCs w:val="16"/>
        </w:rPr>
        <w:tab/>
      </w:r>
      <w:r w:rsidRPr="00D132CE">
        <w:rPr>
          <w:sz w:val="16"/>
          <w:szCs w:val="16"/>
        </w:rPr>
        <w:tab/>
        <w:t xml:space="preserve">        </w:t>
      </w:r>
      <w:r w:rsidR="005A2C6E" w:rsidRPr="00D132CE">
        <w:rPr>
          <w:sz w:val="16"/>
          <w:szCs w:val="16"/>
        </w:rPr>
        <w:tab/>
      </w:r>
      <w:r w:rsidR="005A2C6E" w:rsidRPr="00D132CE">
        <w:rPr>
          <w:sz w:val="16"/>
          <w:szCs w:val="16"/>
        </w:rPr>
        <w:tab/>
        <w:t xml:space="preserve">        </w:t>
      </w:r>
      <w:r w:rsidR="009D55C4" w:rsidRPr="00D132CE">
        <w:rPr>
          <w:b/>
          <w:bCs/>
          <w:sz w:val="16"/>
          <w:szCs w:val="16"/>
        </w:rPr>
        <w:t xml:space="preserve"> </w:t>
      </w:r>
    </w:p>
    <w:p w14:paraId="24097695" w14:textId="50546E43" w:rsidR="005A2C6E" w:rsidRDefault="00D132CE" w:rsidP="00906F26">
      <w:pPr>
        <w:jc w:val="both"/>
        <w:rPr>
          <w:b/>
          <w:u w:val="single"/>
        </w:rPr>
      </w:pPr>
      <w:r>
        <w:rPr>
          <w:bCs/>
        </w:rPr>
        <w:t>2</w:t>
      </w:r>
      <w:r w:rsidRPr="00D132CE">
        <w:rPr>
          <w:bCs/>
        </w:rPr>
        <w:t>5/05</w:t>
      </w:r>
      <w:r>
        <w:rPr>
          <w:bCs/>
        </w:rPr>
        <w:tab/>
      </w:r>
      <w:r w:rsidRPr="00D132CE">
        <w:rPr>
          <w:b/>
          <w:u w:val="single"/>
        </w:rPr>
        <w:t xml:space="preserve">PDNPA </w:t>
      </w:r>
      <w:r w:rsidRPr="00D86469">
        <w:rPr>
          <w:b/>
          <w:i/>
          <w:iCs/>
          <w:u w:val="single"/>
        </w:rPr>
        <w:t>Governance Reform recommendations</w:t>
      </w:r>
      <w:r w:rsidR="00D86469" w:rsidRPr="00D86469">
        <w:rPr>
          <w:b/>
          <w:i/>
          <w:iCs/>
          <w:u w:val="single"/>
        </w:rPr>
        <w:t xml:space="preserve"> to DEFRA</w:t>
      </w:r>
    </w:p>
    <w:p w14:paraId="729285EE" w14:textId="690E3380" w:rsidR="00D86469" w:rsidRDefault="00D86469" w:rsidP="00D86469">
      <w:pPr>
        <w:ind w:left="720"/>
        <w:jc w:val="both"/>
        <w:rPr>
          <w:bCs/>
        </w:rPr>
      </w:pPr>
      <w:r>
        <w:rPr>
          <w:bCs/>
        </w:rPr>
        <w:t>A PDNPA paper dated 14 January under the above title was discussed with some concern. It was agreed to write to all Members of the Authority pointing out the potential pitfalls for maintaining strong local democratic representation of the proposals as currently drafted.</w:t>
      </w:r>
    </w:p>
    <w:p w14:paraId="4470A749" w14:textId="581B5521" w:rsidR="00041B3B" w:rsidRPr="00041B3B" w:rsidRDefault="00041B3B" w:rsidP="00041B3B">
      <w:pPr>
        <w:ind w:left="720"/>
        <w:jc w:val="right"/>
        <w:rPr>
          <w:b/>
        </w:rPr>
      </w:pPr>
      <w:r w:rsidRPr="00041B3B">
        <w:rPr>
          <w:b/>
        </w:rPr>
        <w:t>Action: Se</w:t>
      </w:r>
      <w:r>
        <w:rPr>
          <w:b/>
        </w:rPr>
        <w:t>c</w:t>
      </w:r>
      <w:r w:rsidRPr="00041B3B">
        <w:rPr>
          <w:b/>
        </w:rPr>
        <w:t>retary</w:t>
      </w:r>
    </w:p>
    <w:p w14:paraId="653CF411" w14:textId="2790558D" w:rsidR="00D86469" w:rsidRDefault="00D86469" w:rsidP="00906F26">
      <w:pPr>
        <w:jc w:val="both"/>
        <w:rPr>
          <w:bCs/>
        </w:rPr>
      </w:pPr>
      <w:r>
        <w:rPr>
          <w:bCs/>
        </w:rPr>
        <w:t>25/06</w:t>
      </w:r>
      <w:r>
        <w:rPr>
          <w:bCs/>
        </w:rPr>
        <w:tab/>
      </w:r>
      <w:r w:rsidRPr="00EB578C">
        <w:rPr>
          <w:b/>
          <w:u w:val="single"/>
        </w:rPr>
        <w:t xml:space="preserve">PDNPA budgetary </w:t>
      </w:r>
      <w:r w:rsidR="00EB578C">
        <w:rPr>
          <w:b/>
          <w:u w:val="single"/>
        </w:rPr>
        <w:t>pressures</w:t>
      </w:r>
    </w:p>
    <w:p w14:paraId="1F4A7E60" w14:textId="77777777" w:rsidR="00EB578C" w:rsidRDefault="00D86469" w:rsidP="00906F26">
      <w:pPr>
        <w:jc w:val="both"/>
        <w:rPr>
          <w:bCs/>
        </w:rPr>
      </w:pPr>
      <w:r>
        <w:rPr>
          <w:bCs/>
        </w:rPr>
        <w:tab/>
        <w:t>The Auth</w:t>
      </w:r>
      <w:r w:rsidR="00EB578C">
        <w:rPr>
          <w:bCs/>
        </w:rPr>
        <w:t>ority</w:t>
      </w:r>
      <w:r>
        <w:rPr>
          <w:bCs/>
        </w:rPr>
        <w:t>’s press r</w:t>
      </w:r>
      <w:r w:rsidR="00EB578C">
        <w:rPr>
          <w:bCs/>
        </w:rPr>
        <w:t>e</w:t>
      </w:r>
      <w:r>
        <w:rPr>
          <w:bCs/>
        </w:rPr>
        <w:t xml:space="preserve">lease of 10 </w:t>
      </w:r>
      <w:r w:rsidR="00EB578C">
        <w:rPr>
          <w:bCs/>
        </w:rPr>
        <w:t>January</w:t>
      </w:r>
      <w:r>
        <w:rPr>
          <w:bCs/>
        </w:rPr>
        <w:t xml:space="preserve"> was noted, together with th</w:t>
      </w:r>
      <w:r w:rsidR="00EB578C">
        <w:rPr>
          <w:bCs/>
        </w:rPr>
        <w:t xml:space="preserve">e likely </w:t>
      </w:r>
      <w:r>
        <w:rPr>
          <w:bCs/>
        </w:rPr>
        <w:t>cons</w:t>
      </w:r>
      <w:r w:rsidR="00EB578C">
        <w:rPr>
          <w:bCs/>
        </w:rPr>
        <w:t xml:space="preserve">equences </w:t>
      </w:r>
    </w:p>
    <w:p w14:paraId="7B9F1A61" w14:textId="77777777" w:rsidR="00EB578C" w:rsidRDefault="00EB578C" w:rsidP="00EB578C">
      <w:pPr>
        <w:ind w:firstLine="720"/>
        <w:jc w:val="both"/>
        <w:rPr>
          <w:bCs/>
        </w:rPr>
      </w:pPr>
      <w:r>
        <w:rPr>
          <w:bCs/>
        </w:rPr>
        <w:t>for PDNPA’s capacity to act on various issues going forward. It was agreed to encourage</w:t>
      </w:r>
    </w:p>
    <w:p w14:paraId="0B65A8A9" w14:textId="77777777" w:rsidR="00183A1D" w:rsidRDefault="00EB578C" w:rsidP="00EB578C">
      <w:pPr>
        <w:ind w:left="720"/>
        <w:jc w:val="both"/>
        <w:rPr>
          <w:bCs/>
        </w:rPr>
      </w:pPr>
      <w:r>
        <w:rPr>
          <w:bCs/>
        </w:rPr>
        <w:t xml:space="preserve">member Parishes to write to their MPs to urge creation of a new funding model for PDNPA, given the extent to which the current model now appears unfit for purpose. </w:t>
      </w:r>
    </w:p>
    <w:p w14:paraId="11B833F6" w14:textId="77777777" w:rsidR="00183A1D" w:rsidRDefault="00183A1D" w:rsidP="00183A1D">
      <w:pPr>
        <w:ind w:left="7200" w:firstLine="720"/>
        <w:jc w:val="both"/>
        <w:rPr>
          <w:b/>
        </w:rPr>
      </w:pPr>
      <w:r>
        <w:rPr>
          <w:bCs/>
        </w:rPr>
        <w:t xml:space="preserve">   </w:t>
      </w:r>
      <w:r w:rsidR="00EB578C" w:rsidRPr="00EB578C">
        <w:rPr>
          <w:b/>
        </w:rPr>
        <w:t>Action: me</w:t>
      </w:r>
      <w:r w:rsidR="00EB578C">
        <w:rPr>
          <w:b/>
        </w:rPr>
        <w:t>m</w:t>
      </w:r>
      <w:r w:rsidR="00EB578C" w:rsidRPr="00EB578C">
        <w:rPr>
          <w:b/>
        </w:rPr>
        <w:t>ber</w:t>
      </w:r>
      <w:r w:rsidR="00EB578C">
        <w:rPr>
          <w:b/>
        </w:rPr>
        <w:t xml:space="preserve"> PCs</w:t>
      </w:r>
    </w:p>
    <w:p w14:paraId="57A4DEAE" w14:textId="48E602A0" w:rsidR="00D86469" w:rsidRDefault="00D86469" w:rsidP="00906F26">
      <w:pPr>
        <w:jc w:val="both"/>
        <w:rPr>
          <w:b/>
          <w:u w:val="single"/>
        </w:rPr>
      </w:pPr>
      <w:r w:rsidRPr="00183A1D">
        <w:rPr>
          <w:bCs/>
        </w:rPr>
        <w:t>25/07</w:t>
      </w:r>
      <w:r w:rsidR="00EB578C" w:rsidRPr="00183A1D">
        <w:rPr>
          <w:bCs/>
        </w:rPr>
        <w:tab/>
      </w:r>
      <w:r w:rsidR="00EB578C" w:rsidRPr="00183A1D">
        <w:rPr>
          <w:b/>
          <w:u w:val="single"/>
        </w:rPr>
        <w:t>Recruitment of a new PPPF Secretary</w:t>
      </w:r>
    </w:p>
    <w:p w14:paraId="614D3C88" w14:textId="77777777" w:rsidR="00041B3B" w:rsidRDefault="00183A1D" w:rsidP="00906F26">
      <w:pPr>
        <w:jc w:val="both"/>
        <w:rPr>
          <w:bCs/>
        </w:rPr>
      </w:pPr>
      <w:r>
        <w:rPr>
          <w:bCs/>
        </w:rPr>
        <w:tab/>
        <w:t>The c</w:t>
      </w:r>
      <w:r w:rsidR="00041B3B">
        <w:rPr>
          <w:bCs/>
        </w:rPr>
        <w:t>urrent</w:t>
      </w:r>
      <w:r>
        <w:rPr>
          <w:bCs/>
        </w:rPr>
        <w:t xml:space="preserve"> Secret</w:t>
      </w:r>
      <w:r w:rsidR="00041B3B">
        <w:rPr>
          <w:bCs/>
        </w:rPr>
        <w:t>a</w:t>
      </w:r>
      <w:r>
        <w:rPr>
          <w:bCs/>
        </w:rPr>
        <w:t>ry</w:t>
      </w:r>
      <w:r w:rsidR="00041B3B">
        <w:rPr>
          <w:bCs/>
        </w:rPr>
        <w:t xml:space="preserve"> having decided to </w:t>
      </w:r>
      <w:r>
        <w:rPr>
          <w:bCs/>
        </w:rPr>
        <w:t>st</w:t>
      </w:r>
      <w:r w:rsidR="00041B3B">
        <w:rPr>
          <w:bCs/>
        </w:rPr>
        <w:t>and down on 31 March</w:t>
      </w:r>
      <w:r>
        <w:rPr>
          <w:bCs/>
        </w:rPr>
        <w:t xml:space="preserve">, it was </w:t>
      </w:r>
      <w:r w:rsidR="00041B3B">
        <w:rPr>
          <w:bCs/>
        </w:rPr>
        <w:t>a</w:t>
      </w:r>
      <w:r w:rsidR="00EA1C7D">
        <w:rPr>
          <w:bCs/>
        </w:rPr>
        <w:t>greed th</w:t>
      </w:r>
      <w:r w:rsidR="00041B3B">
        <w:rPr>
          <w:bCs/>
        </w:rPr>
        <w:t xml:space="preserve">at </w:t>
      </w:r>
      <w:r w:rsidR="00EA1C7D">
        <w:rPr>
          <w:bCs/>
        </w:rPr>
        <w:t>he</w:t>
      </w:r>
      <w:r w:rsidR="00041B3B">
        <w:rPr>
          <w:bCs/>
        </w:rPr>
        <w:t xml:space="preserve"> </w:t>
      </w:r>
    </w:p>
    <w:p w14:paraId="24F48882" w14:textId="338AA491" w:rsidR="00041B3B" w:rsidRDefault="00041B3B" w:rsidP="00041B3B">
      <w:pPr>
        <w:ind w:left="720"/>
        <w:jc w:val="both"/>
        <w:rPr>
          <w:bCs/>
        </w:rPr>
      </w:pPr>
      <w:r>
        <w:rPr>
          <w:bCs/>
        </w:rPr>
        <w:t>would circulat</w:t>
      </w:r>
      <w:r w:rsidR="00EA1C7D">
        <w:rPr>
          <w:bCs/>
        </w:rPr>
        <w:t xml:space="preserve">e the current Job Description to </w:t>
      </w:r>
      <w:r>
        <w:rPr>
          <w:bCs/>
        </w:rPr>
        <w:t xml:space="preserve">Committee </w:t>
      </w:r>
      <w:r w:rsidR="00EA1C7D">
        <w:rPr>
          <w:bCs/>
        </w:rPr>
        <w:t>me</w:t>
      </w:r>
      <w:r>
        <w:rPr>
          <w:bCs/>
        </w:rPr>
        <w:t>m</w:t>
      </w:r>
      <w:r w:rsidR="00EA1C7D">
        <w:rPr>
          <w:bCs/>
        </w:rPr>
        <w:t>ber</w:t>
      </w:r>
      <w:r>
        <w:rPr>
          <w:bCs/>
        </w:rPr>
        <w:t>s</w:t>
      </w:r>
      <w:r w:rsidR="00EA1C7D">
        <w:rPr>
          <w:bCs/>
        </w:rPr>
        <w:t xml:space="preserve"> for </w:t>
      </w:r>
      <w:r>
        <w:rPr>
          <w:bCs/>
        </w:rPr>
        <w:t>any proposed changes</w:t>
      </w:r>
      <w:r w:rsidR="00EA1C7D">
        <w:rPr>
          <w:bCs/>
        </w:rPr>
        <w:t>, be</w:t>
      </w:r>
      <w:r>
        <w:rPr>
          <w:bCs/>
        </w:rPr>
        <w:t xml:space="preserve">fore </w:t>
      </w:r>
      <w:r w:rsidR="00EA1C7D">
        <w:rPr>
          <w:bCs/>
        </w:rPr>
        <w:t>s</w:t>
      </w:r>
      <w:r>
        <w:rPr>
          <w:bCs/>
        </w:rPr>
        <w:t>end</w:t>
      </w:r>
      <w:r w:rsidR="00EA1C7D">
        <w:rPr>
          <w:bCs/>
        </w:rPr>
        <w:t xml:space="preserve">ing it </w:t>
      </w:r>
      <w:r>
        <w:rPr>
          <w:bCs/>
        </w:rPr>
        <w:t>t</w:t>
      </w:r>
      <w:r w:rsidR="00EA1C7D">
        <w:rPr>
          <w:bCs/>
        </w:rPr>
        <w:t>o me</w:t>
      </w:r>
      <w:r>
        <w:rPr>
          <w:bCs/>
        </w:rPr>
        <w:t>m</w:t>
      </w:r>
      <w:r w:rsidR="00EA1C7D">
        <w:rPr>
          <w:bCs/>
        </w:rPr>
        <w:t>be</w:t>
      </w:r>
      <w:r>
        <w:rPr>
          <w:bCs/>
        </w:rPr>
        <w:t>r</w:t>
      </w:r>
      <w:r w:rsidR="00EA1C7D">
        <w:rPr>
          <w:bCs/>
        </w:rPr>
        <w:t xml:space="preserve"> Pa</w:t>
      </w:r>
      <w:r>
        <w:rPr>
          <w:bCs/>
        </w:rPr>
        <w:t>ris</w:t>
      </w:r>
      <w:r w:rsidR="00EA1C7D">
        <w:rPr>
          <w:bCs/>
        </w:rPr>
        <w:t>hes as part of seeking applicants for the va</w:t>
      </w:r>
      <w:r>
        <w:rPr>
          <w:bCs/>
        </w:rPr>
        <w:t xml:space="preserve">cancy. </w:t>
      </w:r>
    </w:p>
    <w:p w14:paraId="21B525A9" w14:textId="1397E85F" w:rsidR="00183A1D" w:rsidRPr="00041B3B" w:rsidRDefault="00041B3B" w:rsidP="00041B3B">
      <w:pPr>
        <w:ind w:left="7200" w:firstLine="720"/>
        <w:jc w:val="both"/>
        <w:rPr>
          <w:b/>
        </w:rPr>
      </w:pPr>
      <w:r>
        <w:rPr>
          <w:b/>
        </w:rPr>
        <w:t xml:space="preserve">        </w:t>
      </w:r>
      <w:r w:rsidRPr="00041B3B">
        <w:rPr>
          <w:b/>
        </w:rPr>
        <w:t>Action: Secretary</w:t>
      </w:r>
      <w:r w:rsidR="00183A1D" w:rsidRPr="00041B3B">
        <w:rPr>
          <w:b/>
        </w:rPr>
        <w:t xml:space="preserve"> </w:t>
      </w:r>
    </w:p>
    <w:p w14:paraId="0E7A69B5" w14:textId="29DEC7E1" w:rsidR="00183A1D" w:rsidRDefault="00041B3B" w:rsidP="00906F26">
      <w:pPr>
        <w:jc w:val="both"/>
        <w:rPr>
          <w:b/>
          <w:u w:val="single"/>
        </w:rPr>
      </w:pPr>
      <w:r>
        <w:rPr>
          <w:bCs/>
        </w:rPr>
        <w:t xml:space="preserve">25/08  </w:t>
      </w:r>
      <w:r w:rsidRPr="00041B3B">
        <w:rPr>
          <w:b/>
          <w:u w:val="single"/>
        </w:rPr>
        <w:t>PDNPA Nature Recovery Plan</w:t>
      </w:r>
    </w:p>
    <w:p w14:paraId="35943502" w14:textId="5E99E8BE" w:rsidR="00041B3B" w:rsidRDefault="00041B3B" w:rsidP="00906F26">
      <w:pPr>
        <w:jc w:val="both"/>
        <w:rPr>
          <w:bCs/>
        </w:rPr>
      </w:pPr>
      <w:r>
        <w:rPr>
          <w:b/>
        </w:rPr>
        <w:tab/>
      </w:r>
      <w:r w:rsidRPr="00041B3B">
        <w:rPr>
          <w:bCs/>
        </w:rPr>
        <w:t>It was agreed to defer this item to the next meeting.</w:t>
      </w:r>
    </w:p>
    <w:p w14:paraId="42508D31" w14:textId="77777777" w:rsidR="00E37942" w:rsidRPr="00E37942" w:rsidRDefault="00E37942" w:rsidP="00906F26">
      <w:pPr>
        <w:jc w:val="both"/>
        <w:rPr>
          <w:bCs/>
          <w:sz w:val="16"/>
          <w:szCs w:val="16"/>
        </w:rPr>
      </w:pPr>
    </w:p>
    <w:p w14:paraId="07E06A4D" w14:textId="47DFC0C2" w:rsidR="00E37942" w:rsidRDefault="00E37942" w:rsidP="00E37942">
      <w:pPr>
        <w:jc w:val="both"/>
        <w:rPr>
          <w:b/>
          <w:bCs/>
          <w:u w:val="single"/>
        </w:rPr>
      </w:pPr>
      <w:r w:rsidRPr="00D01DCD">
        <w:t>2</w:t>
      </w:r>
      <w:r>
        <w:t>5</w:t>
      </w:r>
      <w:r w:rsidRPr="00D01DCD">
        <w:t>/</w:t>
      </w:r>
      <w:r>
        <w:t>09</w:t>
      </w:r>
      <w:r w:rsidRPr="00D01DCD">
        <w:tab/>
      </w:r>
      <w:r>
        <w:rPr>
          <w:b/>
          <w:bCs/>
          <w:u w:val="single"/>
        </w:rPr>
        <w:t>S</w:t>
      </w:r>
      <w:r w:rsidRPr="008A7816">
        <w:rPr>
          <w:b/>
          <w:bCs/>
          <w:u w:val="single"/>
        </w:rPr>
        <w:t>ecretary’s report</w:t>
      </w:r>
    </w:p>
    <w:p w14:paraId="475ACF1C" w14:textId="77777777" w:rsidR="00E37942" w:rsidRDefault="00E37942" w:rsidP="00E37942">
      <w:pPr>
        <w:ind w:left="720"/>
        <w:jc w:val="both"/>
      </w:pPr>
      <w:r w:rsidRPr="00095CCE">
        <w:t>The Secretary</w:t>
      </w:r>
      <w:r>
        <w:t xml:space="preserve"> had circulated this prior to the meeting, and it was noted. </w:t>
      </w:r>
    </w:p>
    <w:p w14:paraId="01C8356D" w14:textId="77777777" w:rsidR="00E37942" w:rsidRPr="00D01DCD" w:rsidRDefault="00E37942" w:rsidP="00E37942">
      <w:pPr>
        <w:ind w:left="720"/>
        <w:jc w:val="both"/>
        <w:rPr>
          <w:sz w:val="16"/>
          <w:szCs w:val="16"/>
        </w:rPr>
      </w:pPr>
    </w:p>
    <w:p w14:paraId="0300687D" w14:textId="77777777" w:rsidR="00E37942" w:rsidRDefault="00E37942" w:rsidP="00E37942">
      <w:pPr>
        <w:jc w:val="both"/>
      </w:pPr>
    </w:p>
    <w:p w14:paraId="78B63850" w14:textId="775E982A" w:rsidR="00E37942" w:rsidRDefault="00E37942" w:rsidP="00E37942">
      <w:pPr>
        <w:jc w:val="both"/>
      </w:pPr>
      <w:r>
        <w:lastRenderedPageBreak/>
        <w:t>2</w:t>
      </w:r>
      <w:r>
        <w:t>5</w:t>
      </w:r>
      <w:r>
        <w:t>/</w:t>
      </w:r>
      <w:r>
        <w:t>10</w:t>
      </w:r>
      <w:r w:rsidRPr="008A7816">
        <w:tab/>
      </w:r>
      <w:r w:rsidRPr="00D25AB5">
        <w:rPr>
          <w:b/>
          <w:bCs/>
          <w:u w:val="single"/>
        </w:rPr>
        <w:t>Finance</w:t>
      </w:r>
    </w:p>
    <w:p w14:paraId="019B4B3B" w14:textId="77777777" w:rsidR="00E37942" w:rsidRPr="001D4260" w:rsidRDefault="00E37942" w:rsidP="00E37942">
      <w:pPr>
        <w:pStyle w:val="ListParagraph"/>
        <w:numPr>
          <w:ilvl w:val="0"/>
          <w:numId w:val="19"/>
        </w:numPr>
        <w:jc w:val="both"/>
      </w:pPr>
      <w:r w:rsidRPr="001D4260">
        <w:t>The Forum’s year-to-date fina</w:t>
      </w:r>
      <w:r>
        <w:t>n</w:t>
      </w:r>
      <w:r w:rsidRPr="001D4260">
        <w:t>ci</w:t>
      </w:r>
      <w:r>
        <w:t>a</w:t>
      </w:r>
      <w:r w:rsidRPr="001D4260">
        <w:t>l position was note</w:t>
      </w:r>
      <w:r>
        <w:t>d</w:t>
      </w:r>
      <w:r w:rsidRPr="001D4260">
        <w:t>.</w:t>
      </w:r>
    </w:p>
    <w:p w14:paraId="3DA1CBB5" w14:textId="1CAA13D3" w:rsidR="00E37942" w:rsidRPr="00E37942" w:rsidRDefault="00E37942" w:rsidP="00E37942">
      <w:pPr>
        <w:pStyle w:val="ListParagraph"/>
        <w:numPr>
          <w:ilvl w:val="0"/>
          <w:numId w:val="19"/>
        </w:numPr>
        <w:jc w:val="both"/>
        <w:rPr>
          <w:sz w:val="14"/>
          <w:szCs w:val="14"/>
        </w:rPr>
      </w:pPr>
      <w:r w:rsidRPr="00984A96">
        <w:t>It was agreed to approve</w:t>
      </w:r>
      <w:r w:rsidRPr="00095CCE">
        <w:t xml:space="preserve"> </w:t>
      </w:r>
      <w:r>
        <w:t xml:space="preserve">a </w:t>
      </w:r>
      <w:r w:rsidRPr="00095CCE">
        <w:t>payment of £</w:t>
      </w:r>
      <w:r>
        <w:t>207</w:t>
      </w:r>
      <w:r>
        <w:t>.</w:t>
      </w:r>
      <w:r>
        <w:t>62</w:t>
      </w:r>
      <w:r>
        <w:t xml:space="preserve"> to </w:t>
      </w:r>
      <w:r w:rsidRPr="00095CCE">
        <w:t>the Secretary</w:t>
      </w:r>
      <w:r>
        <w:t>.</w:t>
      </w:r>
    </w:p>
    <w:p w14:paraId="1F913EA5" w14:textId="77777777" w:rsidR="00E37942" w:rsidRPr="00E37942" w:rsidRDefault="00E37942" w:rsidP="00E37942">
      <w:pPr>
        <w:ind w:left="720"/>
        <w:jc w:val="both"/>
        <w:rPr>
          <w:sz w:val="16"/>
          <w:szCs w:val="16"/>
        </w:rPr>
      </w:pPr>
    </w:p>
    <w:p w14:paraId="345E12A8" w14:textId="403F6787" w:rsidR="00E37942" w:rsidRPr="00E201A4" w:rsidRDefault="00E37942" w:rsidP="00E37942">
      <w:pPr>
        <w:jc w:val="both"/>
      </w:pPr>
      <w:r>
        <w:t>25</w:t>
      </w:r>
      <w:r w:rsidRPr="006128F6">
        <w:t>/</w:t>
      </w:r>
      <w:r>
        <w:t>11</w:t>
      </w:r>
      <w:r w:rsidRPr="006128F6">
        <w:tab/>
      </w:r>
      <w:r w:rsidRPr="00B77558">
        <w:rPr>
          <w:b/>
          <w:bCs/>
          <w:u w:val="single"/>
        </w:rPr>
        <w:t>Date of next</w:t>
      </w:r>
      <w:r w:rsidRPr="00D25AB5">
        <w:rPr>
          <w:b/>
          <w:bCs/>
          <w:u w:val="single"/>
        </w:rPr>
        <w:t xml:space="preserve"> meeting</w:t>
      </w:r>
    </w:p>
    <w:p w14:paraId="11E5FF19" w14:textId="77777777" w:rsidR="00E37942" w:rsidRDefault="00E37942" w:rsidP="00E37942">
      <w:pPr>
        <w:jc w:val="both"/>
      </w:pPr>
      <w:r>
        <w:tab/>
        <w:t>It was agreed that this will be on Tue 1</w:t>
      </w:r>
      <w:r>
        <w:t xml:space="preserve">1 March at </w:t>
      </w:r>
      <w:r>
        <w:t>1400 at Aldern House</w:t>
      </w:r>
      <w:r>
        <w:t>, and that the agenda</w:t>
      </w:r>
    </w:p>
    <w:p w14:paraId="1DC90FEE" w14:textId="77777777" w:rsidR="00E37942" w:rsidRDefault="00E37942" w:rsidP="00E37942">
      <w:pPr>
        <w:ind w:firstLine="720"/>
        <w:jc w:val="both"/>
      </w:pPr>
      <w:r>
        <w:t>items will include discussion of the Committee’s next steps re the emerging new PDNPA</w:t>
      </w:r>
    </w:p>
    <w:p w14:paraId="47BE7A67" w14:textId="513B9657" w:rsidR="00E37942" w:rsidRPr="00B6062D" w:rsidRDefault="00E37942" w:rsidP="00E37942">
      <w:pPr>
        <w:ind w:firstLine="720"/>
        <w:jc w:val="both"/>
        <w:rPr>
          <w:b/>
          <w:bCs/>
        </w:rPr>
      </w:pPr>
      <w:r>
        <w:t xml:space="preserve">Local Plan. </w:t>
      </w:r>
      <w:r>
        <w:tab/>
      </w:r>
      <w:r w:rsidR="00B6062D">
        <w:tab/>
      </w:r>
      <w:r w:rsidR="00B6062D">
        <w:tab/>
      </w:r>
      <w:r w:rsidR="00B6062D">
        <w:tab/>
      </w:r>
      <w:r w:rsidR="00B6062D">
        <w:tab/>
      </w:r>
      <w:r w:rsidR="00B6062D">
        <w:tab/>
      </w:r>
      <w:r w:rsidR="00B6062D">
        <w:tab/>
      </w:r>
      <w:r w:rsidR="00B6062D">
        <w:tab/>
      </w:r>
      <w:r w:rsidR="00B6062D">
        <w:tab/>
        <w:t xml:space="preserve">        </w:t>
      </w:r>
      <w:r w:rsidR="00B6062D" w:rsidRPr="00B6062D">
        <w:rPr>
          <w:b/>
          <w:bCs/>
        </w:rPr>
        <w:t>Action: Secretary</w:t>
      </w:r>
    </w:p>
    <w:p w14:paraId="78C2871C" w14:textId="491863EE" w:rsidR="00183A1D" w:rsidRDefault="00E37942" w:rsidP="00E37942">
      <w:pPr>
        <w:jc w:val="both"/>
        <w:rPr>
          <w:bCs/>
        </w:rPr>
      </w:pPr>
      <w:r>
        <w:tab/>
      </w:r>
    </w:p>
    <w:p w14:paraId="118F5D9B" w14:textId="683F7373" w:rsidR="00282D84" w:rsidRPr="00727192" w:rsidRDefault="00446D85" w:rsidP="00906F26">
      <w:pPr>
        <w:jc w:val="both"/>
        <w:rPr>
          <w:sz w:val="16"/>
          <w:szCs w:val="16"/>
        </w:rPr>
      </w:pPr>
      <w:r w:rsidRPr="00A26488">
        <w:rPr>
          <w:bCs/>
        </w:rPr>
        <w:t xml:space="preserve">The meeting closed at </w:t>
      </w:r>
      <w:r w:rsidR="00D132CE">
        <w:rPr>
          <w:bCs/>
        </w:rPr>
        <w:t>3.45</w:t>
      </w:r>
      <w:r w:rsidR="00521B9A">
        <w:rPr>
          <w:bCs/>
        </w:rPr>
        <w:t>pm</w:t>
      </w:r>
      <w:r w:rsidRPr="00A26488">
        <w:rPr>
          <w:bCs/>
        </w:rPr>
        <w:t>.</w:t>
      </w:r>
      <w:r w:rsidR="00A22088" w:rsidRPr="008159B0">
        <w:tab/>
      </w:r>
    </w:p>
    <w:sectPr w:rsidR="00282D84" w:rsidRPr="00727192" w:rsidSect="003773E9">
      <w:pgSz w:w="11906" w:h="16838"/>
      <w:pgMar w:top="964" w:right="720" w:bottom="96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DA2"/>
    <w:multiLevelType w:val="hybridMultilevel"/>
    <w:tmpl w:val="A394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0095"/>
    <w:multiLevelType w:val="hybridMultilevel"/>
    <w:tmpl w:val="919A31C8"/>
    <w:lvl w:ilvl="0" w:tplc="53F8BE7A">
      <w:start w:val="1"/>
      <w:numFmt w:val="lowerRoman"/>
      <w:lvlText w:val="(%1)"/>
      <w:lvlJc w:val="left"/>
      <w:pPr>
        <w:ind w:left="1440" w:hanging="720"/>
      </w:pPr>
      <w:rPr>
        <w:rFonts w:hint="default"/>
        <w:i w:val="0"/>
        <w:i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587765"/>
    <w:multiLevelType w:val="hybridMultilevel"/>
    <w:tmpl w:val="4BB25E18"/>
    <w:lvl w:ilvl="0" w:tplc="86700A08">
      <w:start w:val="1"/>
      <w:numFmt w:val="decimal"/>
      <w:lvlText w:val="%1."/>
      <w:lvlJc w:val="left"/>
      <w:pPr>
        <w:ind w:left="360" w:hanging="360"/>
      </w:pPr>
      <w:rPr>
        <w:rFonts w:ascii="Tahoma" w:hAnsi="Tahoma" w:cs="Tahoma" w:hint="default"/>
        <w:b/>
        <w:bCs/>
        <w:i w:val="0"/>
        <w:iCs w:val="0"/>
        <w:color w:val="000000" w:themeColor="text1"/>
        <w:sz w:val="22"/>
        <w:szCs w:val="22"/>
      </w:rPr>
    </w:lvl>
    <w:lvl w:ilvl="1" w:tplc="A2645C06">
      <w:start w:val="1"/>
      <w:numFmt w:val="lowerLetter"/>
      <w:lvlText w:val="%2."/>
      <w:lvlJc w:val="left"/>
      <w:pPr>
        <w:ind w:left="786" w:hanging="360"/>
      </w:pPr>
      <w:rPr>
        <w:rFonts w:ascii="Tahoma" w:hAnsi="Tahoma" w:cs="Tahoma" w:hint="default"/>
        <w:b/>
        <w:bCs/>
        <w:i w:val="0"/>
        <w:iCs w:val="0"/>
        <w:color w:val="000000" w:themeColor="text1"/>
        <w:sz w:val="22"/>
        <w:szCs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8051BD8"/>
    <w:multiLevelType w:val="hybridMultilevel"/>
    <w:tmpl w:val="C9AA31A8"/>
    <w:lvl w:ilvl="0" w:tplc="53F8BE7A">
      <w:start w:val="1"/>
      <w:numFmt w:val="lowerRoman"/>
      <w:lvlText w:val="(%1)"/>
      <w:lvlJc w:val="left"/>
      <w:pPr>
        <w:ind w:left="2880" w:hanging="720"/>
      </w:pPr>
      <w:rPr>
        <w:rFonts w:hint="default"/>
        <w:i w:val="0"/>
        <w:i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8273963"/>
    <w:multiLevelType w:val="hybridMultilevel"/>
    <w:tmpl w:val="CF18460C"/>
    <w:lvl w:ilvl="0" w:tplc="98B624A0">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400BA9"/>
    <w:multiLevelType w:val="hybridMultilevel"/>
    <w:tmpl w:val="FA763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B850E4"/>
    <w:multiLevelType w:val="hybridMultilevel"/>
    <w:tmpl w:val="0C80EB2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269B45A8"/>
    <w:multiLevelType w:val="hybridMultilevel"/>
    <w:tmpl w:val="FF54E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67F91"/>
    <w:multiLevelType w:val="hybridMultilevel"/>
    <w:tmpl w:val="A5DE9F88"/>
    <w:lvl w:ilvl="0" w:tplc="08090019">
      <w:start w:val="1"/>
      <w:numFmt w:val="lowerLetter"/>
      <w:lvlText w:val="%1."/>
      <w:lvlJc w:val="left"/>
      <w:pPr>
        <w:ind w:left="1080" w:hanging="360"/>
      </w:pPr>
      <w:rPr>
        <w:rFonts w:hint="default"/>
        <w:b/>
        <w:bCs/>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2F607C"/>
    <w:multiLevelType w:val="hybridMultilevel"/>
    <w:tmpl w:val="D8B056C4"/>
    <w:lvl w:ilvl="0" w:tplc="FDB8FE2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7B441A"/>
    <w:multiLevelType w:val="hybridMultilevel"/>
    <w:tmpl w:val="B748CC00"/>
    <w:lvl w:ilvl="0" w:tplc="9F4803B4">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F46D0D"/>
    <w:multiLevelType w:val="hybridMultilevel"/>
    <w:tmpl w:val="D4FA1BD0"/>
    <w:lvl w:ilvl="0" w:tplc="7860953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3923"/>
    <w:multiLevelType w:val="hybridMultilevel"/>
    <w:tmpl w:val="24AA13B0"/>
    <w:lvl w:ilvl="0" w:tplc="8BACE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974F26"/>
    <w:multiLevelType w:val="hybridMultilevel"/>
    <w:tmpl w:val="54DE2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6E4290"/>
    <w:multiLevelType w:val="hybridMultilevel"/>
    <w:tmpl w:val="8C1A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B14560"/>
    <w:multiLevelType w:val="hybridMultilevel"/>
    <w:tmpl w:val="5CFA3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F5CD9"/>
    <w:multiLevelType w:val="hybridMultilevel"/>
    <w:tmpl w:val="7C58B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40248B"/>
    <w:multiLevelType w:val="multilevel"/>
    <w:tmpl w:val="55F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4A41C5"/>
    <w:multiLevelType w:val="hybridMultilevel"/>
    <w:tmpl w:val="EED4C2D2"/>
    <w:lvl w:ilvl="0" w:tplc="21621D4A">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381B3F"/>
    <w:multiLevelType w:val="hybridMultilevel"/>
    <w:tmpl w:val="6504AA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DF635C"/>
    <w:multiLevelType w:val="hybridMultilevel"/>
    <w:tmpl w:val="419E9D9C"/>
    <w:lvl w:ilvl="0" w:tplc="0D7CA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6B5E4B"/>
    <w:multiLevelType w:val="hybridMultilevel"/>
    <w:tmpl w:val="5366D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6578244">
    <w:abstractNumId w:val="1"/>
  </w:num>
  <w:num w:numId="2" w16cid:durableId="526795952">
    <w:abstractNumId w:val="17"/>
  </w:num>
  <w:num w:numId="3" w16cid:durableId="1802848270">
    <w:abstractNumId w:val="11"/>
  </w:num>
  <w:num w:numId="4" w16cid:durableId="1380666129">
    <w:abstractNumId w:val="22"/>
  </w:num>
  <w:num w:numId="5" w16cid:durableId="1209755927">
    <w:abstractNumId w:val="30"/>
  </w:num>
  <w:num w:numId="6" w16cid:durableId="1053113574">
    <w:abstractNumId w:val="20"/>
  </w:num>
  <w:num w:numId="7" w16cid:durableId="2063676584">
    <w:abstractNumId w:val="34"/>
  </w:num>
  <w:num w:numId="8" w16cid:durableId="1480727810">
    <w:abstractNumId w:val="2"/>
  </w:num>
  <w:num w:numId="9" w16cid:durableId="497619583">
    <w:abstractNumId w:val="28"/>
  </w:num>
  <w:num w:numId="10" w16cid:durableId="9840894">
    <w:abstractNumId w:val="12"/>
  </w:num>
  <w:num w:numId="11" w16cid:durableId="1812213009">
    <w:abstractNumId w:val="19"/>
  </w:num>
  <w:num w:numId="12" w16cid:durableId="1825974152">
    <w:abstractNumId w:val="10"/>
  </w:num>
  <w:num w:numId="13" w16cid:durableId="483156766">
    <w:abstractNumId w:val="24"/>
  </w:num>
  <w:num w:numId="14" w16cid:durableId="678317597">
    <w:abstractNumId w:val="18"/>
  </w:num>
  <w:num w:numId="15" w16cid:durableId="394744939">
    <w:abstractNumId w:val="0"/>
  </w:num>
  <w:num w:numId="16" w16cid:durableId="33043543">
    <w:abstractNumId w:val="14"/>
  </w:num>
  <w:num w:numId="17" w16cid:durableId="185216663">
    <w:abstractNumId w:val="23"/>
  </w:num>
  <w:num w:numId="18" w16cid:durableId="1714815812">
    <w:abstractNumId w:val="16"/>
  </w:num>
  <w:num w:numId="19" w16cid:durableId="1174762088">
    <w:abstractNumId w:val="13"/>
  </w:num>
  <w:num w:numId="20" w16cid:durableId="2067603952">
    <w:abstractNumId w:val="3"/>
  </w:num>
  <w:num w:numId="21" w16cid:durableId="1955598376">
    <w:abstractNumId w:val="5"/>
  </w:num>
  <w:num w:numId="22" w16cid:durableId="2086682480">
    <w:abstractNumId w:val="33"/>
  </w:num>
  <w:num w:numId="23" w16cid:durableId="669984744">
    <w:abstractNumId w:val="15"/>
  </w:num>
  <w:num w:numId="24" w16cid:durableId="1756245225">
    <w:abstractNumId w:val="29"/>
  </w:num>
  <w:num w:numId="25" w16cid:durableId="1685201977">
    <w:abstractNumId w:val="26"/>
  </w:num>
  <w:num w:numId="26" w16cid:durableId="1530415031">
    <w:abstractNumId w:val="31"/>
  </w:num>
  <w:num w:numId="27" w16cid:durableId="893657093">
    <w:abstractNumId w:val="32"/>
  </w:num>
  <w:num w:numId="28" w16cid:durableId="1896819151">
    <w:abstractNumId w:val="7"/>
  </w:num>
  <w:num w:numId="29" w16cid:durableId="1409840691">
    <w:abstractNumId w:val="25"/>
  </w:num>
  <w:num w:numId="30" w16cid:durableId="232155675">
    <w:abstractNumId w:val="27"/>
  </w:num>
  <w:num w:numId="31" w16cid:durableId="804933377">
    <w:abstractNumId w:val="9"/>
  </w:num>
  <w:num w:numId="32" w16cid:durableId="101191382">
    <w:abstractNumId w:val="21"/>
  </w:num>
  <w:num w:numId="33" w16cid:durableId="470177097">
    <w:abstractNumId w:val="8"/>
  </w:num>
  <w:num w:numId="34" w16cid:durableId="59838645">
    <w:abstractNumId w:val="6"/>
  </w:num>
  <w:num w:numId="35" w16cid:durableId="2068217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01733"/>
    <w:rsid w:val="000054C3"/>
    <w:rsid w:val="0001205D"/>
    <w:rsid w:val="00012A62"/>
    <w:rsid w:val="00015067"/>
    <w:rsid w:val="00023D55"/>
    <w:rsid w:val="00032C2D"/>
    <w:rsid w:val="00037121"/>
    <w:rsid w:val="00041B3B"/>
    <w:rsid w:val="000420CC"/>
    <w:rsid w:val="00044B6D"/>
    <w:rsid w:val="00046E73"/>
    <w:rsid w:val="00052152"/>
    <w:rsid w:val="00057660"/>
    <w:rsid w:val="000624E6"/>
    <w:rsid w:val="0006637D"/>
    <w:rsid w:val="00067091"/>
    <w:rsid w:val="00071011"/>
    <w:rsid w:val="000755E7"/>
    <w:rsid w:val="000814D5"/>
    <w:rsid w:val="0008169C"/>
    <w:rsid w:val="00081E0F"/>
    <w:rsid w:val="00086385"/>
    <w:rsid w:val="000922DF"/>
    <w:rsid w:val="000941CA"/>
    <w:rsid w:val="00094700"/>
    <w:rsid w:val="00095CCE"/>
    <w:rsid w:val="00096515"/>
    <w:rsid w:val="000A0BFE"/>
    <w:rsid w:val="000A1027"/>
    <w:rsid w:val="000A27E6"/>
    <w:rsid w:val="000A7A3F"/>
    <w:rsid w:val="000D456D"/>
    <w:rsid w:val="000D5DFF"/>
    <w:rsid w:val="000D66BB"/>
    <w:rsid w:val="000E0068"/>
    <w:rsid w:val="000F5723"/>
    <w:rsid w:val="001104CE"/>
    <w:rsid w:val="001249E5"/>
    <w:rsid w:val="001250EA"/>
    <w:rsid w:val="00132324"/>
    <w:rsid w:val="0014510E"/>
    <w:rsid w:val="00156C93"/>
    <w:rsid w:val="00156CB0"/>
    <w:rsid w:val="001601DA"/>
    <w:rsid w:val="001610ED"/>
    <w:rsid w:val="00161F93"/>
    <w:rsid w:val="00163C5A"/>
    <w:rsid w:val="0016567E"/>
    <w:rsid w:val="0016582B"/>
    <w:rsid w:val="0017195F"/>
    <w:rsid w:val="00171F76"/>
    <w:rsid w:val="00182925"/>
    <w:rsid w:val="00182F35"/>
    <w:rsid w:val="00183A1D"/>
    <w:rsid w:val="00185117"/>
    <w:rsid w:val="001A3DF4"/>
    <w:rsid w:val="001A3E50"/>
    <w:rsid w:val="001A486E"/>
    <w:rsid w:val="001A6A6A"/>
    <w:rsid w:val="001B28F8"/>
    <w:rsid w:val="001C10ED"/>
    <w:rsid w:val="001C1700"/>
    <w:rsid w:val="001C6A04"/>
    <w:rsid w:val="001C6F90"/>
    <w:rsid w:val="001D18D8"/>
    <w:rsid w:val="001D4260"/>
    <w:rsid w:val="001E2DD8"/>
    <w:rsid w:val="001E7E89"/>
    <w:rsid w:val="001F6488"/>
    <w:rsid w:val="00203257"/>
    <w:rsid w:val="002121B3"/>
    <w:rsid w:val="00212AAF"/>
    <w:rsid w:val="00216710"/>
    <w:rsid w:val="0022772D"/>
    <w:rsid w:val="00232E57"/>
    <w:rsid w:val="002344AA"/>
    <w:rsid w:val="00244A6C"/>
    <w:rsid w:val="00247045"/>
    <w:rsid w:val="00247E70"/>
    <w:rsid w:val="0025231A"/>
    <w:rsid w:val="00254886"/>
    <w:rsid w:val="00260438"/>
    <w:rsid w:val="002617AD"/>
    <w:rsid w:val="00262FA9"/>
    <w:rsid w:val="00266CB4"/>
    <w:rsid w:val="0026770E"/>
    <w:rsid w:val="00271553"/>
    <w:rsid w:val="00276806"/>
    <w:rsid w:val="00281A4E"/>
    <w:rsid w:val="00282D84"/>
    <w:rsid w:val="002861B1"/>
    <w:rsid w:val="00291D7D"/>
    <w:rsid w:val="0029246D"/>
    <w:rsid w:val="00292D8D"/>
    <w:rsid w:val="002A6DD5"/>
    <w:rsid w:val="002B5076"/>
    <w:rsid w:val="002D1017"/>
    <w:rsid w:val="002D6D7D"/>
    <w:rsid w:val="002D6EF0"/>
    <w:rsid w:val="002E0AA6"/>
    <w:rsid w:val="002E1B59"/>
    <w:rsid w:val="002E3ACE"/>
    <w:rsid w:val="002E3F61"/>
    <w:rsid w:val="002F07C6"/>
    <w:rsid w:val="002F25E3"/>
    <w:rsid w:val="002F264C"/>
    <w:rsid w:val="002F3772"/>
    <w:rsid w:val="002F441F"/>
    <w:rsid w:val="002F4A2D"/>
    <w:rsid w:val="003005B7"/>
    <w:rsid w:val="00301932"/>
    <w:rsid w:val="00301BFA"/>
    <w:rsid w:val="003034BB"/>
    <w:rsid w:val="0030677B"/>
    <w:rsid w:val="00310439"/>
    <w:rsid w:val="003108C3"/>
    <w:rsid w:val="0031165B"/>
    <w:rsid w:val="00314C23"/>
    <w:rsid w:val="00321F4C"/>
    <w:rsid w:val="00324845"/>
    <w:rsid w:val="00325030"/>
    <w:rsid w:val="0032559C"/>
    <w:rsid w:val="00325A8C"/>
    <w:rsid w:val="00330548"/>
    <w:rsid w:val="003455F6"/>
    <w:rsid w:val="003520CC"/>
    <w:rsid w:val="00354A23"/>
    <w:rsid w:val="00363CF7"/>
    <w:rsid w:val="003716FB"/>
    <w:rsid w:val="003773E9"/>
    <w:rsid w:val="00387F19"/>
    <w:rsid w:val="003A0C47"/>
    <w:rsid w:val="003A4FEE"/>
    <w:rsid w:val="003A501F"/>
    <w:rsid w:val="003B2326"/>
    <w:rsid w:val="003B2DD1"/>
    <w:rsid w:val="003B6BE1"/>
    <w:rsid w:val="003B7356"/>
    <w:rsid w:val="003C17A6"/>
    <w:rsid w:val="003D5B43"/>
    <w:rsid w:val="003D73D4"/>
    <w:rsid w:val="003D7F86"/>
    <w:rsid w:val="003E0AAB"/>
    <w:rsid w:val="003F450B"/>
    <w:rsid w:val="00401F6B"/>
    <w:rsid w:val="004215C3"/>
    <w:rsid w:val="00423DD3"/>
    <w:rsid w:val="004251FD"/>
    <w:rsid w:val="00426ACB"/>
    <w:rsid w:val="00436F81"/>
    <w:rsid w:val="004375D9"/>
    <w:rsid w:val="00445BCC"/>
    <w:rsid w:val="004465DB"/>
    <w:rsid w:val="00446D85"/>
    <w:rsid w:val="00465498"/>
    <w:rsid w:val="004659CB"/>
    <w:rsid w:val="00465B9D"/>
    <w:rsid w:val="00466672"/>
    <w:rsid w:val="00484F34"/>
    <w:rsid w:val="00490DBC"/>
    <w:rsid w:val="0049268F"/>
    <w:rsid w:val="004A192C"/>
    <w:rsid w:val="004A2585"/>
    <w:rsid w:val="004A3DE3"/>
    <w:rsid w:val="004A4C3C"/>
    <w:rsid w:val="004B769E"/>
    <w:rsid w:val="004C7D23"/>
    <w:rsid w:val="004E5589"/>
    <w:rsid w:val="004E5ABA"/>
    <w:rsid w:val="004F024A"/>
    <w:rsid w:val="004F5A58"/>
    <w:rsid w:val="00507713"/>
    <w:rsid w:val="00515908"/>
    <w:rsid w:val="00515AF6"/>
    <w:rsid w:val="00516B88"/>
    <w:rsid w:val="00521A52"/>
    <w:rsid w:val="00521B9A"/>
    <w:rsid w:val="00522C06"/>
    <w:rsid w:val="005265CC"/>
    <w:rsid w:val="0053404E"/>
    <w:rsid w:val="00540F61"/>
    <w:rsid w:val="0054472E"/>
    <w:rsid w:val="00557A02"/>
    <w:rsid w:val="00572052"/>
    <w:rsid w:val="00576518"/>
    <w:rsid w:val="00585152"/>
    <w:rsid w:val="00586FBE"/>
    <w:rsid w:val="00592A2D"/>
    <w:rsid w:val="005A0FCF"/>
    <w:rsid w:val="005A211E"/>
    <w:rsid w:val="005A219C"/>
    <w:rsid w:val="005A2C6E"/>
    <w:rsid w:val="005B1A90"/>
    <w:rsid w:val="005D1758"/>
    <w:rsid w:val="005D217E"/>
    <w:rsid w:val="005D4CB6"/>
    <w:rsid w:val="005E05FA"/>
    <w:rsid w:val="005E3298"/>
    <w:rsid w:val="005E36A1"/>
    <w:rsid w:val="005F0F32"/>
    <w:rsid w:val="006001F1"/>
    <w:rsid w:val="00601255"/>
    <w:rsid w:val="006119B3"/>
    <w:rsid w:val="006128F6"/>
    <w:rsid w:val="00616CC0"/>
    <w:rsid w:val="00621EC3"/>
    <w:rsid w:val="006274B0"/>
    <w:rsid w:val="00630E85"/>
    <w:rsid w:val="0064525D"/>
    <w:rsid w:val="00646162"/>
    <w:rsid w:val="00657F6E"/>
    <w:rsid w:val="006633D3"/>
    <w:rsid w:val="00666B49"/>
    <w:rsid w:val="0067243A"/>
    <w:rsid w:val="00673B75"/>
    <w:rsid w:val="00674BE7"/>
    <w:rsid w:val="006755FF"/>
    <w:rsid w:val="00680C77"/>
    <w:rsid w:val="0068109F"/>
    <w:rsid w:val="00681959"/>
    <w:rsid w:val="006B096B"/>
    <w:rsid w:val="006C145D"/>
    <w:rsid w:val="006C4365"/>
    <w:rsid w:val="006D0E43"/>
    <w:rsid w:val="006E0E39"/>
    <w:rsid w:val="006E25F3"/>
    <w:rsid w:val="006E5F86"/>
    <w:rsid w:val="006E6A76"/>
    <w:rsid w:val="006F1694"/>
    <w:rsid w:val="00700262"/>
    <w:rsid w:val="00704D67"/>
    <w:rsid w:val="00707734"/>
    <w:rsid w:val="00707D70"/>
    <w:rsid w:val="0071006D"/>
    <w:rsid w:val="00711926"/>
    <w:rsid w:val="007224D6"/>
    <w:rsid w:val="00725819"/>
    <w:rsid w:val="00725917"/>
    <w:rsid w:val="00725D5C"/>
    <w:rsid w:val="00727192"/>
    <w:rsid w:val="007405FB"/>
    <w:rsid w:val="007452D7"/>
    <w:rsid w:val="00746D2F"/>
    <w:rsid w:val="00752554"/>
    <w:rsid w:val="00762446"/>
    <w:rsid w:val="0076767F"/>
    <w:rsid w:val="00767B9C"/>
    <w:rsid w:val="00775CCB"/>
    <w:rsid w:val="00776D06"/>
    <w:rsid w:val="007868AE"/>
    <w:rsid w:val="00791EAD"/>
    <w:rsid w:val="007955E4"/>
    <w:rsid w:val="007B09CC"/>
    <w:rsid w:val="007B6300"/>
    <w:rsid w:val="007B638B"/>
    <w:rsid w:val="007B6F02"/>
    <w:rsid w:val="007C0A81"/>
    <w:rsid w:val="007C5498"/>
    <w:rsid w:val="007C6E27"/>
    <w:rsid w:val="007D1C41"/>
    <w:rsid w:val="007D1C64"/>
    <w:rsid w:val="007D223E"/>
    <w:rsid w:val="007D4B2B"/>
    <w:rsid w:val="007D5483"/>
    <w:rsid w:val="007D67B5"/>
    <w:rsid w:val="007F052D"/>
    <w:rsid w:val="007F28E5"/>
    <w:rsid w:val="007F293A"/>
    <w:rsid w:val="007F30DB"/>
    <w:rsid w:val="007F549B"/>
    <w:rsid w:val="00810A59"/>
    <w:rsid w:val="008159B0"/>
    <w:rsid w:val="00825B0A"/>
    <w:rsid w:val="0083372D"/>
    <w:rsid w:val="00834783"/>
    <w:rsid w:val="00834AEB"/>
    <w:rsid w:val="00841CED"/>
    <w:rsid w:val="00845358"/>
    <w:rsid w:val="00855FBB"/>
    <w:rsid w:val="0085639B"/>
    <w:rsid w:val="00867C45"/>
    <w:rsid w:val="0087383E"/>
    <w:rsid w:val="00880C7F"/>
    <w:rsid w:val="008815B0"/>
    <w:rsid w:val="00883609"/>
    <w:rsid w:val="008857AD"/>
    <w:rsid w:val="00891F30"/>
    <w:rsid w:val="00894F75"/>
    <w:rsid w:val="008A13FF"/>
    <w:rsid w:val="008A1F3B"/>
    <w:rsid w:val="008A2DDB"/>
    <w:rsid w:val="008A49CE"/>
    <w:rsid w:val="008A7816"/>
    <w:rsid w:val="008A7825"/>
    <w:rsid w:val="008C3709"/>
    <w:rsid w:val="008C3D99"/>
    <w:rsid w:val="008C565D"/>
    <w:rsid w:val="008C74DA"/>
    <w:rsid w:val="008D4785"/>
    <w:rsid w:val="008E0172"/>
    <w:rsid w:val="008E115D"/>
    <w:rsid w:val="008E534B"/>
    <w:rsid w:val="008E5F9B"/>
    <w:rsid w:val="008F4181"/>
    <w:rsid w:val="008F42C1"/>
    <w:rsid w:val="008F498F"/>
    <w:rsid w:val="008F562D"/>
    <w:rsid w:val="008F58C9"/>
    <w:rsid w:val="008F6A9A"/>
    <w:rsid w:val="00906F26"/>
    <w:rsid w:val="009076D7"/>
    <w:rsid w:val="00914360"/>
    <w:rsid w:val="00916EAE"/>
    <w:rsid w:val="00921D70"/>
    <w:rsid w:val="009227BC"/>
    <w:rsid w:val="00930B76"/>
    <w:rsid w:val="00931A97"/>
    <w:rsid w:val="00933082"/>
    <w:rsid w:val="0093654A"/>
    <w:rsid w:val="0094262F"/>
    <w:rsid w:val="00943560"/>
    <w:rsid w:val="00962A6A"/>
    <w:rsid w:val="00970FBE"/>
    <w:rsid w:val="00973887"/>
    <w:rsid w:val="009776D0"/>
    <w:rsid w:val="00980D61"/>
    <w:rsid w:val="00983E22"/>
    <w:rsid w:val="00984A80"/>
    <w:rsid w:val="00984A96"/>
    <w:rsid w:val="00984ECA"/>
    <w:rsid w:val="00986220"/>
    <w:rsid w:val="009A03A2"/>
    <w:rsid w:val="009A07FA"/>
    <w:rsid w:val="009B0DFE"/>
    <w:rsid w:val="009B4059"/>
    <w:rsid w:val="009B705B"/>
    <w:rsid w:val="009C4FBB"/>
    <w:rsid w:val="009D2B47"/>
    <w:rsid w:val="009D32F1"/>
    <w:rsid w:val="009D4B51"/>
    <w:rsid w:val="009D55C4"/>
    <w:rsid w:val="009D603D"/>
    <w:rsid w:val="009D7715"/>
    <w:rsid w:val="009E2FE1"/>
    <w:rsid w:val="009E7AC0"/>
    <w:rsid w:val="009E7DB5"/>
    <w:rsid w:val="009F166A"/>
    <w:rsid w:val="009F2164"/>
    <w:rsid w:val="009F3DEB"/>
    <w:rsid w:val="00A032B5"/>
    <w:rsid w:val="00A03DDD"/>
    <w:rsid w:val="00A03E8F"/>
    <w:rsid w:val="00A05159"/>
    <w:rsid w:val="00A066ED"/>
    <w:rsid w:val="00A12B0B"/>
    <w:rsid w:val="00A13719"/>
    <w:rsid w:val="00A13C97"/>
    <w:rsid w:val="00A22088"/>
    <w:rsid w:val="00A239BF"/>
    <w:rsid w:val="00A2501B"/>
    <w:rsid w:val="00A26488"/>
    <w:rsid w:val="00A27F6A"/>
    <w:rsid w:val="00A34C70"/>
    <w:rsid w:val="00A35034"/>
    <w:rsid w:val="00A43C8B"/>
    <w:rsid w:val="00A46511"/>
    <w:rsid w:val="00A47B9E"/>
    <w:rsid w:val="00A53582"/>
    <w:rsid w:val="00A640AB"/>
    <w:rsid w:val="00A70469"/>
    <w:rsid w:val="00A704F0"/>
    <w:rsid w:val="00A70FC8"/>
    <w:rsid w:val="00A72C2E"/>
    <w:rsid w:val="00A73050"/>
    <w:rsid w:val="00A74235"/>
    <w:rsid w:val="00A76C6D"/>
    <w:rsid w:val="00A8217B"/>
    <w:rsid w:val="00A83017"/>
    <w:rsid w:val="00A832DB"/>
    <w:rsid w:val="00AA0EB9"/>
    <w:rsid w:val="00AA4A58"/>
    <w:rsid w:val="00AB3A78"/>
    <w:rsid w:val="00AE27DA"/>
    <w:rsid w:val="00AF6216"/>
    <w:rsid w:val="00B01B48"/>
    <w:rsid w:val="00B01D8A"/>
    <w:rsid w:val="00B02545"/>
    <w:rsid w:val="00B123DA"/>
    <w:rsid w:val="00B1504E"/>
    <w:rsid w:val="00B16A51"/>
    <w:rsid w:val="00B21F0E"/>
    <w:rsid w:val="00B27069"/>
    <w:rsid w:val="00B27963"/>
    <w:rsid w:val="00B3490A"/>
    <w:rsid w:val="00B357B3"/>
    <w:rsid w:val="00B50940"/>
    <w:rsid w:val="00B5184E"/>
    <w:rsid w:val="00B57237"/>
    <w:rsid w:val="00B6062D"/>
    <w:rsid w:val="00B72E8C"/>
    <w:rsid w:val="00B765E6"/>
    <w:rsid w:val="00B77558"/>
    <w:rsid w:val="00B81A60"/>
    <w:rsid w:val="00B9124C"/>
    <w:rsid w:val="00B95694"/>
    <w:rsid w:val="00BA56A0"/>
    <w:rsid w:val="00BB40BD"/>
    <w:rsid w:val="00BB631E"/>
    <w:rsid w:val="00BC39FC"/>
    <w:rsid w:val="00BC51B5"/>
    <w:rsid w:val="00BD36B7"/>
    <w:rsid w:val="00BD3C3C"/>
    <w:rsid w:val="00BD4D30"/>
    <w:rsid w:val="00BD680B"/>
    <w:rsid w:val="00BE11EB"/>
    <w:rsid w:val="00BE28C7"/>
    <w:rsid w:val="00BE3AEF"/>
    <w:rsid w:val="00BE3C88"/>
    <w:rsid w:val="00C04866"/>
    <w:rsid w:val="00C050B2"/>
    <w:rsid w:val="00C067A6"/>
    <w:rsid w:val="00C20780"/>
    <w:rsid w:val="00C20B1C"/>
    <w:rsid w:val="00C2502F"/>
    <w:rsid w:val="00C2546F"/>
    <w:rsid w:val="00C25569"/>
    <w:rsid w:val="00C27BD2"/>
    <w:rsid w:val="00C30556"/>
    <w:rsid w:val="00C317F5"/>
    <w:rsid w:val="00C32B50"/>
    <w:rsid w:val="00C33DC3"/>
    <w:rsid w:val="00C41ABB"/>
    <w:rsid w:val="00C430B5"/>
    <w:rsid w:val="00C43FDD"/>
    <w:rsid w:val="00C47BD9"/>
    <w:rsid w:val="00C5520D"/>
    <w:rsid w:val="00C56E26"/>
    <w:rsid w:val="00C60A92"/>
    <w:rsid w:val="00C6307F"/>
    <w:rsid w:val="00C64C2B"/>
    <w:rsid w:val="00C650FE"/>
    <w:rsid w:val="00C70D42"/>
    <w:rsid w:val="00C71CAF"/>
    <w:rsid w:val="00C74380"/>
    <w:rsid w:val="00C8120E"/>
    <w:rsid w:val="00C82E02"/>
    <w:rsid w:val="00C85F26"/>
    <w:rsid w:val="00C85FCF"/>
    <w:rsid w:val="00C87049"/>
    <w:rsid w:val="00CA3608"/>
    <w:rsid w:val="00CA46D5"/>
    <w:rsid w:val="00CA5761"/>
    <w:rsid w:val="00CB5390"/>
    <w:rsid w:val="00CB5D09"/>
    <w:rsid w:val="00CC53FC"/>
    <w:rsid w:val="00CD2D2C"/>
    <w:rsid w:val="00CD41EA"/>
    <w:rsid w:val="00CD79A4"/>
    <w:rsid w:val="00CE1550"/>
    <w:rsid w:val="00CE5529"/>
    <w:rsid w:val="00CF06A9"/>
    <w:rsid w:val="00CF173C"/>
    <w:rsid w:val="00D002A2"/>
    <w:rsid w:val="00D01DCD"/>
    <w:rsid w:val="00D03F73"/>
    <w:rsid w:val="00D110A0"/>
    <w:rsid w:val="00D114D5"/>
    <w:rsid w:val="00D13134"/>
    <w:rsid w:val="00D132CE"/>
    <w:rsid w:val="00D25AB5"/>
    <w:rsid w:val="00D36032"/>
    <w:rsid w:val="00D40168"/>
    <w:rsid w:val="00D45340"/>
    <w:rsid w:val="00D54B2D"/>
    <w:rsid w:val="00D55DD9"/>
    <w:rsid w:val="00D560BA"/>
    <w:rsid w:val="00D56E4E"/>
    <w:rsid w:val="00D60089"/>
    <w:rsid w:val="00D602F5"/>
    <w:rsid w:val="00D677B3"/>
    <w:rsid w:val="00D71C27"/>
    <w:rsid w:val="00D73CD6"/>
    <w:rsid w:val="00D74518"/>
    <w:rsid w:val="00D82EA5"/>
    <w:rsid w:val="00D859CA"/>
    <w:rsid w:val="00D86469"/>
    <w:rsid w:val="00D9420D"/>
    <w:rsid w:val="00D95317"/>
    <w:rsid w:val="00D97C69"/>
    <w:rsid w:val="00DA0F18"/>
    <w:rsid w:val="00DA2173"/>
    <w:rsid w:val="00DA4C10"/>
    <w:rsid w:val="00DB4F2D"/>
    <w:rsid w:val="00DB7DA4"/>
    <w:rsid w:val="00DB7F56"/>
    <w:rsid w:val="00DC03D8"/>
    <w:rsid w:val="00DC0496"/>
    <w:rsid w:val="00DC3124"/>
    <w:rsid w:val="00DD04FC"/>
    <w:rsid w:val="00DD2D6F"/>
    <w:rsid w:val="00DE2029"/>
    <w:rsid w:val="00DE6708"/>
    <w:rsid w:val="00DF5E91"/>
    <w:rsid w:val="00DF66CB"/>
    <w:rsid w:val="00E10712"/>
    <w:rsid w:val="00E10717"/>
    <w:rsid w:val="00E15BAD"/>
    <w:rsid w:val="00E20FBC"/>
    <w:rsid w:val="00E317ED"/>
    <w:rsid w:val="00E32895"/>
    <w:rsid w:val="00E37942"/>
    <w:rsid w:val="00E43031"/>
    <w:rsid w:val="00E501C6"/>
    <w:rsid w:val="00E50F6A"/>
    <w:rsid w:val="00E54135"/>
    <w:rsid w:val="00E541B6"/>
    <w:rsid w:val="00E61980"/>
    <w:rsid w:val="00E6242E"/>
    <w:rsid w:val="00E6376F"/>
    <w:rsid w:val="00E73988"/>
    <w:rsid w:val="00E75927"/>
    <w:rsid w:val="00E817BF"/>
    <w:rsid w:val="00E94E20"/>
    <w:rsid w:val="00E965E3"/>
    <w:rsid w:val="00E97D03"/>
    <w:rsid w:val="00EA1C7D"/>
    <w:rsid w:val="00EA3491"/>
    <w:rsid w:val="00EB158E"/>
    <w:rsid w:val="00EB5268"/>
    <w:rsid w:val="00EB578C"/>
    <w:rsid w:val="00EC353D"/>
    <w:rsid w:val="00EC38A1"/>
    <w:rsid w:val="00EC4D10"/>
    <w:rsid w:val="00ED3ADD"/>
    <w:rsid w:val="00ED5133"/>
    <w:rsid w:val="00ED7480"/>
    <w:rsid w:val="00EE25A7"/>
    <w:rsid w:val="00EE2E2C"/>
    <w:rsid w:val="00EE352F"/>
    <w:rsid w:val="00EE372A"/>
    <w:rsid w:val="00EE3C1F"/>
    <w:rsid w:val="00EE482F"/>
    <w:rsid w:val="00EE6A3C"/>
    <w:rsid w:val="00EF17D1"/>
    <w:rsid w:val="00EF7FD3"/>
    <w:rsid w:val="00F00C1A"/>
    <w:rsid w:val="00F023C0"/>
    <w:rsid w:val="00F11032"/>
    <w:rsid w:val="00F13C6D"/>
    <w:rsid w:val="00F32609"/>
    <w:rsid w:val="00F32A62"/>
    <w:rsid w:val="00F35D45"/>
    <w:rsid w:val="00F4653A"/>
    <w:rsid w:val="00F46C73"/>
    <w:rsid w:val="00F47FB7"/>
    <w:rsid w:val="00F54566"/>
    <w:rsid w:val="00F62467"/>
    <w:rsid w:val="00F63604"/>
    <w:rsid w:val="00F71EFA"/>
    <w:rsid w:val="00F73ADB"/>
    <w:rsid w:val="00F74E4C"/>
    <w:rsid w:val="00F7767C"/>
    <w:rsid w:val="00F81FA1"/>
    <w:rsid w:val="00F82400"/>
    <w:rsid w:val="00F829F0"/>
    <w:rsid w:val="00F83AF5"/>
    <w:rsid w:val="00F8720D"/>
    <w:rsid w:val="00F93CE8"/>
    <w:rsid w:val="00FA0323"/>
    <w:rsid w:val="00FB75B1"/>
    <w:rsid w:val="00FB7AAF"/>
    <w:rsid w:val="00FD0EE5"/>
    <w:rsid w:val="00FD2067"/>
    <w:rsid w:val="00FD4140"/>
    <w:rsid w:val="00FD4E96"/>
    <w:rsid w:val="00FE2EE3"/>
    <w:rsid w:val="00FE5846"/>
    <w:rsid w:val="00FE78C7"/>
    <w:rsid w:val="00FF2BC2"/>
    <w:rsid w:val="00FF2D09"/>
    <w:rsid w:val="00FF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221861641">
      <w:bodyDiv w:val="1"/>
      <w:marLeft w:val="0"/>
      <w:marRight w:val="0"/>
      <w:marTop w:val="0"/>
      <w:marBottom w:val="0"/>
      <w:divBdr>
        <w:top w:val="none" w:sz="0" w:space="0" w:color="auto"/>
        <w:left w:val="none" w:sz="0" w:space="0" w:color="auto"/>
        <w:bottom w:val="none" w:sz="0" w:space="0" w:color="auto"/>
        <w:right w:val="none" w:sz="0" w:space="0" w:color="auto"/>
      </w:divBdr>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35182591">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8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014A-8A10-4698-AB6A-5E4038B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Peter Leppard</cp:lastModifiedBy>
  <cp:revision>4</cp:revision>
  <cp:lastPrinted>2024-03-11T21:54:00Z</cp:lastPrinted>
  <dcterms:created xsi:type="dcterms:W3CDTF">2025-01-22T21:43:00Z</dcterms:created>
  <dcterms:modified xsi:type="dcterms:W3CDTF">2025-01-22T23:56:00Z</dcterms:modified>
</cp:coreProperties>
</file>