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A9" w:rsidRDefault="00537AA9" w:rsidP="00894FD3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Непрерывная олимпиада по географии </w:t>
      </w:r>
      <w:r w:rsidR="00894FD3" w:rsidRPr="00894FD3">
        <w:rPr>
          <w:rFonts w:eastAsia="Calibri"/>
          <w:b/>
          <w:sz w:val="28"/>
          <w:szCs w:val="28"/>
          <w:lang w:eastAsia="en-US"/>
        </w:rPr>
        <w:t xml:space="preserve">1 тур </w:t>
      </w:r>
    </w:p>
    <w:p w:rsidR="00894FD3" w:rsidRPr="00894FD3" w:rsidRDefault="00894FD3" w:rsidP="00894FD3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94FD3">
        <w:rPr>
          <w:rFonts w:eastAsia="Calibri"/>
          <w:b/>
          <w:sz w:val="28"/>
          <w:szCs w:val="28"/>
          <w:lang w:eastAsia="en-US"/>
        </w:rPr>
        <w:t>1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894FD3">
        <w:rPr>
          <w:rFonts w:eastAsia="Calibri"/>
          <w:b/>
          <w:sz w:val="28"/>
          <w:szCs w:val="28"/>
          <w:lang w:eastAsia="en-US"/>
        </w:rPr>
        <w:t xml:space="preserve"> класс</w:t>
      </w:r>
      <w:proofErr w:type="gramStart"/>
      <w:r w:rsidRPr="00894FD3">
        <w:rPr>
          <w:rFonts w:eastAsia="Calibri"/>
          <w:b/>
          <w:sz w:val="28"/>
          <w:szCs w:val="28"/>
          <w:lang w:eastAsia="en-US"/>
        </w:rPr>
        <w:t xml:space="preserve">  В</w:t>
      </w:r>
      <w:proofErr w:type="gramEnd"/>
      <w:r w:rsidRPr="00894FD3">
        <w:rPr>
          <w:rFonts w:eastAsia="Calibri"/>
          <w:b/>
          <w:sz w:val="28"/>
          <w:szCs w:val="28"/>
          <w:lang w:eastAsia="en-US"/>
        </w:rPr>
        <w:t>сего (</w:t>
      </w:r>
      <w:r w:rsidR="00624B87">
        <w:rPr>
          <w:rFonts w:eastAsia="Calibri"/>
          <w:b/>
          <w:sz w:val="28"/>
          <w:szCs w:val="28"/>
          <w:lang w:eastAsia="en-US"/>
        </w:rPr>
        <w:t xml:space="preserve">64 </w:t>
      </w:r>
      <w:r w:rsidRPr="00894FD3">
        <w:rPr>
          <w:rFonts w:eastAsia="Calibri"/>
          <w:b/>
          <w:sz w:val="28"/>
          <w:szCs w:val="28"/>
          <w:lang w:eastAsia="en-US"/>
        </w:rPr>
        <w:t>б)</w:t>
      </w:r>
    </w:p>
    <w:p w:rsidR="00894FD3" w:rsidRDefault="00894FD3" w:rsidP="00894FD3">
      <w:pPr>
        <w:jc w:val="both"/>
        <w:rPr>
          <w:sz w:val="28"/>
          <w:szCs w:val="28"/>
        </w:rPr>
      </w:pPr>
      <w:r w:rsidRPr="00FC5952">
        <w:rPr>
          <w:sz w:val="28"/>
          <w:szCs w:val="28"/>
        </w:rPr>
        <w:t>1</w:t>
      </w:r>
      <w:r w:rsidRPr="00C43EAA">
        <w:rPr>
          <w:sz w:val="28"/>
          <w:szCs w:val="28"/>
        </w:rPr>
        <w:t>.Найдите соответствие между понятием и определением</w:t>
      </w:r>
      <w:r>
        <w:rPr>
          <w:sz w:val="28"/>
          <w:szCs w:val="28"/>
        </w:rPr>
        <w:t xml:space="preserve"> (10 баллов)</w:t>
      </w:r>
      <w:r w:rsidRPr="00C43EAA">
        <w:rPr>
          <w:sz w:val="28"/>
          <w:szCs w:val="28"/>
        </w:rPr>
        <w:t>:</w:t>
      </w:r>
    </w:p>
    <w:p w:rsidR="00894FD3" w:rsidRDefault="00894FD3" w:rsidP="00894FD3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2777"/>
      </w:tblGrid>
      <w:tr w:rsidR="00894FD3" w:rsidTr="00537AA9">
        <w:tc>
          <w:tcPr>
            <w:tcW w:w="7905" w:type="dxa"/>
          </w:tcPr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Комплексный научно-производственный центр, разрабатывающий инновационные технологии и наукоёмкие производства.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 xml:space="preserve">Развитие очень глубоких и устойчивых взаимосвязей между странами и проведение ими согласованной политики. 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Коренной качественный скачок в развитии производительных сил общества, когда наука становится основной производительной силой.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Всемирная компьютерная телекоммуникационная система.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Отрасль экономики страны, ориентирующаяся на экспорт продукции.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Специализация отдельных стран на производстве определённых видов продукции и услуг и обмене ими.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Международная компания, объединяющая предприятия, расположенные в разных странах.</w:t>
            </w:r>
          </w:p>
          <w:p w:rsidR="00894FD3" w:rsidRPr="00C43EAA" w:rsidRDefault="00894FD3" w:rsidP="00894FD3">
            <w:pPr>
              <w:numPr>
                <w:ilvl w:val="0"/>
                <w:numId w:val="3"/>
              </w:numPr>
              <w:ind w:left="426" w:firstLine="0"/>
              <w:jc w:val="both"/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Наука об управлении, связи и информации.</w:t>
            </w:r>
          </w:p>
          <w:p w:rsidR="00894FD3" w:rsidRPr="00C43EAA" w:rsidRDefault="00894FD3" w:rsidP="00894FD3">
            <w:pPr>
              <w:ind w:left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C43EAA">
              <w:rPr>
                <w:sz w:val="28"/>
                <w:szCs w:val="28"/>
              </w:rPr>
              <w:t>Система взаимосвязанных национальных хозяйств, базирующихся на МГРТ.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77" w:type="dxa"/>
          </w:tcPr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Интернет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Кибернетика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МГРТ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Международная интеграция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Мировое хозяйство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proofErr w:type="spellStart"/>
            <w:r w:rsidRPr="00894FD3">
              <w:rPr>
                <w:sz w:val="28"/>
                <w:szCs w:val="28"/>
              </w:rPr>
              <w:t>наукоёмкость</w:t>
            </w:r>
            <w:proofErr w:type="spellEnd"/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НТР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Отрасль международной специализации</w:t>
            </w:r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proofErr w:type="spellStart"/>
            <w:r w:rsidRPr="00894FD3">
              <w:rPr>
                <w:sz w:val="28"/>
                <w:szCs w:val="28"/>
              </w:rPr>
              <w:t>технополис</w:t>
            </w:r>
            <w:proofErr w:type="spellEnd"/>
          </w:p>
          <w:p w:rsidR="00894FD3" w:rsidRPr="00894FD3" w:rsidRDefault="00894FD3" w:rsidP="00894FD3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ТНК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</w:tr>
    </w:tbl>
    <w:p w:rsidR="00894FD3" w:rsidRDefault="00894FD3" w:rsidP="00894FD3">
      <w:pPr>
        <w:jc w:val="both"/>
        <w:rPr>
          <w:sz w:val="28"/>
          <w:szCs w:val="28"/>
        </w:rPr>
      </w:pPr>
      <w:r w:rsidRPr="00A360AB">
        <w:rPr>
          <w:sz w:val="28"/>
          <w:szCs w:val="28"/>
        </w:rPr>
        <w:t>2.</w:t>
      </w:r>
      <w:r w:rsidRPr="00CF4B4F">
        <w:rPr>
          <w:b/>
          <w:sz w:val="28"/>
          <w:szCs w:val="28"/>
        </w:rPr>
        <w:t xml:space="preserve"> </w:t>
      </w:r>
      <w:r w:rsidRPr="00C43EAA">
        <w:rPr>
          <w:sz w:val="28"/>
          <w:szCs w:val="28"/>
        </w:rPr>
        <w:t>Определите, к какому пути развития техники и технологии относятся указанные изобретения и решения</w:t>
      </w:r>
      <w:r>
        <w:rPr>
          <w:sz w:val="28"/>
          <w:szCs w:val="28"/>
        </w:rPr>
        <w:t xml:space="preserve"> (</w:t>
      </w:r>
      <w:r w:rsidR="00624B87">
        <w:rPr>
          <w:sz w:val="28"/>
          <w:szCs w:val="28"/>
        </w:rPr>
        <w:t>8</w:t>
      </w:r>
      <w:r>
        <w:rPr>
          <w:sz w:val="28"/>
          <w:szCs w:val="28"/>
        </w:rPr>
        <w:t xml:space="preserve"> баллов)</w:t>
      </w:r>
      <w:r w:rsidRPr="00C43EAA">
        <w:rPr>
          <w:sz w:val="28"/>
          <w:szCs w:val="28"/>
        </w:rPr>
        <w:t>.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7621"/>
        <w:gridCol w:w="3119"/>
      </w:tblGrid>
      <w:tr w:rsidR="00894FD3" w:rsidTr="00894FD3">
        <w:tc>
          <w:tcPr>
            <w:tcW w:w="7621" w:type="dxa"/>
          </w:tcPr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Конструкционные материалы, с заранее заданными свойствами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Лазерная обработка металлов.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Мартеновские печи большого объёма.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Оптико-волоконная связь.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Сверхглубокое бурение нефтяных скважин.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Сверхскоростные железнодорожные составы.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Супертанкеры большой грузоподъёмностью.</w:t>
            </w:r>
          </w:p>
          <w:p w:rsidR="00894FD3" w:rsidRPr="00894FD3" w:rsidRDefault="00894FD3" w:rsidP="00894FD3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Электронные микропроцессоры.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894FD3" w:rsidRPr="00894FD3" w:rsidRDefault="00894FD3" w:rsidP="00894FD3">
            <w:p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а) эволюционный путь;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б) революционный путь</w:t>
            </w:r>
          </w:p>
        </w:tc>
      </w:tr>
      <w:tr w:rsidR="00894FD3" w:rsidTr="00894FD3">
        <w:tc>
          <w:tcPr>
            <w:tcW w:w="7621" w:type="dxa"/>
          </w:tcPr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</w:tr>
    </w:tbl>
    <w:p w:rsidR="00894FD3" w:rsidRDefault="00894FD3" w:rsidP="00894FD3">
      <w:pPr>
        <w:jc w:val="both"/>
        <w:rPr>
          <w:sz w:val="28"/>
          <w:szCs w:val="28"/>
        </w:rPr>
      </w:pPr>
      <w:r w:rsidRPr="00C43EAA">
        <w:rPr>
          <w:sz w:val="28"/>
          <w:szCs w:val="28"/>
        </w:rPr>
        <w:t>3. О</w:t>
      </w:r>
      <w:r>
        <w:rPr>
          <w:sz w:val="28"/>
          <w:szCs w:val="28"/>
        </w:rPr>
        <w:t>бъясните, что такое «авангардная промышленная тройка», откуда взялся этот термин. Назовите</w:t>
      </w:r>
      <w:r w:rsidRPr="00C43EAA">
        <w:rPr>
          <w:sz w:val="28"/>
          <w:szCs w:val="28"/>
        </w:rPr>
        <w:t xml:space="preserve">, какие из указанных отраслей </w:t>
      </w:r>
      <w:r>
        <w:rPr>
          <w:sz w:val="28"/>
          <w:szCs w:val="28"/>
        </w:rPr>
        <w:t xml:space="preserve">промышленности </w:t>
      </w:r>
      <w:r w:rsidRPr="00C43EAA">
        <w:rPr>
          <w:sz w:val="28"/>
          <w:szCs w:val="28"/>
        </w:rPr>
        <w:t>относятся к «авангардной тройке»</w:t>
      </w:r>
      <w:r>
        <w:rPr>
          <w:sz w:val="28"/>
          <w:szCs w:val="28"/>
        </w:rPr>
        <w:t xml:space="preserve"> современного мирового хозяйства (10 баллов)</w:t>
      </w:r>
      <w:r w:rsidRPr="00C43E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94FD3" w:rsidRDefault="00894FD3" w:rsidP="00894FD3">
      <w:pPr>
        <w:pStyle w:val="a3"/>
        <w:numPr>
          <w:ilvl w:val="0"/>
          <w:numId w:val="9"/>
        </w:numPr>
        <w:jc w:val="both"/>
        <w:rPr>
          <w:i/>
          <w:sz w:val="28"/>
          <w:szCs w:val="28"/>
        </w:rPr>
        <w:sectPr w:rsidR="00894FD3" w:rsidSect="00894FD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4FD3" w:rsidRPr="00FC5952" w:rsidRDefault="00894FD3" w:rsidP="00894FD3">
      <w:pPr>
        <w:pStyle w:val="a3"/>
        <w:numPr>
          <w:ilvl w:val="0"/>
          <w:numId w:val="9"/>
        </w:numPr>
        <w:jc w:val="both"/>
        <w:rPr>
          <w:i/>
          <w:sz w:val="28"/>
          <w:szCs w:val="28"/>
        </w:rPr>
      </w:pPr>
      <w:r w:rsidRPr="00FC5952">
        <w:rPr>
          <w:i/>
          <w:sz w:val="28"/>
          <w:szCs w:val="28"/>
        </w:rPr>
        <w:lastRenderedPageBreak/>
        <w:t>Лёгкая промышленность.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Машиностроение.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Нефтеперерабатывающая промышленность.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Пищевая промышленность.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lastRenderedPageBreak/>
        <w:t>Химическая промышленность.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Цветная металлургия.</w:t>
      </w:r>
    </w:p>
    <w:p w:rsidR="00894FD3" w:rsidRPr="003121B7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Чёрная металлургия.</w:t>
      </w:r>
    </w:p>
    <w:p w:rsidR="00894FD3" w:rsidRDefault="00894FD3" w:rsidP="00894FD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121B7">
        <w:rPr>
          <w:rFonts w:ascii="Times New Roman" w:hAnsi="Times New Roman"/>
          <w:i/>
          <w:sz w:val="28"/>
          <w:szCs w:val="28"/>
        </w:rPr>
        <w:t>Электроэнергетика.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894FD3" w:rsidRDefault="00894FD3" w:rsidP="00894FD3">
      <w:pPr>
        <w:jc w:val="both"/>
        <w:rPr>
          <w:sz w:val="28"/>
          <w:szCs w:val="28"/>
        </w:rPr>
        <w:sectPr w:rsidR="00894FD3" w:rsidSect="00894FD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94FD3" w:rsidRPr="00FC5952" w:rsidRDefault="00894FD3" w:rsidP="00894FD3">
      <w:pPr>
        <w:jc w:val="both"/>
        <w:rPr>
          <w:sz w:val="28"/>
          <w:szCs w:val="28"/>
        </w:rPr>
      </w:pPr>
      <w:r w:rsidRPr="00FC5952">
        <w:rPr>
          <w:sz w:val="28"/>
          <w:szCs w:val="28"/>
        </w:rPr>
        <w:lastRenderedPageBreak/>
        <w:t>Является ли «авангардная тройка» фиксированным образованием. Почему?</w:t>
      </w:r>
    </w:p>
    <w:p w:rsidR="00894FD3" w:rsidRDefault="00894FD3" w:rsidP="00894FD3">
      <w:pPr>
        <w:jc w:val="both"/>
        <w:rPr>
          <w:sz w:val="28"/>
          <w:szCs w:val="28"/>
        </w:rPr>
      </w:pPr>
      <w:r w:rsidRPr="00C43EAA">
        <w:rPr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C43EAA">
        <w:rPr>
          <w:sz w:val="28"/>
          <w:szCs w:val="28"/>
        </w:rPr>
        <w:t>Подберите пару, определив, какие факторы оказались решающими при формировании данных промышленных районов</w:t>
      </w:r>
      <w:r>
        <w:rPr>
          <w:sz w:val="28"/>
          <w:szCs w:val="28"/>
        </w:rPr>
        <w:t xml:space="preserve"> (</w:t>
      </w:r>
      <w:r w:rsidR="00624B87">
        <w:rPr>
          <w:sz w:val="28"/>
          <w:szCs w:val="28"/>
        </w:rPr>
        <w:t>7</w:t>
      </w:r>
      <w:r>
        <w:rPr>
          <w:sz w:val="28"/>
          <w:szCs w:val="28"/>
        </w:rPr>
        <w:t xml:space="preserve"> баллов)</w:t>
      </w:r>
      <w:r w:rsidRPr="00C43EAA">
        <w:rPr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57"/>
        <w:gridCol w:w="4425"/>
      </w:tblGrid>
      <w:tr w:rsidR="00894FD3" w:rsidTr="00894FD3">
        <w:tc>
          <w:tcPr>
            <w:tcW w:w="0" w:type="auto"/>
          </w:tcPr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Производство автомобилей в Поволжье.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Производство удобрений на юге Канады.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Роботостроение в Силиконовой долине.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Добыча нефти в Северном море.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Производство черновой меди в развивающихся странах.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 xml:space="preserve">Добыча нефти в районе </w:t>
            </w:r>
            <w:proofErr w:type="spellStart"/>
            <w:r w:rsidRPr="00C43EAA">
              <w:rPr>
                <w:sz w:val="28"/>
                <w:szCs w:val="28"/>
              </w:rPr>
              <w:t>Удокана</w:t>
            </w:r>
            <w:proofErr w:type="spellEnd"/>
            <w:r w:rsidRPr="00C43EAA">
              <w:rPr>
                <w:sz w:val="28"/>
                <w:szCs w:val="28"/>
              </w:rPr>
              <w:t xml:space="preserve"> (БАМ – Россия).</w:t>
            </w:r>
          </w:p>
          <w:p w:rsidR="00894FD3" w:rsidRPr="00C43EAA" w:rsidRDefault="00894FD3" w:rsidP="00894FD3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43EAA">
              <w:rPr>
                <w:sz w:val="28"/>
                <w:szCs w:val="28"/>
              </w:rPr>
              <w:t>Производство ткани в Подмосковье.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ЭГП.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природно-ресурсный.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транспортный.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трудовых ресурсов.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научного потенциала.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экологический.</w:t>
            </w:r>
          </w:p>
          <w:p w:rsidR="00894FD3" w:rsidRPr="00894FD3" w:rsidRDefault="00894FD3" w:rsidP="00894FD3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894FD3">
              <w:rPr>
                <w:sz w:val="28"/>
                <w:szCs w:val="28"/>
              </w:rPr>
              <w:t>потребительский.</w:t>
            </w:r>
          </w:p>
          <w:p w:rsidR="00894FD3" w:rsidRDefault="00894FD3" w:rsidP="00894FD3">
            <w:pPr>
              <w:jc w:val="both"/>
              <w:rPr>
                <w:sz w:val="28"/>
                <w:szCs w:val="28"/>
              </w:rPr>
            </w:pPr>
          </w:p>
        </w:tc>
      </w:tr>
    </w:tbl>
    <w:p w:rsidR="00894FD3" w:rsidRPr="00C43EAA" w:rsidRDefault="00894FD3" w:rsidP="00894FD3">
      <w:pPr>
        <w:jc w:val="both"/>
        <w:rPr>
          <w:sz w:val="28"/>
          <w:szCs w:val="28"/>
        </w:rPr>
      </w:pPr>
      <w:r w:rsidRPr="00C43EAA">
        <w:rPr>
          <w:sz w:val="28"/>
          <w:szCs w:val="28"/>
        </w:rPr>
        <w:t>5.Подберите пару из городов одной страны: столица – экономический центр</w:t>
      </w:r>
      <w:r>
        <w:rPr>
          <w:sz w:val="28"/>
          <w:szCs w:val="28"/>
        </w:rPr>
        <w:t xml:space="preserve"> (</w:t>
      </w:r>
      <w:r w:rsidR="00624B87">
        <w:rPr>
          <w:sz w:val="28"/>
          <w:szCs w:val="28"/>
        </w:rPr>
        <w:t>10 баллов</w:t>
      </w:r>
      <w:r>
        <w:rPr>
          <w:sz w:val="28"/>
          <w:szCs w:val="28"/>
        </w:rPr>
        <w:t>)</w:t>
      </w:r>
      <w:r w:rsidRPr="00C43EAA">
        <w:rPr>
          <w:sz w:val="28"/>
          <w:szCs w:val="28"/>
        </w:rPr>
        <w:t>.</w:t>
      </w:r>
    </w:p>
    <w:p w:rsidR="00894FD3" w:rsidRPr="00CB7FC1" w:rsidRDefault="00894FD3" w:rsidP="00894FD3">
      <w:pPr>
        <w:jc w:val="both"/>
      </w:pPr>
      <w:r w:rsidRPr="00C43EAA">
        <w:rPr>
          <w:sz w:val="28"/>
          <w:szCs w:val="28"/>
        </w:rPr>
        <w:tab/>
      </w:r>
      <w:r w:rsidR="00CB7FC1" w:rsidRPr="00CB7FC1">
        <w:t>1</w:t>
      </w:r>
      <w:r w:rsidRPr="00CB7FC1">
        <w:t>. Абуджа</w:t>
      </w:r>
      <w:r w:rsidRPr="00CB7FC1">
        <w:tab/>
      </w:r>
      <w:r w:rsidRPr="00CB7FC1">
        <w:tab/>
        <w:t>а) Алматы</w:t>
      </w:r>
      <w:r w:rsidRPr="00CB7FC1">
        <w:tab/>
      </w:r>
      <w:r w:rsidRPr="00CB7FC1">
        <w:tab/>
        <w:t>6.Исламабад</w:t>
      </w:r>
      <w:r w:rsidRPr="00CB7FC1">
        <w:tab/>
      </w:r>
      <w:r w:rsidRPr="00CB7FC1">
        <w:tab/>
        <w:t>е) Милан</w:t>
      </w:r>
    </w:p>
    <w:p w:rsidR="00894FD3" w:rsidRPr="00CB7FC1" w:rsidRDefault="00894FD3" w:rsidP="00894FD3">
      <w:pPr>
        <w:jc w:val="both"/>
      </w:pPr>
      <w:r w:rsidRPr="00CB7FC1">
        <w:tab/>
        <w:t>2. Анкара</w:t>
      </w:r>
      <w:r w:rsidRPr="00CB7FC1">
        <w:tab/>
      </w:r>
      <w:r w:rsidRPr="00CB7FC1">
        <w:tab/>
        <w:t>б) Калькутта</w:t>
      </w:r>
      <w:r w:rsidRPr="00CB7FC1">
        <w:tab/>
      </w:r>
      <w:r w:rsidRPr="00CB7FC1">
        <w:tab/>
        <w:t>7.Канберра</w:t>
      </w:r>
      <w:r w:rsidRPr="00CB7FC1">
        <w:tab/>
      </w:r>
      <w:r w:rsidRPr="00CB7FC1">
        <w:tab/>
        <w:t>ж) Монреаль</w:t>
      </w:r>
    </w:p>
    <w:p w:rsidR="00894FD3" w:rsidRPr="00CB7FC1" w:rsidRDefault="00894FD3" w:rsidP="00894FD3">
      <w:pPr>
        <w:jc w:val="both"/>
      </w:pPr>
      <w:r w:rsidRPr="00CB7FC1">
        <w:tab/>
        <w:t>3. Астана</w:t>
      </w:r>
      <w:r w:rsidRPr="00CB7FC1">
        <w:tab/>
      </w:r>
      <w:r w:rsidRPr="00CB7FC1">
        <w:tab/>
        <w:t>в) Карачи</w:t>
      </w:r>
      <w:r w:rsidRPr="00CB7FC1">
        <w:tab/>
      </w:r>
      <w:r w:rsidRPr="00CB7FC1">
        <w:tab/>
        <w:t>8. Оттава</w:t>
      </w:r>
      <w:r w:rsidRPr="00CB7FC1">
        <w:tab/>
      </w:r>
      <w:r w:rsidRPr="00CB7FC1">
        <w:tab/>
        <w:t>з) Сан-Паулу</w:t>
      </w:r>
    </w:p>
    <w:p w:rsidR="00894FD3" w:rsidRPr="00CB7FC1" w:rsidRDefault="00894FD3" w:rsidP="00894FD3">
      <w:pPr>
        <w:jc w:val="both"/>
      </w:pPr>
      <w:r w:rsidRPr="00CB7FC1">
        <w:tab/>
        <w:t>4. Бразилиа</w:t>
      </w:r>
      <w:r w:rsidRPr="00CB7FC1">
        <w:tab/>
      </w:r>
      <w:r w:rsidRPr="00CB7FC1">
        <w:tab/>
        <w:t>г) Касабланка</w:t>
      </w:r>
      <w:r w:rsidRPr="00CB7FC1">
        <w:tab/>
        <w:t>9. Рабат</w:t>
      </w:r>
      <w:r w:rsidRPr="00CB7FC1">
        <w:tab/>
      </w:r>
      <w:r w:rsidRPr="00CB7FC1">
        <w:tab/>
        <w:t>и) Сидней</w:t>
      </w:r>
      <w:bookmarkStart w:id="0" w:name="_GoBack"/>
      <w:bookmarkEnd w:id="0"/>
    </w:p>
    <w:p w:rsidR="00894FD3" w:rsidRPr="00CB7FC1" w:rsidRDefault="00894FD3" w:rsidP="00894FD3">
      <w:pPr>
        <w:jc w:val="both"/>
      </w:pPr>
      <w:r w:rsidRPr="00CB7FC1">
        <w:tab/>
        <w:t>5. Дели</w:t>
      </w:r>
      <w:r w:rsidRPr="00CB7FC1">
        <w:tab/>
      </w:r>
      <w:r w:rsidRPr="00CB7FC1">
        <w:tab/>
        <w:t>д) Лагос</w:t>
      </w:r>
      <w:r w:rsidRPr="00CB7FC1">
        <w:tab/>
      </w:r>
      <w:r w:rsidRPr="00CB7FC1">
        <w:tab/>
        <w:t>10. Рим</w:t>
      </w:r>
      <w:r w:rsidRPr="00CB7FC1">
        <w:tab/>
      </w:r>
      <w:r w:rsidRPr="00CB7FC1">
        <w:tab/>
        <w:t>к) Стамбул</w:t>
      </w:r>
    </w:p>
    <w:p w:rsidR="00894FD3" w:rsidRPr="00CB7FC1" w:rsidRDefault="00894FD3" w:rsidP="00894FD3">
      <w:pPr>
        <w:jc w:val="both"/>
      </w:pPr>
    </w:p>
    <w:p w:rsidR="003D5F08" w:rsidRDefault="005D14B7" w:rsidP="003D5F08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D5F08" w:rsidRPr="003D5F08">
        <w:rPr>
          <w:sz w:val="28"/>
          <w:szCs w:val="28"/>
        </w:rPr>
        <w:t xml:space="preserve">Назовите город Южной Америки, единственный объект современной цивилизации, включенный в список «Всемирного наследия человечества», по замыслу архитекторов Л. </w:t>
      </w:r>
      <w:proofErr w:type="spellStart"/>
      <w:r w:rsidR="003D5F08" w:rsidRPr="003D5F08">
        <w:rPr>
          <w:sz w:val="28"/>
          <w:szCs w:val="28"/>
        </w:rPr>
        <w:t>Косты</w:t>
      </w:r>
      <w:proofErr w:type="spellEnd"/>
      <w:r w:rsidR="003D5F08" w:rsidRPr="003D5F08">
        <w:rPr>
          <w:sz w:val="28"/>
          <w:szCs w:val="28"/>
        </w:rPr>
        <w:t xml:space="preserve"> и О. </w:t>
      </w:r>
      <w:proofErr w:type="spellStart"/>
      <w:r w:rsidR="003D5F08" w:rsidRPr="003D5F08">
        <w:rPr>
          <w:sz w:val="28"/>
          <w:szCs w:val="28"/>
        </w:rPr>
        <w:t>Нимейра</w:t>
      </w:r>
      <w:proofErr w:type="spellEnd"/>
      <w:r w:rsidR="003D5F08" w:rsidRPr="003D5F08">
        <w:rPr>
          <w:sz w:val="28"/>
          <w:szCs w:val="28"/>
        </w:rPr>
        <w:t>, в плане имеет очертания самолета.</w:t>
      </w:r>
      <w:r w:rsidRPr="005D14B7">
        <w:t xml:space="preserve"> </w:t>
      </w:r>
      <w:r w:rsidRPr="005D14B7">
        <w:rPr>
          <w:sz w:val="28"/>
          <w:szCs w:val="28"/>
        </w:rPr>
        <w:t xml:space="preserve"> (4 б</w:t>
      </w:r>
      <w:r>
        <w:rPr>
          <w:sz w:val="28"/>
          <w:szCs w:val="28"/>
        </w:rPr>
        <w:t>алла</w:t>
      </w:r>
      <w:r w:rsidRPr="005D14B7">
        <w:rPr>
          <w:sz w:val="28"/>
          <w:szCs w:val="28"/>
        </w:rPr>
        <w:t>)</w:t>
      </w:r>
      <w:r w:rsidR="003D5F08" w:rsidRPr="003D5F08">
        <w:rPr>
          <w:sz w:val="28"/>
          <w:szCs w:val="28"/>
        </w:rPr>
        <w:br/>
        <w:t>Что находится в его:</w:t>
      </w:r>
      <w:r w:rsidR="00B22E3B">
        <w:rPr>
          <w:sz w:val="28"/>
          <w:szCs w:val="28"/>
        </w:rPr>
        <w:t xml:space="preserve"> </w:t>
      </w:r>
      <w:r w:rsidR="003D5F08" w:rsidRPr="003D5F08">
        <w:rPr>
          <w:sz w:val="28"/>
          <w:szCs w:val="28"/>
        </w:rPr>
        <w:t>а) «фюзеляже»,</w:t>
      </w:r>
      <w:r w:rsidR="00895E4C">
        <w:rPr>
          <w:sz w:val="28"/>
          <w:szCs w:val="28"/>
        </w:rPr>
        <w:t xml:space="preserve">   </w:t>
      </w:r>
      <w:r w:rsidR="003D5F08" w:rsidRPr="003D5F08">
        <w:rPr>
          <w:sz w:val="28"/>
          <w:szCs w:val="28"/>
        </w:rPr>
        <w:t>б) «крыльях»,</w:t>
      </w:r>
      <w:r w:rsidR="00895E4C">
        <w:rPr>
          <w:sz w:val="28"/>
          <w:szCs w:val="28"/>
        </w:rPr>
        <w:t xml:space="preserve">    </w:t>
      </w:r>
      <w:r w:rsidR="003D5F08" w:rsidRPr="003D5F08">
        <w:rPr>
          <w:sz w:val="28"/>
          <w:szCs w:val="28"/>
        </w:rPr>
        <w:t>в) «пилотской кабине».</w:t>
      </w:r>
    </w:p>
    <w:p w:rsidR="005D14B7" w:rsidRDefault="005D14B7" w:rsidP="003D5F08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5D14B7">
        <w:rPr>
          <w:sz w:val="28"/>
          <w:szCs w:val="28"/>
        </w:rPr>
        <w:t xml:space="preserve">По предложенным изображениям </w:t>
      </w:r>
      <w:proofErr w:type="gramStart"/>
      <w:r w:rsidRPr="005D14B7">
        <w:rPr>
          <w:sz w:val="28"/>
          <w:szCs w:val="28"/>
        </w:rPr>
        <w:t>определите</w:t>
      </w:r>
      <w:proofErr w:type="gramEnd"/>
      <w:r>
        <w:rPr>
          <w:sz w:val="28"/>
          <w:szCs w:val="28"/>
        </w:rPr>
        <w:t xml:space="preserve"> </w:t>
      </w:r>
      <w:r w:rsidR="00895E4C">
        <w:rPr>
          <w:sz w:val="28"/>
          <w:szCs w:val="28"/>
        </w:rPr>
        <w:t xml:space="preserve">и напишите где он находится </w:t>
      </w:r>
      <w:r>
        <w:rPr>
          <w:sz w:val="28"/>
          <w:szCs w:val="28"/>
        </w:rPr>
        <w:t>природный</w:t>
      </w:r>
      <w:r w:rsidR="00895E4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895E4C">
        <w:rPr>
          <w:sz w:val="28"/>
          <w:szCs w:val="28"/>
        </w:rPr>
        <w:t>гидрографический и хозяйственный</w:t>
      </w:r>
      <w:r w:rsidR="00895E4C" w:rsidRPr="00895E4C">
        <w:t xml:space="preserve"> </w:t>
      </w:r>
      <w:r w:rsidR="00895E4C" w:rsidRPr="00895E4C">
        <w:rPr>
          <w:sz w:val="28"/>
          <w:szCs w:val="28"/>
        </w:rPr>
        <w:t>объект</w:t>
      </w:r>
      <w:r w:rsidR="00895E4C">
        <w:rPr>
          <w:sz w:val="28"/>
          <w:szCs w:val="28"/>
        </w:rPr>
        <w:t>, страна</w:t>
      </w:r>
      <w:r w:rsidR="00895E4C" w:rsidRPr="00895E4C">
        <w:rPr>
          <w:sz w:val="28"/>
          <w:szCs w:val="28"/>
        </w:rPr>
        <w:t>,</w:t>
      </w:r>
      <w:r w:rsidR="00895E4C">
        <w:rPr>
          <w:sz w:val="28"/>
          <w:szCs w:val="28"/>
        </w:rPr>
        <w:t xml:space="preserve"> соответствующий номеру</w:t>
      </w:r>
      <w:r w:rsidRPr="005D14B7">
        <w:rPr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3"/>
        <w:gridCol w:w="1944"/>
        <w:gridCol w:w="2252"/>
        <w:gridCol w:w="2044"/>
        <w:gridCol w:w="2169"/>
      </w:tblGrid>
      <w:tr w:rsidR="00895E4C" w:rsidTr="005D14B7">
        <w:tc>
          <w:tcPr>
            <w:tcW w:w="0" w:type="auto"/>
          </w:tcPr>
          <w:p w:rsidR="005D14B7" w:rsidRDefault="005D14B7" w:rsidP="00A77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A77794">
              <w:rPr>
                <w:noProof/>
                <w:sz w:val="28"/>
                <w:szCs w:val="28"/>
              </w:rPr>
              <w:drawing>
                <wp:inline distT="0" distB="0" distL="0" distR="0" wp14:anchorId="6F0E2F0F" wp14:editId="0E3040AC">
                  <wp:extent cx="1564304" cy="110856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18" cy="110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5D14B7" w:rsidP="00A77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A77794">
              <w:rPr>
                <w:noProof/>
                <w:sz w:val="28"/>
                <w:szCs w:val="28"/>
              </w:rPr>
              <w:drawing>
                <wp:inline distT="0" distB="0" distL="0" distR="0" wp14:anchorId="6C2DC173" wp14:editId="3263571C">
                  <wp:extent cx="1273773" cy="1178896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43" cy="1185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5D14B7" w:rsidP="00A77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28118A3D" wp14:editId="43F1216C">
                  <wp:extent cx="997527" cy="1269614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58" cy="127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5D14B7" w:rsidP="00A777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77794">
              <w:rPr>
                <w:noProof/>
                <w:sz w:val="28"/>
                <w:szCs w:val="28"/>
              </w:rPr>
              <w:drawing>
                <wp:inline distT="0" distB="0" distL="0" distR="0" wp14:anchorId="149C0F38" wp14:editId="420088CC">
                  <wp:extent cx="1382936" cy="758240"/>
                  <wp:effectExtent l="0" t="0" r="825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6" cy="75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98CCF74" wp14:editId="19FF6AB6">
                  <wp:extent cx="1298228" cy="97423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13" cy="973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E4C" w:rsidTr="005D14B7"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6AD8C39" wp14:editId="7AE96B2D">
                  <wp:extent cx="1142831" cy="913802"/>
                  <wp:effectExtent l="0" t="0" r="63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42" cy="913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7C1A2F1" wp14:editId="0A94F2A9">
                  <wp:extent cx="1311540" cy="985697"/>
                  <wp:effectExtent l="0" t="0" r="317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11" cy="98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F2E0195" wp14:editId="72FF6FD7">
                  <wp:extent cx="1549190" cy="10312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16" cy="103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C728C95" wp14:editId="6188052C">
                  <wp:extent cx="1178896" cy="898627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50"/>
                          <a:stretch/>
                        </pic:blipFill>
                        <pic:spPr bwMode="auto">
                          <a:xfrm>
                            <a:off x="0" y="0"/>
                            <a:ext cx="1178047" cy="89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A3B490B" wp14:editId="0F6DFF98">
                  <wp:extent cx="1123256" cy="82371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27"/>
                          <a:stretch/>
                        </pic:blipFill>
                        <pic:spPr bwMode="auto">
                          <a:xfrm>
                            <a:off x="0" y="0"/>
                            <a:ext cx="1120217" cy="82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E4C" w:rsidTr="005D14B7"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09F32078" wp14:editId="4F31628D">
                  <wp:extent cx="651032" cy="97327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44" cy="975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349E9596" wp14:editId="42DD7794">
                  <wp:extent cx="688690" cy="102019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64" cy="1021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45414BAC" wp14:editId="7500D654">
                  <wp:extent cx="1232999" cy="921957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18" cy="925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3C2B5458" wp14:editId="654F894F">
                  <wp:extent cx="1303511" cy="831272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67" cy="833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D14B7" w:rsidRDefault="00A77794" w:rsidP="003D5F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895E4C">
              <w:rPr>
                <w:noProof/>
                <w:sz w:val="28"/>
                <w:szCs w:val="28"/>
              </w:rPr>
              <w:drawing>
                <wp:inline distT="0" distB="0" distL="0" distR="0" wp14:anchorId="375397A2" wp14:editId="1CECE5F7">
                  <wp:extent cx="1476909" cy="978542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49" cy="97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D213AB" w:rsidRDefault="00D213AB" w:rsidP="00C266E9">
      <w:pPr>
        <w:jc w:val="center"/>
        <w:rPr>
          <w:rFonts w:ascii="Arial" w:hAnsi="Arial" w:cs="Arial"/>
          <w:b/>
          <w:sz w:val="28"/>
          <w:szCs w:val="28"/>
        </w:rPr>
      </w:pPr>
    </w:p>
    <w:sectPr w:rsidR="00D213AB" w:rsidSect="00894FD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B7F3D"/>
    <w:multiLevelType w:val="hybridMultilevel"/>
    <w:tmpl w:val="C12E9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F6080"/>
    <w:multiLevelType w:val="hybridMultilevel"/>
    <w:tmpl w:val="C73CE6EC"/>
    <w:lvl w:ilvl="0" w:tplc="0419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">
    <w:nsid w:val="22113185"/>
    <w:multiLevelType w:val="hybridMultilevel"/>
    <w:tmpl w:val="CEB0BD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203A2D"/>
    <w:multiLevelType w:val="hybridMultilevel"/>
    <w:tmpl w:val="0C2E9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795A7A"/>
    <w:multiLevelType w:val="hybridMultilevel"/>
    <w:tmpl w:val="A36AB5DC"/>
    <w:lvl w:ilvl="0" w:tplc="0419000F">
      <w:start w:val="1"/>
      <w:numFmt w:val="decimal"/>
      <w:lvlText w:val="%1."/>
      <w:lvlJc w:val="left"/>
      <w:pPr>
        <w:tabs>
          <w:tab w:val="num" w:pos="9"/>
        </w:tabs>
        <w:ind w:left="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</w:lvl>
  </w:abstractNum>
  <w:abstractNum w:abstractNumId="5">
    <w:nsid w:val="46A85B60"/>
    <w:multiLevelType w:val="hybridMultilevel"/>
    <w:tmpl w:val="92542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5E6999"/>
    <w:multiLevelType w:val="hybridMultilevel"/>
    <w:tmpl w:val="B4DAC490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C235AD"/>
    <w:multiLevelType w:val="hybridMultilevel"/>
    <w:tmpl w:val="D996D9FC"/>
    <w:lvl w:ilvl="0" w:tplc="5CA806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41E1CA8"/>
    <w:multiLevelType w:val="hybridMultilevel"/>
    <w:tmpl w:val="CD4A40C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A52CD3"/>
    <w:multiLevelType w:val="hybridMultilevel"/>
    <w:tmpl w:val="F2264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BBE754B"/>
    <w:multiLevelType w:val="hybridMultilevel"/>
    <w:tmpl w:val="A14C74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F58"/>
    <w:rsid w:val="000273F8"/>
    <w:rsid w:val="00034FC6"/>
    <w:rsid w:val="00052BC8"/>
    <w:rsid w:val="000E4D10"/>
    <w:rsid w:val="00195BB7"/>
    <w:rsid w:val="001F2AE4"/>
    <w:rsid w:val="00214B0C"/>
    <w:rsid w:val="00231BBE"/>
    <w:rsid w:val="0027603C"/>
    <w:rsid w:val="00286E0C"/>
    <w:rsid w:val="002C2902"/>
    <w:rsid w:val="00306BA7"/>
    <w:rsid w:val="0034421F"/>
    <w:rsid w:val="0036247D"/>
    <w:rsid w:val="003D5F08"/>
    <w:rsid w:val="0042712E"/>
    <w:rsid w:val="00430847"/>
    <w:rsid w:val="004C2B7F"/>
    <w:rsid w:val="004E1131"/>
    <w:rsid w:val="00532E70"/>
    <w:rsid w:val="00537AA9"/>
    <w:rsid w:val="00557662"/>
    <w:rsid w:val="005C25EE"/>
    <w:rsid w:val="005D14B7"/>
    <w:rsid w:val="0060026B"/>
    <w:rsid w:val="00624B87"/>
    <w:rsid w:val="00657DD9"/>
    <w:rsid w:val="006D02EF"/>
    <w:rsid w:val="006D6F67"/>
    <w:rsid w:val="00700141"/>
    <w:rsid w:val="007268F8"/>
    <w:rsid w:val="007359C9"/>
    <w:rsid w:val="007A6D7B"/>
    <w:rsid w:val="007B3BE1"/>
    <w:rsid w:val="007D2F23"/>
    <w:rsid w:val="007D717F"/>
    <w:rsid w:val="00823222"/>
    <w:rsid w:val="00824FCE"/>
    <w:rsid w:val="00893980"/>
    <w:rsid w:val="00894FD3"/>
    <w:rsid w:val="00895E4C"/>
    <w:rsid w:val="008E6683"/>
    <w:rsid w:val="009863B6"/>
    <w:rsid w:val="009B2E4E"/>
    <w:rsid w:val="009D132B"/>
    <w:rsid w:val="00A5337B"/>
    <w:rsid w:val="00A75AB6"/>
    <w:rsid w:val="00A77794"/>
    <w:rsid w:val="00AE048D"/>
    <w:rsid w:val="00B22E3B"/>
    <w:rsid w:val="00B53215"/>
    <w:rsid w:val="00BC0D40"/>
    <w:rsid w:val="00BC45CD"/>
    <w:rsid w:val="00C0559B"/>
    <w:rsid w:val="00C266E9"/>
    <w:rsid w:val="00C90975"/>
    <w:rsid w:val="00CB7FC1"/>
    <w:rsid w:val="00CD67BC"/>
    <w:rsid w:val="00D213AB"/>
    <w:rsid w:val="00D2515E"/>
    <w:rsid w:val="00D52C39"/>
    <w:rsid w:val="00D95F58"/>
    <w:rsid w:val="00DC2424"/>
    <w:rsid w:val="00DF1EF9"/>
    <w:rsid w:val="00E360AF"/>
    <w:rsid w:val="00E75AC2"/>
    <w:rsid w:val="00E9182B"/>
    <w:rsid w:val="00EB383F"/>
    <w:rsid w:val="00FA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94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14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4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F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94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14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4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8</cp:revision>
  <dcterms:created xsi:type="dcterms:W3CDTF">2017-10-19T06:15:00Z</dcterms:created>
  <dcterms:modified xsi:type="dcterms:W3CDTF">2020-12-10T20:04:00Z</dcterms:modified>
</cp:coreProperties>
</file>