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30458277"/>
        <w:docPartObj>
          <w:docPartGallery w:val="Cover Pages"/>
          <w:docPartUnique/>
        </w:docPartObj>
      </w:sdtPr>
      <w:sdtEndPr>
        <w:rPr>
          <w:b/>
          <w:sz w:val="44"/>
          <w:szCs w:val="44"/>
        </w:rPr>
      </w:sdtEndPr>
      <w:sdtContent>
        <w:p w:rsidR="009F7802" w:rsidRDefault="009F7802">
          <w:r>
            <w:rPr>
              <w:noProof/>
              <w:lang w:eastAsia="en-AU"/>
            </w:rPr>
            <mc:AlternateContent>
              <mc:Choice Requires="wpg">
                <w:drawing>
                  <wp:anchor distT="0" distB="0" distL="114300" distR="114300" simplePos="0" relativeHeight="251659264" behindDoc="1" locked="0" layoutInCell="1" allowOverlap="1" wp14:anchorId="1DE67BCB" wp14:editId="2E27D557">
                    <wp:simplePos x="0" y="0"/>
                    <wp:positionH relativeFrom="page">
                      <wp:posOffset>257175</wp:posOffset>
                    </wp:positionH>
                    <wp:positionV relativeFrom="page">
                      <wp:posOffset>85725</wp:posOffset>
                    </wp:positionV>
                    <wp:extent cx="7019925" cy="8301572"/>
                    <wp:effectExtent l="0" t="0" r="9525" b="4445"/>
                    <wp:wrapNone/>
                    <wp:docPr id="193" name="Group 193"/>
                    <wp:cNvGraphicFramePr/>
                    <a:graphic xmlns:a="http://schemas.openxmlformats.org/drawingml/2006/main">
                      <a:graphicData uri="http://schemas.microsoft.com/office/word/2010/wordprocessingGroup">
                        <wpg:wgp>
                          <wpg:cNvGrpSpPr/>
                          <wpg:grpSpPr>
                            <a:xfrm>
                              <a:off x="0" y="0"/>
                              <a:ext cx="7019925" cy="8301572"/>
                              <a:chOff x="-123825" y="0"/>
                              <a:chExt cx="7019925" cy="8301572"/>
                            </a:xfrm>
                          </wpg:grpSpPr>
                          <wps:wsp>
                            <wps:cNvPr id="194" name="Rectangle 194"/>
                            <wps:cNvSpPr/>
                            <wps:spPr>
                              <a:xfrm>
                                <a:off x="47625" y="0"/>
                                <a:ext cx="6848475"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5E3A" w:rsidRDefault="0023388A" w:rsidP="00C55E3A">
                                  <w:pPr>
                                    <w:rPr>
                                      <w:sz w:val="28"/>
                                      <w:szCs w:val="28"/>
                                    </w:rPr>
                                  </w:pPr>
                                  <w:r>
                                    <w:rPr>
                                      <w:sz w:val="36"/>
                                      <w:szCs w:val="36"/>
                                    </w:rPr>
                                    <w:t xml:space="preserve">          </w:t>
                                  </w:r>
                                  <w:r w:rsidR="00C55E3A" w:rsidRPr="0023388A">
                                    <w:rPr>
                                      <w:sz w:val="36"/>
                                      <w:szCs w:val="36"/>
                                    </w:rPr>
                                    <w:t>Joel Fostin</w:t>
                                  </w:r>
                                  <w:r>
                                    <w:rPr>
                                      <w:sz w:val="36"/>
                                      <w:szCs w:val="36"/>
                                    </w:rPr>
                                    <w:t xml:space="preserve">                        </w:t>
                                  </w:r>
                                  <w:r w:rsidR="00C55E3A" w:rsidRPr="00612CD3">
                                    <w:rPr>
                                      <w:sz w:val="28"/>
                                      <w:szCs w:val="28"/>
                                    </w:rPr>
                                    <w:t xml:space="preserve"> </w:t>
                                  </w:r>
                                  <w:r w:rsidR="00AD279B">
                                    <w:rPr>
                                      <w:sz w:val="28"/>
                                      <w:szCs w:val="28"/>
                                    </w:rPr>
                                    <w:t xml:space="preserve">           </w:t>
                                  </w:r>
                                  <w:r w:rsidR="00C55E3A" w:rsidRPr="00612CD3">
                                    <w:rPr>
                                      <w:sz w:val="28"/>
                                      <w:szCs w:val="28"/>
                                    </w:rPr>
                                    <w:t>Student I</w:t>
                                  </w:r>
                                  <w:r w:rsidRPr="00612CD3">
                                    <w:rPr>
                                      <w:sz w:val="28"/>
                                      <w:szCs w:val="28"/>
                                    </w:rPr>
                                    <w:t>.</w:t>
                                  </w:r>
                                  <w:r w:rsidR="00C55E3A" w:rsidRPr="00612CD3">
                                    <w:rPr>
                                      <w:sz w:val="28"/>
                                      <w:szCs w:val="28"/>
                                    </w:rPr>
                                    <w:t>D</w:t>
                                  </w:r>
                                  <w:r w:rsidRPr="00612CD3">
                                    <w:rPr>
                                      <w:sz w:val="28"/>
                                      <w:szCs w:val="28"/>
                                    </w:rPr>
                                    <w:t>.</w:t>
                                  </w:r>
                                  <w:r w:rsidR="00C55E3A" w:rsidRPr="00612CD3">
                                    <w:rPr>
                                      <w:sz w:val="28"/>
                                      <w:szCs w:val="28"/>
                                    </w:rPr>
                                    <w:t xml:space="preserve"> 1072921</w:t>
                                  </w:r>
                                </w:p>
                                <w:p w:rsidR="00AD279B" w:rsidRPr="00C55E3A" w:rsidRDefault="00AD279B" w:rsidP="00C55E3A">
                                  <w:pPr>
                                    <w:rPr>
                                      <w:i/>
                                    </w:rPr>
                                  </w:pPr>
                                  <w:r>
                                    <w:rPr>
                                      <w:sz w:val="28"/>
                                      <w:szCs w:val="28"/>
                                    </w:rPr>
                                    <w:t xml:space="preserve">                                                        Task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04775" y="3272372"/>
                                <a:ext cx="6686549"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7802" w:rsidRDefault="0023388A">
                                  <w:pPr>
                                    <w:pStyle w:val="NoSpacing"/>
                                    <w:spacing w:before="120"/>
                                    <w:jc w:val="center"/>
                                    <w:rPr>
                                      <w:color w:val="FFFFFF" w:themeColor="background1"/>
                                    </w:rPr>
                                  </w:pPr>
                                  <w:r>
                                    <w:rPr>
                                      <w:noProof/>
                                      <w:lang w:val="en-AU" w:eastAsia="en-AU"/>
                                    </w:rPr>
                                    <w:drawing>
                                      <wp:inline distT="0" distB="0" distL="0" distR="0" wp14:anchorId="10B682EF" wp14:editId="44C9B575">
                                        <wp:extent cx="5724525" cy="3609975"/>
                                        <wp:effectExtent l="0" t="0" r="9525" b="9525"/>
                                        <wp:docPr id="6" name="Picture 6" descr="C:\Users\jlf012\AppData\Local\Microsoft\Windows\Temporary Internet Files\Content.Word\IMG_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f012\AppData\Local\Microsoft\Windows\Temporary Internet Files\Content.Word\IMG_63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769" cy="3637876"/>
                                                </a:xfrm>
                                                <a:prstGeom prst="rect">
                                                  <a:avLst/>
                                                </a:prstGeom>
                                                <a:noFill/>
                                                <a:ln>
                                                  <a:noFill/>
                                                </a:ln>
                                              </pic:spPr>
                                            </pic:pic>
                                          </a:graphicData>
                                        </a:graphic>
                                      </wp:inline>
                                    </w:drawing>
                                  </w: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9F7802">
                                        <w:rPr>
                                          <w:caps/>
                                          <w:color w:val="FFFFFF" w:themeColor="background1"/>
                                          <w:lang w:val="en-AU"/>
                                        </w:rPr>
                                        <w:t>University of the Sunshine Coast</w:t>
                                      </w:r>
                                    </w:sdtContent>
                                  </w:sdt>
                                  <w:r w:rsidR="009F7802">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23825" y="1370336"/>
                                <a:ext cx="7019925" cy="193251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sz w:val="36"/>
                                      <w:szCs w:val="36"/>
                                    </w:rPr>
                                    <w:alias w:val="Title"/>
                                    <w:tag w:val=""/>
                                    <w:id w:val="1727719361"/>
                                    <w:dataBinding w:prefixMappings="xmlns:ns0='http://purl.org/dc/elements/1.1/' xmlns:ns1='http://schemas.openxmlformats.org/package/2006/metadata/core-properties' " w:xpath="/ns1:coreProperties[1]/ns0:title[1]" w:storeItemID="{6C3C8BC8-F283-45AE-878A-BAB7291924A1}"/>
                                    <w:text/>
                                  </w:sdtPr>
                                  <w:sdtEndPr/>
                                  <w:sdtContent>
                                    <w:p w:rsidR="009F7802" w:rsidRPr="0023388A" w:rsidRDefault="00F4372A">
                                      <w:pPr>
                                        <w:pStyle w:val="NoSpacing"/>
                                        <w:jc w:val="center"/>
                                        <w:rPr>
                                          <w:rFonts w:asciiTheme="majorHAnsi" w:eastAsiaTheme="majorEastAsia" w:hAnsiTheme="majorHAnsi" w:cstheme="majorBidi"/>
                                          <w:caps/>
                                          <w:color w:val="5B9BD5" w:themeColor="accent1"/>
                                          <w:sz w:val="36"/>
                                          <w:szCs w:val="36"/>
                                        </w:rPr>
                                      </w:pPr>
                                      <w:r>
                                        <w:rPr>
                                          <w:b/>
                                          <w:sz w:val="36"/>
                                          <w:szCs w:val="36"/>
                                          <w:lang w:val="en-AU"/>
                                        </w:rPr>
                                        <w:t xml:space="preserve">Management plan for early detection and mitigation of </w:t>
                                      </w:r>
                                      <w:proofErr w:type="spellStart"/>
                                      <w:r>
                                        <w:rPr>
                                          <w:b/>
                                          <w:sz w:val="36"/>
                                          <w:szCs w:val="36"/>
                                          <w:lang w:val="en-AU"/>
                                        </w:rPr>
                                        <w:t>Jamella</w:t>
                                      </w:r>
                                      <w:proofErr w:type="spellEnd"/>
                                      <w:r>
                                        <w:rPr>
                                          <w:b/>
                                          <w:sz w:val="36"/>
                                          <w:szCs w:val="36"/>
                                          <w:lang w:val="en-AU"/>
                                        </w:rPr>
                                        <w:t xml:space="preserve"> </w:t>
                                      </w:r>
                                      <w:proofErr w:type="spellStart"/>
                                      <w:r>
                                        <w:rPr>
                                          <w:b/>
                                          <w:sz w:val="36"/>
                                          <w:szCs w:val="36"/>
                                          <w:lang w:val="en-AU"/>
                                        </w:rPr>
                                        <w:t>australiae</w:t>
                                      </w:r>
                                      <w:proofErr w:type="spellEnd"/>
                                      <w:r>
                                        <w:rPr>
                                          <w:b/>
                                          <w:sz w:val="36"/>
                                          <w:szCs w:val="36"/>
                                          <w:lang w:val="en-AU"/>
                                        </w:rPr>
                                        <w:t xml:space="preserve"> </w:t>
                                      </w:r>
                                      <w:r w:rsidR="002017C7">
                                        <w:rPr>
                                          <w:b/>
                                          <w:sz w:val="36"/>
                                          <w:szCs w:val="36"/>
                                          <w:lang w:val="en-AU"/>
                                        </w:rPr>
                                        <w:t>(</w:t>
                                      </w:r>
                                      <w:proofErr w:type="spellStart"/>
                                      <w:r w:rsidR="002017C7">
                                        <w:rPr>
                                          <w:b/>
                                          <w:sz w:val="36"/>
                                          <w:szCs w:val="36"/>
                                          <w:lang w:val="en-AU"/>
                                        </w:rPr>
                                        <w:t>Pandanus</w:t>
                                      </w:r>
                                      <w:proofErr w:type="spellEnd"/>
                                      <w:r w:rsidR="002017C7">
                                        <w:rPr>
                                          <w:b/>
                                          <w:sz w:val="36"/>
                                          <w:szCs w:val="36"/>
                                          <w:lang w:val="en-AU"/>
                                        </w:rPr>
                                        <w:t xml:space="preserve"> Leafhopper) causing </w:t>
                                      </w:r>
                                      <w:proofErr w:type="spellStart"/>
                                      <w:r w:rsidR="002017C7">
                                        <w:rPr>
                                          <w:b/>
                                          <w:sz w:val="36"/>
                                          <w:szCs w:val="36"/>
                                          <w:lang w:val="en-AU"/>
                                        </w:rPr>
                                        <w:t>P</w:t>
                                      </w:r>
                                      <w:r>
                                        <w:rPr>
                                          <w:b/>
                                          <w:sz w:val="36"/>
                                          <w:szCs w:val="36"/>
                                          <w:lang w:val="en-AU"/>
                                        </w:rPr>
                                        <w:t>andanus</w:t>
                                      </w:r>
                                      <w:proofErr w:type="spellEnd"/>
                                      <w:r>
                                        <w:rPr>
                                          <w:b/>
                                          <w:sz w:val="36"/>
                                          <w:szCs w:val="36"/>
                                          <w:lang w:val="en-AU"/>
                                        </w:rPr>
                                        <w:t xml:space="preserve"> dieback in </w:t>
                                      </w:r>
                                      <w:proofErr w:type="spellStart"/>
                                      <w:r>
                                        <w:rPr>
                                          <w:b/>
                                          <w:sz w:val="36"/>
                                          <w:szCs w:val="36"/>
                                          <w:lang w:val="en-AU"/>
                                        </w:rPr>
                                        <w:t>Pandanus</w:t>
                                      </w:r>
                                      <w:proofErr w:type="spellEnd"/>
                                      <w:r>
                                        <w:rPr>
                                          <w:b/>
                                          <w:sz w:val="36"/>
                                          <w:szCs w:val="36"/>
                                          <w:lang w:val="en-AU"/>
                                        </w:rPr>
                                        <w:t xml:space="preserve"> </w:t>
                                      </w:r>
                                      <w:proofErr w:type="spellStart"/>
                                      <w:r>
                                        <w:rPr>
                                          <w:b/>
                                          <w:sz w:val="36"/>
                                          <w:szCs w:val="36"/>
                                          <w:lang w:val="en-AU"/>
                                        </w:rPr>
                                        <w:t>tecto</w:t>
                                      </w:r>
                                      <w:r w:rsidR="000618D4">
                                        <w:rPr>
                                          <w:b/>
                                          <w:sz w:val="36"/>
                                          <w:szCs w:val="36"/>
                                          <w:lang w:val="en-AU"/>
                                        </w:rPr>
                                        <w:t>rius</w:t>
                                      </w:r>
                                      <w:proofErr w:type="spellEnd"/>
                                      <w:r w:rsidR="000618D4">
                                        <w:rPr>
                                          <w:b/>
                                          <w:sz w:val="36"/>
                                          <w:szCs w:val="36"/>
                                          <w:lang w:val="en-AU"/>
                                        </w:rPr>
                                        <w:t xml:space="preserve"> populations of Queensland </w:t>
                                      </w:r>
                                      <w:r w:rsidR="00EF06DD">
                                        <w:rPr>
                                          <w:b/>
                                          <w:sz w:val="36"/>
                                          <w:szCs w:val="36"/>
                                          <w:lang w:val="en-AU"/>
                                        </w:rPr>
                                        <w:t xml:space="preserve">                      </w:t>
                                      </w:r>
                                      <w:r>
                                        <w:rPr>
                                          <w:b/>
                                          <w:sz w:val="36"/>
                                          <w:szCs w:val="36"/>
                                          <w:lang w:val="en-AU"/>
                                        </w:rPr>
                                        <w:t xml:space="preserve"> May 2015</w:t>
                                      </w:r>
                                    </w:p>
                                  </w:sdtContent>
                                </w:sdt>
                                <w:p w:rsidR="0023388A" w:rsidRDefault="0023388A"/>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20.25pt;margin-top:6.75pt;width:552.75pt;height:653.65pt;z-index:-251657216;mso-position-horizontal-relative:page;mso-position-vertical-relative:page" coordorigin="-1238" coordsize="70199,8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">
                    <v:rect id="Rectangle 194" o:spid="_x0000_s1027" style="position:absolute;left:476;width:68485;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textbox>
                        <w:txbxContent>
                          <w:p w:rsidR="00C55E3A" w:rsidRDefault="0023388A" w:rsidP="00C55E3A">
                            <w:pPr>
                              <w:rPr>
                                <w:sz w:val="28"/>
                                <w:szCs w:val="28"/>
                              </w:rPr>
                            </w:pPr>
                            <w:r>
                              <w:rPr>
                                <w:sz w:val="36"/>
                                <w:szCs w:val="36"/>
                              </w:rPr>
                              <w:t xml:space="preserve">          </w:t>
                            </w:r>
                            <w:r w:rsidR="00C55E3A" w:rsidRPr="0023388A">
                              <w:rPr>
                                <w:sz w:val="36"/>
                                <w:szCs w:val="36"/>
                              </w:rPr>
                              <w:t>Joel Fostin</w:t>
                            </w:r>
                            <w:r>
                              <w:rPr>
                                <w:sz w:val="36"/>
                                <w:szCs w:val="36"/>
                              </w:rPr>
                              <w:t xml:space="preserve">                        </w:t>
                            </w:r>
                            <w:r w:rsidR="00C55E3A" w:rsidRPr="00612CD3">
                              <w:rPr>
                                <w:sz w:val="28"/>
                                <w:szCs w:val="28"/>
                              </w:rPr>
                              <w:t xml:space="preserve"> </w:t>
                            </w:r>
                            <w:r w:rsidR="00AD279B">
                              <w:rPr>
                                <w:sz w:val="28"/>
                                <w:szCs w:val="28"/>
                              </w:rPr>
                              <w:t xml:space="preserve">           </w:t>
                            </w:r>
                            <w:r w:rsidR="00C55E3A" w:rsidRPr="00612CD3">
                              <w:rPr>
                                <w:sz w:val="28"/>
                                <w:szCs w:val="28"/>
                              </w:rPr>
                              <w:t>Student I</w:t>
                            </w:r>
                            <w:r w:rsidRPr="00612CD3">
                              <w:rPr>
                                <w:sz w:val="28"/>
                                <w:szCs w:val="28"/>
                              </w:rPr>
                              <w:t>.</w:t>
                            </w:r>
                            <w:r w:rsidR="00C55E3A" w:rsidRPr="00612CD3">
                              <w:rPr>
                                <w:sz w:val="28"/>
                                <w:szCs w:val="28"/>
                              </w:rPr>
                              <w:t>D</w:t>
                            </w:r>
                            <w:r w:rsidRPr="00612CD3">
                              <w:rPr>
                                <w:sz w:val="28"/>
                                <w:szCs w:val="28"/>
                              </w:rPr>
                              <w:t>.</w:t>
                            </w:r>
                            <w:r w:rsidR="00C55E3A" w:rsidRPr="00612CD3">
                              <w:rPr>
                                <w:sz w:val="28"/>
                                <w:szCs w:val="28"/>
                              </w:rPr>
                              <w:t xml:space="preserve"> 1072921</w:t>
                            </w:r>
                          </w:p>
                          <w:p w:rsidR="00AD279B" w:rsidRPr="00C55E3A" w:rsidRDefault="00AD279B" w:rsidP="00C55E3A">
                            <w:pPr>
                              <w:rPr>
                                <w:i/>
                              </w:rPr>
                            </w:pPr>
                            <w:r>
                              <w:rPr>
                                <w:sz w:val="28"/>
                                <w:szCs w:val="28"/>
                              </w:rPr>
                              <w:t xml:space="preserve">                                                        Task 3</w:t>
                            </w:r>
                          </w:p>
                        </w:txbxContent>
                      </v:textbox>
                    </v:rect>
                    <v:rect id="Rectangle 195" o:spid="_x0000_s1028" style="position:absolute;left:1047;top:32723;width:66866;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9F7802" w:rsidRDefault="0023388A">
                            <w:pPr>
                              <w:pStyle w:val="NoSpacing"/>
                              <w:spacing w:before="120"/>
                              <w:jc w:val="center"/>
                              <w:rPr>
                                <w:color w:val="FFFFFF" w:themeColor="background1"/>
                              </w:rPr>
                            </w:pPr>
                            <w:r>
                              <w:rPr>
                                <w:noProof/>
                                <w:lang w:val="en-AU" w:eastAsia="en-AU"/>
                              </w:rPr>
                              <w:drawing>
                                <wp:inline distT="0" distB="0" distL="0" distR="0" wp14:anchorId="10B682EF" wp14:editId="44C9B575">
                                  <wp:extent cx="5724525" cy="3609975"/>
                                  <wp:effectExtent l="0" t="0" r="9525" b="9525"/>
                                  <wp:docPr id="6" name="Picture 6" descr="C:\Users\jlf012\AppData\Local\Microsoft\Windows\Temporary Internet Files\Content.Word\IMG_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f012\AppData\Local\Microsoft\Windows\Temporary Internet Files\Content.Word\IMG_63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769" cy="3637876"/>
                                          </a:xfrm>
                                          <a:prstGeom prst="rect">
                                            <a:avLst/>
                                          </a:prstGeom>
                                          <a:noFill/>
                                          <a:ln>
                                            <a:noFill/>
                                          </a:ln>
                                        </pic:spPr>
                                      </pic:pic>
                                    </a:graphicData>
                                  </a:graphic>
                                </wp:inline>
                              </w:drawing>
                            </w: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9F7802">
                                  <w:rPr>
                                    <w:caps/>
                                    <w:color w:val="FFFFFF" w:themeColor="background1"/>
                                    <w:lang w:val="en-AU"/>
                                  </w:rPr>
                                  <w:t>University of the Sunshine Coast</w:t>
                                </w:r>
                              </w:sdtContent>
                            </w:sdt>
                            <w:r w:rsidR="009F7802">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1238;top:13703;width:70199;height:19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b/>
                                <w:sz w:val="36"/>
                                <w:szCs w:val="36"/>
                              </w:rPr>
                              <w:alias w:val="Title"/>
                              <w:tag w:val=""/>
                              <w:id w:val="1727719361"/>
                              <w:dataBinding w:prefixMappings="xmlns:ns0='http://purl.org/dc/elements/1.1/' xmlns:ns1='http://schemas.openxmlformats.org/package/2006/metadata/core-properties' " w:xpath="/ns1:coreProperties[1]/ns0:title[1]" w:storeItemID="{6C3C8BC8-F283-45AE-878A-BAB7291924A1}"/>
                              <w:text/>
                            </w:sdtPr>
                            <w:sdtEndPr/>
                            <w:sdtContent>
                              <w:p w:rsidR="009F7802" w:rsidRPr="0023388A" w:rsidRDefault="00F4372A">
                                <w:pPr>
                                  <w:pStyle w:val="NoSpacing"/>
                                  <w:jc w:val="center"/>
                                  <w:rPr>
                                    <w:rFonts w:asciiTheme="majorHAnsi" w:eastAsiaTheme="majorEastAsia" w:hAnsiTheme="majorHAnsi" w:cstheme="majorBidi"/>
                                    <w:caps/>
                                    <w:color w:val="5B9BD5" w:themeColor="accent1"/>
                                    <w:sz w:val="36"/>
                                    <w:szCs w:val="36"/>
                                  </w:rPr>
                                </w:pPr>
                                <w:r>
                                  <w:rPr>
                                    <w:b/>
                                    <w:sz w:val="36"/>
                                    <w:szCs w:val="36"/>
                                    <w:lang w:val="en-AU"/>
                                  </w:rPr>
                                  <w:t xml:space="preserve">Management plan for early detection and mitigation of </w:t>
                                </w:r>
                                <w:proofErr w:type="spellStart"/>
                                <w:r>
                                  <w:rPr>
                                    <w:b/>
                                    <w:sz w:val="36"/>
                                    <w:szCs w:val="36"/>
                                    <w:lang w:val="en-AU"/>
                                  </w:rPr>
                                  <w:t>Jamella</w:t>
                                </w:r>
                                <w:proofErr w:type="spellEnd"/>
                                <w:r>
                                  <w:rPr>
                                    <w:b/>
                                    <w:sz w:val="36"/>
                                    <w:szCs w:val="36"/>
                                    <w:lang w:val="en-AU"/>
                                  </w:rPr>
                                  <w:t xml:space="preserve"> </w:t>
                                </w:r>
                                <w:proofErr w:type="spellStart"/>
                                <w:r>
                                  <w:rPr>
                                    <w:b/>
                                    <w:sz w:val="36"/>
                                    <w:szCs w:val="36"/>
                                    <w:lang w:val="en-AU"/>
                                  </w:rPr>
                                  <w:t>australiae</w:t>
                                </w:r>
                                <w:proofErr w:type="spellEnd"/>
                                <w:r>
                                  <w:rPr>
                                    <w:b/>
                                    <w:sz w:val="36"/>
                                    <w:szCs w:val="36"/>
                                    <w:lang w:val="en-AU"/>
                                  </w:rPr>
                                  <w:t xml:space="preserve"> </w:t>
                                </w:r>
                                <w:r w:rsidR="002017C7">
                                  <w:rPr>
                                    <w:b/>
                                    <w:sz w:val="36"/>
                                    <w:szCs w:val="36"/>
                                    <w:lang w:val="en-AU"/>
                                  </w:rPr>
                                  <w:t>(</w:t>
                                </w:r>
                                <w:proofErr w:type="spellStart"/>
                                <w:r w:rsidR="002017C7">
                                  <w:rPr>
                                    <w:b/>
                                    <w:sz w:val="36"/>
                                    <w:szCs w:val="36"/>
                                    <w:lang w:val="en-AU"/>
                                  </w:rPr>
                                  <w:t>Pandanus</w:t>
                                </w:r>
                                <w:proofErr w:type="spellEnd"/>
                                <w:r w:rsidR="002017C7">
                                  <w:rPr>
                                    <w:b/>
                                    <w:sz w:val="36"/>
                                    <w:szCs w:val="36"/>
                                    <w:lang w:val="en-AU"/>
                                  </w:rPr>
                                  <w:t xml:space="preserve"> Leafhopper) causing </w:t>
                                </w:r>
                                <w:proofErr w:type="spellStart"/>
                                <w:r w:rsidR="002017C7">
                                  <w:rPr>
                                    <w:b/>
                                    <w:sz w:val="36"/>
                                    <w:szCs w:val="36"/>
                                    <w:lang w:val="en-AU"/>
                                  </w:rPr>
                                  <w:t>P</w:t>
                                </w:r>
                                <w:r>
                                  <w:rPr>
                                    <w:b/>
                                    <w:sz w:val="36"/>
                                    <w:szCs w:val="36"/>
                                    <w:lang w:val="en-AU"/>
                                  </w:rPr>
                                  <w:t>andanus</w:t>
                                </w:r>
                                <w:proofErr w:type="spellEnd"/>
                                <w:r>
                                  <w:rPr>
                                    <w:b/>
                                    <w:sz w:val="36"/>
                                    <w:szCs w:val="36"/>
                                    <w:lang w:val="en-AU"/>
                                  </w:rPr>
                                  <w:t xml:space="preserve"> dieback in </w:t>
                                </w:r>
                                <w:proofErr w:type="spellStart"/>
                                <w:r>
                                  <w:rPr>
                                    <w:b/>
                                    <w:sz w:val="36"/>
                                    <w:szCs w:val="36"/>
                                    <w:lang w:val="en-AU"/>
                                  </w:rPr>
                                  <w:t>Pandanus</w:t>
                                </w:r>
                                <w:proofErr w:type="spellEnd"/>
                                <w:r>
                                  <w:rPr>
                                    <w:b/>
                                    <w:sz w:val="36"/>
                                    <w:szCs w:val="36"/>
                                    <w:lang w:val="en-AU"/>
                                  </w:rPr>
                                  <w:t xml:space="preserve"> </w:t>
                                </w:r>
                                <w:proofErr w:type="spellStart"/>
                                <w:r>
                                  <w:rPr>
                                    <w:b/>
                                    <w:sz w:val="36"/>
                                    <w:szCs w:val="36"/>
                                    <w:lang w:val="en-AU"/>
                                  </w:rPr>
                                  <w:t>tecto</w:t>
                                </w:r>
                                <w:r w:rsidR="000618D4">
                                  <w:rPr>
                                    <w:b/>
                                    <w:sz w:val="36"/>
                                    <w:szCs w:val="36"/>
                                    <w:lang w:val="en-AU"/>
                                  </w:rPr>
                                  <w:t>rius</w:t>
                                </w:r>
                                <w:proofErr w:type="spellEnd"/>
                                <w:r w:rsidR="000618D4">
                                  <w:rPr>
                                    <w:b/>
                                    <w:sz w:val="36"/>
                                    <w:szCs w:val="36"/>
                                    <w:lang w:val="en-AU"/>
                                  </w:rPr>
                                  <w:t xml:space="preserve"> populations of Queensland </w:t>
                                </w:r>
                                <w:r w:rsidR="00EF06DD">
                                  <w:rPr>
                                    <w:b/>
                                    <w:sz w:val="36"/>
                                    <w:szCs w:val="36"/>
                                    <w:lang w:val="en-AU"/>
                                  </w:rPr>
                                  <w:t xml:space="preserve">                      </w:t>
                                </w:r>
                                <w:r>
                                  <w:rPr>
                                    <w:b/>
                                    <w:sz w:val="36"/>
                                    <w:szCs w:val="36"/>
                                    <w:lang w:val="en-AU"/>
                                  </w:rPr>
                                  <w:t xml:space="preserve"> May 2015</w:t>
                                </w:r>
                              </w:p>
                            </w:sdtContent>
                          </w:sdt>
                          <w:p w:rsidR="0023388A" w:rsidRDefault="0023388A"/>
                        </w:txbxContent>
                      </v:textbox>
                    </v:shape>
                    <w10:wrap anchorx="page" anchory="page"/>
                  </v:group>
                </w:pict>
              </mc:Fallback>
            </mc:AlternateContent>
          </w:r>
        </w:p>
        <w:p w:rsidR="009F7802" w:rsidRDefault="009F7802">
          <w:pPr>
            <w:rPr>
              <w:b/>
              <w:sz w:val="44"/>
              <w:szCs w:val="44"/>
            </w:rPr>
          </w:pPr>
          <w:r>
            <w:rPr>
              <w:b/>
              <w:sz w:val="44"/>
              <w:szCs w:val="44"/>
            </w:rPr>
            <w:br w:type="page"/>
          </w:r>
        </w:p>
      </w:sdtContent>
    </w:sdt>
    <w:sdt>
      <w:sdtPr>
        <w:rPr>
          <w:rFonts w:ascii="Arial" w:eastAsiaTheme="minorEastAsia" w:hAnsi="Arial" w:cstheme="minorBidi"/>
          <w:color w:val="auto"/>
          <w:sz w:val="24"/>
          <w:szCs w:val="22"/>
          <w:lang w:val="en-AU" w:eastAsia="zh-CN"/>
        </w:rPr>
        <w:id w:val="801733732"/>
        <w:docPartObj>
          <w:docPartGallery w:val="Table of Contents"/>
          <w:docPartUnique/>
        </w:docPartObj>
      </w:sdtPr>
      <w:sdtEndPr>
        <w:rPr>
          <w:b/>
          <w:bCs/>
          <w:noProof/>
        </w:rPr>
      </w:sdtEndPr>
      <w:sdtContent>
        <w:p w:rsidR="009F7802" w:rsidRDefault="009F7802">
          <w:pPr>
            <w:pStyle w:val="TOCHeading"/>
            <w:rPr>
              <w:rFonts w:ascii="Arial" w:hAnsi="Arial" w:cs="Arial"/>
              <w:b/>
              <w:color w:val="auto"/>
              <w:sz w:val="44"/>
              <w:szCs w:val="44"/>
            </w:rPr>
          </w:pPr>
          <w:r w:rsidRPr="009F7802">
            <w:rPr>
              <w:rFonts w:ascii="Arial" w:hAnsi="Arial" w:cs="Arial"/>
              <w:b/>
              <w:color w:val="auto"/>
              <w:sz w:val="44"/>
              <w:szCs w:val="44"/>
            </w:rPr>
            <w:t>Table of Contents</w:t>
          </w:r>
        </w:p>
        <w:p w:rsidR="00DC7F92" w:rsidRPr="00DC7F92" w:rsidRDefault="00DC7F92" w:rsidP="00DC7F92">
          <w:pPr>
            <w:rPr>
              <w:lang w:val="en-US" w:eastAsia="en-US"/>
            </w:rPr>
          </w:pPr>
        </w:p>
        <w:p w:rsidR="00B41DA1" w:rsidRDefault="009F7802" w:rsidP="00B41DA1">
          <w:pPr>
            <w:pStyle w:val="TOC1"/>
            <w:tabs>
              <w:tab w:val="right" w:leader="dot" w:pos="9016"/>
            </w:tabs>
            <w:spacing w:line="480" w:lineRule="auto"/>
            <w:rPr>
              <w:rFonts w:asciiTheme="minorHAnsi" w:hAnsiTheme="minorHAnsi"/>
              <w:noProof/>
              <w:sz w:val="22"/>
              <w:lang w:eastAsia="en-AU"/>
            </w:rPr>
          </w:pPr>
          <w:r w:rsidRPr="0049117C">
            <w:rPr>
              <w:sz w:val="32"/>
              <w:szCs w:val="32"/>
            </w:rPr>
            <w:fldChar w:fldCharType="begin"/>
          </w:r>
          <w:r w:rsidRPr="0049117C">
            <w:rPr>
              <w:sz w:val="32"/>
              <w:szCs w:val="32"/>
            </w:rPr>
            <w:instrText xml:space="preserve"> TOC \o "1-3" \h \z \u </w:instrText>
          </w:r>
          <w:r w:rsidRPr="0049117C">
            <w:rPr>
              <w:sz w:val="32"/>
              <w:szCs w:val="32"/>
            </w:rPr>
            <w:fldChar w:fldCharType="separate"/>
          </w:r>
          <w:hyperlink w:anchor="_Toc419487794" w:history="1">
            <w:r w:rsidR="00B41DA1" w:rsidRPr="002917A4">
              <w:rPr>
                <w:rStyle w:val="Hyperlink"/>
                <w:rFonts w:cs="Arial"/>
                <w:b/>
                <w:noProof/>
              </w:rPr>
              <w:t>Introduction</w:t>
            </w:r>
            <w:r w:rsidR="00B41DA1">
              <w:rPr>
                <w:noProof/>
                <w:webHidden/>
              </w:rPr>
              <w:tab/>
            </w:r>
            <w:r w:rsidR="00B41DA1">
              <w:rPr>
                <w:noProof/>
                <w:webHidden/>
              </w:rPr>
              <w:fldChar w:fldCharType="begin"/>
            </w:r>
            <w:r w:rsidR="00B41DA1">
              <w:rPr>
                <w:noProof/>
                <w:webHidden/>
              </w:rPr>
              <w:instrText xml:space="preserve"> PAGEREF _Toc419487794 \h </w:instrText>
            </w:r>
            <w:r w:rsidR="00B41DA1">
              <w:rPr>
                <w:noProof/>
                <w:webHidden/>
              </w:rPr>
            </w:r>
            <w:r w:rsidR="00B41DA1">
              <w:rPr>
                <w:noProof/>
                <w:webHidden/>
              </w:rPr>
              <w:fldChar w:fldCharType="separate"/>
            </w:r>
            <w:r w:rsidR="00B41DA1">
              <w:rPr>
                <w:noProof/>
                <w:webHidden/>
              </w:rPr>
              <w:t>1</w:t>
            </w:r>
            <w:r w:rsidR="00B41DA1">
              <w:rPr>
                <w:noProof/>
                <w:webHidden/>
              </w:rPr>
              <w:fldChar w:fldCharType="end"/>
            </w:r>
          </w:hyperlink>
        </w:p>
        <w:p w:rsidR="00B41DA1" w:rsidRDefault="00DA69C0" w:rsidP="00B41DA1">
          <w:pPr>
            <w:pStyle w:val="TOC1"/>
            <w:tabs>
              <w:tab w:val="right" w:leader="dot" w:pos="9016"/>
            </w:tabs>
            <w:spacing w:line="480" w:lineRule="auto"/>
            <w:rPr>
              <w:rFonts w:asciiTheme="minorHAnsi" w:hAnsiTheme="minorHAnsi"/>
              <w:noProof/>
              <w:sz w:val="22"/>
              <w:lang w:eastAsia="en-AU"/>
            </w:rPr>
          </w:pPr>
          <w:hyperlink w:anchor="_Toc419487795" w:history="1">
            <w:r w:rsidR="00B41DA1" w:rsidRPr="002917A4">
              <w:rPr>
                <w:rStyle w:val="Hyperlink"/>
                <w:rFonts w:cs="Arial"/>
                <w:b/>
                <w:noProof/>
              </w:rPr>
              <w:t>Background of Pandanus Dieback</w:t>
            </w:r>
            <w:r w:rsidR="00B41DA1">
              <w:rPr>
                <w:noProof/>
                <w:webHidden/>
              </w:rPr>
              <w:tab/>
            </w:r>
            <w:r w:rsidR="00B41DA1">
              <w:rPr>
                <w:noProof/>
                <w:webHidden/>
              </w:rPr>
              <w:fldChar w:fldCharType="begin"/>
            </w:r>
            <w:r w:rsidR="00B41DA1">
              <w:rPr>
                <w:noProof/>
                <w:webHidden/>
              </w:rPr>
              <w:instrText xml:space="preserve"> PAGEREF _Toc419487795 \h </w:instrText>
            </w:r>
            <w:r w:rsidR="00B41DA1">
              <w:rPr>
                <w:noProof/>
                <w:webHidden/>
              </w:rPr>
            </w:r>
            <w:r w:rsidR="00B41DA1">
              <w:rPr>
                <w:noProof/>
                <w:webHidden/>
              </w:rPr>
              <w:fldChar w:fldCharType="separate"/>
            </w:r>
            <w:r w:rsidR="00B41DA1">
              <w:rPr>
                <w:noProof/>
                <w:webHidden/>
              </w:rPr>
              <w:t>2</w:t>
            </w:r>
            <w:r w:rsidR="00B41DA1">
              <w:rPr>
                <w:noProof/>
                <w:webHidden/>
              </w:rPr>
              <w:fldChar w:fldCharType="end"/>
            </w:r>
          </w:hyperlink>
        </w:p>
        <w:p w:rsidR="00B41DA1" w:rsidRDefault="00DA69C0" w:rsidP="00B41DA1">
          <w:pPr>
            <w:pStyle w:val="TOC1"/>
            <w:tabs>
              <w:tab w:val="right" w:leader="dot" w:pos="9016"/>
            </w:tabs>
            <w:spacing w:line="480" w:lineRule="auto"/>
            <w:rPr>
              <w:rFonts w:asciiTheme="minorHAnsi" w:hAnsiTheme="minorHAnsi"/>
              <w:noProof/>
              <w:sz w:val="22"/>
              <w:lang w:eastAsia="en-AU"/>
            </w:rPr>
          </w:pPr>
          <w:hyperlink w:anchor="_Toc419487796" w:history="1">
            <w:r w:rsidR="00B41DA1" w:rsidRPr="002917A4">
              <w:rPr>
                <w:rStyle w:val="Hyperlink"/>
                <w:rFonts w:cs="Arial"/>
                <w:b/>
                <w:noProof/>
              </w:rPr>
              <w:t>The Pest</w:t>
            </w:r>
            <w:r w:rsidR="00B41DA1" w:rsidRPr="002917A4">
              <w:rPr>
                <w:rStyle w:val="Hyperlink"/>
                <w:rFonts w:cs="Arial"/>
                <w:b/>
                <w:i/>
                <w:noProof/>
              </w:rPr>
              <w:t xml:space="preserve"> (Jamella australiae)</w:t>
            </w:r>
            <w:r w:rsidR="00B41DA1">
              <w:rPr>
                <w:noProof/>
                <w:webHidden/>
              </w:rPr>
              <w:tab/>
            </w:r>
            <w:r w:rsidR="00B41DA1">
              <w:rPr>
                <w:noProof/>
                <w:webHidden/>
              </w:rPr>
              <w:fldChar w:fldCharType="begin"/>
            </w:r>
            <w:r w:rsidR="00B41DA1">
              <w:rPr>
                <w:noProof/>
                <w:webHidden/>
              </w:rPr>
              <w:instrText xml:space="preserve"> PAGEREF _Toc419487796 \h </w:instrText>
            </w:r>
            <w:r w:rsidR="00B41DA1">
              <w:rPr>
                <w:noProof/>
                <w:webHidden/>
              </w:rPr>
            </w:r>
            <w:r w:rsidR="00B41DA1">
              <w:rPr>
                <w:noProof/>
                <w:webHidden/>
              </w:rPr>
              <w:fldChar w:fldCharType="separate"/>
            </w:r>
            <w:r w:rsidR="00B41DA1">
              <w:rPr>
                <w:noProof/>
                <w:webHidden/>
              </w:rPr>
              <w:t>2</w:t>
            </w:r>
            <w:r w:rsidR="00B41DA1">
              <w:rPr>
                <w:noProof/>
                <w:webHidden/>
              </w:rPr>
              <w:fldChar w:fldCharType="end"/>
            </w:r>
          </w:hyperlink>
        </w:p>
        <w:p w:rsidR="00B41DA1" w:rsidRDefault="00DA69C0" w:rsidP="00B41DA1">
          <w:pPr>
            <w:pStyle w:val="TOC1"/>
            <w:tabs>
              <w:tab w:val="right" w:leader="dot" w:pos="9016"/>
            </w:tabs>
            <w:spacing w:line="480" w:lineRule="auto"/>
            <w:rPr>
              <w:rFonts w:asciiTheme="minorHAnsi" w:hAnsiTheme="minorHAnsi"/>
              <w:noProof/>
              <w:sz w:val="22"/>
              <w:lang w:eastAsia="en-AU"/>
            </w:rPr>
          </w:pPr>
          <w:hyperlink w:anchor="_Toc419487797" w:history="1">
            <w:r w:rsidR="00B41DA1" w:rsidRPr="002917A4">
              <w:rPr>
                <w:rStyle w:val="Hyperlink"/>
                <w:rFonts w:cs="Arial"/>
                <w:b/>
                <w:noProof/>
              </w:rPr>
              <w:t>Biological Control (</w:t>
            </w:r>
            <w:r w:rsidR="00B41DA1" w:rsidRPr="002917A4">
              <w:rPr>
                <w:rStyle w:val="Hyperlink"/>
                <w:rFonts w:cs="Arial"/>
                <w:b/>
                <w:i/>
                <w:noProof/>
              </w:rPr>
              <w:t>Aphanomerus pusillus</w:t>
            </w:r>
            <w:r w:rsidR="00B41DA1" w:rsidRPr="002917A4">
              <w:rPr>
                <w:rStyle w:val="Hyperlink"/>
                <w:rFonts w:cs="Arial"/>
                <w:b/>
                <w:noProof/>
              </w:rPr>
              <w:t>)</w:t>
            </w:r>
            <w:r w:rsidR="00B41DA1">
              <w:rPr>
                <w:noProof/>
                <w:webHidden/>
              </w:rPr>
              <w:tab/>
            </w:r>
            <w:r w:rsidR="00B41DA1">
              <w:rPr>
                <w:noProof/>
                <w:webHidden/>
              </w:rPr>
              <w:fldChar w:fldCharType="begin"/>
            </w:r>
            <w:r w:rsidR="00B41DA1">
              <w:rPr>
                <w:noProof/>
                <w:webHidden/>
              </w:rPr>
              <w:instrText xml:space="preserve"> PAGEREF _Toc419487797 \h </w:instrText>
            </w:r>
            <w:r w:rsidR="00B41DA1">
              <w:rPr>
                <w:noProof/>
                <w:webHidden/>
              </w:rPr>
            </w:r>
            <w:r w:rsidR="00B41DA1">
              <w:rPr>
                <w:noProof/>
                <w:webHidden/>
              </w:rPr>
              <w:fldChar w:fldCharType="separate"/>
            </w:r>
            <w:r w:rsidR="00B41DA1">
              <w:rPr>
                <w:noProof/>
                <w:webHidden/>
              </w:rPr>
              <w:t>3</w:t>
            </w:r>
            <w:r w:rsidR="00B41DA1">
              <w:rPr>
                <w:noProof/>
                <w:webHidden/>
              </w:rPr>
              <w:fldChar w:fldCharType="end"/>
            </w:r>
          </w:hyperlink>
        </w:p>
        <w:p w:rsidR="00B41DA1" w:rsidRDefault="00DA69C0" w:rsidP="00B41DA1">
          <w:pPr>
            <w:pStyle w:val="TOC1"/>
            <w:tabs>
              <w:tab w:val="right" w:leader="dot" w:pos="9016"/>
            </w:tabs>
            <w:spacing w:line="480" w:lineRule="auto"/>
            <w:rPr>
              <w:rFonts w:asciiTheme="minorHAnsi" w:hAnsiTheme="minorHAnsi"/>
              <w:noProof/>
              <w:sz w:val="22"/>
              <w:lang w:eastAsia="en-AU"/>
            </w:rPr>
          </w:pPr>
          <w:hyperlink w:anchor="_Toc419487798" w:history="1">
            <w:r w:rsidR="00B41DA1" w:rsidRPr="002917A4">
              <w:rPr>
                <w:rStyle w:val="Hyperlink"/>
                <w:rFonts w:cs="Arial"/>
                <w:b/>
                <w:noProof/>
              </w:rPr>
              <w:t xml:space="preserve">Current Distribution of </w:t>
            </w:r>
            <w:r w:rsidR="00B41DA1" w:rsidRPr="002917A4">
              <w:rPr>
                <w:rStyle w:val="Hyperlink"/>
                <w:rFonts w:cs="Arial"/>
                <w:b/>
                <w:i/>
                <w:noProof/>
              </w:rPr>
              <w:t>J. australiae</w:t>
            </w:r>
            <w:r w:rsidR="00B41DA1" w:rsidRPr="002917A4">
              <w:rPr>
                <w:rStyle w:val="Hyperlink"/>
                <w:rFonts w:cs="Arial"/>
                <w:b/>
                <w:noProof/>
              </w:rPr>
              <w:t xml:space="preserve"> and </w:t>
            </w:r>
            <w:r w:rsidR="00B41DA1" w:rsidRPr="002917A4">
              <w:rPr>
                <w:rStyle w:val="Hyperlink"/>
                <w:rFonts w:cs="Arial"/>
                <w:b/>
                <w:i/>
                <w:noProof/>
              </w:rPr>
              <w:t>A. pusillus</w:t>
            </w:r>
            <w:r w:rsidR="00B41DA1">
              <w:rPr>
                <w:noProof/>
                <w:webHidden/>
              </w:rPr>
              <w:tab/>
            </w:r>
            <w:r w:rsidR="00B41DA1">
              <w:rPr>
                <w:noProof/>
                <w:webHidden/>
              </w:rPr>
              <w:fldChar w:fldCharType="begin"/>
            </w:r>
            <w:r w:rsidR="00B41DA1">
              <w:rPr>
                <w:noProof/>
                <w:webHidden/>
              </w:rPr>
              <w:instrText xml:space="preserve"> PAGEREF _Toc419487798 \h </w:instrText>
            </w:r>
            <w:r w:rsidR="00B41DA1">
              <w:rPr>
                <w:noProof/>
                <w:webHidden/>
              </w:rPr>
            </w:r>
            <w:r w:rsidR="00B41DA1">
              <w:rPr>
                <w:noProof/>
                <w:webHidden/>
              </w:rPr>
              <w:fldChar w:fldCharType="separate"/>
            </w:r>
            <w:r w:rsidR="00B41DA1">
              <w:rPr>
                <w:noProof/>
                <w:webHidden/>
              </w:rPr>
              <w:t>3</w:t>
            </w:r>
            <w:r w:rsidR="00B41DA1">
              <w:rPr>
                <w:noProof/>
                <w:webHidden/>
              </w:rPr>
              <w:fldChar w:fldCharType="end"/>
            </w:r>
          </w:hyperlink>
        </w:p>
        <w:p w:rsidR="00B41DA1" w:rsidRDefault="00DA69C0" w:rsidP="00B41DA1">
          <w:pPr>
            <w:pStyle w:val="TOC1"/>
            <w:tabs>
              <w:tab w:val="right" w:leader="dot" w:pos="9016"/>
            </w:tabs>
            <w:spacing w:line="480" w:lineRule="auto"/>
            <w:rPr>
              <w:rFonts w:asciiTheme="minorHAnsi" w:hAnsiTheme="minorHAnsi"/>
              <w:noProof/>
              <w:sz w:val="22"/>
              <w:lang w:eastAsia="en-AU"/>
            </w:rPr>
          </w:pPr>
          <w:hyperlink w:anchor="_Toc419487799" w:history="1">
            <w:r w:rsidR="00B41DA1" w:rsidRPr="002917A4">
              <w:rPr>
                <w:rStyle w:val="Hyperlink"/>
                <w:rFonts w:cs="Arial"/>
                <w:b/>
                <w:noProof/>
              </w:rPr>
              <w:t>Managing Pandanus Dieback</w:t>
            </w:r>
            <w:r w:rsidR="00B41DA1">
              <w:rPr>
                <w:noProof/>
                <w:webHidden/>
              </w:rPr>
              <w:tab/>
            </w:r>
            <w:r w:rsidR="00B41DA1">
              <w:rPr>
                <w:noProof/>
                <w:webHidden/>
              </w:rPr>
              <w:fldChar w:fldCharType="begin"/>
            </w:r>
            <w:r w:rsidR="00B41DA1">
              <w:rPr>
                <w:noProof/>
                <w:webHidden/>
              </w:rPr>
              <w:instrText xml:space="preserve"> PAGEREF _Toc419487799 \h </w:instrText>
            </w:r>
            <w:r w:rsidR="00B41DA1">
              <w:rPr>
                <w:noProof/>
                <w:webHidden/>
              </w:rPr>
            </w:r>
            <w:r w:rsidR="00B41DA1">
              <w:rPr>
                <w:noProof/>
                <w:webHidden/>
              </w:rPr>
              <w:fldChar w:fldCharType="separate"/>
            </w:r>
            <w:r w:rsidR="00B41DA1">
              <w:rPr>
                <w:noProof/>
                <w:webHidden/>
              </w:rPr>
              <w:t>6</w:t>
            </w:r>
            <w:r w:rsidR="00B41DA1">
              <w:rPr>
                <w:noProof/>
                <w:webHidden/>
              </w:rPr>
              <w:fldChar w:fldCharType="end"/>
            </w:r>
          </w:hyperlink>
        </w:p>
        <w:p w:rsidR="00B41DA1" w:rsidRPr="00B41DA1" w:rsidRDefault="00DA69C0" w:rsidP="00B41DA1">
          <w:pPr>
            <w:pStyle w:val="TOC2"/>
            <w:tabs>
              <w:tab w:val="right" w:leader="dot" w:pos="9016"/>
            </w:tabs>
            <w:spacing w:line="480" w:lineRule="auto"/>
            <w:rPr>
              <w:rFonts w:asciiTheme="minorHAnsi" w:hAnsiTheme="minorHAnsi"/>
              <w:noProof/>
              <w:sz w:val="22"/>
              <w:lang w:eastAsia="en-AU"/>
            </w:rPr>
          </w:pPr>
          <w:hyperlink w:anchor="_Toc419487800" w:history="1">
            <w:r w:rsidR="00B41DA1" w:rsidRPr="00B41DA1">
              <w:rPr>
                <w:rStyle w:val="Hyperlink"/>
                <w:rFonts w:cs="Arial"/>
                <w:noProof/>
              </w:rPr>
              <w:t>Physical control</w:t>
            </w:r>
            <w:r w:rsidR="00B41DA1" w:rsidRPr="00B41DA1">
              <w:rPr>
                <w:noProof/>
                <w:webHidden/>
              </w:rPr>
              <w:tab/>
            </w:r>
            <w:r w:rsidR="00B41DA1" w:rsidRPr="00B41DA1">
              <w:rPr>
                <w:noProof/>
                <w:webHidden/>
              </w:rPr>
              <w:fldChar w:fldCharType="begin"/>
            </w:r>
            <w:r w:rsidR="00B41DA1" w:rsidRPr="00B41DA1">
              <w:rPr>
                <w:noProof/>
                <w:webHidden/>
              </w:rPr>
              <w:instrText xml:space="preserve"> PAGEREF _Toc419487800 \h </w:instrText>
            </w:r>
            <w:r w:rsidR="00B41DA1" w:rsidRPr="00B41DA1">
              <w:rPr>
                <w:noProof/>
                <w:webHidden/>
              </w:rPr>
            </w:r>
            <w:r w:rsidR="00B41DA1" w:rsidRPr="00B41DA1">
              <w:rPr>
                <w:noProof/>
                <w:webHidden/>
              </w:rPr>
              <w:fldChar w:fldCharType="separate"/>
            </w:r>
            <w:r w:rsidR="00B41DA1" w:rsidRPr="00B41DA1">
              <w:rPr>
                <w:noProof/>
                <w:webHidden/>
              </w:rPr>
              <w:t>6</w:t>
            </w:r>
            <w:r w:rsidR="00B41DA1" w:rsidRPr="00B41DA1">
              <w:rPr>
                <w:noProof/>
                <w:webHidden/>
              </w:rPr>
              <w:fldChar w:fldCharType="end"/>
            </w:r>
          </w:hyperlink>
        </w:p>
        <w:p w:rsidR="00B41DA1" w:rsidRPr="00B41DA1" w:rsidRDefault="00DA69C0" w:rsidP="00B41DA1">
          <w:pPr>
            <w:pStyle w:val="TOC2"/>
            <w:tabs>
              <w:tab w:val="right" w:leader="dot" w:pos="9016"/>
            </w:tabs>
            <w:spacing w:line="480" w:lineRule="auto"/>
            <w:rPr>
              <w:rFonts w:asciiTheme="minorHAnsi" w:hAnsiTheme="minorHAnsi"/>
              <w:noProof/>
              <w:sz w:val="22"/>
              <w:lang w:eastAsia="en-AU"/>
            </w:rPr>
          </w:pPr>
          <w:hyperlink w:anchor="_Toc419487801" w:history="1">
            <w:r w:rsidR="00B41DA1" w:rsidRPr="00B41DA1">
              <w:rPr>
                <w:rStyle w:val="Hyperlink"/>
                <w:rFonts w:cs="Arial"/>
                <w:noProof/>
              </w:rPr>
              <w:t>Chemical control</w:t>
            </w:r>
            <w:r w:rsidR="00B41DA1" w:rsidRPr="00B41DA1">
              <w:rPr>
                <w:noProof/>
                <w:webHidden/>
              </w:rPr>
              <w:tab/>
            </w:r>
            <w:r w:rsidR="00B41DA1" w:rsidRPr="00B41DA1">
              <w:rPr>
                <w:noProof/>
                <w:webHidden/>
              </w:rPr>
              <w:fldChar w:fldCharType="begin"/>
            </w:r>
            <w:r w:rsidR="00B41DA1" w:rsidRPr="00B41DA1">
              <w:rPr>
                <w:noProof/>
                <w:webHidden/>
              </w:rPr>
              <w:instrText xml:space="preserve"> PAGEREF _Toc419487801 \h </w:instrText>
            </w:r>
            <w:r w:rsidR="00B41DA1" w:rsidRPr="00B41DA1">
              <w:rPr>
                <w:noProof/>
                <w:webHidden/>
              </w:rPr>
            </w:r>
            <w:r w:rsidR="00B41DA1" w:rsidRPr="00B41DA1">
              <w:rPr>
                <w:noProof/>
                <w:webHidden/>
              </w:rPr>
              <w:fldChar w:fldCharType="separate"/>
            </w:r>
            <w:r w:rsidR="00B41DA1" w:rsidRPr="00B41DA1">
              <w:rPr>
                <w:noProof/>
                <w:webHidden/>
              </w:rPr>
              <w:t>6</w:t>
            </w:r>
            <w:r w:rsidR="00B41DA1" w:rsidRPr="00B41DA1">
              <w:rPr>
                <w:noProof/>
                <w:webHidden/>
              </w:rPr>
              <w:fldChar w:fldCharType="end"/>
            </w:r>
          </w:hyperlink>
        </w:p>
        <w:p w:rsidR="00B41DA1" w:rsidRPr="00B41DA1" w:rsidRDefault="00DA69C0" w:rsidP="00B41DA1">
          <w:pPr>
            <w:pStyle w:val="TOC2"/>
            <w:tabs>
              <w:tab w:val="right" w:leader="dot" w:pos="9016"/>
            </w:tabs>
            <w:spacing w:line="480" w:lineRule="auto"/>
            <w:rPr>
              <w:rFonts w:asciiTheme="minorHAnsi" w:hAnsiTheme="minorHAnsi"/>
              <w:noProof/>
              <w:sz w:val="22"/>
              <w:lang w:eastAsia="en-AU"/>
            </w:rPr>
          </w:pPr>
          <w:hyperlink w:anchor="_Toc419487802" w:history="1">
            <w:r w:rsidR="00B41DA1" w:rsidRPr="00B41DA1">
              <w:rPr>
                <w:rStyle w:val="Hyperlink"/>
                <w:rFonts w:cs="Arial"/>
                <w:noProof/>
              </w:rPr>
              <w:t>biological control</w:t>
            </w:r>
            <w:r w:rsidR="00B41DA1" w:rsidRPr="00B41DA1">
              <w:rPr>
                <w:noProof/>
                <w:webHidden/>
              </w:rPr>
              <w:tab/>
            </w:r>
            <w:r w:rsidR="00B41DA1" w:rsidRPr="00B41DA1">
              <w:rPr>
                <w:noProof/>
                <w:webHidden/>
              </w:rPr>
              <w:fldChar w:fldCharType="begin"/>
            </w:r>
            <w:r w:rsidR="00B41DA1" w:rsidRPr="00B41DA1">
              <w:rPr>
                <w:noProof/>
                <w:webHidden/>
              </w:rPr>
              <w:instrText xml:space="preserve"> PAGEREF _Toc419487802 \h </w:instrText>
            </w:r>
            <w:r w:rsidR="00B41DA1" w:rsidRPr="00B41DA1">
              <w:rPr>
                <w:noProof/>
                <w:webHidden/>
              </w:rPr>
            </w:r>
            <w:r w:rsidR="00B41DA1" w:rsidRPr="00B41DA1">
              <w:rPr>
                <w:noProof/>
                <w:webHidden/>
              </w:rPr>
              <w:fldChar w:fldCharType="separate"/>
            </w:r>
            <w:r w:rsidR="00B41DA1" w:rsidRPr="00B41DA1">
              <w:rPr>
                <w:noProof/>
                <w:webHidden/>
              </w:rPr>
              <w:t>7</w:t>
            </w:r>
            <w:r w:rsidR="00B41DA1" w:rsidRPr="00B41DA1">
              <w:rPr>
                <w:noProof/>
                <w:webHidden/>
              </w:rPr>
              <w:fldChar w:fldCharType="end"/>
            </w:r>
          </w:hyperlink>
        </w:p>
        <w:p w:rsidR="00B41DA1" w:rsidRDefault="00DA69C0" w:rsidP="00B41DA1">
          <w:pPr>
            <w:pStyle w:val="TOC1"/>
            <w:tabs>
              <w:tab w:val="right" w:leader="dot" w:pos="9016"/>
            </w:tabs>
            <w:spacing w:line="480" w:lineRule="auto"/>
            <w:rPr>
              <w:rFonts w:asciiTheme="minorHAnsi" w:hAnsiTheme="minorHAnsi"/>
              <w:noProof/>
              <w:sz w:val="22"/>
              <w:lang w:eastAsia="en-AU"/>
            </w:rPr>
          </w:pPr>
          <w:hyperlink w:anchor="_Toc419487803" w:history="1">
            <w:r w:rsidR="00B41DA1" w:rsidRPr="002917A4">
              <w:rPr>
                <w:rStyle w:val="Hyperlink"/>
                <w:rFonts w:cs="Arial"/>
                <w:b/>
                <w:noProof/>
              </w:rPr>
              <w:t>Early Detection/ Monitoring</w:t>
            </w:r>
            <w:r w:rsidR="00B41DA1">
              <w:rPr>
                <w:noProof/>
                <w:webHidden/>
              </w:rPr>
              <w:tab/>
            </w:r>
            <w:r w:rsidR="00B41DA1">
              <w:rPr>
                <w:noProof/>
                <w:webHidden/>
              </w:rPr>
              <w:fldChar w:fldCharType="begin"/>
            </w:r>
            <w:r w:rsidR="00B41DA1">
              <w:rPr>
                <w:noProof/>
                <w:webHidden/>
              </w:rPr>
              <w:instrText xml:space="preserve"> PAGEREF _Toc419487803 \h </w:instrText>
            </w:r>
            <w:r w:rsidR="00B41DA1">
              <w:rPr>
                <w:noProof/>
                <w:webHidden/>
              </w:rPr>
            </w:r>
            <w:r w:rsidR="00B41DA1">
              <w:rPr>
                <w:noProof/>
                <w:webHidden/>
              </w:rPr>
              <w:fldChar w:fldCharType="separate"/>
            </w:r>
            <w:r w:rsidR="00B41DA1">
              <w:rPr>
                <w:noProof/>
                <w:webHidden/>
              </w:rPr>
              <w:t>7</w:t>
            </w:r>
            <w:r w:rsidR="00B41DA1">
              <w:rPr>
                <w:noProof/>
                <w:webHidden/>
              </w:rPr>
              <w:fldChar w:fldCharType="end"/>
            </w:r>
          </w:hyperlink>
        </w:p>
        <w:p w:rsidR="00B41DA1" w:rsidRDefault="00DA69C0" w:rsidP="00B41DA1">
          <w:pPr>
            <w:pStyle w:val="TOC1"/>
            <w:tabs>
              <w:tab w:val="right" w:leader="dot" w:pos="9016"/>
            </w:tabs>
            <w:spacing w:line="480" w:lineRule="auto"/>
            <w:rPr>
              <w:rFonts w:asciiTheme="minorHAnsi" w:hAnsiTheme="minorHAnsi"/>
              <w:noProof/>
              <w:sz w:val="22"/>
              <w:lang w:eastAsia="en-AU"/>
            </w:rPr>
          </w:pPr>
          <w:hyperlink w:anchor="_Toc419487804" w:history="1">
            <w:r w:rsidR="00B41DA1" w:rsidRPr="002917A4">
              <w:rPr>
                <w:rStyle w:val="Hyperlink"/>
                <w:rFonts w:cs="Arial"/>
                <w:b/>
                <w:noProof/>
              </w:rPr>
              <w:t>How to recognise Jamella induced dieback in</w:t>
            </w:r>
            <w:r w:rsidR="00B41DA1" w:rsidRPr="002917A4">
              <w:rPr>
                <w:rStyle w:val="Hyperlink"/>
                <w:rFonts w:cs="Arial"/>
                <w:b/>
                <w:i/>
                <w:noProof/>
              </w:rPr>
              <w:t xml:space="preserve"> Pandanus</w:t>
            </w:r>
            <w:r w:rsidR="00B41DA1">
              <w:rPr>
                <w:noProof/>
                <w:webHidden/>
              </w:rPr>
              <w:tab/>
            </w:r>
            <w:r w:rsidR="00B41DA1">
              <w:rPr>
                <w:noProof/>
                <w:webHidden/>
              </w:rPr>
              <w:fldChar w:fldCharType="begin"/>
            </w:r>
            <w:r w:rsidR="00B41DA1">
              <w:rPr>
                <w:noProof/>
                <w:webHidden/>
              </w:rPr>
              <w:instrText xml:space="preserve"> PAGEREF _Toc419487804 \h </w:instrText>
            </w:r>
            <w:r w:rsidR="00B41DA1">
              <w:rPr>
                <w:noProof/>
                <w:webHidden/>
              </w:rPr>
            </w:r>
            <w:r w:rsidR="00B41DA1">
              <w:rPr>
                <w:noProof/>
                <w:webHidden/>
              </w:rPr>
              <w:fldChar w:fldCharType="separate"/>
            </w:r>
            <w:r w:rsidR="00B41DA1">
              <w:rPr>
                <w:noProof/>
                <w:webHidden/>
              </w:rPr>
              <w:t>7</w:t>
            </w:r>
            <w:r w:rsidR="00B41DA1">
              <w:rPr>
                <w:noProof/>
                <w:webHidden/>
              </w:rPr>
              <w:fldChar w:fldCharType="end"/>
            </w:r>
          </w:hyperlink>
        </w:p>
        <w:p w:rsidR="00B41DA1" w:rsidRPr="00B41DA1" w:rsidRDefault="00DA69C0" w:rsidP="00B41DA1">
          <w:pPr>
            <w:pStyle w:val="TOC2"/>
            <w:tabs>
              <w:tab w:val="right" w:leader="dot" w:pos="9016"/>
            </w:tabs>
            <w:spacing w:line="480" w:lineRule="auto"/>
            <w:rPr>
              <w:rFonts w:asciiTheme="minorHAnsi" w:hAnsiTheme="minorHAnsi"/>
              <w:noProof/>
              <w:sz w:val="22"/>
              <w:lang w:eastAsia="en-AU"/>
            </w:rPr>
          </w:pPr>
          <w:hyperlink w:anchor="_Toc419487805" w:history="1">
            <w:r w:rsidR="00B41DA1" w:rsidRPr="00B41DA1">
              <w:rPr>
                <w:rStyle w:val="Hyperlink"/>
                <w:rFonts w:cs="Arial"/>
                <w:noProof/>
              </w:rPr>
              <w:t xml:space="preserve">Identification of </w:t>
            </w:r>
            <w:r w:rsidR="00B41DA1" w:rsidRPr="00B41DA1">
              <w:rPr>
                <w:rStyle w:val="Hyperlink"/>
                <w:rFonts w:cs="Arial"/>
                <w:i/>
                <w:noProof/>
              </w:rPr>
              <w:t>J. australiae</w:t>
            </w:r>
            <w:r w:rsidR="00B41DA1" w:rsidRPr="00B41DA1">
              <w:rPr>
                <w:rStyle w:val="Hyperlink"/>
                <w:rFonts w:cs="Arial"/>
                <w:noProof/>
              </w:rPr>
              <w:t>:</w:t>
            </w:r>
            <w:r w:rsidR="00B41DA1" w:rsidRPr="00B41DA1">
              <w:rPr>
                <w:noProof/>
                <w:webHidden/>
              </w:rPr>
              <w:tab/>
            </w:r>
            <w:r w:rsidR="00B41DA1" w:rsidRPr="00B41DA1">
              <w:rPr>
                <w:noProof/>
                <w:webHidden/>
              </w:rPr>
              <w:fldChar w:fldCharType="begin"/>
            </w:r>
            <w:r w:rsidR="00B41DA1" w:rsidRPr="00B41DA1">
              <w:rPr>
                <w:noProof/>
                <w:webHidden/>
              </w:rPr>
              <w:instrText xml:space="preserve"> PAGEREF _Toc419487805 \h </w:instrText>
            </w:r>
            <w:r w:rsidR="00B41DA1" w:rsidRPr="00B41DA1">
              <w:rPr>
                <w:noProof/>
                <w:webHidden/>
              </w:rPr>
            </w:r>
            <w:r w:rsidR="00B41DA1" w:rsidRPr="00B41DA1">
              <w:rPr>
                <w:noProof/>
                <w:webHidden/>
              </w:rPr>
              <w:fldChar w:fldCharType="separate"/>
            </w:r>
            <w:r w:rsidR="00B41DA1" w:rsidRPr="00B41DA1">
              <w:rPr>
                <w:noProof/>
                <w:webHidden/>
              </w:rPr>
              <w:t>8</w:t>
            </w:r>
            <w:r w:rsidR="00B41DA1" w:rsidRPr="00B41DA1">
              <w:rPr>
                <w:noProof/>
                <w:webHidden/>
              </w:rPr>
              <w:fldChar w:fldCharType="end"/>
            </w:r>
          </w:hyperlink>
        </w:p>
        <w:p w:rsidR="00B41DA1" w:rsidRPr="00B41DA1" w:rsidRDefault="00DA69C0" w:rsidP="00B41DA1">
          <w:pPr>
            <w:pStyle w:val="TOC2"/>
            <w:tabs>
              <w:tab w:val="right" w:leader="dot" w:pos="9016"/>
            </w:tabs>
            <w:spacing w:line="480" w:lineRule="auto"/>
            <w:rPr>
              <w:rFonts w:asciiTheme="minorHAnsi" w:hAnsiTheme="minorHAnsi"/>
              <w:noProof/>
              <w:sz w:val="22"/>
              <w:lang w:eastAsia="en-AU"/>
            </w:rPr>
          </w:pPr>
          <w:hyperlink w:anchor="_Toc419487806" w:history="1">
            <w:r w:rsidR="00B41DA1" w:rsidRPr="00B41DA1">
              <w:rPr>
                <w:rStyle w:val="Hyperlink"/>
                <w:rFonts w:cs="Arial"/>
                <w:noProof/>
              </w:rPr>
              <w:t xml:space="preserve">Identification of the egg parasitoid wasp </w:t>
            </w:r>
            <w:r w:rsidR="00B41DA1" w:rsidRPr="00B41DA1">
              <w:rPr>
                <w:rStyle w:val="Hyperlink"/>
                <w:rFonts w:cs="Arial"/>
                <w:i/>
                <w:noProof/>
              </w:rPr>
              <w:t>A. pusillus</w:t>
            </w:r>
            <w:r w:rsidR="00B41DA1" w:rsidRPr="00B41DA1">
              <w:rPr>
                <w:noProof/>
                <w:webHidden/>
              </w:rPr>
              <w:tab/>
            </w:r>
            <w:r w:rsidR="00B41DA1" w:rsidRPr="00B41DA1">
              <w:rPr>
                <w:noProof/>
                <w:webHidden/>
              </w:rPr>
              <w:fldChar w:fldCharType="begin"/>
            </w:r>
            <w:r w:rsidR="00B41DA1" w:rsidRPr="00B41DA1">
              <w:rPr>
                <w:noProof/>
                <w:webHidden/>
              </w:rPr>
              <w:instrText xml:space="preserve"> PAGEREF _Toc419487806 \h </w:instrText>
            </w:r>
            <w:r w:rsidR="00B41DA1" w:rsidRPr="00B41DA1">
              <w:rPr>
                <w:noProof/>
                <w:webHidden/>
              </w:rPr>
            </w:r>
            <w:r w:rsidR="00B41DA1" w:rsidRPr="00B41DA1">
              <w:rPr>
                <w:noProof/>
                <w:webHidden/>
              </w:rPr>
              <w:fldChar w:fldCharType="separate"/>
            </w:r>
            <w:r w:rsidR="00B41DA1" w:rsidRPr="00B41DA1">
              <w:rPr>
                <w:noProof/>
                <w:webHidden/>
              </w:rPr>
              <w:t>10</w:t>
            </w:r>
            <w:r w:rsidR="00B41DA1" w:rsidRPr="00B41DA1">
              <w:rPr>
                <w:noProof/>
                <w:webHidden/>
              </w:rPr>
              <w:fldChar w:fldCharType="end"/>
            </w:r>
          </w:hyperlink>
        </w:p>
        <w:p w:rsidR="00B41DA1" w:rsidRPr="00B41DA1" w:rsidRDefault="00DA69C0" w:rsidP="00B41DA1">
          <w:pPr>
            <w:pStyle w:val="TOC1"/>
            <w:tabs>
              <w:tab w:val="right" w:leader="dot" w:pos="9016"/>
            </w:tabs>
            <w:spacing w:line="480" w:lineRule="auto"/>
            <w:rPr>
              <w:rFonts w:asciiTheme="minorHAnsi" w:hAnsiTheme="minorHAnsi"/>
              <w:b/>
              <w:noProof/>
              <w:sz w:val="22"/>
              <w:lang w:eastAsia="en-AU"/>
            </w:rPr>
          </w:pPr>
          <w:hyperlink w:anchor="_Toc419487807" w:history="1">
            <w:r w:rsidR="00B41DA1" w:rsidRPr="00B41DA1">
              <w:rPr>
                <w:rStyle w:val="Hyperlink"/>
                <w:rFonts w:cs="Arial"/>
                <w:b/>
                <w:noProof/>
              </w:rPr>
              <w:t>End Note</w:t>
            </w:r>
            <w:r w:rsidR="00B41DA1" w:rsidRPr="00B41DA1">
              <w:rPr>
                <w:b/>
                <w:noProof/>
                <w:webHidden/>
              </w:rPr>
              <w:tab/>
            </w:r>
            <w:r w:rsidR="00B41DA1" w:rsidRPr="00B41DA1">
              <w:rPr>
                <w:b/>
                <w:noProof/>
                <w:webHidden/>
              </w:rPr>
              <w:fldChar w:fldCharType="begin"/>
            </w:r>
            <w:r w:rsidR="00B41DA1" w:rsidRPr="00B41DA1">
              <w:rPr>
                <w:b/>
                <w:noProof/>
                <w:webHidden/>
              </w:rPr>
              <w:instrText xml:space="preserve"> PAGEREF _Toc419487807 \h </w:instrText>
            </w:r>
            <w:r w:rsidR="00B41DA1" w:rsidRPr="00B41DA1">
              <w:rPr>
                <w:b/>
                <w:noProof/>
                <w:webHidden/>
              </w:rPr>
            </w:r>
            <w:r w:rsidR="00B41DA1" w:rsidRPr="00B41DA1">
              <w:rPr>
                <w:b/>
                <w:noProof/>
                <w:webHidden/>
              </w:rPr>
              <w:fldChar w:fldCharType="separate"/>
            </w:r>
            <w:r w:rsidR="00B41DA1" w:rsidRPr="00B41DA1">
              <w:rPr>
                <w:b/>
                <w:noProof/>
                <w:webHidden/>
              </w:rPr>
              <w:t>11</w:t>
            </w:r>
            <w:r w:rsidR="00B41DA1" w:rsidRPr="00B41DA1">
              <w:rPr>
                <w:b/>
                <w:noProof/>
                <w:webHidden/>
              </w:rPr>
              <w:fldChar w:fldCharType="end"/>
            </w:r>
          </w:hyperlink>
        </w:p>
        <w:p w:rsidR="00B41DA1" w:rsidRPr="00B41DA1" w:rsidRDefault="00DA69C0" w:rsidP="00B41DA1">
          <w:pPr>
            <w:pStyle w:val="TOC1"/>
            <w:tabs>
              <w:tab w:val="right" w:leader="dot" w:pos="9016"/>
            </w:tabs>
            <w:spacing w:line="480" w:lineRule="auto"/>
            <w:rPr>
              <w:rFonts w:asciiTheme="minorHAnsi" w:hAnsiTheme="minorHAnsi"/>
              <w:b/>
              <w:noProof/>
              <w:sz w:val="22"/>
              <w:lang w:eastAsia="en-AU"/>
            </w:rPr>
          </w:pPr>
          <w:hyperlink w:anchor="_Toc419487808" w:history="1">
            <w:r w:rsidR="00B41DA1" w:rsidRPr="00B41DA1">
              <w:rPr>
                <w:rStyle w:val="Hyperlink"/>
                <w:rFonts w:cs="Arial"/>
                <w:b/>
                <w:noProof/>
              </w:rPr>
              <w:t>References</w:t>
            </w:r>
            <w:r w:rsidR="00B41DA1" w:rsidRPr="00B41DA1">
              <w:rPr>
                <w:b/>
                <w:noProof/>
                <w:webHidden/>
              </w:rPr>
              <w:tab/>
            </w:r>
            <w:r w:rsidR="00B41DA1" w:rsidRPr="00B41DA1">
              <w:rPr>
                <w:b/>
                <w:noProof/>
                <w:webHidden/>
              </w:rPr>
              <w:fldChar w:fldCharType="begin"/>
            </w:r>
            <w:r w:rsidR="00B41DA1" w:rsidRPr="00B41DA1">
              <w:rPr>
                <w:b/>
                <w:noProof/>
                <w:webHidden/>
              </w:rPr>
              <w:instrText xml:space="preserve"> PAGEREF _Toc419487808 \h </w:instrText>
            </w:r>
            <w:r w:rsidR="00B41DA1" w:rsidRPr="00B41DA1">
              <w:rPr>
                <w:b/>
                <w:noProof/>
                <w:webHidden/>
              </w:rPr>
            </w:r>
            <w:r w:rsidR="00B41DA1" w:rsidRPr="00B41DA1">
              <w:rPr>
                <w:b/>
                <w:noProof/>
                <w:webHidden/>
              </w:rPr>
              <w:fldChar w:fldCharType="separate"/>
            </w:r>
            <w:r w:rsidR="00B41DA1" w:rsidRPr="00B41DA1">
              <w:rPr>
                <w:b/>
                <w:noProof/>
                <w:webHidden/>
              </w:rPr>
              <w:t>12</w:t>
            </w:r>
            <w:r w:rsidR="00B41DA1" w:rsidRPr="00B41DA1">
              <w:rPr>
                <w:b/>
                <w:noProof/>
                <w:webHidden/>
              </w:rPr>
              <w:fldChar w:fldCharType="end"/>
            </w:r>
          </w:hyperlink>
        </w:p>
        <w:p w:rsidR="00B41DA1" w:rsidRPr="00B41DA1" w:rsidRDefault="00DA69C0" w:rsidP="00B41DA1">
          <w:pPr>
            <w:pStyle w:val="TOC1"/>
            <w:tabs>
              <w:tab w:val="right" w:leader="dot" w:pos="9016"/>
            </w:tabs>
            <w:spacing w:line="480" w:lineRule="auto"/>
            <w:rPr>
              <w:rFonts w:asciiTheme="minorHAnsi" w:hAnsiTheme="minorHAnsi"/>
              <w:b/>
              <w:noProof/>
              <w:sz w:val="22"/>
              <w:lang w:eastAsia="en-AU"/>
            </w:rPr>
          </w:pPr>
          <w:hyperlink w:anchor="_Toc419487809" w:history="1">
            <w:r w:rsidR="00B41DA1" w:rsidRPr="00B41DA1">
              <w:rPr>
                <w:rStyle w:val="Hyperlink"/>
                <w:rFonts w:cs="Arial"/>
                <w:b/>
                <w:noProof/>
              </w:rPr>
              <w:t>Appendices</w:t>
            </w:r>
            <w:r w:rsidR="00B41DA1" w:rsidRPr="00B41DA1">
              <w:rPr>
                <w:b/>
                <w:noProof/>
                <w:webHidden/>
              </w:rPr>
              <w:tab/>
            </w:r>
            <w:r w:rsidR="00B41DA1" w:rsidRPr="00B41DA1">
              <w:rPr>
                <w:b/>
                <w:noProof/>
                <w:webHidden/>
              </w:rPr>
              <w:fldChar w:fldCharType="begin"/>
            </w:r>
            <w:r w:rsidR="00B41DA1" w:rsidRPr="00B41DA1">
              <w:rPr>
                <w:b/>
                <w:noProof/>
                <w:webHidden/>
              </w:rPr>
              <w:instrText xml:space="preserve"> PAGEREF _Toc419487809 \h </w:instrText>
            </w:r>
            <w:r w:rsidR="00B41DA1" w:rsidRPr="00B41DA1">
              <w:rPr>
                <w:b/>
                <w:noProof/>
                <w:webHidden/>
              </w:rPr>
            </w:r>
            <w:r w:rsidR="00B41DA1" w:rsidRPr="00B41DA1">
              <w:rPr>
                <w:b/>
                <w:noProof/>
                <w:webHidden/>
              </w:rPr>
              <w:fldChar w:fldCharType="separate"/>
            </w:r>
            <w:r w:rsidR="00B41DA1" w:rsidRPr="00B41DA1">
              <w:rPr>
                <w:b/>
                <w:noProof/>
                <w:webHidden/>
              </w:rPr>
              <w:t>14</w:t>
            </w:r>
            <w:r w:rsidR="00B41DA1" w:rsidRPr="00B41DA1">
              <w:rPr>
                <w:b/>
                <w:noProof/>
                <w:webHidden/>
              </w:rPr>
              <w:fldChar w:fldCharType="end"/>
            </w:r>
          </w:hyperlink>
        </w:p>
        <w:p w:rsidR="00B41DA1" w:rsidRPr="00B41DA1" w:rsidRDefault="00DA69C0" w:rsidP="00B41DA1">
          <w:pPr>
            <w:pStyle w:val="TOC2"/>
            <w:tabs>
              <w:tab w:val="right" w:leader="dot" w:pos="9016"/>
            </w:tabs>
            <w:spacing w:line="480" w:lineRule="auto"/>
            <w:rPr>
              <w:rFonts w:asciiTheme="minorHAnsi" w:hAnsiTheme="minorHAnsi"/>
              <w:noProof/>
              <w:sz w:val="22"/>
              <w:lang w:eastAsia="en-AU"/>
            </w:rPr>
          </w:pPr>
          <w:hyperlink w:anchor="_Toc419487810" w:history="1">
            <w:r w:rsidR="00B41DA1" w:rsidRPr="00B41DA1">
              <w:rPr>
                <w:rStyle w:val="Hyperlink"/>
                <w:rFonts w:cs="Arial"/>
                <w:noProof/>
              </w:rPr>
              <w:t>Appendix 1 Pandanus Dieback Detection Survey</w:t>
            </w:r>
            <w:r w:rsidR="00B41DA1" w:rsidRPr="00B41DA1">
              <w:rPr>
                <w:noProof/>
                <w:webHidden/>
              </w:rPr>
              <w:tab/>
            </w:r>
            <w:r w:rsidR="00B41DA1" w:rsidRPr="00B41DA1">
              <w:rPr>
                <w:noProof/>
                <w:webHidden/>
              </w:rPr>
              <w:fldChar w:fldCharType="begin"/>
            </w:r>
            <w:r w:rsidR="00B41DA1" w:rsidRPr="00B41DA1">
              <w:rPr>
                <w:noProof/>
                <w:webHidden/>
              </w:rPr>
              <w:instrText xml:space="preserve"> PAGEREF _Toc419487810 \h </w:instrText>
            </w:r>
            <w:r w:rsidR="00B41DA1" w:rsidRPr="00B41DA1">
              <w:rPr>
                <w:noProof/>
                <w:webHidden/>
              </w:rPr>
            </w:r>
            <w:r w:rsidR="00B41DA1" w:rsidRPr="00B41DA1">
              <w:rPr>
                <w:noProof/>
                <w:webHidden/>
              </w:rPr>
              <w:fldChar w:fldCharType="separate"/>
            </w:r>
            <w:r w:rsidR="00B41DA1" w:rsidRPr="00B41DA1">
              <w:rPr>
                <w:noProof/>
                <w:webHidden/>
              </w:rPr>
              <w:t>14</w:t>
            </w:r>
            <w:r w:rsidR="00B41DA1" w:rsidRPr="00B41DA1">
              <w:rPr>
                <w:noProof/>
                <w:webHidden/>
              </w:rPr>
              <w:fldChar w:fldCharType="end"/>
            </w:r>
          </w:hyperlink>
        </w:p>
        <w:p w:rsidR="00B41DA1" w:rsidRPr="00B41DA1" w:rsidRDefault="00DA69C0" w:rsidP="00B41DA1">
          <w:pPr>
            <w:pStyle w:val="TOC2"/>
            <w:tabs>
              <w:tab w:val="right" w:leader="dot" w:pos="9016"/>
            </w:tabs>
            <w:spacing w:line="480" w:lineRule="auto"/>
            <w:rPr>
              <w:rFonts w:asciiTheme="minorHAnsi" w:hAnsiTheme="minorHAnsi"/>
              <w:noProof/>
              <w:sz w:val="22"/>
              <w:lang w:eastAsia="en-AU"/>
            </w:rPr>
          </w:pPr>
          <w:hyperlink w:anchor="_Toc419487811" w:history="1">
            <w:r w:rsidR="00B41DA1" w:rsidRPr="00B41DA1">
              <w:rPr>
                <w:rStyle w:val="Hyperlink"/>
                <w:rFonts w:cs="Arial"/>
                <w:noProof/>
              </w:rPr>
              <w:t xml:space="preserve">Appendix 2 </w:t>
            </w:r>
            <w:r w:rsidR="00B41DA1" w:rsidRPr="00B41DA1">
              <w:rPr>
                <w:rStyle w:val="Hyperlink"/>
                <w:rFonts w:cs="Arial"/>
                <w:i/>
                <w:noProof/>
              </w:rPr>
              <w:t>Aphanomerus pusillus</w:t>
            </w:r>
            <w:r w:rsidR="00B41DA1" w:rsidRPr="00B41DA1">
              <w:rPr>
                <w:rStyle w:val="Hyperlink"/>
                <w:rFonts w:cs="Arial"/>
                <w:noProof/>
              </w:rPr>
              <w:t xml:space="preserve"> host specificity</w:t>
            </w:r>
            <w:r w:rsidR="00B41DA1" w:rsidRPr="00B41DA1">
              <w:rPr>
                <w:noProof/>
                <w:webHidden/>
              </w:rPr>
              <w:tab/>
            </w:r>
            <w:r w:rsidR="00B41DA1" w:rsidRPr="00B41DA1">
              <w:rPr>
                <w:noProof/>
                <w:webHidden/>
              </w:rPr>
              <w:fldChar w:fldCharType="begin"/>
            </w:r>
            <w:r w:rsidR="00B41DA1" w:rsidRPr="00B41DA1">
              <w:rPr>
                <w:noProof/>
                <w:webHidden/>
              </w:rPr>
              <w:instrText xml:space="preserve"> PAGEREF _Toc419487811 \h </w:instrText>
            </w:r>
            <w:r w:rsidR="00B41DA1" w:rsidRPr="00B41DA1">
              <w:rPr>
                <w:noProof/>
                <w:webHidden/>
              </w:rPr>
            </w:r>
            <w:r w:rsidR="00B41DA1" w:rsidRPr="00B41DA1">
              <w:rPr>
                <w:noProof/>
                <w:webHidden/>
              </w:rPr>
              <w:fldChar w:fldCharType="separate"/>
            </w:r>
            <w:r w:rsidR="00B41DA1" w:rsidRPr="00B41DA1">
              <w:rPr>
                <w:noProof/>
                <w:webHidden/>
              </w:rPr>
              <w:t>15</w:t>
            </w:r>
            <w:r w:rsidR="00B41DA1" w:rsidRPr="00B41DA1">
              <w:rPr>
                <w:noProof/>
                <w:webHidden/>
              </w:rPr>
              <w:fldChar w:fldCharType="end"/>
            </w:r>
          </w:hyperlink>
        </w:p>
        <w:p w:rsidR="006640D2" w:rsidRPr="00DC7F92" w:rsidRDefault="009F7802" w:rsidP="00DC7F92">
          <w:pPr>
            <w:spacing w:line="480" w:lineRule="auto"/>
            <w:rPr>
              <w:b/>
              <w:bCs/>
              <w:noProof/>
            </w:rPr>
          </w:pPr>
          <w:r w:rsidRPr="0049117C">
            <w:rPr>
              <w:b/>
              <w:bCs/>
              <w:noProof/>
              <w:sz w:val="32"/>
              <w:szCs w:val="32"/>
            </w:rPr>
            <w:fldChar w:fldCharType="end"/>
          </w:r>
        </w:p>
      </w:sdtContent>
    </w:sdt>
    <w:p w:rsidR="005B5D5C" w:rsidRPr="00B41DA1" w:rsidRDefault="00386ED7" w:rsidP="00B41DA1">
      <w:pPr>
        <w:pStyle w:val="Heading1"/>
        <w:rPr>
          <w:rFonts w:ascii="Arial" w:hAnsi="Arial" w:cs="Arial"/>
          <w:b/>
          <w:bCs/>
          <w:noProof/>
          <w:color w:val="auto"/>
          <w:sz w:val="28"/>
          <w:szCs w:val="28"/>
        </w:rPr>
      </w:pPr>
      <w:bookmarkStart w:id="0" w:name="_Toc419487794"/>
      <w:r w:rsidRPr="00B41DA1">
        <w:rPr>
          <w:rFonts w:ascii="Arial" w:hAnsi="Arial" w:cs="Arial"/>
          <w:b/>
          <w:color w:val="auto"/>
          <w:sz w:val="28"/>
          <w:szCs w:val="28"/>
        </w:rPr>
        <w:lastRenderedPageBreak/>
        <w:t>Introduction</w:t>
      </w:r>
      <w:bookmarkEnd w:id="0"/>
    </w:p>
    <w:p w:rsidR="001B20F8" w:rsidRDefault="00E34F26" w:rsidP="001B20F8">
      <w:r>
        <w:t xml:space="preserve">The </w:t>
      </w:r>
      <w:proofErr w:type="spellStart"/>
      <w:r>
        <w:t>p</w:t>
      </w:r>
      <w:r w:rsidR="00386ED7">
        <w:t>andanus</w:t>
      </w:r>
      <w:proofErr w:type="spellEnd"/>
      <w:r w:rsidR="00386ED7">
        <w:t xml:space="preserve"> palm (</w:t>
      </w:r>
      <w:proofErr w:type="spellStart"/>
      <w:r w:rsidR="00386ED7" w:rsidRPr="007F0C1B">
        <w:rPr>
          <w:i/>
        </w:rPr>
        <w:t>Pandanus</w:t>
      </w:r>
      <w:proofErr w:type="spellEnd"/>
      <w:r w:rsidR="00386ED7" w:rsidRPr="007F0C1B">
        <w:rPr>
          <w:i/>
        </w:rPr>
        <w:t xml:space="preserve"> </w:t>
      </w:r>
      <w:proofErr w:type="spellStart"/>
      <w:r w:rsidR="00386ED7" w:rsidRPr="007F0C1B">
        <w:rPr>
          <w:i/>
        </w:rPr>
        <w:t>tectorius</w:t>
      </w:r>
      <w:proofErr w:type="spellEnd"/>
      <w:r w:rsidR="004A0AA4">
        <w:t>)</w:t>
      </w:r>
      <w:r w:rsidR="000F71BC">
        <w:t xml:space="preserve"> is native </w:t>
      </w:r>
      <w:r w:rsidR="001B20F8">
        <w:t xml:space="preserve">plant </w:t>
      </w:r>
      <w:r w:rsidR="00A54832">
        <w:t>found in high conservation value coastal dunes, headlands</w:t>
      </w:r>
      <w:r w:rsidR="000F71BC">
        <w:t xml:space="preserve"> and </w:t>
      </w:r>
      <w:r>
        <w:t>islands throughout the Pacific I</w:t>
      </w:r>
      <w:r w:rsidR="000F71BC">
        <w:t>slands, parts of South East Asia and Australia</w:t>
      </w:r>
      <w:r w:rsidR="007F0C1B">
        <w:t xml:space="preserve"> (Stone 1978)</w:t>
      </w:r>
      <w:r w:rsidR="000F71BC">
        <w:t>.</w:t>
      </w:r>
      <w:r w:rsidR="001B20F8">
        <w:t xml:space="preserve"> T</w:t>
      </w:r>
      <w:r>
        <w:t xml:space="preserve">he geographic extent of </w:t>
      </w:r>
      <w:proofErr w:type="spellStart"/>
      <w:r w:rsidRPr="00E34F26">
        <w:rPr>
          <w:i/>
        </w:rPr>
        <w:t>Pandanus</w:t>
      </w:r>
      <w:proofErr w:type="spellEnd"/>
      <w:r w:rsidR="001B20F8" w:rsidRPr="00E34F26">
        <w:rPr>
          <w:i/>
        </w:rPr>
        <w:t xml:space="preserve"> </w:t>
      </w:r>
      <w:proofErr w:type="spellStart"/>
      <w:r w:rsidR="001B20F8" w:rsidRPr="00E34F26">
        <w:rPr>
          <w:i/>
        </w:rPr>
        <w:t>tectorius</w:t>
      </w:r>
      <w:proofErr w:type="spellEnd"/>
      <w:r w:rsidR="001B20F8" w:rsidRPr="00E34F26">
        <w:rPr>
          <w:i/>
        </w:rPr>
        <w:t xml:space="preserve"> </w:t>
      </w:r>
      <w:r w:rsidR="001B20F8">
        <w:t>in Australia stretches from coastal areas and</w:t>
      </w:r>
      <w:r w:rsidR="001B20F8" w:rsidRPr="00607FC2">
        <w:t xml:space="preserve"> islands in northern Queensland south to Port Macquarie in New South Wales</w:t>
      </w:r>
      <w:r w:rsidR="00CF5161">
        <w:t xml:space="preserve"> (Williams 1979)</w:t>
      </w:r>
      <w:r w:rsidR="00607FC2" w:rsidRPr="00607FC2">
        <w:t>. It is commonly found within the eastern edge of littoral rainforests that are listed as an endangered ecological community under the Threatened Species Conservation Act 1995</w:t>
      </w:r>
      <w:r w:rsidR="001B6EFC">
        <w:rPr>
          <w:rFonts w:cs="Arial"/>
          <w:sz w:val="22"/>
        </w:rPr>
        <w:t>.</w:t>
      </w:r>
      <w:r w:rsidR="00CD388D">
        <w:t xml:space="preserve"> (</w:t>
      </w:r>
      <w:proofErr w:type="spellStart"/>
      <w:r w:rsidR="008E1CD2">
        <w:t>Bridestone</w:t>
      </w:r>
      <w:proofErr w:type="spellEnd"/>
      <w:r w:rsidR="008E1CD2">
        <w:t xml:space="preserve"> 2015, </w:t>
      </w:r>
      <w:r w:rsidR="00002E64" w:rsidRPr="00BA28B3">
        <w:t>Department of Environment</w:t>
      </w:r>
      <w:r w:rsidR="00002E64">
        <w:t xml:space="preserve"> and Climate Change (DECC) 2007</w:t>
      </w:r>
      <w:r w:rsidR="00CD388D">
        <w:t>)</w:t>
      </w:r>
      <w:r w:rsidR="001B20F8">
        <w:t xml:space="preserve">. </w:t>
      </w:r>
    </w:p>
    <w:p w:rsidR="00E228C7" w:rsidRDefault="00012EE4" w:rsidP="00E228C7">
      <w:proofErr w:type="spellStart"/>
      <w:r w:rsidRPr="007F0C1B">
        <w:rPr>
          <w:i/>
        </w:rPr>
        <w:t>Pandanus</w:t>
      </w:r>
      <w:proofErr w:type="spellEnd"/>
      <w:r w:rsidR="00A54832" w:rsidRPr="007F0C1B">
        <w:rPr>
          <w:i/>
        </w:rPr>
        <w:t xml:space="preserve"> </w:t>
      </w:r>
      <w:proofErr w:type="spellStart"/>
      <w:r w:rsidRPr="007F0C1B">
        <w:rPr>
          <w:i/>
        </w:rPr>
        <w:t>tectorius</w:t>
      </w:r>
      <w:proofErr w:type="spellEnd"/>
      <w:r>
        <w:t xml:space="preserve"> </w:t>
      </w:r>
      <w:r w:rsidR="00A54832">
        <w:t xml:space="preserve">play an integral role in coastal ecosystems providing food and habitat for a diverse range of vertebrates and invertebrates. They are also a key species for dune </w:t>
      </w:r>
      <w:r w:rsidR="004A0AA4">
        <w:t>stabilisation</w:t>
      </w:r>
      <w:r w:rsidR="00A54832">
        <w:t xml:space="preserve"> and </w:t>
      </w:r>
      <w:r w:rsidR="004A0AA4">
        <w:t xml:space="preserve">wind protection for other littoral </w:t>
      </w:r>
      <w:r w:rsidR="005359C5">
        <w:t xml:space="preserve">(coastal) </w:t>
      </w:r>
      <w:r w:rsidR="004A0AA4">
        <w:t>plant species.</w:t>
      </w:r>
      <w:r w:rsidR="00A54832">
        <w:t xml:space="preserve"> </w:t>
      </w:r>
      <w:r w:rsidR="004A0AA4">
        <w:t>They have a high cultural value for indigenous people</w:t>
      </w:r>
      <w:r w:rsidR="00A8667A">
        <w:t xml:space="preserve"> and traditionally were used </w:t>
      </w:r>
      <w:r w:rsidR="004A0AA4">
        <w:t>as an important resou</w:t>
      </w:r>
      <w:r w:rsidR="001B20F8">
        <w:t>rce for food, clothing, fishing and decoration</w:t>
      </w:r>
      <w:r w:rsidR="005A5265">
        <w:t xml:space="preserve"> (Thompson</w:t>
      </w:r>
      <w:r w:rsidR="00E34F26">
        <w:t xml:space="preserve"> et. al 2011). In recent times </w:t>
      </w:r>
      <w:proofErr w:type="spellStart"/>
      <w:r w:rsidR="00E34F26">
        <w:t>p</w:t>
      </w:r>
      <w:r w:rsidR="005A5265">
        <w:t>andanus</w:t>
      </w:r>
      <w:proofErr w:type="spellEnd"/>
      <w:r w:rsidR="005A5265">
        <w:t xml:space="preserve"> palms have become </w:t>
      </w:r>
      <w:r w:rsidR="004A0AA4">
        <w:t xml:space="preserve">highly valued and used as an ornamental and landscape plant across eastern </w:t>
      </w:r>
      <w:r w:rsidR="00D74315">
        <w:t>Australia. The resulting</w:t>
      </w:r>
      <w:r w:rsidR="00EB383E">
        <w:t xml:space="preserve"> intra</w:t>
      </w:r>
      <w:r w:rsidR="00002E64">
        <w:t>-</w:t>
      </w:r>
      <w:r w:rsidR="00F84692">
        <w:t xml:space="preserve">state transport of </w:t>
      </w:r>
      <w:proofErr w:type="spellStart"/>
      <w:r w:rsidR="00F84692">
        <w:t>p</w:t>
      </w:r>
      <w:r w:rsidR="00D74315">
        <w:t>andanus</w:t>
      </w:r>
      <w:proofErr w:type="spellEnd"/>
      <w:r w:rsidR="00D74315">
        <w:t xml:space="preserve"> has facilitated</w:t>
      </w:r>
      <w:r w:rsidR="00EB383E">
        <w:t xml:space="preserve"> the spread of a pest insect species that has</w:t>
      </w:r>
      <w:r w:rsidR="00A8667A">
        <w:t>,</w:t>
      </w:r>
      <w:r w:rsidR="00EB383E">
        <w:t xml:space="preserve"> and continues to caus</w:t>
      </w:r>
      <w:r w:rsidR="00F84692">
        <w:t xml:space="preserve">e high mortality rates in wild </w:t>
      </w:r>
      <w:proofErr w:type="spellStart"/>
      <w:r w:rsidR="00F84692">
        <w:t>p</w:t>
      </w:r>
      <w:r w:rsidR="00EB383E">
        <w:t>andanus</w:t>
      </w:r>
      <w:proofErr w:type="spellEnd"/>
      <w:r w:rsidR="00EB383E">
        <w:t xml:space="preserve"> populations,</w:t>
      </w:r>
      <w:r w:rsidR="00A8667A">
        <w:t xml:space="preserve"> a condition commonly</w:t>
      </w:r>
      <w:r w:rsidR="00EB383E">
        <w:t xml:space="preserve"> termed “Pandanus Dieback”</w:t>
      </w:r>
      <w:r w:rsidR="00002E64">
        <w:t xml:space="preserve"> (DECC 2007,</w:t>
      </w:r>
      <w:r w:rsidR="005A5265">
        <w:t>NSW Environment and heritage 2015, Smith &amp; Smith 2000)</w:t>
      </w:r>
      <w:r w:rsidR="00EB383E">
        <w:t>.</w:t>
      </w:r>
    </w:p>
    <w:p w:rsidR="005B5D5C" w:rsidRPr="00B41DA1" w:rsidRDefault="005B5D5C" w:rsidP="00B41DA1">
      <w:pPr>
        <w:pStyle w:val="Heading1"/>
        <w:rPr>
          <w:rFonts w:ascii="Arial" w:hAnsi="Arial" w:cs="Arial"/>
          <w:b/>
          <w:color w:val="auto"/>
          <w:sz w:val="28"/>
          <w:szCs w:val="28"/>
        </w:rPr>
      </w:pPr>
      <w:bookmarkStart w:id="1" w:name="_Toc419487795"/>
      <w:r w:rsidRPr="00B41DA1">
        <w:rPr>
          <w:rFonts w:ascii="Arial" w:hAnsi="Arial" w:cs="Arial"/>
          <w:b/>
          <w:color w:val="auto"/>
          <w:sz w:val="28"/>
          <w:szCs w:val="28"/>
        </w:rPr>
        <w:t xml:space="preserve">Background of </w:t>
      </w:r>
      <w:r w:rsidR="00EB383E" w:rsidRPr="00B41DA1">
        <w:rPr>
          <w:rFonts w:ascii="Arial" w:hAnsi="Arial" w:cs="Arial"/>
          <w:b/>
          <w:color w:val="auto"/>
          <w:sz w:val="28"/>
          <w:szCs w:val="28"/>
        </w:rPr>
        <w:t>Pandanus D</w:t>
      </w:r>
      <w:r w:rsidRPr="00B41DA1">
        <w:rPr>
          <w:rFonts w:ascii="Arial" w:hAnsi="Arial" w:cs="Arial"/>
          <w:b/>
          <w:color w:val="auto"/>
          <w:sz w:val="28"/>
          <w:szCs w:val="28"/>
        </w:rPr>
        <w:t>ieback</w:t>
      </w:r>
      <w:bookmarkEnd w:id="1"/>
      <w:r w:rsidRPr="00B41DA1">
        <w:rPr>
          <w:rFonts w:ascii="Arial" w:hAnsi="Arial" w:cs="Arial"/>
          <w:b/>
          <w:color w:val="auto"/>
          <w:sz w:val="28"/>
          <w:szCs w:val="28"/>
        </w:rPr>
        <w:t xml:space="preserve"> </w:t>
      </w:r>
    </w:p>
    <w:p w:rsidR="009C7004" w:rsidRDefault="00AE4B3D" w:rsidP="009C7004">
      <w:r>
        <w:t>Pandanus die</w:t>
      </w:r>
      <w:r w:rsidR="00226B06">
        <w:t>back was first recorded on the Gold Coast in 1993 and on the Sunshine Coast in 1995</w:t>
      </w:r>
      <w:r>
        <w:t xml:space="preserve"> (</w:t>
      </w:r>
      <w:r w:rsidR="00BA28B3">
        <w:t>Management P</w:t>
      </w:r>
      <w:r>
        <w:t>lan</w:t>
      </w:r>
      <w:r w:rsidR="00165933">
        <w:t>-</w:t>
      </w:r>
      <w:r>
        <w:t>Noosa National Park 1999)</w:t>
      </w:r>
      <w:r w:rsidR="00226B06">
        <w:t>.</w:t>
      </w:r>
      <w:r w:rsidR="008E25E6">
        <w:t xml:space="preserve"> </w:t>
      </w:r>
      <w:r w:rsidR="00863973">
        <w:t xml:space="preserve">Research began in 1995 to determine the cause of the dieback. Leaf and trunk samples were examined for the presence of virus, viroids and </w:t>
      </w:r>
      <w:proofErr w:type="spellStart"/>
      <w:r w:rsidR="00863973">
        <w:t>mycroplasma</w:t>
      </w:r>
      <w:proofErr w:type="spellEnd"/>
      <w:r w:rsidR="00863973">
        <w:t xml:space="preserve"> transmission. Soil and roots were also examined for the presence of phytophthora and nematodes. </w:t>
      </w:r>
      <w:r w:rsidR="0099582C">
        <w:t>None of</w:t>
      </w:r>
      <w:r w:rsidR="00863973">
        <w:t xml:space="preserve"> these pathogens were found responsible for </w:t>
      </w:r>
      <w:r w:rsidR="0099582C">
        <w:t>the dieback</w:t>
      </w:r>
      <w:r>
        <w:t xml:space="preserve"> (Smith 1998, Smith 2012</w:t>
      </w:r>
      <w:r w:rsidR="0045108C">
        <w:t>, State of Queensland department of Environment (S</w:t>
      </w:r>
      <w:r w:rsidR="008E1CD2">
        <w:t xml:space="preserve">QDE) </w:t>
      </w:r>
      <w:r w:rsidR="0045108C">
        <w:t>1997</w:t>
      </w:r>
      <w:r>
        <w:t>).</w:t>
      </w:r>
      <w:r w:rsidR="00863973">
        <w:t xml:space="preserve"> </w:t>
      </w:r>
      <w:r w:rsidR="00226B06">
        <w:t>The</w:t>
      </w:r>
      <w:r w:rsidR="0099582C">
        <w:t xml:space="preserve"> primary</w:t>
      </w:r>
      <w:r w:rsidR="00226B06">
        <w:t xml:space="preserve"> cause of dieback was linked to the presence of a leaf hopper (</w:t>
      </w:r>
      <w:proofErr w:type="spellStart"/>
      <w:r w:rsidR="00226B06" w:rsidRPr="00621077">
        <w:rPr>
          <w:i/>
        </w:rPr>
        <w:t>Jamella</w:t>
      </w:r>
      <w:proofErr w:type="spellEnd"/>
      <w:r w:rsidR="00226B06" w:rsidRPr="00621077">
        <w:rPr>
          <w:i/>
        </w:rPr>
        <w:t xml:space="preserve"> </w:t>
      </w:r>
      <w:proofErr w:type="spellStart"/>
      <w:r w:rsidR="00226B06" w:rsidRPr="00621077">
        <w:rPr>
          <w:i/>
        </w:rPr>
        <w:t>australiae</w:t>
      </w:r>
      <w:proofErr w:type="spellEnd"/>
      <w:r w:rsidR="00513346">
        <w:t>) (DECC 2007, Smith 1998)</w:t>
      </w:r>
      <w:r w:rsidR="00226B06">
        <w:t>.</w:t>
      </w:r>
      <w:r w:rsidR="009C7004">
        <w:t xml:space="preserve"> </w:t>
      </w:r>
      <w:r w:rsidR="008E25E6">
        <w:t>Alarmingly high mortality</w:t>
      </w:r>
      <w:r>
        <w:t xml:space="preserve"> rates were observed of up to 45</w:t>
      </w:r>
      <w:r w:rsidR="008E25E6">
        <w:t>% within less than two years of initial infestation (</w:t>
      </w:r>
      <w:r>
        <w:t>Smith</w:t>
      </w:r>
      <w:r w:rsidR="00D74315">
        <w:t xml:space="preserve"> &amp; Smith</w:t>
      </w:r>
      <w:r>
        <w:t xml:space="preserve"> 2000</w:t>
      </w:r>
      <w:r w:rsidR="008E25E6">
        <w:t>)</w:t>
      </w:r>
      <w:r w:rsidR="00582D29">
        <w:t>, with many more suffering a continual decline</w:t>
      </w:r>
      <w:r w:rsidR="008E25E6">
        <w:t xml:space="preserve">. </w:t>
      </w:r>
      <w:r w:rsidR="009C7004">
        <w:t xml:space="preserve">It was found that when heavy infestations of </w:t>
      </w:r>
      <w:r w:rsidR="00621077">
        <w:rPr>
          <w:i/>
        </w:rPr>
        <w:t>J.</w:t>
      </w:r>
      <w:r w:rsidR="009C7004" w:rsidRPr="00621077">
        <w:rPr>
          <w:i/>
        </w:rPr>
        <w:t xml:space="preserve"> </w:t>
      </w:r>
      <w:proofErr w:type="spellStart"/>
      <w:r w:rsidR="009C7004" w:rsidRPr="00621077">
        <w:rPr>
          <w:i/>
        </w:rPr>
        <w:t>australiae</w:t>
      </w:r>
      <w:proofErr w:type="spellEnd"/>
      <w:r w:rsidR="009C7004">
        <w:t xml:space="preserve"> occur (due to absence of pred</w:t>
      </w:r>
      <w:r w:rsidR="00A8667A">
        <w:t>ators), large quantities of sugary honey</w:t>
      </w:r>
      <w:r w:rsidR="009C7004">
        <w:t xml:space="preserve">dew is produced </w:t>
      </w:r>
      <w:r w:rsidR="00A8667A">
        <w:t xml:space="preserve">by the pest </w:t>
      </w:r>
      <w:r w:rsidR="009C7004">
        <w:t xml:space="preserve">and concentrates at the base of the tightly packed leaf sheaths. During wet periods this </w:t>
      </w:r>
      <w:r w:rsidR="00A8667A">
        <w:t xml:space="preserve">honeydew </w:t>
      </w:r>
      <w:r w:rsidR="009C7004">
        <w:t xml:space="preserve">leads to sooty mould and </w:t>
      </w:r>
      <w:r w:rsidR="00A8667A">
        <w:t>proliferation of</w:t>
      </w:r>
      <w:r w:rsidR="009C7004">
        <w:t xml:space="preserve"> fungal pathogens. This fungal rot spreads within the tightly packed crowns,</w:t>
      </w:r>
      <w:r w:rsidR="00A8667A">
        <w:t xml:space="preserve"> causing live tissue damage to leaves, and the subsequent</w:t>
      </w:r>
      <w:r w:rsidR="009C7004">
        <w:t xml:space="preserve"> attrition of each growth head, ultimately leading to plant death</w:t>
      </w:r>
      <w:r>
        <w:t xml:space="preserve"> (</w:t>
      </w:r>
      <w:r w:rsidR="00165933">
        <w:t>NSW Environment and Heritage 2015, DECC 2012, Smith 2012)</w:t>
      </w:r>
      <w:r w:rsidR="009C7004">
        <w:t xml:space="preserve">. </w:t>
      </w:r>
    </w:p>
    <w:p w:rsidR="005B5D5C" w:rsidRPr="00512AFD" w:rsidRDefault="007927C8" w:rsidP="00FF27FF">
      <w:r>
        <w:t xml:space="preserve"> </w:t>
      </w:r>
      <w:r w:rsidRPr="00607FC2">
        <w:t>In 1995</w:t>
      </w:r>
      <w:r w:rsidR="00AF5E30" w:rsidRPr="00607FC2">
        <w:t>-1998</w:t>
      </w:r>
      <w:r w:rsidR="00483DFD" w:rsidRPr="00607FC2">
        <w:t xml:space="preserve"> multiple government agencies conducted collaborative</w:t>
      </w:r>
      <w:r w:rsidR="00012EE4" w:rsidRPr="00607FC2">
        <w:t xml:space="preserve"> </w:t>
      </w:r>
      <w:r w:rsidR="00AF5E30" w:rsidRPr="00607FC2">
        <w:t>research</w:t>
      </w:r>
      <w:r w:rsidR="00226B06" w:rsidRPr="00607FC2">
        <w:t xml:space="preserve"> into </w:t>
      </w:r>
      <w:r w:rsidR="00AF5E30" w:rsidRPr="00607FC2">
        <w:t>the leaf hoppers</w:t>
      </w:r>
      <w:r w:rsidR="00226B06" w:rsidRPr="00607FC2">
        <w:t xml:space="preserve"> origins, potential predators and </w:t>
      </w:r>
      <w:r w:rsidR="00FF27FF" w:rsidRPr="00607FC2">
        <w:t>management options</w:t>
      </w:r>
      <w:r w:rsidR="00AF5E30" w:rsidRPr="00607FC2">
        <w:t xml:space="preserve"> in order to create a management strategy to control leaf hopper numbers.</w:t>
      </w:r>
      <w:r w:rsidR="00FF27FF" w:rsidRPr="00FF27FF">
        <w:t xml:space="preserve"> Research into suitable</w:t>
      </w:r>
      <w:r w:rsidR="00FF27FF">
        <w:t xml:space="preserve"> insecticidal</w:t>
      </w:r>
      <w:r w:rsidR="00FF27FF" w:rsidRPr="00FF27FF">
        <w:t xml:space="preserve"> controls revealed that the systemic poison </w:t>
      </w:r>
      <w:proofErr w:type="spellStart"/>
      <w:r w:rsidR="00FF27FF" w:rsidRPr="00FF27FF">
        <w:t>imidacloprid</w:t>
      </w:r>
      <w:proofErr w:type="spellEnd"/>
      <w:r w:rsidR="00FF27FF" w:rsidRPr="00FF27FF">
        <w:t xml:space="preserve"> </w:t>
      </w:r>
      <w:r w:rsidR="00FF27FF" w:rsidRPr="00FF27FF">
        <w:lastRenderedPageBreak/>
        <w:t>(</w:t>
      </w:r>
      <w:proofErr w:type="spellStart"/>
      <w:r w:rsidR="00FF27FF" w:rsidRPr="00FF27FF">
        <w:t>confidor</w:t>
      </w:r>
      <w:proofErr w:type="spellEnd"/>
      <w:r w:rsidR="00FF27FF" w:rsidRPr="00FF27FF">
        <w:t>®) was effective in controlling leaf hopper numbers</w:t>
      </w:r>
      <w:r w:rsidR="00165933">
        <w:t xml:space="preserve"> (Smith 1998)</w:t>
      </w:r>
      <w:r w:rsidR="00FF27FF" w:rsidRPr="00FF27FF">
        <w:t>.</w:t>
      </w:r>
      <w:r w:rsidR="0099582C">
        <w:t xml:space="preserve"> </w:t>
      </w:r>
      <w:r w:rsidR="008E25E6">
        <w:t xml:space="preserve">Stem injection of </w:t>
      </w:r>
      <w:proofErr w:type="spellStart"/>
      <w:r w:rsidR="008E25E6">
        <w:t>imidacloprid</w:t>
      </w:r>
      <w:proofErr w:type="spellEnd"/>
      <w:r w:rsidR="008E25E6">
        <w:t xml:space="preserve"> was then carried out In Noosa National Park and </w:t>
      </w:r>
      <w:r w:rsidR="00513346">
        <w:t>Burleigh Heads National P</w:t>
      </w:r>
      <w:r w:rsidR="008E25E6">
        <w:t>ark as an interim measure to protect the surviving Pandanus palms</w:t>
      </w:r>
      <w:r w:rsidR="00165933">
        <w:t xml:space="preserve"> (</w:t>
      </w:r>
      <w:r w:rsidR="00513346">
        <w:t xml:space="preserve">Noosa National Park Management Plan (NNPMP) 1999, </w:t>
      </w:r>
      <w:r w:rsidR="00165933">
        <w:t>Smith 2012)</w:t>
      </w:r>
      <w:r w:rsidR="008E25E6">
        <w:t>.</w:t>
      </w:r>
    </w:p>
    <w:p w:rsidR="005B5D5C" w:rsidRPr="009F7802" w:rsidRDefault="00B41DA1" w:rsidP="009F7802">
      <w:pPr>
        <w:pStyle w:val="Heading1"/>
        <w:rPr>
          <w:rFonts w:ascii="Arial" w:hAnsi="Arial" w:cs="Arial"/>
          <w:b/>
          <w:i/>
          <w:color w:val="auto"/>
          <w:sz w:val="28"/>
        </w:rPr>
      </w:pPr>
      <w:bookmarkStart w:id="2" w:name="_Toc419487796"/>
      <w:r w:rsidRPr="00B41DA1">
        <w:rPr>
          <w:rFonts w:ascii="Arial" w:hAnsi="Arial" w:cs="Arial"/>
          <w:b/>
          <w:color w:val="auto"/>
          <w:sz w:val="28"/>
        </w:rPr>
        <w:t>The Pest</w:t>
      </w:r>
      <w:r>
        <w:rPr>
          <w:rFonts w:ascii="Arial" w:hAnsi="Arial" w:cs="Arial"/>
          <w:b/>
          <w:i/>
          <w:color w:val="auto"/>
          <w:sz w:val="28"/>
        </w:rPr>
        <w:t xml:space="preserve"> (</w:t>
      </w:r>
      <w:proofErr w:type="spellStart"/>
      <w:r w:rsidR="005B5D5C" w:rsidRPr="009F7802">
        <w:rPr>
          <w:rFonts w:ascii="Arial" w:hAnsi="Arial" w:cs="Arial"/>
          <w:b/>
          <w:i/>
          <w:color w:val="auto"/>
          <w:sz w:val="28"/>
        </w:rPr>
        <w:t>Jamella</w:t>
      </w:r>
      <w:proofErr w:type="spellEnd"/>
      <w:r w:rsidR="005B5D5C" w:rsidRPr="009F7802">
        <w:rPr>
          <w:rFonts w:ascii="Arial" w:hAnsi="Arial" w:cs="Arial"/>
          <w:b/>
          <w:i/>
          <w:color w:val="auto"/>
          <w:sz w:val="28"/>
        </w:rPr>
        <w:t xml:space="preserve"> </w:t>
      </w:r>
      <w:proofErr w:type="spellStart"/>
      <w:r w:rsidR="005B5D5C" w:rsidRPr="009F7802">
        <w:rPr>
          <w:rFonts w:ascii="Arial" w:hAnsi="Arial" w:cs="Arial"/>
          <w:b/>
          <w:i/>
          <w:color w:val="auto"/>
          <w:sz w:val="28"/>
        </w:rPr>
        <w:t>australiae</w:t>
      </w:r>
      <w:proofErr w:type="spellEnd"/>
      <w:r>
        <w:rPr>
          <w:rFonts w:ascii="Arial" w:hAnsi="Arial" w:cs="Arial"/>
          <w:b/>
          <w:i/>
          <w:color w:val="auto"/>
          <w:sz w:val="28"/>
        </w:rPr>
        <w:t>)</w:t>
      </w:r>
      <w:bookmarkEnd w:id="2"/>
    </w:p>
    <w:p w:rsidR="007927C8" w:rsidRDefault="002F002D" w:rsidP="005B5D5C">
      <w:r>
        <w:t>Further r</w:t>
      </w:r>
      <w:r w:rsidR="009C7004">
        <w:t xml:space="preserve">esearch revealed </w:t>
      </w:r>
      <w:r w:rsidR="00621077" w:rsidRPr="00621077">
        <w:rPr>
          <w:i/>
        </w:rPr>
        <w:t>J.</w:t>
      </w:r>
      <w:r w:rsidR="00512AFD" w:rsidRPr="00621077">
        <w:rPr>
          <w:i/>
        </w:rPr>
        <w:t xml:space="preserve"> </w:t>
      </w:r>
      <w:proofErr w:type="spellStart"/>
      <w:r w:rsidR="00512AFD" w:rsidRPr="00621077">
        <w:rPr>
          <w:i/>
        </w:rPr>
        <w:t>australiae</w:t>
      </w:r>
      <w:proofErr w:type="spellEnd"/>
      <w:r w:rsidR="000370FB" w:rsidRPr="00621077">
        <w:rPr>
          <w:i/>
        </w:rPr>
        <w:t xml:space="preserve"> </w:t>
      </w:r>
      <w:r w:rsidR="00621077">
        <w:t xml:space="preserve">were found on </w:t>
      </w:r>
      <w:proofErr w:type="spellStart"/>
      <w:r w:rsidR="00621077" w:rsidRPr="00621077">
        <w:rPr>
          <w:i/>
        </w:rPr>
        <w:t>P</w:t>
      </w:r>
      <w:r w:rsidR="000370FB" w:rsidRPr="00621077">
        <w:rPr>
          <w:i/>
        </w:rPr>
        <w:t>andanus</w:t>
      </w:r>
      <w:proofErr w:type="spellEnd"/>
      <w:r w:rsidR="000370FB" w:rsidRPr="00621077">
        <w:rPr>
          <w:i/>
        </w:rPr>
        <w:t xml:space="preserve"> </w:t>
      </w:r>
      <w:proofErr w:type="spellStart"/>
      <w:r w:rsidR="000370FB" w:rsidRPr="00621077">
        <w:rPr>
          <w:i/>
        </w:rPr>
        <w:t>spiralis</w:t>
      </w:r>
      <w:proofErr w:type="spellEnd"/>
      <w:r w:rsidR="000370FB">
        <w:t>,</w:t>
      </w:r>
      <w:r w:rsidR="00C31A6E">
        <w:t xml:space="preserve"> </w:t>
      </w:r>
      <w:r w:rsidR="000370FB">
        <w:t xml:space="preserve">endemic to </w:t>
      </w:r>
      <w:r w:rsidR="00512AFD">
        <w:t xml:space="preserve">Northern Australia </w:t>
      </w:r>
      <w:r w:rsidR="00C31A6E">
        <w:t xml:space="preserve">(above the dry belt north of Townsville), first </w:t>
      </w:r>
      <w:proofErr w:type="spellStart"/>
      <w:r w:rsidR="00C31A6E">
        <w:t>desdcibed</w:t>
      </w:r>
      <w:proofErr w:type="spellEnd"/>
      <w:r w:rsidR="00C31A6E">
        <w:t xml:space="preserve"> by </w:t>
      </w:r>
      <w:proofErr w:type="spellStart"/>
      <w:r w:rsidR="00C31A6E">
        <w:t>Kirkaldy</w:t>
      </w:r>
      <w:proofErr w:type="spellEnd"/>
      <w:r w:rsidR="00C31A6E">
        <w:t xml:space="preserve"> in 1906 (</w:t>
      </w:r>
      <w:proofErr w:type="spellStart"/>
      <w:r w:rsidR="00C31A6E">
        <w:t>Kirkaldy</w:t>
      </w:r>
      <w:proofErr w:type="spellEnd"/>
      <w:r w:rsidR="00C31A6E">
        <w:t xml:space="preserve"> 1906). It belongs to the order </w:t>
      </w:r>
      <w:proofErr w:type="spellStart"/>
      <w:r w:rsidR="00C31A6E">
        <w:t>Hemiptera</w:t>
      </w:r>
      <w:proofErr w:type="spellEnd"/>
      <w:r w:rsidR="00C31A6E">
        <w:t xml:space="preserve"> and the </w:t>
      </w:r>
      <w:proofErr w:type="spellStart"/>
      <w:r w:rsidR="00C31A6E">
        <w:t>Flatidae</w:t>
      </w:r>
      <w:proofErr w:type="spellEnd"/>
      <w:r w:rsidR="00C31A6E">
        <w:t xml:space="preserve"> family</w:t>
      </w:r>
      <w:r w:rsidR="00C2616D">
        <w:t xml:space="preserve"> and as such has a piercing mouth part that is designed to extract the sap from plant ti</w:t>
      </w:r>
      <w:r w:rsidR="00C2616D" w:rsidRPr="00C2616D">
        <w:t xml:space="preserve">ssue. Adult </w:t>
      </w:r>
      <w:proofErr w:type="spellStart"/>
      <w:r w:rsidR="00C2616D" w:rsidRPr="00C2616D">
        <w:t>planthoppers</w:t>
      </w:r>
      <w:proofErr w:type="spellEnd"/>
      <w:r w:rsidR="00C2616D" w:rsidRPr="00C2616D">
        <w:t xml:space="preserve"> grow to approximately 8mm</w:t>
      </w:r>
      <w:r w:rsidR="006148A9">
        <w:t xml:space="preserve"> to 10mm</w:t>
      </w:r>
      <w:r w:rsidR="00C2616D" w:rsidRPr="00C2616D">
        <w:t xml:space="preserve"> long and are mottle</w:t>
      </w:r>
      <w:r w:rsidR="006148A9">
        <w:t xml:space="preserve">d brown/grey (Smith, 1998). </w:t>
      </w:r>
      <w:r w:rsidR="006148A9" w:rsidRPr="00C2616D">
        <w:t xml:space="preserve">The female adult </w:t>
      </w:r>
      <w:proofErr w:type="spellStart"/>
      <w:r w:rsidR="006148A9" w:rsidRPr="00C2616D">
        <w:t>planthopper</w:t>
      </w:r>
      <w:proofErr w:type="spellEnd"/>
      <w:r w:rsidR="006148A9" w:rsidRPr="00C2616D">
        <w:t xml:space="preserve"> lays white</w:t>
      </w:r>
      <w:r w:rsidR="00C442F9">
        <w:t xml:space="preserve"> ovate,</w:t>
      </w:r>
      <w:r w:rsidR="006148A9" w:rsidRPr="00C2616D">
        <w:t xml:space="preserve"> disc-like eg</w:t>
      </w:r>
      <w:r w:rsidR="00C442F9">
        <w:t xml:space="preserve">g rafts within tightly bunched </w:t>
      </w:r>
      <w:proofErr w:type="spellStart"/>
      <w:r w:rsidR="00C442F9">
        <w:t>p</w:t>
      </w:r>
      <w:r w:rsidR="006148A9" w:rsidRPr="00C2616D">
        <w:t>andanus</w:t>
      </w:r>
      <w:proofErr w:type="spellEnd"/>
      <w:r w:rsidR="006148A9" w:rsidRPr="00C2616D">
        <w:t xml:space="preserve"> leaves. Each egg raft can contain between 50-80 eggs (Smith, 1998).</w:t>
      </w:r>
      <w:r w:rsidR="006148A9">
        <w:t xml:space="preserve"> There are five juvenile nymph stages (instars)</w:t>
      </w:r>
      <w:r w:rsidR="00C2616D" w:rsidRPr="00C2616D">
        <w:t xml:space="preserve"> rangi</w:t>
      </w:r>
      <w:r w:rsidR="000370FB">
        <w:t>ng from 2-8mm long,</w:t>
      </w:r>
      <w:r w:rsidR="006148A9">
        <w:t xml:space="preserve"> juvenile</w:t>
      </w:r>
      <w:r w:rsidR="000370FB">
        <w:t>s</w:t>
      </w:r>
      <w:r w:rsidR="006148A9">
        <w:t xml:space="preserve"> are white and </w:t>
      </w:r>
      <w:r w:rsidR="006148A9" w:rsidRPr="00C2616D">
        <w:t>have</w:t>
      </w:r>
      <w:r w:rsidR="00C2616D" w:rsidRPr="00C2616D">
        <w:t xml:space="preserve"> a wa</w:t>
      </w:r>
      <w:r w:rsidR="006148A9">
        <w:t>xy fluff extending from the posterior</w:t>
      </w:r>
      <w:r w:rsidR="00C2616D" w:rsidRPr="00C2616D">
        <w:t xml:space="preserve">. </w:t>
      </w:r>
      <w:r w:rsidR="000370FB">
        <w:t>Early instars do not have fully formed mouth parts and feed on the sugary honey dew excreted by later stage instars and adults</w:t>
      </w:r>
      <w:r w:rsidR="00165933">
        <w:t xml:space="preserve"> (</w:t>
      </w:r>
      <w:proofErr w:type="spellStart"/>
      <w:r w:rsidR="00165933">
        <w:t>Medler</w:t>
      </w:r>
      <w:proofErr w:type="spellEnd"/>
      <w:r w:rsidR="00165933">
        <w:t xml:space="preserve"> 1989)</w:t>
      </w:r>
      <w:r w:rsidR="000370FB">
        <w:t>.</w:t>
      </w:r>
      <w:r w:rsidR="007927C8">
        <w:t xml:space="preserve"> </w:t>
      </w:r>
    </w:p>
    <w:p w:rsidR="007927C8" w:rsidRDefault="009E72B4" w:rsidP="005B5D5C">
      <w:r>
        <w:t xml:space="preserve">No evidence of </w:t>
      </w:r>
      <w:r w:rsidRPr="00621077">
        <w:rPr>
          <w:i/>
        </w:rPr>
        <w:t xml:space="preserve">J. </w:t>
      </w:r>
      <w:proofErr w:type="spellStart"/>
      <w:r w:rsidRPr="00621077">
        <w:rPr>
          <w:i/>
        </w:rPr>
        <w:t>australiae</w:t>
      </w:r>
      <w:proofErr w:type="spellEnd"/>
      <w:r w:rsidR="00E34F26">
        <w:t xml:space="preserve"> related </w:t>
      </w:r>
      <w:proofErr w:type="spellStart"/>
      <w:r w:rsidR="00E34F26">
        <w:t>p</w:t>
      </w:r>
      <w:r>
        <w:t>andanus</w:t>
      </w:r>
      <w:proofErr w:type="spellEnd"/>
      <w:r>
        <w:t xml:space="preserve"> dieb</w:t>
      </w:r>
      <w:r w:rsidR="003A62AC">
        <w:t xml:space="preserve">ack was observed in </w:t>
      </w:r>
      <w:r>
        <w:t xml:space="preserve">the insect’s natural range. This was </w:t>
      </w:r>
      <w:r w:rsidR="002F002D">
        <w:t xml:space="preserve">attributed </w:t>
      </w:r>
      <w:r>
        <w:t>to the presence of</w:t>
      </w:r>
      <w:r w:rsidR="002F002D">
        <w:t xml:space="preserve"> natural insect predators that</w:t>
      </w:r>
      <w:r>
        <w:t xml:space="preserve"> control </w:t>
      </w:r>
      <w:r w:rsidRPr="00621077">
        <w:rPr>
          <w:i/>
        </w:rPr>
        <w:t xml:space="preserve">J. </w:t>
      </w:r>
      <w:proofErr w:type="spellStart"/>
      <w:r w:rsidRPr="00621077">
        <w:rPr>
          <w:i/>
        </w:rPr>
        <w:t>australiae</w:t>
      </w:r>
      <w:proofErr w:type="spellEnd"/>
      <w:r>
        <w:t xml:space="preserve"> numbers</w:t>
      </w:r>
      <w:r w:rsidR="00723AF7">
        <w:t xml:space="preserve"> (Smith 2012)</w:t>
      </w:r>
      <w:r>
        <w:t xml:space="preserve">. </w:t>
      </w:r>
    </w:p>
    <w:p w:rsidR="005B5D5C" w:rsidRPr="009F7802" w:rsidRDefault="00512AFD" w:rsidP="009F7802">
      <w:pPr>
        <w:pStyle w:val="Heading1"/>
        <w:rPr>
          <w:rFonts w:ascii="Arial" w:hAnsi="Arial" w:cs="Arial"/>
          <w:b/>
          <w:color w:val="auto"/>
          <w:sz w:val="28"/>
          <w:szCs w:val="28"/>
        </w:rPr>
      </w:pPr>
      <w:bookmarkStart w:id="3" w:name="_Toc419487797"/>
      <w:r w:rsidRPr="009F7802">
        <w:rPr>
          <w:rFonts w:ascii="Arial" w:hAnsi="Arial" w:cs="Arial"/>
          <w:b/>
          <w:color w:val="auto"/>
          <w:sz w:val="28"/>
          <w:szCs w:val="28"/>
        </w:rPr>
        <w:t>Biological Control (</w:t>
      </w:r>
      <w:proofErr w:type="spellStart"/>
      <w:r w:rsidR="005B5D5C" w:rsidRPr="009F7802">
        <w:rPr>
          <w:rFonts w:ascii="Arial" w:hAnsi="Arial" w:cs="Arial"/>
          <w:b/>
          <w:i/>
          <w:color w:val="auto"/>
          <w:sz w:val="28"/>
          <w:szCs w:val="28"/>
        </w:rPr>
        <w:t>Aphanomerus</w:t>
      </w:r>
      <w:proofErr w:type="spellEnd"/>
      <w:r w:rsidR="005B5D5C" w:rsidRPr="009F7802">
        <w:rPr>
          <w:rFonts w:ascii="Arial" w:hAnsi="Arial" w:cs="Arial"/>
          <w:b/>
          <w:i/>
          <w:color w:val="auto"/>
          <w:sz w:val="28"/>
          <w:szCs w:val="28"/>
        </w:rPr>
        <w:t xml:space="preserve"> </w:t>
      </w:r>
      <w:proofErr w:type="spellStart"/>
      <w:r w:rsidR="005B5D5C" w:rsidRPr="009F7802">
        <w:rPr>
          <w:rFonts w:ascii="Arial" w:hAnsi="Arial" w:cs="Arial"/>
          <w:b/>
          <w:i/>
          <w:color w:val="auto"/>
          <w:sz w:val="28"/>
          <w:szCs w:val="28"/>
        </w:rPr>
        <w:t>pusillus</w:t>
      </w:r>
      <w:proofErr w:type="spellEnd"/>
      <w:r w:rsidRPr="009F7802">
        <w:rPr>
          <w:rFonts w:ascii="Arial" w:hAnsi="Arial" w:cs="Arial"/>
          <w:b/>
          <w:color w:val="auto"/>
          <w:sz w:val="28"/>
          <w:szCs w:val="28"/>
        </w:rPr>
        <w:t>)</w:t>
      </w:r>
      <w:bookmarkEnd w:id="3"/>
    </w:p>
    <w:p w:rsidR="00AB7847" w:rsidRDefault="009E72B4" w:rsidP="009A57B2">
      <w:r>
        <w:t>T</w:t>
      </w:r>
      <w:r w:rsidR="009A57B2" w:rsidRPr="009A57B2">
        <w:t xml:space="preserve">wo </w:t>
      </w:r>
      <w:r>
        <w:t xml:space="preserve">species of egg </w:t>
      </w:r>
      <w:proofErr w:type="spellStart"/>
      <w:r>
        <w:t>parsitoid</w:t>
      </w:r>
      <w:proofErr w:type="spellEnd"/>
      <w:r>
        <w:t xml:space="preserve"> wasps </w:t>
      </w:r>
      <w:proofErr w:type="spellStart"/>
      <w:r w:rsidRPr="001834A0">
        <w:rPr>
          <w:i/>
        </w:rPr>
        <w:t>Aphanomerus</w:t>
      </w:r>
      <w:proofErr w:type="spellEnd"/>
      <w:r w:rsidRPr="001834A0">
        <w:rPr>
          <w:i/>
        </w:rPr>
        <w:t xml:space="preserve"> </w:t>
      </w:r>
      <w:proofErr w:type="spellStart"/>
      <w:r w:rsidRPr="001834A0">
        <w:rPr>
          <w:i/>
        </w:rPr>
        <w:t>pusillus</w:t>
      </w:r>
      <w:proofErr w:type="spellEnd"/>
      <w:r>
        <w:rPr>
          <w:i/>
        </w:rPr>
        <w:t xml:space="preserve"> </w:t>
      </w:r>
      <w:r w:rsidRPr="001834A0">
        <w:t xml:space="preserve">and </w:t>
      </w:r>
      <w:proofErr w:type="spellStart"/>
      <w:r>
        <w:rPr>
          <w:i/>
        </w:rPr>
        <w:t>Ooencytus</w:t>
      </w:r>
      <w:proofErr w:type="spellEnd"/>
      <w:r>
        <w:rPr>
          <w:i/>
        </w:rPr>
        <w:t xml:space="preserve"> sp</w:t>
      </w:r>
      <w:r>
        <w:t>.</w:t>
      </w:r>
      <w:r w:rsidR="009A57B2" w:rsidRPr="009A57B2">
        <w:t xml:space="preserve"> were </w:t>
      </w:r>
      <w:r>
        <w:t xml:space="preserve">identified and </w:t>
      </w:r>
      <w:r w:rsidR="009A57B2" w:rsidRPr="009A57B2">
        <w:t xml:space="preserve">collected </w:t>
      </w:r>
      <w:r>
        <w:t xml:space="preserve">from </w:t>
      </w:r>
      <w:r w:rsidR="006273B6">
        <w:t xml:space="preserve">northern Australia </w:t>
      </w:r>
      <w:r w:rsidR="009A57B2" w:rsidRPr="009A57B2">
        <w:t>by CSRIO</w:t>
      </w:r>
      <w:r w:rsidR="009A57B2">
        <w:t xml:space="preserve"> and contained in DPI </w:t>
      </w:r>
      <w:r w:rsidR="00EC6B26">
        <w:t>laboratories</w:t>
      </w:r>
      <w:r w:rsidR="009A57B2">
        <w:t xml:space="preserve"> on the sunshine Coast</w:t>
      </w:r>
      <w:r w:rsidR="00723AF7">
        <w:t xml:space="preserve"> (Smith 2012)</w:t>
      </w:r>
      <w:r>
        <w:t xml:space="preserve">. </w:t>
      </w:r>
      <w:r w:rsidR="006273B6">
        <w:t xml:space="preserve">Both insects belong to </w:t>
      </w:r>
      <w:r w:rsidR="003A62AC">
        <w:t>the Hymenoptera family and are</w:t>
      </w:r>
      <w:r w:rsidR="006273B6">
        <w:t xml:space="preserve"> true egg </w:t>
      </w:r>
      <w:proofErr w:type="spellStart"/>
      <w:r w:rsidR="006273B6">
        <w:t>parasitoids</w:t>
      </w:r>
      <w:proofErr w:type="spellEnd"/>
      <w:r w:rsidR="006273B6">
        <w:t>, the fem</w:t>
      </w:r>
      <w:r w:rsidR="002F002D">
        <w:t xml:space="preserve">ales seek out their host’s egg rafts </w:t>
      </w:r>
      <w:r w:rsidR="006273B6">
        <w:t xml:space="preserve">and lay their eggs within the host’s eggs. The larvae of the </w:t>
      </w:r>
      <w:proofErr w:type="spellStart"/>
      <w:r w:rsidR="006273B6">
        <w:t>parasitoid</w:t>
      </w:r>
      <w:proofErr w:type="spellEnd"/>
      <w:r w:rsidR="006273B6">
        <w:t xml:space="preserve"> then </w:t>
      </w:r>
      <w:r w:rsidR="00AB7847">
        <w:t>feed on the egg/larvae of the host and after metamorphosis emerge from the egg case as an adult</w:t>
      </w:r>
      <w:r w:rsidR="00281E11">
        <w:t xml:space="preserve"> (Van </w:t>
      </w:r>
      <w:proofErr w:type="spellStart"/>
      <w:r w:rsidR="00281E11">
        <w:t>Driesche</w:t>
      </w:r>
      <w:proofErr w:type="spellEnd"/>
      <w:r w:rsidR="00281E11">
        <w:t xml:space="preserve"> et. al. 2010)</w:t>
      </w:r>
      <w:r w:rsidR="00AB7847">
        <w:t>.</w:t>
      </w:r>
      <w:r w:rsidR="006273B6">
        <w:t xml:space="preserve"> </w:t>
      </w:r>
    </w:p>
    <w:p w:rsidR="002F002D" w:rsidRDefault="00577B69" w:rsidP="003A62AC">
      <w:r>
        <w:t>In1998</w:t>
      </w:r>
      <w:r w:rsidR="00AB7847">
        <w:t xml:space="preserve"> </w:t>
      </w:r>
      <w:r w:rsidR="00EC6B26">
        <w:t>approval</w:t>
      </w:r>
      <w:r w:rsidR="00AB7847">
        <w:t xml:space="preserve"> was given</w:t>
      </w:r>
      <w:r>
        <w:t>, and</w:t>
      </w:r>
      <w:r w:rsidR="00AB7847">
        <w:t xml:space="preserve"> </w:t>
      </w:r>
      <w:r w:rsidR="006273B6">
        <w:t>both</w:t>
      </w:r>
      <w:r w:rsidR="009E72B4">
        <w:t xml:space="preserve"> wasp</w:t>
      </w:r>
      <w:r w:rsidR="006273B6">
        <w:t xml:space="preserve"> </w:t>
      </w:r>
      <w:r w:rsidR="009E72B4">
        <w:t>s</w:t>
      </w:r>
      <w:r w:rsidR="006273B6">
        <w:t>pecies</w:t>
      </w:r>
      <w:r w:rsidR="009E72B4">
        <w:t xml:space="preserve"> </w:t>
      </w:r>
      <w:r w:rsidR="00C442F9">
        <w:t xml:space="preserve">were </w:t>
      </w:r>
      <w:r w:rsidR="00EC6B26">
        <w:t xml:space="preserve">released in small numbers </w:t>
      </w:r>
      <w:r w:rsidR="00002E64">
        <w:t xml:space="preserve">at </w:t>
      </w:r>
      <w:r w:rsidR="00447BD3">
        <w:t>Noosa N</w:t>
      </w:r>
      <w:r w:rsidR="00483DFD">
        <w:t xml:space="preserve">ational </w:t>
      </w:r>
      <w:r w:rsidR="00447BD3">
        <w:t>P</w:t>
      </w:r>
      <w:r w:rsidR="009E72B4">
        <w:t>ark</w:t>
      </w:r>
      <w:r w:rsidR="00447BD3">
        <w:t xml:space="preserve"> and Burleigh Heads N</w:t>
      </w:r>
      <w:r w:rsidR="00483DFD">
        <w:t>ational</w:t>
      </w:r>
      <w:r w:rsidR="00447BD3">
        <w:t xml:space="preserve"> P</w:t>
      </w:r>
      <w:r w:rsidR="00AB7847">
        <w:t>ark.</w:t>
      </w:r>
      <w:r w:rsidR="00483DFD">
        <w:t xml:space="preserve"> </w:t>
      </w:r>
      <w:proofErr w:type="spellStart"/>
      <w:r w:rsidR="00483DFD" w:rsidRPr="00C442F9">
        <w:rPr>
          <w:i/>
        </w:rPr>
        <w:t>Ooencytus</w:t>
      </w:r>
      <w:proofErr w:type="spellEnd"/>
      <w:r w:rsidR="00483DFD" w:rsidRPr="00C442F9">
        <w:rPr>
          <w:i/>
        </w:rPr>
        <w:t xml:space="preserve"> sp</w:t>
      </w:r>
      <w:r w:rsidR="00483DFD">
        <w:t xml:space="preserve">. did not establish and successfully </w:t>
      </w:r>
      <w:r w:rsidR="00E34F26">
        <w:t xml:space="preserve">control </w:t>
      </w:r>
      <w:proofErr w:type="spellStart"/>
      <w:r w:rsidR="00E34F26">
        <w:t>plant</w:t>
      </w:r>
      <w:r w:rsidR="00483DFD" w:rsidRPr="009C6340">
        <w:t>hopper</w:t>
      </w:r>
      <w:proofErr w:type="spellEnd"/>
      <w:r w:rsidR="00483DFD" w:rsidRPr="009C6340">
        <w:t xml:space="preserve"> </w:t>
      </w:r>
      <w:r w:rsidR="00AB7847" w:rsidRPr="009C6340">
        <w:t xml:space="preserve">numbers. </w:t>
      </w:r>
      <w:r w:rsidR="00621077" w:rsidRPr="00621077">
        <w:rPr>
          <w:i/>
        </w:rPr>
        <w:t>A.</w:t>
      </w:r>
      <w:r w:rsidR="00483DFD" w:rsidRPr="00621077">
        <w:rPr>
          <w:i/>
        </w:rPr>
        <w:t xml:space="preserve"> </w:t>
      </w:r>
      <w:proofErr w:type="spellStart"/>
      <w:r w:rsidR="00483DFD" w:rsidRPr="00621077">
        <w:rPr>
          <w:i/>
        </w:rPr>
        <w:t>pusillus</w:t>
      </w:r>
      <w:proofErr w:type="spellEnd"/>
      <w:r w:rsidR="00483DFD" w:rsidRPr="009C6340">
        <w:t xml:space="preserve"> </w:t>
      </w:r>
      <w:r w:rsidR="009C6340" w:rsidRPr="009C6340">
        <w:t>believed to be host spe</w:t>
      </w:r>
      <w:r w:rsidR="002F002D">
        <w:t>cific</w:t>
      </w:r>
      <w:r w:rsidR="006C336E">
        <w:t xml:space="preserve"> (s</w:t>
      </w:r>
      <w:r w:rsidR="00447BD3">
        <w:t xml:space="preserve">ee Appendix </w:t>
      </w:r>
      <w:r w:rsidR="004B7ABB">
        <w:t xml:space="preserve">2 </w:t>
      </w:r>
      <w:r w:rsidR="00447BD3">
        <w:t>for more information of host specificity)</w:t>
      </w:r>
      <w:r w:rsidR="00483DFD" w:rsidRPr="009C6340">
        <w:t>, established well</w:t>
      </w:r>
      <w:r w:rsidR="00002E64">
        <w:t xml:space="preserve">, </w:t>
      </w:r>
      <w:r w:rsidR="002F002D">
        <w:t>and became</w:t>
      </w:r>
      <w:r w:rsidR="00AB7847" w:rsidRPr="009C6340">
        <w:t xml:space="preserve"> </w:t>
      </w:r>
      <w:r w:rsidR="009E72B4" w:rsidRPr="009C6340">
        <w:t>successful</w:t>
      </w:r>
      <w:r w:rsidR="00483DFD" w:rsidRPr="009C6340">
        <w:t xml:space="preserve"> at controlling leafhopper numbers</w:t>
      </w:r>
      <w:r w:rsidR="00447BD3">
        <w:t xml:space="preserve"> (Smith &amp; Smith 2000</w:t>
      </w:r>
      <w:r w:rsidR="00002E64">
        <w:t>,</w:t>
      </w:r>
      <w:r w:rsidR="00002E64" w:rsidRPr="00002E64">
        <w:t xml:space="preserve"> </w:t>
      </w:r>
      <w:r w:rsidR="00002E64">
        <w:t>Sunshine Coast Regional council (SCRC) 2012</w:t>
      </w:r>
      <w:r w:rsidR="00447BD3">
        <w:t>)</w:t>
      </w:r>
      <w:r w:rsidRPr="009C6340">
        <w:t xml:space="preserve">. </w:t>
      </w:r>
    </w:p>
    <w:p w:rsidR="006C336E" w:rsidRDefault="00577B69" w:rsidP="003A62AC">
      <w:r w:rsidRPr="009C6340">
        <w:t>In areas where</w:t>
      </w:r>
      <w:r w:rsidR="007A0714">
        <w:t xml:space="preserve"> </w:t>
      </w:r>
      <w:r w:rsidR="007A0714" w:rsidRPr="007A0714">
        <w:rPr>
          <w:i/>
        </w:rPr>
        <w:t xml:space="preserve">A. </w:t>
      </w:r>
      <w:proofErr w:type="spellStart"/>
      <w:r w:rsidR="007A0714" w:rsidRPr="007A0714">
        <w:rPr>
          <w:i/>
        </w:rPr>
        <w:t>pusillus</w:t>
      </w:r>
      <w:proofErr w:type="spellEnd"/>
      <w:r w:rsidR="007A0714" w:rsidRPr="007A0714">
        <w:rPr>
          <w:i/>
        </w:rPr>
        <w:t xml:space="preserve"> </w:t>
      </w:r>
      <w:r w:rsidR="007A0714">
        <w:t>has established sustainable populations, the use of</w:t>
      </w:r>
      <w:r w:rsidRPr="009C6340">
        <w:t xml:space="preserve"> chemical control</w:t>
      </w:r>
      <w:r w:rsidR="007A0714">
        <w:t xml:space="preserve"> has been </w:t>
      </w:r>
      <w:r w:rsidR="00EB3401">
        <w:t xml:space="preserve">almost completely </w:t>
      </w:r>
      <w:r w:rsidR="00002E64">
        <w:t>discontinued (SCRC</w:t>
      </w:r>
      <w:r w:rsidR="007A0714">
        <w:t xml:space="preserve"> 2012</w:t>
      </w:r>
      <w:r w:rsidR="00002E64">
        <w:t>, Smith 2012</w:t>
      </w:r>
      <w:r w:rsidR="007A0714">
        <w:t>).</w:t>
      </w:r>
      <w:r w:rsidR="00002E64">
        <w:t xml:space="preserve"> The Sunshine and Gold Coasts are testament to d</w:t>
      </w:r>
      <w:r w:rsidR="003A62AC" w:rsidRPr="009C6340">
        <w:t>ynamic</w:t>
      </w:r>
      <w:r w:rsidR="003A62AC">
        <w:t xml:space="preserve"> population shifts between preda</w:t>
      </w:r>
      <w:r w:rsidR="00002E64">
        <w:t>tor and prey</w:t>
      </w:r>
      <w:r w:rsidR="007A0714">
        <w:t xml:space="preserve">, with </w:t>
      </w:r>
      <w:proofErr w:type="spellStart"/>
      <w:r w:rsidR="007A0714">
        <w:t>p</w:t>
      </w:r>
      <w:r w:rsidR="003A62AC">
        <w:t>andanus</w:t>
      </w:r>
      <w:proofErr w:type="spellEnd"/>
      <w:r w:rsidR="003A62AC">
        <w:t xml:space="preserve"> mortality</w:t>
      </w:r>
      <w:r w:rsidR="007A0714">
        <w:t xml:space="preserve"> </w:t>
      </w:r>
      <w:r w:rsidR="00C442F9">
        <w:t xml:space="preserve">primarily </w:t>
      </w:r>
      <w:r w:rsidR="007A0714">
        <w:t xml:space="preserve">occurring on </w:t>
      </w:r>
      <w:proofErr w:type="spellStart"/>
      <w:r w:rsidR="007A0714">
        <w:t>pandanus</w:t>
      </w:r>
      <w:proofErr w:type="spellEnd"/>
      <w:r w:rsidR="007A0714">
        <w:t xml:space="preserve"> suffering from other environmental stresses</w:t>
      </w:r>
      <w:r w:rsidR="00C442F9">
        <w:t xml:space="preserve"> (Smith 20</w:t>
      </w:r>
      <w:r w:rsidR="00002E64">
        <w:t>12)</w:t>
      </w:r>
      <w:r w:rsidR="007A0714">
        <w:t xml:space="preserve">. </w:t>
      </w:r>
      <w:r w:rsidR="006C336E">
        <w:t>Although cold winter temperatures, partic</w:t>
      </w:r>
      <w:r w:rsidR="00EB3401">
        <w:t>ularly in the southern areas were</w:t>
      </w:r>
      <w:r w:rsidR="006C336E">
        <w:t xml:space="preserve"> b</w:t>
      </w:r>
      <w:r w:rsidR="00EB3401">
        <w:t>elieved to adversely affect the</w:t>
      </w:r>
      <w:r w:rsidR="006C336E">
        <w:t xml:space="preserve"> resilience and potentially effectiveness</w:t>
      </w:r>
      <w:r w:rsidR="00EB3401">
        <w:t xml:space="preserve"> of the tropical wasp species</w:t>
      </w:r>
      <w:r w:rsidR="006C336E">
        <w:t>, effective</w:t>
      </w:r>
      <w:r w:rsidR="00C442F9">
        <w:t xml:space="preserve"> biological</w:t>
      </w:r>
      <w:r w:rsidR="006C336E">
        <w:t xml:space="preserve"> control has still been observed (</w:t>
      </w:r>
      <w:proofErr w:type="spellStart"/>
      <w:r w:rsidR="006C336E">
        <w:t>Brideson</w:t>
      </w:r>
      <w:proofErr w:type="spellEnd"/>
      <w:r w:rsidR="006C336E">
        <w:t xml:space="preserve"> 2015).</w:t>
      </w:r>
      <w:r w:rsidR="00EB3401">
        <w:t xml:space="preserve"> The wasp has followed the localised spread and migration of the </w:t>
      </w:r>
      <w:proofErr w:type="spellStart"/>
      <w:r w:rsidR="00EB3401">
        <w:t>planthopper</w:t>
      </w:r>
      <w:proofErr w:type="spellEnd"/>
      <w:r w:rsidR="00EB3401">
        <w:t xml:space="preserve"> (including south into Northern NSW) (</w:t>
      </w:r>
      <w:proofErr w:type="spellStart"/>
      <w:r w:rsidR="00EB3401">
        <w:t>Brideson</w:t>
      </w:r>
      <w:proofErr w:type="spellEnd"/>
      <w:r w:rsidR="00EB3401">
        <w:t xml:space="preserve"> 2015).</w:t>
      </w:r>
    </w:p>
    <w:p w:rsidR="00577B69" w:rsidRPr="0049117C" w:rsidRDefault="00ED1065" w:rsidP="0049117C">
      <w:pPr>
        <w:pStyle w:val="Heading1"/>
        <w:rPr>
          <w:rFonts w:ascii="Arial" w:hAnsi="Arial" w:cs="Arial"/>
          <w:b/>
          <w:color w:val="auto"/>
          <w:sz w:val="28"/>
          <w:szCs w:val="28"/>
        </w:rPr>
      </w:pPr>
      <w:bookmarkStart w:id="4" w:name="_Toc419487798"/>
      <w:r w:rsidRPr="0049117C">
        <w:rPr>
          <w:rFonts w:ascii="Arial" w:hAnsi="Arial" w:cs="Arial"/>
          <w:b/>
          <w:color w:val="auto"/>
          <w:sz w:val="28"/>
          <w:szCs w:val="28"/>
        </w:rPr>
        <w:lastRenderedPageBreak/>
        <w:t>Current D</w:t>
      </w:r>
      <w:r w:rsidR="00577B69" w:rsidRPr="0049117C">
        <w:rPr>
          <w:rFonts w:ascii="Arial" w:hAnsi="Arial" w:cs="Arial"/>
          <w:b/>
          <w:color w:val="auto"/>
          <w:sz w:val="28"/>
          <w:szCs w:val="28"/>
        </w:rPr>
        <w:t xml:space="preserve">istribution of </w:t>
      </w:r>
      <w:r w:rsidR="0049117C" w:rsidRPr="0049117C">
        <w:rPr>
          <w:rFonts w:ascii="Arial" w:hAnsi="Arial" w:cs="Arial"/>
          <w:b/>
          <w:i/>
          <w:color w:val="auto"/>
          <w:sz w:val="28"/>
          <w:szCs w:val="28"/>
        </w:rPr>
        <w:t>J.</w:t>
      </w:r>
      <w:r w:rsidR="00577B69" w:rsidRPr="0049117C">
        <w:rPr>
          <w:rFonts w:ascii="Arial" w:hAnsi="Arial" w:cs="Arial"/>
          <w:b/>
          <w:i/>
          <w:color w:val="auto"/>
          <w:sz w:val="28"/>
          <w:szCs w:val="28"/>
        </w:rPr>
        <w:t xml:space="preserve"> </w:t>
      </w:r>
      <w:proofErr w:type="spellStart"/>
      <w:r w:rsidR="00577B69" w:rsidRPr="0049117C">
        <w:rPr>
          <w:rFonts w:ascii="Arial" w:hAnsi="Arial" w:cs="Arial"/>
          <w:b/>
          <w:i/>
          <w:color w:val="auto"/>
          <w:sz w:val="28"/>
          <w:szCs w:val="28"/>
        </w:rPr>
        <w:t>australiae</w:t>
      </w:r>
      <w:proofErr w:type="spellEnd"/>
      <w:r w:rsidR="00577B69" w:rsidRPr="0049117C">
        <w:rPr>
          <w:rFonts w:ascii="Arial" w:hAnsi="Arial" w:cs="Arial"/>
          <w:b/>
          <w:color w:val="auto"/>
          <w:sz w:val="28"/>
          <w:szCs w:val="28"/>
        </w:rPr>
        <w:t xml:space="preserve"> and </w:t>
      </w:r>
      <w:r w:rsidR="0049117C" w:rsidRPr="0049117C">
        <w:rPr>
          <w:rFonts w:ascii="Arial" w:hAnsi="Arial" w:cs="Arial"/>
          <w:b/>
          <w:i/>
          <w:color w:val="auto"/>
          <w:sz w:val="28"/>
          <w:szCs w:val="28"/>
        </w:rPr>
        <w:t>A.</w:t>
      </w:r>
      <w:r w:rsidR="00577B69" w:rsidRPr="0049117C">
        <w:rPr>
          <w:rFonts w:ascii="Arial" w:hAnsi="Arial" w:cs="Arial"/>
          <w:b/>
          <w:i/>
          <w:color w:val="auto"/>
          <w:sz w:val="28"/>
          <w:szCs w:val="28"/>
        </w:rPr>
        <w:t xml:space="preserve"> </w:t>
      </w:r>
      <w:proofErr w:type="spellStart"/>
      <w:r w:rsidR="00577B69" w:rsidRPr="0049117C">
        <w:rPr>
          <w:rFonts w:ascii="Arial" w:hAnsi="Arial" w:cs="Arial"/>
          <w:b/>
          <w:i/>
          <w:color w:val="auto"/>
          <w:sz w:val="28"/>
          <w:szCs w:val="28"/>
        </w:rPr>
        <w:t>pusillus</w:t>
      </w:r>
      <w:bookmarkEnd w:id="4"/>
      <w:proofErr w:type="spellEnd"/>
    </w:p>
    <w:p w:rsidR="00191122" w:rsidRDefault="009C6340" w:rsidP="005F4913">
      <w:r>
        <w:t xml:space="preserve">Due to the extensive </w:t>
      </w:r>
      <w:r w:rsidR="006A4184">
        <w:t xml:space="preserve">horticultural </w:t>
      </w:r>
      <w:r>
        <w:t>use</w:t>
      </w:r>
      <w:r w:rsidR="00582D29">
        <w:t xml:space="preserve"> and subsequent transport</w:t>
      </w:r>
      <w:r w:rsidR="00E34F26">
        <w:t xml:space="preserve"> of </w:t>
      </w:r>
      <w:proofErr w:type="spellStart"/>
      <w:r w:rsidR="00E34F26">
        <w:t>p</w:t>
      </w:r>
      <w:r w:rsidR="003B3516">
        <w:t>andanus</w:t>
      </w:r>
      <w:proofErr w:type="spellEnd"/>
      <w:r w:rsidR="003B3516">
        <w:t xml:space="preserve"> pa</w:t>
      </w:r>
      <w:r w:rsidR="00C442F9">
        <w:t>lms,</w:t>
      </w:r>
      <w:r w:rsidR="003B3516">
        <w:t xml:space="preserve"> there </w:t>
      </w:r>
      <w:r w:rsidR="00C442F9">
        <w:t>have</w:t>
      </w:r>
      <w:r w:rsidR="003B3516">
        <w:t xml:space="preserve"> been multiple </w:t>
      </w:r>
      <w:r w:rsidR="003B3516" w:rsidRPr="00042E09">
        <w:rPr>
          <w:i/>
        </w:rPr>
        <w:t>J</w:t>
      </w:r>
      <w:r w:rsidR="00621077" w:rsidRPr="00042E09">
        <w:rPr>
          <w:i/>
        </w:rPr>
        <w:t>.</w:t>
      </w:r>
      <w:r w:rsidR="003B3516" w:rsidRPr="00042E09">
        <w:rPr>
          <w:i/>
        </w:rPr>
        <w:t xml:space="preserve"> </w:t>
      </w:r>
      <w:proofErr w:type="spellStart"/>
      <w:r w:rsidR="003B3516" w:rsidRPr="00042E09">
        <w:rPr>
          <w:i/>
        </w:rPr>
        <w:t>australiae</w:t>
      </w:r>
      <w:proofErr w:type="spellEnd"/>
      <w:r w:rsidR="003B3516" w:rsidRPr="00042E09">
        <w:rPr>
          <w:i/>
        </w:rPr>
        <w:t xml:space="preserve"> </w:t>
      </w:r>
      <w:r w:rsidR="003B3516">
        <w:t xml:space="preserve">outbreaks across Queensland </w:t>
      </w:r>
      <w:r w:rsidR="002D5A20">
        <w:t>and New South W</w:t>
      </w:r>
      <w:r w:rsidR="003B3516">
        <w:t xml:space="preserve">ales. For example a single </w:t>
      </w:r>
      <w:proofErr w:type="spellStart"/>
      <w:r w:rsidR="003B3516" w:rsidRPr="00621077">
        <w:rPr>
          <w:i/>
        </w:rPr>
        <w:t>Pandanus</w:t>
      </w:r>
      <w:proofErr w:type="spellEnd"/>
      <w:r w:rsidR="003B3516" w:rsidRPr="00621077">
        <w:rPr>
          <w:i/>
        </w:rPr>
        <w:t xml:space="preserve"> </w:t>
      </w:r>
      <w:proofErr w:type="spellStart"/>
      <w:r w:rsidR="003B3516" w:rsidRPr="00621077">
        <w:rPr>
          <w:i/>
        </w:rPr>
        <w:t>spiralis</w:t>
      </w:r>
      <w:proofErr w:type="spellEnd"/>
      <w:r w:rsidR="003B3516">
        <w:t xml:space="preserve"> specimen planted in a private estate on a coastal </w:t>
      </w:r>
      <w:r w:rsidR="003B3516" w:rsidRPr="003B3516">
        <w:t>headland was responsible for the</w:t>
      </w:r>
      <w:r w:rsidR="00A11329">
        <w:t xml:space="preserve"> northern most known outbreak</w:t>
      </w:r>
      <w:r w:rsidR="003B3516" w:rsidRPr="003B3516">
        <w:t xml:space="preserve"> in Agnes Water Queensland,</w:t>
      </w:r>
      <w:r w:rsidR="00A11329">
        <w:t xml:space="preserve"> this infested tree most likely originated from a Cairns base nursery. L</w:t>
      </w:r>
      <w:r w:rsidR="003B3516" w:rsidRPr="003B3516">
        <w:t xml:space="preserve">ikewise </w:t>
      </w:r>
      <w:r w:rsidR="003B3516">
        <w:t>t</w:t>
      </w:r>
      <w:r w:rsidR="003B3516" w:rsidRPr="003B3516">
        <w:t>he southernmost</w:t>
      </w:r>
      <w:r w:rsidR="00A11329">
        <w:t xml:space="preserve"> infestation was found at Yamba</w:t>
      </w:r>
      <w:r w:rsidR="003B3516" w:rsidRPr="003B3516">
        <w:t xml:space="preserve"> on a recently landscaped private property. This infested mature tree was bought fr</w:t>
      </w:r>
      <w:r w:rsidR="00A11329">
        <w:t>om a Tweed Head’s based nursery (</w:t>
      </w:r>
      <w:proofErr w:type="spellStart"/>
      <w:r w:rsidR="00865324">
        <w:t>Brideson</w:t>
      </w:r>
      <w:proofErr w:type="spellEnd"/>
      <w:r w:rsidR="00865324">
        <w:t xml:space="preserve"> 2015</w:t>
      </w:r>
      <w:r w:rsidR="00A11329">
        <w:t xml:space="preserve">). Many </w:t>
      </w:r>
      <w:r w:rsidR="00477155">
        <w:t>more</w:t>
      </w:r>
      <w:r w:rsidR="00A11329">
        <w:t xml:space="preserve"> outbreaks have similarly occurred and will continue to occur</w:t>
      </w:r>
      <w:r w:rsidR="00477155">
        <w:t xml:space="preserve"> as </w:t>
      </w:r>
      <w:r w:rsidR="00E34F26">
        <w:t xml:space="preserve">infested </w:t>
      </w:r>
      <w:proofErr w:type="spellStart"/>
      <w:r w:rsidR="00E34F26">
        <w:t>p</w:t>
      </w:r>
      <w:r w:rsidR="00F4780D">
        <w:t>andanus</w:t>
      </w:r>
      <w:proofErr w:type="spellEnd"/>
      <w:r w:rsidR="00F4780D">
        <w:t xml:space="preserve"> are transported to unaffected coastal</w:t>
      </w:r>
      <w:r w:rsidR="00477155">
        <w:t xml:space="preserve"> areas. </w:t>
      </w:r>
    </w:p>
    <w:p w:rsidR="00477155" w:rsidRPr="00582D29" w:rsidRDefault="003833F5" w:rsidP="005F4913">
      <w:pPr>
        <w:rPr>
          <w:highlight w:val="yellow"/>
        </w:rPr>
      </w:pPr>
      <w:r>
        <w:t xml:space="preserve">Populations of </w:t>
      </w:r>
      <w:r w:rsidRPr="00042E09">
        <w:rPr>
          <w:i/>
        </w:rPr>
        <w:t>J</w:t>
      </w:r>
      <w:r w:rsidR="00042E09" w:rsidRPr="00042E09">
        <w:rPr>
          <w:i/>
        </w:rPr>
        <w:t>.</w:t>
      </w:r>
      <w:r w:rsidRPr="00042E09">
        <w:rPr>
          <w:i/>
        </w:rPr>
        <w:t xml:space="preserve"> </w:t>
      </w:r>
      <w:proofErr w:type="spellStart"/>
      <w:r w:rsidRPr="00042E09">
        <w:rPr>
          <w:i/>
        </w:rPr>
        <w:t>australiae</w:t>
      </w:r>
      <w:proofErr w:type="spellEnd"/>
      <w:r>
        <w:t xml:space="preserve"> have been found in Tin Can Bay, Rainbow Beach, Moreton Island, North Stradbroke Island, Fraser Island, Bargara (near Bundaberg),</w:t>
      </w:r>
      <w:r w:rsidRPr="003833F5">
        <w:rPr>
          <w:rFonts w:cs="Arial"/>
          <w:sz w:val="22"/>
        </w:rPr>
        <w:t xml:space="preserve"> </w:t>
      </w:r>
      <w:r w:rsidRPr="003833F5">
        <w:t>Kingscliff, Casuarina Beach, Bogangar,</w:t>
      </w:r>
      <w:r>
        <w:t xml:space="preserve"> Byron Bay, Broken head, Ballina and most likely many more locations that may have not yet been </w:t>
      </w:r>
      <w:r w:rsidR="002D5A20">
        <w:t>diagnosed.</w:t>
      </w:r>
      <w:r w:rsidR="00327C98">
        <w:t xml:space="preserve"> </w:t>
      </w:r>
      <w:r w:rsidR="00327C98" w:rsidRPr="00582D29">
        <w:t>It should be noted that in most cases where both predator and prey are present, a gradual</w:t>
      </w:r>
      <w:r w:rsidR="004A6FC2">
        <w:t xml:space="preserve"> localised</w:t>
      </w:r>
      <w:r w:rsidR="00327C98" w:rsidRPr="00582D29">
        <w:t xml:space="preserve"> migrat</w:t>
      </w:r>
      <w:r w:rsidR="00C442F9">
        <w:t xml:space="preserve">ion of both insects occurs, </w:t>
      </w:r>
      <w:r w:rsidR="00C442F9" w:rsidRPr="00C442F9">
        <w:rPr>
          <w:i/>
        </w:rPr>
        <w:t xml:space="preserve">J. </w:t>
      </w:r>
      <w:proofErr w:type="spellStart"/>
      <w:r w:rsidR="00C442F9" w:rsidRPr="00C442F9">
        <w:rPr>
          <w:i/>
        </w:rPr>
        <w:t>australiae</w:t>
      </w:r>
      <w:proofErr w:type="spellEnd"/>
      <w:r w:rsidR="00C442F9">
        <w:t xml:space="preserve"> populations are </w:t>
      </w:r>
      <w:r w:rsidR="007F75A8">
        <w:t xml:space="preserve">contained </w:t>
      </w:r>
      <w:r w:rsidR="00E34F26">
        <w:t xml:space="preserve">and </w:t>
      </w:r>
      <w:proofErr w:type="spellStart"/>
      <w:r w:rsidR="00E34F26">
        <w:t>p</w:t>
      </w:r>
      <w:r w:rsidR="00327C98" w:rsidRPr="00582D29">
        <w:t>andanus</w:t>
      </w:r>
      <w:proofErr w:type="spellEnd"/>
      <w:r w:rsidR="00327C98" w:rsidRPr="00582D29">
        <w:t xml:space="preserve"> die back is minimal</w:t>
      </w:r>
      <w:r w:rsidR="00865324" w:rsidRPr="00582D29">
        <w:t xml:space="preserve"> (SCRC 2012, Smith 2012)</w:t>
      </w:r>
      <w:r w:rsidR="00327C98" w:rsidRPr="00582D29">
        <w:t xml:space="preserve">. </w:t>
      </w:r>
      <w:r w:rsidR="004A6FC2">
        <w:t xml:space="preserve">This may well be the case with future </w:t>
      </w:r>
      <w:proofErr w:type="spellStart"/>
      <w:r w:rsidR="004A6FC2">
        <w:t>planthopper</w:t>
      </w:r>
      <w:proofErr w:type="spellEnd"/>
      <w:r w:rsidR="004A6FC2">
        <w:t xml:space="preserve"> outbreaks originating from areas with</w:t>
      </w:r>
      <w:r w:rsidR="00006DCE">
        <w:t xml:space="preserve"> established</w:t>
      </w:r>
      <w:r w:rsidR="004A6FC2">
        <w:t xml:space="preserve"> populations of </w:t>
      </w:r>
      <w:r w:rsidR="004A6FC2" w:rsidRPr="00DB016F">
        <w:rPr>
          <w:i/>
        </w:rPr>
        <w:t xml:space="preserve">A. </w:t>
      </w:r>
      <w:proofErr w:type="spellStart"/>
      <w:r w:rsidR="004A6FC2" w:rsidRPr="00DB016F">
        <w:rPr>
          <w:i/>
        </w:rPr>
        <w:t>pusillus</w:t>
      </w:r>
      <w:proofErr w:type="spellEnd"/>
      <w:r w:rsidR="004A6FC2">
        <w:t xml:space="preserve">. </w:t>
      </w:r>
      <w:r w:rsidR="00006DCE">
        <w:t>However to date</w:t>
      </w:r>
      <w:r w:rsidR="006A4184">
        <w:t>,</w:t>
      </w:r>
      <w:r w:rsidR="00006DCE">
        <w:t xml:space="preserve"> almost all outbreaks of </w:t>
      </w:r>
      <w:r w:rsidR="00006DCE" w:rsidRPr="00DB016F">
        <w:rPr>
          <w:i/>
        </w:rPr>
        <w:t xml:space="preserve">J. </w:t>
      </w:r>
      <w:proofErr w:type="spellStart"/>
      <w:r w:rsidR="00006DCE" w:rsidRPr="00DB016F">
        <w:rPr>
          <w:i/>
        </w:rPr>
        <w:t>australiae</w:t>
      </w:r>
      <w:proofErr w:type="spellEnd"/>
      <w:r w:rsidR="00006DCE" w:rsidRPr="00DB016F">
        <w:rPr>
          <w:i/>
        </w:rPr>
        <w:t xml:space="preserve"> </w:t>
      </w:r>
      <w:r w:rsidR="00006DCE">
        <w:t xml:space="preserve">have not been accompanied by the </w:t>
      </w:r>
      <w:proofErr w:type="spellStart"/>
      <w:r w:rsidR="00006DCE">
        <w:t>parasitoid</w:t>
      </w:r>
      <w:proofErr w:type="spellEnd"/>
      <w:r w:rsidR="00006DCE">
        <w:t xml:space="preserve"> wasp, thus highlighting the need for </w:t>
      </w:r>
      <w:r w:rsidR="00546CD7">
        <w:t xml:space="preserve">awareness, </w:t>
      </w:r>
      <w:r w:rsidR="00006DCE">
        <w:t>monitoring and early detection.</w:t>
      </w:r>
    </w:p>
    <w:p w:rsidR="00327C98" w:rsidRDefault="002D5A20" w:rsidP="002D5A20">
      <w:r w:rsidRPr="00AB6E46">
        <w:t xml:space="preserve">The </w:t>
      </w:r>
      <w:r w:rsidR="007F75A8">
        <w:t>‘</w:t>
      </w:r>
      <w:proofErr w:type="spellStart"/>
      <w:r w:rsidRPr="00AB6E46">
        <w:t>Pandanus</w:t>
      </w:r>
      <w:proofErr w:type="spellEnd"/>
      <w:r w:rsidRPr="00AB6E46">
        <w:t xml:space="preserve"> </w:t>
      </w:r>
      <w:proofErr w:type="spellStart"/>
      <w:r w:rsidRPr="00AB6E46">
        <w:t>Planthopper</w:t>
      </w:r>
      <w:proofErr w:type="spellEnd"/>
      <w:r w:rsidRPr="00AB6E46">
        <w:t xml:space="preserve"> Working Group</w:t>
      </w:r>
      <w:r w:rsidR="007F75A8">
        <w:t>’</w:t>
      </w:r>
      <w:r w:rsidRPr="00AB6E46">
        <w:t xml:space="preserve"> was established in NSW in November 2004</w:t>
      </w:r>
      <w:r w:rsidR="00284220">
        <w:t xml:space="preserve"> </w:t>
      </w:r>
      <w:r w:rsidR="0089686C">
        <w:t>for this purpose. A</w:t>
      </w:r>
      <w:r w:rsidR="00284220">
        <w:t>cting</w:t>
      </w:r>
      <w:r>
        <w:t xml:space="preserve"> as</w:t>
      </w:r>
      <w:r w:rsidRPr="00AB6E46">
        <w:t xml:space="preserve"> an inter-agency group</w:t>
      </w:r>
      <w:r>
        <w:t>,</w:t>
      </w:r>
      <w:r w:rsidRPr="00AB6E46">
        <w:t xml:space="preserve"> working cooperatively with local and state government and the community for a coordinated control a</w:t>
      </w:r>
      <w:r>
        <w:t xml:space="preserve">nd prevention of </w:t>
      </w:r>
      <w:r w:rsidR="00D57B88" w:rsidRPr="00DB016F">
        <w:rPr>
          <w:i/>
        </w:rPr>
        <w:t xml:space="preserve">J. </w:t>
      </w:r>
      <w:proofErr w:type="spellStart"/>
      <w:r w:rsidRPr="00DB016F">
        <w:rPr>
          <w:i/>
        </w:rPr>
        <w:t>australiae</w:t>
      </w:r>
      <w:proofErr w:type="spellEnd"/>
      <w:r w:rsidRPr="00DB016F">
        <w:rPr>
          <w:i/>
        </w:rPr>
        <w:t xml:space="preserve"> </w:t>
      </w:r>
      <w:r w:rsidRPr="00AB6E46">
        <w:t>in northern New South Wales</w:t>
      </w:r>
      <w:r w:rsidR="00865324">
        <w:t xml:space="preserve"> </w:t>
      </w:r>
      <w:r>
        <w:t>(</w:t>
      </w:r>
      <w:proofErr w:type="spellStart"/>
      <w:r w:rsidR="00865324">
        <w:t>Brideson</w:t>
      </w:r>
      <w:proofErr w:type="spellEnd"/>
      <w:r w:rsidR="00865324">
        <w:t xml:space="preserve"> 2015</w:t>
      </w:r>
      <w:r w:rsidRPr="00002E64">
        <w:t>). No such organisation exits in Queensland</w:t>
      </w:r>
      <w:r w:rsidRPr="00372890">
        <w:rPr>
          <w:b/>
        </w:rPr>
        <w:t xml:space="preserve"> </w:t>
      </w:r>
      <w:r>
        <w:t>and</w:t>
      </w:r>
      <w:r w:rsidRPr="008D1A70">
        <w:t xml:space="preserve"> </w:t>
      </w:r>
      <w:r>
        <w:t>official scientific and pest distribution data</w:t>
      </w:r>
      <w:r w:rsidRPr="008D1A70">
        <w:t xml:space="preserve"> is currently unavailable due to the lack of research being carried </w:t>
      </w:r>
      <w:r>
        <w:t>out.</w:t>
      </w:r>
    </w:p>
    <w:p w:rsidR="005F4913" w:rsidRDefault="005F4913" w:rsidP="005F4913">
      <w:r>
        <w:t>No official</w:t>
      </w:r>
      <w:r w:rsidR="002D5A20">
        <w:t xml:space="preserve"> museum</w:t>
      </w:r>
      <w:r>
        <w:t xml:space="preserve"> distribution records of either insect exist (</w:t>
      </w:r>
      <w:r w:rsidR="00865324">
        <w:t>Fostin 2015</w:t>
      </w:r>
      <w:r>
        <w:t>). A distribution map (see figure</w:t>
      </w:r>
      <w:r w:rsidR="00ED1065">
        <w:t xml:space="preserve"> 1</w:t>
      </w:r>
      <w:r>
        <w:t>) of both prey and predator has however has been produced based on media information of council stem injections been carried out and commu</w:t>
      </w:r>
      <w:r w:rsidR="00D57B88">
        <w:t xml:space="preserve">nications with community groups, </w:t>
      </w:r>
      <w:r w:rsidR="006A4184">
        <w:t>C</w:t>
      </w:r>
      <w:r w:rsidR="00D57B88">
        <w:t xml:space="preserve">ouncil staff </w:t>
      </w:r>
      <w:r>
        <w:t>and</w:t>
      </w:r>
      <w:r w:rsidR="006A4184">
        <w:t xml:space="preserve"> P</w:t>
      </w:r>
      <w:r>
        <w:t>arks officers. This is a preliminary map produced for education purposes, until official distribution data has been collected and collated.</w:t>
      </w:r>
    </w:p>
    <w:p w:rsidR="005F4913" w:rsidRDefault="005F4913" w:rsidP="005F4913">
      <w:r>
        <w:rPr>
          <w:noProof/>
          <w:lang w:eastAsia="en-AU"/>
        </w:rPr>
        <w:lastRenderedPageBreak/>
        <w:drawing>
          <wp:inline distT="0" distB="0" distL="0" distR="0" wp14:anchorId="7F3703CE" wp14:editId="7C99F55C">
            <wp:extent cx="5731510" cy="643973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439733"/>
                    </a:xfrm>
                    <a:prstGeom prst="rect">
                      <a:avLst/>
                    </a:prstGeom>
                  </pic:spPr>
                </pic:pic>
              </a:graphicData>
            </a:graphic>
          </wp:inline>
        </w:drawing>
      </w:r>
    </w:p>
    <w:p w:rsidR="005F4913" w:rsidRDefault="005F4913" w:rsidP="005F4913">
      <w:r w:rsidRPr="00ED1065">
        <w:rPr>
          <w:b/>
        </w:rPr>
        <w:t>Figure-</w:t>
      </w:r>
      <w:r w:rsidR="00ED1065" w:rsidRPr="00ED1065">
        <w:rPr>
          <w:b/>
        </w:rPr>
        <w:t>1</w:t>
      </w:r>
      <w:r w:rsidR="00002E64">
        <w:rPr>
          <w:b/>
        </w:rPr>
        <w:t>.</w:t>
      </w:r>
      <w:r>
        <w:t xml:space="preserve"> Map of South Eastern Queensland showing coastal sites with known populations of </w:t>
      </w:r>
      <w:r w:rsidR="00042E09">
        <w:rPr>
          <w:i/>
        </w:rPr>
        <w:t>J.</w:t>
      </w:r>
      <w:r w:rsidRPr="00D54A13">
        <w:rPr>
          <w:i/>
        </w:rPr>
        <w:t xml:space="preserve"> </w:t>
      </w:r>
      <w:proofErr w:type="spellStart"/>
      <w:r w:rsidRPr="00D54A13">
        <w:rPr>
          <w:i/>
        </w:rPr>
        <w:t>australiae</w:t>
      </w:r>
      <w:proofErr w:type="spellEnd"/>
      <w:r>
        <w:t xml:space="preserve"> and </w:t>
      </w:r>
      <w:r w:rsidR="00042E09">
        <w:rPr>
          <w:i/>
        </w:rPr>
        <w:t>A.</w:t>
      </w:r>
      <w:r w:rsidRPr="00D54A13">
        <w:rPr>
          <w:i/>
        </w:rPr>
        <w:t xml:space="preserve"> </w:t>
      </w:r>
      <w:proofErr w:type="spellStart"/>
      <w:r w:rsidRPr="00D54A13">
        <w:rPr>
          <w:i/>
        </w:rPr>
        <w:t>pusillus</w:t>
      </w:r>
      <w:proofErr w:type="spellEnd"/>
      <w:r>
        <w:t xml:space="preserve"> in</w:t>
      </w:r>
      <w:r w:rsidRPr="00D54A13">
        <w:rPr>
          <w:color w:val="ED7D31" w:themeColor="accent2"/>
        </w:rPr>
        <w:t xml:space="preserve"> </w:t>
      </w:r>
      <w:r w:rsidRPr="0073173A">
        <w:t>orange</w:t>
      </w:r>
      <w:r>
        <w:t xml:space="preserve">, sites with populations of </w:t>
      </w:r>
      <w:r w:rsidR="00DB016F">
        <w:rPr>
          <w:i/>
        </w:rPr>
        <w:t>J.</w:t>
      </w:r>
      <w:r w:rsidRPr="00D54A13">
        <w:rPr>
          <w:i/>
        </w:rPr>
        <w:t xml:space="preserve"> </w:t>
      </w:r>
      <w:proofErr w:type="spellStart"/>
      <w:r w:rsidRPr="00D54A13">
        <w:rPr>
          <w:i/>
        </w:rPr>
        <w:t>australiae</w:t>
      </w:r>
      <w:proofErr w:type="spellEnd"/>
      <w:r>
        <w:t xml:space="preserve"> and no </w:t>
      </w:r>
      <w:r w:rsidR="00042E09">
        <w:rPr>
          <w:i/>
        </w:rPr>
        <w:t xml:space="preserve">A. </w:t>
      </w:r>
      <w:proofErr w:type="spellStart"/>
      <w:r w:rsidR="00042E09">
        <w:rPr>
          <w:i/>
        </w:rPr>
        <w:t>pusillus</w:t>
      </w:r>
      <w:proofErr w:type="spellEnd"/>
      <w:r>
        <w:t xml:space="preserve"> populations in</w:t>
      </w:r>
      <w:r w:rsidRPr="0073173A">
        <w:t xml:space="preserve"> purple</w:t>
      </w:r>
      <w:r>
        <w:t xml:space="preserve">, and high risk sites requiring monitoring in </w:t>
      </w:r>
      <w:r w:rsidRPr="0073173A">
        <w:t>yellow.</w:t>
      </w:r>
      <w:r>
        <w:t xml:space="preserve"> </w:t>
      </w:r>
    </w:p>
    <w:p w:rsidR="005F4913" w:rsidRDefault="005F4913" w:rsidP="005F4913">
      <w:r>
        <w:t xml:space="preserve">*Since the production of this map the presence of </w:t>
      </w:r>
      <w:r w:rsidR="00042E09">
        <w:rPr>
          <w:i/>
        </w:rPr>
        <w:t>J.</w:t>
      </w:r>
      <w:r w:rsidRPr="000F6022">
        <w:rPr>
          <w:i/>
        </w:rPr>
        <w:t xml:space="preserve"> </w:t>
      </w:r>
      <w:proofErr w:type="spellStart"/>
      <w:r w:rsidRPr="000F6022">
        <w:rPr>
          <w:i/>
        </w:rPr>
        <w:t>australiae</w:t>
      </w:r>
      <w:proofErr w:type="spellEnd"/>
      <w:r>
        <w:t xml:space="preserve"> has been confirmed on Moreton island</w:t>
      </w:r>
      <w:r w:rsidR="00BB15AB">
        <w:t xml:space="preserve"> (circled in yellow north of Brisbane), North Stradbroke Island and Tin Can Bay</w:t>
      </w:r>
      <w:r w:rsidR="007F75A8">
        <w:t>. T</w:t>
      </w:r>
      <w:r>
        <w:t xml:space="preserve">he </w:t>
      </w:r>
      <w:r w:rsidR="00042E09">
        <w:t>presence</w:t>
      </w:r>
      <w:r>
        <w:t xml:space="preserve"> of </w:t>
      </w:r>
      <w:r w:rsidR="00042E09">
        <w:rPr>
          <w:i/>
        </w:rPr>
        <w:t>A.</w:t>
      </w:r>
      <w:r w:rsidRPr="000F6022">
        <w:rPr>
          <w:i/>
        </w:rPr>
        <w:t xml:space="preserve"> </w:t>
      </w:r>
      <w:proofErr w:type="spellStart"/>
      <w:r w:rsidRPr="000F6022">
        <w:rPr>
          <w:i/>
        </w:rPr>
        <w:t>pusi</w:t>
      </w:r>
      <w:r>
        <w:rPr>
          <w:i/>
        </w:rPr>
        <w:t>llus</w:t>
      </w:r>
      <w:proofErr w:type="spellEnd"/>
      <w:r w:rsidR="00BB15AB">
        <w:t xml:space="preserve"> in these locations</w:t>
      </w:r>
      <w:r>
        <w:t xml:space="preserve"> is currently unknown.</w:t>
      </w:r>
      <w:r w:rsidR="00BB15AB">
        <w:t xml:space="preserve"> The presence of </w:t>
      </w:r>
      <w:r w:rsidR="00BB15AB" w:rsidRPr="00BB15AB">
        <w:rPr>
          <w:i/>
        </w:rPr>
        <w:t xml:space="preserve">A. </w:t>
      </w:r>
      <w:proofErr w:type="spellStart"/>
      <w:r w:rsidR="00BB15AB" w:rsidRPr="00BB15AB">
        <w:rPr>
          <w:i/>
        </w:rPr>
        <w:t>pusillus</w:t>
      </w:r>
      <w:proofErr w:type="spellEnd"/>
      <w:r w:rsidR="00BB15AB">
        <w:t xml:space="preserve"> on Fraser Island has</w:t>
      </w:r>
      <w:r w:rsidR="007F75A8">
        <w:t xml:space="preserve"> also</w:t>
      </w:r>
      <w:r w:rsidR="00BB15AB">
        <w:t xml:space="preserve"> yet to be confirmed.</w:t>
      </w:r>
    </w:p>
    <w:p w:rsidR="005F4913" w:rsidRPr="005B5D5C" w:rsidRDefault="005F4913" w:rsidP="00577B69">
      <w:pPr>
        <w:rPr>
          <w:b/>
          <w:sz w:val="32"/>
          <w:szCs w:val="32"/>
        </w:rPr>
      </w:pPr>
    </w:p>
    <w:p w:rsidR="00577B69" w:rsidRDefault="00577B69" w:rsidP="005B5D5C">
      <w:pPr>
        <w:rPr>
          <w:b/>
          <w:sz w:val="32"/>
          <w:szCs w:val="32"/>
        </w:rPr>
      </w:pPr>
    </w:p>
    <w:p w:rsidR="00C31A6E" w:rsidRPr="009F7802" w:rsidRDefault="00ED1065" w:rsidP="009F7802">
      <w:pPr>
        <w:pStyle w:val="Heading1"/>
        <w:rPr>
          <w:rFonts w:ascii="Arial" w:hAnsi="Arial" w:cs="Arial"/>
          <w:b/>
          <w:color w:val="auto"/>
          <w:sz w:val="28"/>
          <w:szCs w:val="28"/>
        </w:rPr>
      </w:pPr>
      <w:bookmarkStart w:id="5" w:name="_Toc419487799"/>
      <w:r w:rsidRPr="009F7802">
        <w:rPr>
          <w:rFonts w:ascii="Arial" w:hAnsi="Arial" w:cs="Arial"/>
          <w:b/>
          <w:color w:val="auto"/>
          <w:sz w:val="28"/>
          <w:szCs w:val="28"/>
        </w:rPr>
        <w:lastRenderedPageBreak/>
        <w:t>Managing Pandanus D</w:t>
      </w:r>
      <w:r w:rsidR="00577B69" w:rsidRPr="009F7802">
        <w:rPr>
          <w:rFonts w:ascii="Arial" w:hAnsi="Arial" w:cs="Arial"/>
          <w:b/>
          <w:color w:val="auto"/>
          <w:sz w:val="28"/>
          <w:szCs w:val="28"/>
        </w:rPr>
        <w:t>ieback</w:t>
      </w:r>
      <w:bookmarkEnd w:id="5"/>
    </w:p>
    <w:p w:rsidR="00284220" w:rsidRPr="008C7D23" w:rsidRDefault="00284220" w:rsidP="00995548">
      <w:r>
        <w:t>Three methods h</w:t>
      </w:r>
      <w:r w:rsidR="00042E09">
        <w:t xml:space="preserve">ave been used to control </w:t>
      </w:r>
      <w:r w:rsidR="00042E09" w:rsidRPr="00042E09">
        <w:rPr>
          <w:i/>
        </w:rPr>
        <w:t>J.</w:t>
      </w:r>
      <w:r w:rsidRPr="00042E09">
        <w:rPr>
          <w:i/>
        </w:rPr>
        <w:t xml:space="preserve"> </w:t>
      </w:r>
      <w:proofErr w:type="spellStart"/>
      <w:r w:rsidRPr="00042E09">
        <w:rPr>
          <w:i/>
        </w:rPr>
        <w:t>australiae</w:t>
      </w:r>
      <w:proofErr w:type="spellEnd"/>
      <w:r>
        <w:t xml:space="preserve"> infestations: </w:t>
      </w:r>
      <w:r w:rsidRPr="000502D1">
        <w:rPr>
          <w:b/>
        </w:rPr>
        <w:t>physical</w:t>
      </w:r>
      <w:r>
        <w:t xml:space="preserve">, </w:t>
      </w:r>
      <w:r w:rsidRPr="000502D1">
        <w:rPr>
          <w:b/>
        </w:rPr>
        <w:t>chemical</w:t>
      </w:r>
      <w:r>
        <w:t xml:space="preserve"> and </w:t>
      </w:r>
      <w:r w:rsidRPr="000502D1">
        <w:rPr>
          <w:b/>
        </w:rPr>
        <w:t>biological.</w:t>
      </w:r>
      <w:r w:rsidR="008C7D23">
        <w:rPr>
          <w:b/>
        </w:rPr>
        <w:t xml:space="preserve"> </w:t>
      </w:r>
      <w:r w:rsidR="008C7D23">
        <w:t>The physical and chemical controls both have merit for implem</w:t>
      </w:r>
      <w:r w:rsidR="009A1D43">
        <w:t>entation in given circumstances, however the introduction and monitoring of self-sustaining populati</w:t>
      </w:r>
      <w:r w:rsidR="00621077">
        <w:t xml:space="preserve">ons of the egg </w:t>
      </w:r>
      <w:proofErr w:type="spellStart"/>
      <w:r w:rsidR="00621077">
        <w:t>parasitoid</w:t>
      </w:r>
      <w:proofErr w:type="spellEnd"/>
      <w:r w:rsidR="00621077" w:rsidRPr="00042E09">
        <w:rPr>
          <w:i/>
        </w:rPr>
        <w:t xml:space="preserve"> A. </w:t>
      </w:r>
      <w:proofErr w:type="spellStart"/>
      <w:r w:rsidR="00621077" w:rsidRPr="00042E09">
        <w:rPr>
          <w:i/>
        </w:rPr>
        <w:t>pu</w:t>
      </w:r>
      <w:r w:rsidR="009A1D43" w:rsidRPr="00042E09">
        <w:rPr>
          <w:i/>
        </w:rPr>
        <w:t>sil</w:t>
      </w:r>
      <w:r w:rsidR="00621077" w:rsidRPr="00042E09">
        <w:rPr>
          <w:i/>
        </w:rPr>
        <w:t>l</w:t>
      </w:r>
      <w:r w:rsidR="009A1D43" w:rsidRPr="00042E09">
        <w:rPr>
          <w:i/>
        </w:rPr>
        <w:t>us</w:t>
      </w:r>
      <w:proofErr w:type="spellEnd"/>
      <w:r w:rsidR="009A1D43" w:rsidRPr="00042E09">
        <w:rPr>
          <w:i/>
        </w:rPr>
        <w:t xml:space="preserve"> </w:t>
      </w:r>
      <w:r w:rsidR="009A1D43">
        <w:t xml:space="preserve">should be considered as the primary </w:t>
      </w:r>
      <w:proofErr w:type="spellStart"/>
      <w:r w:rsidR="00536DDF">
        <w:t>pandanus</w:t>
      </w:r>
      <w:proofErr w:type="spellEnd"/>
      <w:r w:rsidR="00536DDF">
        <w:t xml:space="preserve"> dieback </w:t>
      </w:r>
      <w:r w:rsidR="009A1D43">
        <w:t xml:space="preserve">management </w:t>
      </w:r>
      <w:r w:rsidR="00042E09">
        <w:t>strategy</w:t>
      </w:r>
      <w:r w:rsidR="0045108C">
        <w:t xml:space="preserve"> (</w:t>
      </w:r>
      <w:r w:rsidR="00ED1065">
        <w:t xml:space="preserve">SCRC 2012, </w:t>
      </w:r>
      <w:r w:rsidR="0045108C">
        <w:t>Smith 2012, Smith</w:t>
      </w:r>
      <w:r w:rsidR="00ED1065">
        <w:t xml:space="preserve"> &amp; Smith 2000</w:t>
      </w:r>
      <w:r w:rsidR="0045108C">
        <w:t>)</w:t>
      </w:r>
      <w:r w:rsidR="009A1D43">
        <w:t xml:space="preserve">. </w:t>
      </w:r>
    </w:p>
    <w:p w:rsidR="00284220" w:rsidRDefault="00284220" w:rsidP="00C00086">
      <w:bookmarkStart w:id="6" w:name="_Toc419487800"/>
      <w:r w:rsidRPr="00E228C7">
        <w:rPr>
          <w:rStyle w:val="Heading2Char"/>
          <w:rFonts w:ascii="Arial" w:hAnsi="Arial" w:cs="Arial"/>
          <w:b/>
          <w:color w:val="auto"/>
          <w:sz w:val="24"/>
          <w:szCs w:val="24"/>
        </w:rPr>
        <w:t>Physical control</w:t>
      </w:r>
      <w:bookmarkEnd w:id="6"/>
      <w:r w:rsidRPr="00E228C7">
        <w:t xml:space="preserve"> </w:t>
      </w:r>
      <w:r>
        <w:t xml:space="preserve">involves highly labour intensive stripping and disposal of affected leaves, this removes significant numbers of the leaf hopper from the plant and eliminates much of the fungal rot and restores vascular function. This is an effective control </w:t>
      </w:r>
      <w:r w:rsidR="00C00086">
        <w:t>method that can keep infested trees alive without the use of insecticide (</w:t>
      </w:r>
      <w:r w:rsidR="0045108C">
        <w:t>Smith 2012</w:t>
      </w:r>
      <w:r w:rsidR="00C00086">
        <w:t>). It is</w:t>
      </w:r>
      <w:r>
        <w:t xml:space="preserve"> </w:t>
      </w:r>
      <w:r w:rsidR="009A3F13">
        <w:t xml:space="preserve">however </w:t>
      </w:r>
      <w:r>
        <w:t>logistically impractical for large scale management, and also raises safety concern for workers due to steep and unstable nature of much of the coastal environment where Pandanus are found</w:t>
      </w:r>
      <w:r w:rsidR="00C00086">
        <w:t xml:space="preserve">. </w:t>
      </w:r>
    </w:p>
    <w:p w:rsidR="00ED1065" w:rsidRDefault="00284220" w:rsidP="005B3E6C">
      <w:bookmarkStart w:id="7" w:name="_Toc419487801"/>
      <w:r w:rsidRPr="00E228C7">
        <w:rPr>
          <w:rStyle w:val="Heading2Char"/>
          <w:rFonts w:ascii="Arial" w:hAnsi="Arial" w:cs="Arial"/>
          <w:b/>
          <w:color w:val="auto"/>
          <w:sz w:val="24"/>
          <w:szCs w:val="24"/>
        </w:rPr>
        <w:t>Chemical control</w:t>
      </w:r>
      <w:bookmarkEnd w:id="7"/>
      <w:r w:rsidRPr="00E228C7">
        <w:t xml:space="preserve"> </w:t>
      </w:r>
      <w:r>
        <w:t xml:space="preserve">is done via </w:t>
      </w:r>
      <w:r w:rsidR="00C00086">
        <w:t>foliar spray</w:t>
      </w:r>
      <w:r w:rsidR="00F06313">
        <w:t xml:space="preserve"> of smaller individuals,</w:t>
      </w:r>
      <w:r w:rsidR="00C00086">
        <w:t xml:space="preserve"> or </w:t>
      </w:r>
      <w:r w:rsidR="00536DDF">
        <w:t>stem injection</w:t>
      </w:r>
      <w:r>
        <w:t xml:space="preserve"> into mul</w:t>
      </w:r>
      <w:r w:rsidR="00F06313">
        <w:t>tiple stems</w:t>
      </w:r>
      <w:r w:rsidR="00536DDF">
        <w:t xml:space="preserve"> of mature </w:t>
      </w:r>
      <w:proofErr w:type="spellStart"/>
      <w:r w:rsidR="00536DDF">
        <w:t>pandanus</w:t>
      </w:r>
      <w:proofErr w:type="spellEnd"/>
      <w:r w:rsidR="00536DDF">
        <w:t>, with</w:t>
      </w:r>
      <w:r w:rsidR="00F06313">
        <w:t xml:space="preserve"> </w:t>
      </w:r>
      <w:proofErr w:type="spellStart"/>
      <w:r w:rsidR="00F06313">
        <w:t>imidacloprid</w:t>
      </w:r>
      <w:proofErr w:type="spellEnd"/>
      <w:r w:rsidR="00F06313">
        <w:t xml:space="preserve"> (</w:t>
      </w:r>
      <w:proofErr w:type="spellStart"/>
      <w:r w:rsidR="00F06313">
        <w:t>C</w:t>
      </w:r>
      <w:r>
        <w:t>onfidor</w:t>
      </w:r>
      <w:proofErr w:type="spellEnd"/>
      <w:r w:rsidR="00C00086" w:rsidRPr="00FF27FF">
        <w:t>®</w:t>
      </w:r>
      <w:r>
        <w:t>)</w:t>
      </w:r>
      <w:r w:rsidR="00C00086">
        <w:t>.</w:t>
      </w:r>
      <w:r>
        <w:t xml:space="preserve"> </w:t>
      </w:r>
      <w:proofErr w:type="spellStart"/>
      <w:r>
        <w:t>Confidor</w:t>
      </w:r>
      <w:proofErr w:type="spellEnd"/>
      <w:r>
        <w:t xml:space="preserve"> is a non-specific systemic poison acting as a neurotoxin to all sap</w:t>
      </w:r>
      <w:r w:rsidR="00C27A23">
        <w:t>,</w:t>
      </w:r>
      <w:r>
        <w:t xml:space="preserve"> </w:t>
      </w:r>
      <w:proofErr w:type="spellStart"/>
      <w:r w:rsidR="0059262C">
        <w:t>pollen</w:t>
      </w:r>
      <w:r w:rsidR="00C27A23">
        <w:t>and</w:t>
      </w:r>
      <w:proofErr w:type="spellEnd"/>
      <w:r w:rsidR="00C27A23">
        <w:t xml:space="preserve"> nectar</w:t>
      </w:r>
      <w:r w:rsidR="0059262C">
        <w:t xml:space="preserve"> feeding insects, when injected into the stem it can remain </w:t>
      </w:r>
      <w:r>
        <w:t xml:space="preserve">within </w:t>
      </w:r>
      <w:proofErr w:type="spellStart"/>
      <w:r w:rsidR="00C27A23">
        <w:t>p</w:t>
      </w:r>
      <w:r w:rsidRPr="00C27A23">
        <w:t>andanus</w:t>
      </w:r>
      <w:proofErr w:type="spellEnd"/>
      <w:r>
        <w:t xml:space="preserve"> palms vas</w:t>
      </w:r>
      <w:r w:rsidR="005B3E6C">
        <w:t>cular system for up to 2 years</w:t>
      </w:r>
      <w:r w:rsidR="0045108C">
        <w:t xml:space="preserve"> </w:t>
      </w:r>
      <w:r w:rsidR="005B3E6C">
        <w:t>(</w:t>
      </w:r>
      <w:r w:rsidR="0045108C">
        <w:t>SCRC 2012, Smith 2012</w:t>
      </w:r>
      <w:r w:rsidR="005B3E6C">
        <w:t>)</w:t>
      </w:r>
      <w:r w:rsidR="00ED1065">
        <w:t>. The stem injection</w:t>
      </w:r>
      <w:r>
        <w:t xml:space="preserve"> method</w:t>
      </w:r>
      <w:r w:rsidR="00ED1065">
        <w:t xml:space="preserve"> is usually done with a specialised tool (side winder), and</w:t>
      </w:r>
      <w:r>
        <w:t xml:space="preserve"> involves drilling a 5mm hole and injecting</w:t>
      </w:r>
      <w:r w:rsidR="00995548">
        <w:t xml:space="preserve"> 5ml of the class 4 chemical at a 1:</w:t>
      </w:r>
      <w:r>
        <w:t>1 rate then plugging the hole to prevent pathogen entry points. This is a costly, time consuming and labour intensive method that has and still is being employed by councils and national parks in almost all outbreak sites from Ballina to Agnes Water</w:t>
      </w:r>
      <w:r w:rsidR="00F06313">
        <w:t xml:space="preserve"> (except where </w:t>
      </w:r>
      <w:r w:rsidR="00F06313" w:rsidRPr="00042E09">
        <w:rPr>
          <w:i/>
        </w:rPr>
        <w:t xml:space="preserve">A. </w:t>
      </w:r>
      <w:proofErr w:type="spellStart"/>
      <w:r w:rsidR="00995548" w:rsidRPr="00042E09">
        <w:rPr>
          <w:i/>
        </w:rPr>
        <w:t>pusillus</w:t>
      </w:r>
      <w:proofErr w:type="spellEnd"/>
      <w:r w:rsidR="00995548">
        <w:t xml:space="preserve"> has been naturalised).</w:t>
      </w:r>
      <w:r>
        <w:t xml:space="preserve"> This management method in itself poses a risk to the plant</w:t>
      </w:r>
      <w:r w:rsidR="00995548">
        <w:t>,</w:t>
      </w:r>
      <w:r>
        <w:t xml:space="preserve"> as </w:t>
      </w:r>
      <w:r w:rsidR="00995548">
        <w:t xml:space="preserve">the </w:t>
      </w:r>
      <w:r>
        <w:t>hole drilled disrupts vascular connectivity and provides a potential entry point for fungal invasion</w:t>
      </w:r>
      <w:r w:rsidR="00002E64">
        <w:t xml:space="preserve">, and therefore is not suitable as a long term control method. </w:t>
      </w:r>
      <w:r w:rsidR="00714C12">
        <w:t>(</w:t>
      </w:r>
      <w:proofErr w:type="spellStart"/>
      <w:r w:rsidR="0045108C">
        <w:t>Brideson</w:t>
      </w:r>
      <w:proofErr w:type="spellEnd"/>
      <w:r w:rsidR="0045108C">
        <w:t xml:space="preserve"> 2015,</w:t>
      </w:r>
      <w:r w:rsidR="00807F75">
        <w:t xml:space="preserve"> </w:t>
      </w:r>
      <w:r w:rsidR="0045108C">
        <w:t>Smith 2000</w:t>
      </w:r>
      <w:r w:rsidR="00714C12">
        <w:t xml:space="preserve">). </w:t>
      </w:r>
    </w:p>
    <w:p w:rsidR="00546CD7" w:rsidRDefault="00714C12" w:rsidP="005B3E6C">
      <w:r>
        <w:t xml:space="preserve">Foliar application of </w:t>
      </w:r>
      <w:proofErr w:type="spellStart"/>
      <w:r>
        <w:t>C</w:t>
      </w:r>
      <w:r w:rsidR="005B3E6C">
        <w:t>onfidor</w:t>
      </w:r>
      <w:proofErr w:type="spellEnd"/>
      <w:r w:rsidR="005B3E6C">
        <w:t xml:space="preserve"> can be performed on small </w:t>
      </w:r>
      <w:proofErr w:type="spellStart"/>
      <w:r w:rsidR="00002E64">
        <w:t>p</w:t>
      </w:r>
      <w:r w:rsidR="005B3E6C">
        <w:t>andanus</w:t>
      </w:r>
      <w:proofErr w:type="spellEnd"/>
      <w:r w:rsidR="005B3E6C">
        <w:t xml:space="preserve"> (lacking a trunk)</w:t>
      </w:r>
      <w:r>
        <w:t>, and is</w:t>
      </w:r>
      <w:r w:rsidR="00002E64">
        <w:t xml:space="preserve"> also</w:t>
      </w:r>
      <w:r>
        <w:t xml:space="preserve"> the </w:t>
      </w:r>
      <w:r w:rsidR="00042E09">
        <w:t>preferred</w:t>
      </w:r>
      <w:r>
        <w:t xml:space="preserve"> method for </w:t>
      </w:r>
      <w:r w:rsidR="00002E64">
        <w:t xml:space="preserve">severely affected mature </w:t>
      </w:r>
      <w:proofErr w:type="spellStart"/>
      <w:r w:rsidR="00002E64">
        <w:t>p</w:t>
      </w:r>
      <w:r w:rsidR="000144CC">
        <w:t>andanus</w:t>
      </w:r>
      <w:proofErr w:type="spellEnd"/>
      <w:r w:rsidR="000144CC">
        <w:t xml:space="preserve"> with low transpiration rates due to decreased foliage. It</w:t>
      </w:r>
      <w:r w:rsidR="005B3E6C">
        <w:t xml:space="preserve"> is effective at a rate of 5ml</w:t>
      </w:r>
      <w:proofErr w:type="gramStart"/>
      <w:r w:rsidR="005B3E6C">
        <w:t>:1L</w:t>
      </w:r>
      <w:proofErr w:type="gramEnd"/>
      <w:r w:rsidR="005B3E6C">
        <w:t xml:space="preserve"> water</w:t>
      </w:r>
      <w:r w:rsidR="0045108C">
        <w:t xml:space="preserve"> (Smith 2012)</w:t>
      </w:r>
      <w:r w:rsidR="005B3E6C">
        <w:t xml:space="preserve">. </w:t>
      </w:r>
      <w:r w:rsidR="0059262C">
        <w:t>With this method the insecticide does not remain in the plant tissue as long as the stem injection method.</w:t>
      </w:r>
      <w:r w:rsidR="005B3E6C">
        <w:t xml:space="preserve"> </w:t>
      </w:r>
    </w:p>
    <w:p w:rsidR="00663F62" w:rsidRDefault="00325552" w:rsidP="005B3E6C">
      <w:r>
        <w:t xml:space="preserve">Apart from the environmental concerns of introducing </w:t>
      </w:r>
      <w:r w:rsidR="00A00ADB">
        <w:t xml:space="preserve">a non-specific pesticide with </w:t>
      </w:r>
      <w:r>
        <w:t>to coastal ecosystems</w:t>
      </w:r>
      <w:r w:rsidR="00A00ADB">
        <w:t>,</w:t>
      </w:r>
      <w:r>
        <w:t xml:space="preserve"> </w:t>
      </w:r>
      <w:r w:rsidR="00A00ADB">
        <w:t>a</w:t>
      </w:r>
      <w:r w:rsidR="00714C12">
        <w:t xml:space="preserve">nother disadvantage of the continued use of </w:t>
      </w:r>
      <w:proofErr w:type="spellStart"/>
      <w:r w:rsidR="00714C12">
        <w:t>Confidor</w:t>
      </w:r>
      <w:proofErr w:type="spellEnd"/>
      <w:r w:rsidR="00284220">
        <w:t xml:space="preserve"> is </w:t>
      </w:r>
      <w:r w:rsidR="00714C12">
        <w:t xml:space="preserve">the </w:t>
      </w:r>
      <w:r w:rsidR="00042E09">
        <w:t>likelihood</w:t>
      </w:r>
      <w:r w:rsidR="00284220">
        <w:t xml:space="preserve"> that </w:t>
      </w:r>
      <w:r w:rsidR="00B41ABF">
        <w:t xml:space="preserve">with continued use </w:t>
      </w:r>
      <w:r w:rsidR="00284220">
        <w:t xml:space="preserve">the target insect will </w:t>
      </w:r>
      <w:r w:rsidR="000144CC">
        <w:t>develop</w:t>
      </w:r>
      <w:r w:rsidR="00284220">
        <w:t xml:space="preserve"> a</w:t>
      </w:r>
      <w:r w:rsidR="00090C28">
        <w:t xml:space="preserve"> chemical</w:t>
      </w:r>
      <w:r w:rsidR="00284220">
        <w:t xml:space="preserve"> resistance</w:t>
      </w:r>
      <w:r w:rsidR="007F0C1B">
        <w:t xml:space="preserve"> (Miyata, 1989)</w:t>
      </w:r>
      <w:r w:rsidR="00284220">
        <w:t xml:space="preserve">. </w:t>
      </w:r>
      <w:r w:rsidR="00090C28">
        <w:t xml:space="preserve">Studies conducted by Cheng </w:t>
      </w:r>
      <w:proofErr w:type="gramStart"/>
      <w:r w:rsidR="00090C28">
        <w:t>et</w:t>
      </w:r>
      <w:proofErr w:type="gramEnd"/>
      <w:r w:rsidR="00090C28">
        <w:t>. a</w:t>
      </w:r>
      <w:r w:rsidR="00E730F9">
        <w:t xml:space="preserve">l. have also suggested that the use of </w:t>
      </w:r>
      <w:proofErr w:type="spellStart"/>
      <w:r w:rsidR="00E730F9">
        <w:t>imidacloprid</w:t>
      </w:r>
      <w:proofErr w:type="spellEnd"/>
      <w:r w:rsidR="00E730F9">
        <w:t xml:space="preserve"> turn off some genes that some rice varieties use to produce defensive chemicals, thus increasing the </w:t>
      </w:r>
      <w:r w:rsidR="00090C28">
        <w:t xml:space="preserve">plants </w:t>
      </w:r>
      <w:r w:rsidR="00E730F9">
        <w:t xml:space="preserve">susceptibility to </w:t>
      </w:r>
      <w:proofErr w:type="spellStart"/>
      <w:r w:rsidR="00E730F9">
        <w:t>planthopper</w:t>
      </w:r>
      <w:proofErr w:type="spellEnd"/>
      <w:r w:rsidR="00E730F9">
        <w:t xml:space="preserve"> infestation and attacks</w:t>
      </w:r>
      <w:r w:rsidR="00090C28">
        <w:t xml:space="preserve"> (Cheng et. a</w:t>
      </w:r>
      <w:r w:rsidR="00663F62">
        <w:t>l. 2012)</w:t>
      </w:r>
      <w:r w:rsidR="00090C28">
        <w:t xml:space="preserve">. As </w:t>
      </w:r>
      <w:proofErr w:type="spellStart"/>
      <w:r w:rsidR="00090C28">
        <w:t>pandanus</w:t>
      </w:r>
      <w:proofErr w:type="spellEnd"/>
      <w:r w:rsidR="00090C28">
        <w:t xml:space="preserve"> also belong to the monocotyledon clade, the use of</w:t>
      </w:r>
      <w:r w:rsidR="00E730F9">
        <w:t xml:space="preserve"> </w:t>
      </w:r>
      <w:proofErr w:type="spellStart"/>
      <w:r w:rsidR="00663F62">
        <w:t>imidacloprid</w:t>
      </w:r>
      <w:proofErr w:type="spellEnd"/>
      <w:r w:rsidR="00663F62">
        <w:t xml:space="preserve"> may have a similar negative effect on </w:t>
      </w:r>
      <w:proofErr w:type="spellStart"/>
      <w:r w:rsidR="00663F62">
        <w:t>pandanus</w:t>
      </w:r>
      <w:proofErr w:type="spellEnd"/>
      <w:r w:rsidR="00663F62">
        <w:t xml:space="preserve"> palms.</w:t>
      </w:r>
    </w:p>
    <w:p w:rsidR="00284220" w:rsidRDefault="00284220" w:rsidP="005B3E6C">
      <w:r>
        <w:t>Whilst</w:t>
      </w:r>
      <w:r w:rsidR="00663F62">
        <w:t xml:space="preserve"> the use of </w:t>
      </w:r>
      <w:proofErr w:type="spellStart"/>
      <w:r w:rsidR="00663F62">
        <w:t>Confidor</w:t>
      </w:r>
      <w:proofErr w:type="spellEnd"/>
      <w:r>
        <w:t xml:space="preserve"> is not sustainable in the long term</w:t>
      </w:r>
      <w:r w:rsidR="007F3AB5">
        <w:t xml:space="preserve">, </w:t>
      </w:r>
      <w:r w:rsidR="00663F62">
        <w:t>it has</w:t>
      </w:r>
      <w:r>
        <w:t xml:space="preserve"> merit to protect feature plants in parks and gardens, or where dieback has progressed to a critical point</w:t>
      </w:r>
      <w:r w:rsidR="00995548">
        <w:t xml:space="preserve"> (</w:t>
      </w:r>
      <w:r w:rsidR="00042E09">
        <w:t>e.g.</w:t>
      </w:r>
      <w:r w:rsidR="00995548">
        <w:t xml:space="preserve"> late detection</w:t>
      </w:r>
      <w:r w:rsidR="00B41ABF">
        <w:t xml:space="preserve"> of advanced</w:t>
      </w:r>
      <w:r w:rsidR="00995548">
        <w:t xml:space="preserve"> dieback</w:t>
      </w:r>
      <w:r w:rsidR="007F3AB5">
        <w:t xml:space="preserve"> cases</w:t>
      </w:r>
      <w:r w:rsidR="00B41ABF">
        <w:t>)</w:t>
      </w:r>
      <w:r>
        <w:t>.</w:t>
      </w:r>
    </w:p>
    <w:p w:rsidR="009A3F13" w:rsidRDefault="00B41DA1" w:rsidP="00995548">
      <w:bookmarkStart w:id="8" w:name="_Toc419487802"/>
      <w:r w:rsidRPr="00B41DA1">
        <w:rPr>
          <w:rStyle w:val="Heading2Char"/>
          <w:rFonts w:ascii="Arial" w:hAnsi="Arial" w:cs="Arial"/>
          <w:color w:val="auto"/>
          <w:sz w:val="24"/>
          <w:szCs w:val="24"/>
        </w:rPr>
        <w:lastRenderedPageBreak/>
        <w:t>The</w:t>
      </w:r>
      <w:r>
        <w:rPr>
          <w:rStyle w:val="Heading2Char"/>
          <w:rFonts w:ascii="Arial" w:hAnsi="Arial" w:cs="Arial"/>
          <w:b/>
          <w:color w:val="auto"/>
          <w:sz w:val="24"/>
          <w:szCs w:val="24"/>
        </w:rPr>
        <w:t xml:space="preserve"> </w:t>
      </w:r>
      <w:r w:rsidR="009A3F13" w:rsidRPr="00B41DA1">
        <w:rPr>
          <w:rStyle w:val="Heading2Char"/>
          <w:rFonts w:ascii="Arial" w:hAnsi="Arial" w:cs="Arial"/>
          <w:b/>
          <w:color w:val="auto"/>
          <w:sz w:val="24"/>
          <w:szCs w:val="24"/>
        </w:rPr>
        <w:t>biological</w:t>
      </w:r>
      <w:r w:rsidR="00ED1065" w:rsidRPr="00B41DA1">
        <w:rPr>
          <w:rStyle w:val="Heading2Char"/>
          <w:rFonts w:ascii="Arial" w:hAnsi="Arial" w:cs="Arial"/>
          <w:b/>
          <w:color w:val="auto"/>
          <w:sz w:val="24"/>
          <w:szCs w:val="24"/>
        </w:rPr>
        <w:t xml:space="preserve"> control</w:t>
      </w:r>
      <w:bookmarkEnd w:id="8"/>
      <w:r w:rsidR="00ED1065" w:rsidRPr="00B41DA1">
        <w:rPr>
          <w:b/>
        </w:rPr>
        <w:t xml:space="preserve"> </w:t>
      </w:r>
      <w:r w:rsidR="00ED1065" w:rsidRPr="00ED1065">
        <w:t>egg</w:t>
      </w:r>
      <w:r w:rsidR="00F06313">
        <w:t xml:space="preserve"> </w:t>
      </w:r>
      <w:proofErr w:type="spellStart"/>
      <w:r w:rsidR="00F06313">
        <w:t>parasitoid</w:t>
      </w:r>
      <w:proofErr w:type="spellEnd"/>
      <w:r w:rsidR="00284220">
        <w:t xml:space="preserve"> </w:t>
      </w:r>
      <w:r w:rsidR="00F06313">
        <w:rPr>
          <w:i/>
        </w:rPr>
        <w:t>A.</w:t>
      </w:r>
      <w:r w:rsidR="00284220" w:rsidRPr="001C1079">
        <w:rPr>
          <w:i/>
        </w:rPr>
        <w:t xml:space="preserve"> </w:t>
      </w:r>
      <w:proofErr w:type="spellStart"/>
      <w:r w:rsidR="00284220" w:rsidRPr="001C1079">
        <w:rPr>
          <w:i/>
        </w:rPr>
        <w:t>pusillus</w:t>
      </w:r>
      <w:proofErr w:type="spellEnd"/>
      <w:r w:rsidR="00284220">
        <w:t xml:space="preserve"> </w:t>
      </w:r>
      <w:r w:rsidR="00F06313">
        <w:t>has been successful at</w:t>
      </w:r>
      <w:r w:rsidR="00284220">
        <w:t xml:space="preserve"> control</w:t>
      </w:r>
      <w:r w:rsidR="00F06313">
        <w:t>ling</w:t>
      </w:r>
      <w:r w:rsidR="00284220">
        <w:t xml:space="preserve"> </w:t>
      </w:r>
      <w:r w:rsidR="00F06313">
        <w:rPr>
          <w:i/>
        </w:rPr>
        <w:t>J.</w:t>
      </w:r>
      <w:r w:rsidR="00284220" w:rsidRPr="00DC6AF1">
        <w:rPr>
          <w:i/>
        </w:rPr>
        <w:t xml:space="preserve"> </w:t>
      </w:r>
      <w:proofErr w:type="spellStart"/>
      <w:r w:rsidR="00284220" w:rsidRPr="00DC6AF1">
        <w:rPr>
          <w:i/>
        </w:rPr>
        <w:t>australiae</w:t>
      </w:r>
      <w:proofErr w:type="spellEnd"/>
      <w:r w:rsidR="007F3AB5">
        <w:t xml:space="preserve"> populations</w:t>
      </w:r>
      <w:r w:rsidR="00EA6521">
        <w:t xml:space="preserve">. Where </w:t>
      </w:r>
      <w:r w:rsidR="00EA6521" w:rsidRPr="00DB016F">
        <w:rPr>
          <w:i/>
        </w:rPr>
        <w:t xml:space="preserve">A. </w:t>
      </w:r>
      <w:proofErr w:type="spellStart"/>
      <w:r w:rsidR="00EA6521" w:rsidRPr="00DB016F">
        <w:rPr>
          <w:i/>
        </w:rPr>
        <w:t>pusillus</w:t>
      </w:r>
      <w:proofErr w:type="spellEnd"/>
      <w:r w:rsidR="00EA6521">
        <w:t xml:space="preserve"> has naturalised</w:t>
      </w:r>
      <w:r w:rsidR="007F3AB5">
        <w:t xml:space="preserve"> </w:t>
      </w:r>
      <w:r w:rsidR="00284220">
        <w:t>a predator prey balance exists</w:t>
      </w:r>
      <w:r w:rsidR="009A3F13">
        <w:t xml:space="preserve"> and physical and chemical </w:t>
      </w:r>
      <w:r w:rsidR="00284220">
        <w:t>control is rarely required</w:t>
      </w:r>
      <w:r w:rsidR="0045108C">
        <w:t xml:space="preserve"> (SCRC 2012</w:t>
      </w:r>
      <w:r w:rsidR="00807F75">
        <w:t>, Smith 2012</w:t>
      </w:r>
      <w:r w:rsidR="0045108C">
        <w:t>)</w:t>
      </w:r>
      <w:r w:rsidR="00284220">
        <w:t>.</w:t>
      </w:r>
      <w:r w:rsidR="0059262C">
        <w:t xml:space="preserve"> </w:t>
      </w:r>
      <w:r w:rsidR="00DB016F">
        <w:t>The wasp is considered as ‘naturalised’ in Queensland and no restrictions a</w:t>
      </w:r>
      <w:r w:rsidR="00281E11">
        <w:t xml:space="preserve">re placed on the translocation (Van </w:t>
      </w:r>
      <w:proofErr w:type="spellStart"/>
      <w:r w:rsidR="00281E11">
        <w:t>Driesche</w:t>
      </w:r>
      <w:proofErr w:type="spellEnd"/>
      <w:r w:rsidR="00281E11">
        <w:t xml:space="preserve"> et. al. 2010).</w:t>
      </w:r>
    </w:p>
    <w:p w:rsidR="00284220" w:rsidRDefault="005801CB" w:rsidP="00995548">
      <w:r>
        <w:t>Translocation</w:t>
      </w:r>
      <w:r w:rsidR="00B41ABF">
        <w:t xml:space="preserve"> of </w:t>
      </w:r>
      <w:r w:rsidR="00B41ABF" w:rsidRPr="00042E09">
        <w:rPr>
          <w:i/>
        </w:rPr>
        <w:t>A</w:t>
      </w:r>
      <w:r w:rsidR="00E970AE" w:rsidRPr="00042E09">
        <w:rPr>
          <w:i/>
        </w:rPr>
        <w:t>.</w:t>
      </w:r>
      <w:r w:rsidR="00B41ABF" w:rsidRPr="00042E09">
        <w:rPr>
          <w:i/>
        </w:rPr>
        <w:t xml:space="preserve"> </w:t>
      </w:r>
      <w:proofErr w:type="spellStart"/>
      <w:r w:rsidR="00B41ABF" w:rsidRPr="00042E09">
        <w:rPr>
          <w:i/>
        </w:rPr>
        <w:t>pusillus</w:t>
      </w:r>
      <w:proofErr w:type="spellEnd"/>
      <w:r w:rsidR="00B41ABF" w:rsidRPr="00042E09">
        <w:rPr>
          <w:i/>
        </w:rPr>
        <w:t xml:space="preserve"> </w:t>
      </w:r>
      <w:r w:rsidR="00B41ABF">
        <w:t>is relatively simple, involving the collection of</w:t>
      </w:r>
      <w:r>
        <w:t xml:space="preserve"> fresh </w:t>
      </w:r>
      <w:r w:rsidRPr="00042E09">
        <w:rPr>
          <w:i/>
        </w:rPr>
        <w:t>J</w:t>
      </w:r>
      <w:r w:rsidR="00714C12" w:rsidRPr="00042E09">
        <w:rPr>
          <w:i/>
        </w:rPr>
        <w:t>.</w:t>
      </w:r>
      <w:r w:rsidR="00B41ABF" w:rsidRPr="00042E09">
        <w:rPr>
          <w:i/>
        </w:rPr>
        <w:t xml:space="preserve"> </w:t>
      </w:r>
      <w:proofErr w:type="spellStart"/>
      <w:r w:rsidR="00B41ABF" w:rsidRPr="00042E09">
        <w:rPr>
          <w:i/>
        </w:rPr>
        <w:t>australiae</w:t>
      </w:r>
      <w:proofErr w:type="spellEnd"/>
      <w:r w:rsidR="00B41ABF">
        <w:t xml:space="preserve"> egg cases from </w:t>
      </w:r>
      <w:r w:rsidR="00BC71B2">
        <w:t>sites with</w:t>
      </w:r>
      <w:r>
        <w:t xml:space="preserve"> high </w:t>
      </w:r>
      <w:r w:rsidR="00BC71B2">
        <w:t>parasitism levels</w:t>
      </w:r>
      <w:r w:rsidR="007F3AB5">
        <w:t xml:space="preserve">. </w:t>
      </w:r>
      <w:r w:rsidR="004B6578">
        <w:t>The collected egg rafts are stored in a suitable container until</w:t>
      </w:r>
      <w:r w:rsidR="00BC71B2">
        <w:t xml:space="preserve"> adult wasps emerge</w:t>
      </w:r>
      <w:r w:rsidR="004B6578">
        <w:t xml:space="preserve">. The </w:t>
      </w:r>
      <w:r w:rsidR="00663F62">
        <w:t xml:space="preserve">adult </w:t>
      </w:r>
      <w:r w:rsidR="004B6578">
        <w:t>wasps</w:t>
      </w:r>
      <w:r w:rsidR="007F3AB5">
        <w:t xml:space="preserve"> are then released</w:t>
      </w:r>
      <w:r w:rsidR="00E970AE">
        <w:t xml:space="preserve"> </w:t>
      </w:r>
      <w:r w:rsidR="004B6578">
        <w:t>within the foliage of</w:t>
      </w:r>
      <w:r w:rsidR="006C336E">
        <w:t xml:space="preserve"> </w:t>
      </w:r>
      <w:proofErr w:type="spellStart"/>
      <w:r w:rsidR="006C336E">
        <w:t>p</w:t>
      </w:r>
      <w:r w:rsidR="00BC71B2">
        <w:t>andanus</w:t>
      </w:r>
      <w:proofErr w:type="spellEnd"/>
      <w:r w:rsidR="00BC71B2">
        <w:t xml:space="preserve"> palms with high leafhopper numbers. </w:t>
      </w:r>
      <w:r w:rsidR="00E970AE">
        <w:t>A</w:t>
      </w:r>
      <w:r w:rsidR="00663F62">
        <w:t>n even simpler</w:t>
      </w:r>
      <w:r w:rsidR="00E970AE">
        <w:t xml:space="preserve"> method of placing parasi</w:t>
      </w:r>
      <w:r w:rsidR="006C336E">
        <w:t xml:space="preserve">tised egg rafts at the base of </w:t>
      </w:r>
      <w:proofErr w:type="spellStart"/>
      <w:r w:rsidR="006C336E">
        <w:t>p</w:t>
      </w:r>
      <w:r w:rsidR="00E970AE">
        <w:t>andanus</w:t>
      </w:r>
      <w:proofErr w:type="spellEnd"/>
      <w:r w:rsidR="00E970AE">
        <w:t xml:space="preserve"> with low </w:t>
      </w:r>
      <w:r w:rsidR="00E970AE" w:rsidRPr="00042E09">
        <w:rPr>
          <w:i/>
        </w:rPr>
        <w:t>A</w:t>
      </w:r>
      <w:r w:rsidR="00042E09">
        <w:rPr>
          <w:i/>
        </w:rPr>
        <w:t>.</w:t>
      </w:r>
      <w:r w:rsidR="001D35F9">
        <w:rPr>
          <w:i/>
        </w:rPr>
        <w:t xml:space="preserve"> </w:t>
      </w:r>
      <w:proofErr w:type="spellStart"/>
      <w:r w:rsidR="001D35F9">
        <w:rPr>
          <w:i/>
        </w:rPr>
        <w:t>pu</w:t>
      </w:r>
      <w:r w:rsidR="00E970AE" w:rsidRPr="00042E09">
        <w:rPr>
          <w:i/>
        </w:rPr>
        <w:t>sillus</w:t>
      </w:r>
      <w:proofErr w:type="spellEnd"/>
      <w:r w:rsidR="00E970AE" w:rsidRPr="00042E09">
        <w:rPr>
          <w:i/>
        </w:rPr>
        <w:t xml:space="preserve"> </w:t>
      </w:r>
      <w:r w:rsidR="00E970AE">
        <w:t>numbers is used by some Sunshine Coast council parks staff</w:t>
      </w:r>
      <w:r w:rsidR="00D57B88">
        <w:t xml:space="preserve"> to boost parasi</w:t>
      </w:r>
      <w:r w:rsidR="006C336E">
        <w:t xml:space="preserve">tism levels on </w:t>
      </w:r>
      <w:proofErr w:type="spellStart"/>
      <w:r w:rsidR="006C336E">
        <w:t>p</w:t>
      </w:r>
      <w:r w:rsidR="00D57B88">
        <w:t>andanus</w:t>
      </w:r>
      <w:proofErr w:type="spellEnd"/>
      <w:r w:rsidR="006C336E">
        <w:t xml:space="preserve"> with high rates of </w:t>
      </w:r>
      <w:proofErr w:type="spellStart"/>
      <w:r w:rsidR="006C336E">
        <w:t>planthopper</w:t>
      </w:r>
      <w:proofErr w:type="spellEnd"/>
      <w:r w:rsidR="006C336E">
        <w:t xml:space="preserve"> infestation</w:t>
      </w:r>
      <w:r w:rsidR="00C860C0">
        <w:t xml:space="preserve"> and low rates of </w:t>
      </w:r>
      <w:proofErr w:type="spellStart"/>
      <w:r w:rsidR="00C860C0">
        <w:t>paratism</w:t>
      </w:r>
      <w:proofErr w:type="spellEnd"/>
      <w:r w:rsidR="00586695">
        <w:t xml:space="preserve"> (this should be carefully considered due to the risks of spreading </w:t>
      </w:r>
      <w:r w:rsidR="00CE36DC">
        <w:t xml:space="preserve">the numerous </w:t>
      </w:r>
      <w:r w:rsidR="00586695">
        <w:t>insect species</w:t>
      </w:r>
      <w:r w:rsidR="00CE36DC">
        <w:t>, arachnids and</w:t>
      </w:r>
      <w:r w:rsidR="00586695">
        <w:t xml:space="preserve"> fungal/bacterial pathogens</w:t>
      </w:r>
      <w:r w:rsidR="00CE36DC">
        <w:t xml:space="preserve"> found on </w:t>
      </w:r>
      <w:proofErr w:type="spellStart"/>
      <w:r w:rsidR="00CE36DC">
        <w:t>Pandanus</w:t>
      </w:r>
      <w:proofErr w:type="spellEnd"/>
      <w:r w:rsidR="00CE36DC">
        <w:t xml:space="preserve"> plants)</w:t>
      </w:r>
      <w:r w:rsidR="00E970AE">
        <w:t>.</w:t>
      </w:r>
      <w:r w:rsidR="008C7D23">
        <w:t xml:space="preserve"> </w:t>
      </w:r>
    </w:p>
    <w:p w:rsidR="00DE7EA4" w:rsidRPr="009F7802" w:rsidRDefault="00AE61B5" w:rsidP="009F7802">
      <w:pPr>
        <w:pStyle w:val="Heading1"/>
        <w:rPr>
          <w:rFonts w:ascii="Arial" w:hAnsi="Arial" w:cs="Arial"/>
          <w:b/>
          <w:color w:val="auto"/>
          <w:sz w:val="28"/>
          <w:szCs w:val="28"/>
        </w:rPr>
      </w:pPr>
      <w:bookmarkStart w:id="9" w:name="_Toc419487803"/>
      <w:r w:rsidRPr="009F7802">
        <w:rPr>
          <w:rFonts w:ascii="Arial" w:hAnsi="Arial" w:cs="Arial"/>
          <w:b/>
          <w:color w:val="auto"/>
          <w:sz w:val="28"/>
          <w:szCs w:val="28"/>
        </w:rPr>
        <w:t>Early D</w:t>
      </w:r>
      <w:r w:rsidR="005B5D5C" w:rsidRPr="009F7802">
        <w:rPr>
          <w:rFonts w:ascii="Arial" w:hAnsi="Arial" w:cs="Arial"/>
          <w:b/>
          <w:color w:val="auto"/>
          <w:sz w:val="28"/>
          <w:szCs w:val="28"/>
        </w:rPr>
        <w:t>etection/ Monitoring</w:t>
      </w:r>
      <w:bookmarkEnd w:id="9"/>
      <w:r w:rsidR="005B5D5C" w:rsidRPr="009F7802">
        <w:rPr>
          <w:rFonts w:ascii="Arial" w:hAnsi="Arial" w:cs="Arial"/>
          <w:b/>
          <w:color w:val="auto"/>
          <w:sz w:val="28"/>
          <w:szCs w:val="28"/>
        </w:rPr>
        <w:t xml:space="preserve"> </w:t>
      </w:r>
    </w:p>
    <w:p w:rsidR="009A3F13" w:rsidRDefault="009A3F13" w:rsidP="00DE7EA4">
      <w:r>
        <w:t xml:space="preserve">The most beneficial management tool for </w:t>
      </w:r>
      <w:r w:rsidR="00E970AE">
        <w:t xml:space="preserve">prevention of </w:t>
      </w:r>
      <w:proofErr w:type="spellStart"/>
      <w:r w:rsidR="00E34F26">
        <w:t>p</w:t>
      </w:r>
      <w:r>
        <w:t>andanus</w:t>
      </w:r>
      <w:proofErr w:type="spellEnd"/>
      <w:r>
        <w:t xml:space="preserve"> dieback i</w:t>
      </w:r>
      <w:r w:rsidR="00E970AE">
        <w:t xml:space="preserve">s the </w:t>
      </w:r>
      <w:r w:rsidR="00E970AE" w:rsidRPr="00E970AE">
        <w:rPr>
          <w:b/>
        </w:rPr>
        <w:t>early detection</w:t>
      </w:r>
      <w:r w:rsidR="00E970AE">
        <w:t xml:space="preserve"> of </w:t>
      </w:r>
      <w:r w:rsidR="00E970AE" w:rsidRPr="00042E09">
        <w:rPr>
          <w:i/>
        </w:rPr>
        <w:t>J.</w:t>
      </w:r>
      <w:r w:rsidRPr="00042E09">
        <w:rPr>
          <w:i/>
        </w:rPr>
        <w:t xml:space="preserve"> </w:t>
      </w:r>
      <w:proofErr w:type="spellStart"/>
      <w:r w:rsidRPr="00042E09">
        <w:rPr>
          <w:i/>
        </w:rPr>
        <w:t>australiae</w:t>
      </w:r>
      <w:proofErr w:type="spellEnd"/>
      <w:r w:rsidRPr="00042E09">
        <w:rPr>
          <w:i/>
        </w:rPr>
        <w:t xml:space="preserve"> </w:t>
      </w:r>
      <w:r w:rsidR="00705907">
        <w:t>in new outbreak</w:t>
      </w:r>
      <w:r>
        <w:t xml:space="preserve"> sites. </w:t>
      </w:r>
      <w:r w:rsidR="0020526D">
        <w:t>In the absence of significant biological</w:t>
      </w:r>
      <w:r w:rsidR="001D35F9">
        <w:t xml:space="preserve"> </w:t>
      </w:r>
      <w:r w:rsidR="00834D55">
        <w:t xml:space="preserve">predators </w:t>
      </w:r>
      <w:r w:rsidR="001D35F9">
        <w:t>or chemical</w:t>
      </w:r>
      <w:r w:rsidR="0020526D">
        <w:t xml:space="preserve"> controls</w:t>
      </w:r>
      <w:r w:rsidR="00E34F26">
        <w:t>,</w:t>
      </w:r>
      <w:r w:rsidR="0020526D">
        <w:t xml:space="preserve"> irreversible damage is caused to the v</w:t>
      </w:r>
      <w:r w:rsidR="00E34F26">
        <w:t xml:space="preserve">ascular pathways of individual </w:t>
      </w:r>
      <w:proofErr w:type="spellStart"/>
      <w:r w:rsidR="00E34F26">
        <w:t>p</w:t>
      </w:r>
      <w:r w:rsidR="0020526D">
        <w:t>andanus</w:t>
      </w:r>
      <w:proofErr w:type="spellEnd"/>
      <w:r w:rsidR="0020526D">
        <w:t xml:space="preserve"> lowering the plants metabolic function. </w:t>
      </w:r>
      <w:r w:rsidR="00D44A35">
        <w:t>After this damage has occurred, and e</w:t>
      </w:r>
      <w:r w:rsidR="001D35F9">
        <w:t>ven when control methods are introduced</w:t>
      </w:r>
      <w:r w:rsidR="00D44A35">
        <w:t>,</w:t>
      </w:r>
      <w:r w:rsidR="001D35F9">
        <w:t xml:space="preserve"> plant</w:t>
      </w:r>
      <w:r w:rsidR="0020526D">
        <w:t xml:space="preserve"> health </w:t>
      </w:r>
      <w:r w:rsidR="001D35F9">
        <w:t xml:space="preserve">often progressively </w:t>
      </w:r>
      <w:r w:rsidR="0020526D">
        <w:t xml:space="preserve">declines </w:t>
      </w:r>
      <w:r w:rsidR="001D35F9">
        <w:t xml:space="preserve">resulting in eventual mortality. </w:t>
      </w:r>
      <w:r w:rsidR="0020526D">
        <w:t xml:space="preserve"> </w:t>
      </w:r>
    </w:p>
    <w:p w:rsidR="00AD2DFD" w:rsidRDefault="002E6B90" w:rsidP="00DE7EA4">
      <w:r>
        <w:t xml:space="preserve">In order to achieve early detection of </w:t>
      </w:r>
      <w:r w:rsidRPr="002E6B90">
        <w:rPr>
          <w:i/>
        </w:rPr>
        <w:t xml:space="preserve">J. </w:t>
      </w:r>
      <w:proofErr w:type="spellStart"/>
      <w:r w:rsidRPr="002E6B90">
        <w:rPr>
          <w:i/>
        </w:rPr>
        <w:t>australiae</w:t>
      </w:r>
      <w:proofErr w:type="spellEnd"/>
      <w:r w:rsidR="00DE7EA4">
        <w:t xml:space="preserve"> </w:t>
      </w:r>
      <w:r>
        <w:t xml:space="preserve">a simple monitoring program should be introduced in unaffected areas. The three primary objectives of this monitoring program is to establish plant health, secondly to ascertain the presence of </w:t>
      </w:r>
      <w:r w:rsidRPr="002E6B90">
        <w:rPr>
          <w:i/>
        </w:rPr>
        <w:t xml:space="preserve">J. </w:t>
      </w:r>
      <w:proofErr w:type="spellStart"/>
      <w:r w:rsidRPr="002E6B90">
        <w:rPr>
          <w:i/>
        </w:rPr>
        <w:t>australiae</w:t>
      </w:r>
      <w:proofErr w:type="spellEnd"/>
      <w:r>
        <w:t xml:space="preserve">, and thirdly to ascertain the presence of </w:t>
      </w:r>
      <w:r w:rsidRPr="002E6B90">
        <w:rPr>
          <w:i/>
        </w:rPr>
        <w:t xml:space="preserve">A. </w:t>
      </w:r>
      <w:proofErr w:type="spellStart"/>
      <w:r w:rsidRPr="002E6B90">
        <w:rPr>
          <w:i/>
        </w:rPr>
        <w:t>pusillus</w:t>
      </w:r>
      <w:proofErr w:type="spellEnd"/>
      <w:r>
        <w:t>.</w:t>
      </w:r>
      <w:r w:rsidR="0073679F">
        <w:t xml:space="preserve"> </w:t>
      </w:r>
    </w:p>
    <w:p w:rsidR="00AE61B5" w:rsidRPr="00AE61B5" w:rsidRDefault="00AD2DFD" w:rsidP="00DE7EA4">
      <w:r>
        <w:t>A simple survey has been produced to assist in the collec</w:t>
      </w:r>
      <w:r w:rsidR="004B7ABB">
        <w:t>tion of this preliminary data (A</w:t>
      </w:r>
      <w:r>
        <w:t>ppendix</w:t>
      </w:r>
      <w:r w:rsidR="00261F33">
        <w:t xml:space="preserve"> 1</w:t>
      </w:r>
      <w:r>
        <w:t xml:space="preserve">). It is recommended that this survey be undertaken at least </w:t>
      </w:r>
      <w:r w:rsidR="00E34F26">
        <w:t>annually by a nominated person/</w:t>
      </w:r>
      <w:r>
        <w:t xml:space="preserve">people. </w:t>
      </w:r>
      <w:r w:rsidR="00D44A35">
        <w:t xml:space="preserve">The accompanying photos can be printed and used as identification tools. </w:t>
      </w:r>
      <w:r>
        <w:t xml:space="preserve">Pandanus populations adjacent to </w:t>
      </w:r>
      <w:r w:rsidR="00807F75">
        <w:t>suburban</w:t>
      </w:r>
      <w:r>
        <w:t xml:space="preserve"> areas</w:t>
      </w:r>
      <w:r w:rsidR="00F431A7">
        <w:t>,</w:t>
      </w:r>
      <w:r>
        <w:t xml:space="preserve"> </w:t>
      </w:r>
      <w:r w:rsidR="00F431A7">
        <w:t>estates</w:t>
      </w:r>
      <w:r>
        <w:t xml:space="preserve"> etc</w:t>
      </w:r>
      <w:r w:rsidR="00F431A7">
        <w:t>.,</w:t>
      </w:r>
      <w:r>
        <w:t xml:space="preserve"> </w:t>
      </w:r>
      <w:r w:rsidR="00F431A7">
        <w:t>should be the</w:t>
      </w:r>
      <w:r>
        <w:t xml:space="preserve"> </w:t>
      </w:r>
      <w:r w:rsidR="00F431A7">
        <w:t>primary focus</w:t>
      </w:r>
      <w:r w:rsidR="00D44A35">
        <w:t>,</w:t>
      </w:r>
      <w:r w:rsidR="00F431A7">
        <w:t xml:space="preserve"> as the most likely outbreaks will</w:t>
      </w:r>
      <w:r w:rsidR="00E34F26">
        <w:t xml:space="preserve"> continue to occur as infested </w:t>
      </w:r>
      <w:proofErr w:type="spellStart"/>
      <w:r w:rsidR="00E34F26">
        <w:t>p</w:t>
      </w:r>
      <w:r w:rsidR="00F431A7">
        <w:t>andanus</w:t>
      </w:r>
      <w:proofErr w:type="spellEnd"/>
      <w:r w:rsidR="00F431A7">
        <w:t xml:space="preserve"> are transported to unaffected coastal areas.</w:t>
      </w:r>
      <w:r w:rsidR="00D44A35">
        <w:t xml:space="preserve"> </w:t>
      </w:r>
      <w:r w:rsidR="00871592">
        <w:t>If</w:t>
      </w:r>
      <w:r w:rsidR="0083107C">
        <w:t xml:space="preserve"> the presence of </w:t>
      </w:r>
      <w:r w:rsidR="0083107C" w:rsidRPr="00871592">
        <w:rPr>
          <w:i/>
        </w:rPr>
        <w:t xml:space="preserve">A. </w:t>
      </w:r>
      <w:proofErr w:type="spellStart"/>
      <w:r w:rsidR="0083107C" w:rsidRPr="00871592">
        <w:rPr>
          <w:i/>
        </w:rPr>
        <w:t>pusillus</w:t>
      </w:r>
      <w:proofErr w:type="spellEnd"/>
      <w:r w:rsidR="0083107C">
        <w:t xml:space="preserve"> has been confirmed, a site specific management plan can be constructed based on the le</w:t>
      </w:r>
      <w:r w:rsidR="00871592">
        <w:t>vel of infestation and the range of</w:t>
      </w:r>
      <w:r w:rsidR="0083107C">
        <w:t xml:space="preserve"> spread. </w:t>
      </w:r>
    </w:p>
    <w:p w:rsidR="005F4913" w:rsidRPr="009F7802" w:rsidRDefault="005F4913" w:rsidP="009F7802">
      <w:pPr>
        <w:pStyle w:val="Heading1"/>
        <w:rPr>
          <w:rFonts w:ascii="Arial" w:hAnsi="Arial" w:cs="Arial"/>
          <w:b/>
          <w:color w:val="auto"/>
          <w:sz w:val="28"/>
          <w:szCs w:val="28"/>
        </w:rPr>
      </w:pPr>
      <w:bookmarkStart w:id="10" w:name="_Toc419487804"/>
      <w:r w:rsidRPr="009F7802">
        <w:rPr>
          <w:rFonts w:ascii="Arial" w:hAnsi="Arial" w:cs="Arial"/>
          <w:b/>
          <w:color w:val="auto"/>
          <w:sz w:val="28"/>
          <w:szCs w:val="28"/>
        </w:rPr>
        <w:t xml:space="preserve">How to recognise </w:t>
      </w:r>
      <w:proofErr w:type="spellStart"/>
      <w:r w:rsidRPr="009F7802">
        <w:rPr>
          <w:rFonts w:ascii="Arial" w:hAnsi="Arial" w:cs="Arial"/>
          <w:b/>
          <w:color w:val="auto"/>
          <w:sz w:val="28"/>
          <w:szCs w:val="28"/>
        </w:rPr>
        <w:t>Jamella</w:t>
      </w:r>
      <w:proofErr w:type="spellEnd"/>
      <w:r w:rsidRPr="009F7802">
        <w:rPr>
          <w:rFonts w:ascii="Arial" w:hAnsi="Arial" w:cs="Arial"/>
          <w:b/>
          <w:color w:val="auto"/>
          <w:sz w:val="28"/>
          <w:szCs w:val="28"/>
        </w:rPr>
        <w:t xml:space="preserve"> induced dieback in</w:t>
      </w:r>
      <w:r w:rsidRPr="009F7802">
        <w:rPr>
          <w:rFonts w:ascii="Arial" w:hAnsi="Arial" w:cs="Arial"/>
          <w:b/>
          <w:i/>
          <w:color w:val="auto"/>
          <w:sz w:val="28"/>
          <w:szCs w:val="28"/>
        </w:rPr>
        <w:t xml:space="preserve"> Pandanus</w:t>
      </w:r>
      <w:bookmarkEnd w:id="10"/>
      <w:r w:rsidR="00C860C0" w:rsidRPr="009F7802">
        <w:rPr>
          <w:rFonts w:ascii="Arial" w:hAnsi="Arial" w:cs="Arial"/>
          <w:b/>
          <w:color w:val="auto"/>
          <w:sz w:val="28"/>
          <w:szCs w:val="28"/>
        </w:rPr>
        <w:t xml:space="preserve"> </w:t>
      </w:r>
    </w:p>
    <w:p w:rsidR="005F4913" w:rsidRPr="0039595E" w:rsidRDefault="005F4913" w:rsidP="005F4913">
      <w:pPr>
        <w:rPr>
          <w:b/>
        </w:rPr>
      </w:pPr>
      <w:r>
        <w:t xml:space="preserve">Signs of </w:t>
      </w:r>
      <w:r w:rsidR="00621077">
        <w:rPr>
          <w:i/>
        </w:rPr>
        <w:t xml:space="preserve">J. </w:t>
      </w:r>
      <w:proofErr w:type="spellStart"/>
      <w:r w:rsidR="00621077">
        <w:rPr>
          <w:i/>
        </w:rPr>
        <w:t>australiae</w:t>
      </w:r>
      <w:proofErr w:type="spellEnd"/>
      <w:r>
        <w:t xml:space="preserve"> induced dieback can often be observed from a distance. L</w:t>
      </w:r>
      <w:r w:rsidRPr="00BF7BDF">
        <w:t>arge amounts of dead leaf around the base of the leaf heads</w:t>
      </w:r>
      <w:r w:rsidR="00CE79F9">
        <w:t xml:space="preserve"> is normal and</w:t>
      </w:r>
      <w:r>
        <w:t xml:space="preserve"> can o</w:t>
      </w:r>
      <w:r w:rsidR="00E34F26">
        <w:t xml:space="preserve">ften be observed on unaffected </w:t>
      </w:r>
      <w:proofErr w:type="spellStart"/>
      <w:r w:rsidR="00E34F26">
        <w:t>p</w:t>
      </w:r>
      <w:r>
        <w:t>andanus</w:t>
      </w:r>
      <w:proofErr w:type="spellEnd"/>
      <w:r w:rsidRPr="00BF7BDF">
        <w:t xml:space="preserve">. </w:t>
      </w:r>
      <w:r>
        <w:t>Affected trees h</w:t>
      </w:r>
      <w:r w:rsidRPr="00BF7BDF">
        <w:t xml:space="preserve">owever, </w:t>
      </w:r>
      <w:r>
        <w:t xml:space="preserve">have </w:t>
      </w:r>
      <w:r w:rsidRPr="00BF7BDF">
        <w:t>increased</w:t>
      </w:r>
      <w:r>
        <w:t xml:space="preserve"> amounts of dead leaves sporadically throughout live growth heads, and often the centre is completely dead</w:t>
      </w:r>
      <w:r w:rsidRPr="00BF7BDF">
        <w:t>.</w:t>
      </w:r>
      <w:r>
        <w:t xml:space="preserve"> </w:t>
      </w:r>
      <w:r w:rsidRPr="00BF7BDF">
        <w:rPr>
          <w:color w:val="000000"/>
        </w:rPr>
        <w:t>Black sooty mould, caused by the insect’s sugary secretions, can usually be seen on the leaves and trunks of badly infested trees.</w:t>
      </w:r>
      <w:r w:rsidRPr="00BF7BDF">
        <w:t xml:space="preserve"> </w:t>
      </w:r>
      <w:r w:rsidRPr="00BF7BDF">
        <w:rPr>
          <w:color w:val="000000"/>
        </w:rPr>
        <w:t>Leaf dieback often begins on the northern (warmer) side of the tree or in trees on the northern edge of tree clumps</w:t>
      </w:r>
      <w:r w:rsidR="00C860C0">
        <w:rPr>
          <w:color w:val="000000"/>
        </w:rPr>
        <w:t xml:space="preserve"> (</w:t>
      </w:r>
      <w:proofErr w:type="spellStart"/>
      <w:r w:rsidR="00C860C0">
        <w:rPr>
          <w:color w:val="000000"/>
        </w:rPr>
        <w:t>Bridestone</w:t>
      </w:r>
      <w:proofErr w:type="spellEnd"/>
      <w:r w:rsidR="00C860C0">
        <w:rPr>
          <w:color w:val="000000"/>
        </w:rPr>
        <w:t xml:space="preserve"> 2015)</w:t>
      </w:r>
      <w:r w:rsidRPr="00BF7BDF">
        <w:rPr>
          <w:color w:val="000000"/>
        </w:rPr>
        <w:t>.</w:t>
      </w:r>
    </w:p>
    <w:p w:rsidR="005F4913" w:rsidRDefault="005F4913" w:rsidP="005F4913">
      <w:pPr>
        <w:rPr>
          <w:color w:val="000000"/>
        </w:rPr>
      </w:pPr>
      <w:r>
        <w:rPr>
          <w:noProof/>
          <w:lang w:eastAsia="en-AU"/>
        </w:rPr>
        <w:lastRenderedPageBreak/>
        <w:drawing>
          <wp:inline distT="0" distB="0" distL="0" distR="0" wp14:anchorId="46C3D74C" wp14:editId="62275A78">
            <wp:extent cx="5477360" cy="36671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5878" cy="3686218"/>
                    </a:xfrm>
                    <a:prstGeom prst="rect">
                      <a:avLst/>
                    </a:prstGeom>
                  </pic:spPr>
                </pic:pic>
              </a:graphicData>
            </a:graphic>
          </wp:inline>
        </w:drawing>
      </w:r>
      <w:r w:rsidRPr="00AF18AD">
        <w:rPr>
          <w:color w:val="000000"/>
        </w:rPr>
        <w:t xml:space="preserve"> </w:t>
      </w:r>
    </w:p>
    <w:p w:rsidR="005F4913" w:rsidRDefault="005F4913" w:rsidP="005F4913">
      <w:pPr>
        <w:rPr>
          <w:color w:val="000000"/>
        </w:rPr>
      </w:pPr>
      <w:r>
        <w:rPr>
          <w:noProof/>
          <w:lang w:eastAsia="en-AU"/>
        </w:rPr>
        <w:drawing>
          <wp:inline distT="0" distB="0" distL="0" distR="0" wp14:anchorId="1AC6A1F6" wp14:editId="51401137">
            <wp:extent cx="5467350" cy="4071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7018" cy="4182890"/>
                    </a:xfrm>
                    <a:prstGeom prst="rect">
                      <a:avLst/>
                    </a:prstGeom>
                  </pic:spPr>
                </pic:pic>
              </a:graphicData>
            </a:graphic>
          </wp:inline>
        </w:drawing>
      </w:r>
    </w:p>
    <w:p w:rsidR="005F4913" w:rsidRDefault="0083107C" w:rsidP="005F4913">
      <w:pPr>
        <w:rPr>
          <w:color w:val="000000"/>
        </w:rPr>
      </w:pPr>
      <w:bookmarkStart w:id="11" w:name="_Toc419487805"/>
      <w:r w:rsidRPr="009F7802">
        <w:rPr>
          <w:rStyle w:val="Heading2Char"/>
          <w:rFonts w:ascii="Arial" w:hAnsi="Arial" w:cs="Arial"/>
          <w:b/>
          <w:color w:val="auto"/>
          <w:sz w:val="28"/>
          <w:szCs w:val="28"/>
        </w:rPr>
        <w:t xml:space="preserve">Identification of </w:t>
      </w:r>
      <w:r w:rsidRPr="003B4F94">
        <w:rPr>
          <w:rStyle w:val="Heading2Char"/>
          <w:rFonts w:ascii="Arial" w:hAnsi="Arial" w:cs="Arial"/>
          <w:b/>
          <w:i/>
          <w:color w:val="auto"/>
          <w:sz w:val="28"/>
          <w:szCs w:val="28"/>
        </w:rPr>
        <w:t xml:space="preserve">J. </w:t>
      </w:r>
      <w:proofErr w:type="spellStart"/>
      <w:r w:rsidRPr="003B4F94">
        <w:rPr>
          <w:rStyle w:val="Heading2Char"/>
          <w:rFonts w:ascii="Arial" w:hAnsi="Arial" w:cs="Arial"/>
          <w:b/>
          <w:i/>
          <w:color w:val="auto"/>
          <w:sz w:val="28"/>
          <w:szCs w:val="28"/>
        </w:rPr>
        <w:t>australiae</w:t>
      </w:r>
      <w:proofErr w:type="spellEnd"/>
      <w:r w:rsidRPr="009F7802">
        <w:rPr>
          <w:rStyle w:val="Heading2Char"/>
          <w:rFonts w:ascii="Arial" w:hAnsi="Arial" w:cs="Arial"/>
          <w:b/>
          <w:color w:val="auto"/>
          <w:sz w:val="28"/>
          <w:szCs w:val="28"/>
        </w:rPr>
        <w:t>:</w:t>
      </w:r>
      <w:bookmarkEnd w:id="11"/>
      <w:r w:rsidRPr="009F7802">
        <w:rPr>
          <w:b/>
          <w:sz w:val="28"/>
          <w:szCs w:val="28"/>
        </w:rPr>
        <w:t xml:space="preserve"> </w:t>
      </w:r>
      <w:r w:rsidR="005F4913">
        <w:rPr>
          <w:color w:val="000000"/>
        </w:rPr>
        <w:t>A close</w:t>
      </w:r>
      <w:r w:rsidR="00042E09">
        <w:rPr>
          <w:color w:val="000000"/>
        </w:rPr>
        <w:t xml:space="preserve"> inspection </w:t>
      </w:r>
      <w:r w:rsidR="00C860C0">
        <w:rPr>
          <w:color w:val="000000"/>
        </w:rPr>
        <w:t xml:space="preserve">of individual leaf sheaths </w:t>
      </w:r>
      <w:r w:rsidR="00042E09">
        <w:rPr>
          <w:color w:val="000000"/>
        </w:rPr>
        <w:t xml:space="preserve">will reveal </w:t>
      </w:r>
      <w:r w:rsidR="00042E09" w:rsidRPr="00042E09">
        <w:rPr>
          <w:i/>
          <w:color w:val="000000"/>
        </w:rPr>
        <w:t xml:space="preserve">J. </w:t>
      </w:r>
      <w:proofErr w:type="spellStart"/>
      <w:r w:rsidR="00042E09" w:rsidRPr="00042E09">
        <w:rPr>
          <w:i/>
          <w:color w:val="000000"/>
        </w:rPr>
        <w:t>australiae</w:t>
      </w:r>
      <w:proofErr w:type="spellEnd"/>
      <w:r w:rsidR="005F4913">
        <w:rPr>
          <w:color w:val="000000"/>
        </w:rPr>
        <w:t xml:space="preserve"> egg rafts </w:t>
      </w:r>
      <w:r w:rsidR="005F4913" w:rsidRPr="00BF7BDF">
        <w:rPr>
          <w:color w:val="000000"/>
        </w:rPr>
        <w:t>between</w:t>
      </w:r>
      <w:r w:rsidR="005F4913">
        <w:rPr>
          <w:color w:val="000000"/>
        </w:rPr>
        <w:t xml:space="preserve"> </w:t>
      </w:r>
      <w:r w:rsidR="00C860C0">
        <w:rPr>
          <w:color w:val="000000"/>
        </w:rPr>
        <w:t xml:space="preserve">both </w:t>
      </w:r>
      <w:r w:rsidR="005F4913">
        <w:rPr>
          <w:color w:val="000000"/>
        </w:rPr>
        <w:t>live and dead</w:t>
      </w:r>
      <w:r w:rsidR="005F4913" w:rsidRPr="00BF7BDF">
        <w:rPr>
          <w:color w:val="000000"/>
        </w:rPr>
        <w:t xml:space="preserve"> leaf sheaths</w:t>
      </w:r>
      <w:r w:rsidR="005F4913">
        <w:rPr>
          <w:color w:val="000000"/>
        </w:rPr>
        <w:t xml:space="preserve"> </w:t>
      </w:r>
      <w:r w:rsidR="00C860C0">
        <w:rPr>
          <w:color w:val="000000"/>
        </w:rPr>
        <w:t>(</w:t>
      </w:r>
      <w:r w:rsidR="005F4913">
        <w:rPr>
          <w:color w:val="000000"/>
        </w:rPr>
        <w:t>the most common/obvious sign</w:t>
      </w:r>
      <w:r w:rsidR="00C860C0">
        <w:rPr>
          <w:color w:val="000000"/>
        </w:rPr>
        <w:t xml:space="preserve"> of infestation)</w:t>
      </w:r>
      <w:r w:rsidR="005F4913">
        <w:rPr>
          <w:color w:val="000000"/>
        </w:rPr>
        <w:t>. Nymphs at various growth stages and their exoskeletons and mature adults</w:t>
      </w:r>
      <w:r w:rsidR="005F4913" w:rsidRPr="00BF7BDF">
        <w:rPr>
          <w:color w:val="000000"/>
        </w:rPr>
        <w:t xml:space="preserve"> </w:t>
      </w:r>
      <w:r w:rsidR="005F4913">
        <w:rPr>
          <w:color w:val="000000"/>
        </w:rPr>
        <w:t>can also be observed.</w:t>
      </w:r>
    </w:p>
    <w:p w:rsidR="005F4913" w:rsidRDefault="005F4913" w:rsidP="005F4913">
      <w:pPr>
        <w:rPr>
          <w:color w:val="000000"/>
        </w:rPr>
      </w:pPr>
      <w:r>
        <w:rPr>
          <w:noProof/>
          <w:lang w:eastAsia="en-AU"/>
        </w:rPr>
        <w:lastRenderedPageBreak/>
        <w:drawing>
          <wp:inline distT="0" distB="0" distL="0" distR="0" wp14:anchorId="21E14353" wp14:editId="59E0808C">
            <wp:extent cx="5629275" cy="422594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0512" cy="4286928"/>
                    </a:xfrm>
                    <a:prstGeom prst="rect">
                      <a:avLst/>
                    </a:prstGeom>
                  </pic:spPr>
                </pic:pic>
              </a:graphicData>
            </a:graphic>
          </wp:inline>
        </w:drawing>
      </w:r>
    </w:p>
    <w:p w:rsidR="005F4913" w:rsidRDefault="005F4913" w:rsidP="005F4913">
      <w:r>
        <w:rPr>
          <w:noProof/>
          <w:lang w:eastAsia="en-AU"/>
        </w:rPr>
        <w:drawing>
          <wp:inline distT="0" distB="0" distL="0" distR="0" wp14:anchorId="14B059F2" wp14:editId="4C775FA5">
            <wp:extent cx="5644771" cy="422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0638" cy="4270956"/>
                    </a:xfrm>
                    <a:prstGeom prst="rect">
                      <a:avLst/>
                    </a:prstGeom>
                  </pic:spPr>
                </pic:pic>
              </a:graphicData>
            </a:graphic>
          </wp:inline>
        </w:drawing>
      </w:r>
    </w:p>
    <w:p w:rsidR="005F4913" w:rsidRDefault="005F4913" w:rsidP="005F4913">
      <w:r>
        <w:rPr>
          <w:noProof/>
          <w:lang w:eastAsia="en-AU"/>
        </w:rPr>
        <w:lastRenderedPageBreak/>
        <w:drawing>
          <wp:inline distT="0" distB="0" distL="0" distR="0" wp14:anchorId="1A9D28C4" wp14:editId="1A31A94B">
            <wp:extent cx="5619750" cy="4219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9750" cy="4219575"/>
                    </a:xfrm>
                    <a:prstGeom prst="rect">
                      <a:avLst/>
                    </a:prstGeom>
                  </pic:spPr>
                </pic:pic>
              </a:graphicData>
            </a:graphic>
          </wp:inline>
        </w:drawing>
      </w:r>
    </w:p>
    <w:p w:rsidR="005F4913" w:rsidRPr="00CE79F9" w:rsidRDefault="005F4913" w:rsidP="005F4913">
      <w:pPr>
        <w:rPr>
          <w:b/>
          <w:color w:val="000000"/>
        </w:rPr>
      </w:pPr>
      <w:bookmarkStart w:id="12" w:name="_Toc419487806"/>
      <w:r w:rsidRPr="009F7802">
        <w:rPr>
          <w:rStyle w:val="Heading2Char"/>
          <w:rFonts w:ascii="Arial" w:hAnsi="Arial" w:cs="Arial"/>
          <w:b/>
          <w:color w:val="auto"/>
          <w:sz w:val="28"/>
          <w:szCs w:val="28"/>
        </w:rPr>
        <w:t>Id</w:t>
      </w:r>
      <w:r w:rsidR="003B4F94">
        <w:rPr>
          <w:rStyle w:val="Heading2Char"/>
          <w:rFonts w:ascii="Arial" w:hAnsi="Arial" w:cs="Arial"/>
          <w:b/>
          <w:color w:val="auto"/>
          <w:sz w:val="28"/>
          <w:szCs w:val="28"/>
        </w:rPr>
        <w:t xml:space="preserve">entification of the egg </w:t>
      </w:r>
      <w:proofErr w:type="spellStart"/>
      <w:r w:rsidR="003B4F94">
        <w:rPr>
          <w:rStyle w:val="Heading2Char"/>
          <w:rFonts w:ascii="Arial" w:hAnsi="Arial" w:cs="Arial"/>
          <w:b/>
          <w:color w:val="auto"/>
          <w:sz w:val="28"/>
          <w:szCs w:val="28"/>
        </w:rPr>
        <w:t>para</w:t>
      </w:r>
      <w:r w:rsidR="00627C00" w:rsidRPr="009F7802">
        <w:rPr>
          <w:rStyle w:val="Heading2Char"/>
          <w:rFonts w:ascii="Arial" w:hAnsi="Arial" w:cs="Arial"/>
          <w:b/>
          <w:color w:val="auto"/>
          <w:sz w:val="28"/>
          <w:szCs w:val="28"/>
        </w:rPr>
        <w:t>sitoid</w:t>
      </w:r>
      <w:proofErr w:type="spellEnd"/>
      <w:r w:rsidRPr="009F7802">
        <w:rPr>
          <w:rStyle w:val="Heading2Char"/>
          <w:rFonts w:ascii="Arial" w:hAnsi="Arial" w:cs="Arial"/>
          <w:b/>
          <w:color w:val="auto"/>
          <w:sz w:val="28"/>
          <w:szCs w:val="28"/>
        </w:rPr>
        <w:t xml:space="preserve"> wasp </w:t>
      </w:r>
      <w:r w:rsidR="00042E09" w:rsidRPr="003B4F94">
        <w:rPr>
          <w:rStyle w:val="Heading2Char"/>
          <w:rFonts w:ascii="Arial" w:hAnsi="Arial" w:cs="Arial"/>
          <w:b/>
          <w:i/>
          <w:color w:val="auto"/>
          <w:sz w:val="28"/>
          <w:szCs w:val="28"/>
        </w:rPr>
        <w:t>A.</w:t>
      </w:r>
      <w:r w:rsidRPr="003B4F94">
        <w:rPr>
          <w:rStyle w:val="Heading2Char"/>
          <w:rFonts w:ascii="Arial" w:hAnsi="Arial" w:cs="Arial"/>
          <w:b/>
          <w:i/>
          <w:color w:val="auto"/>
          <w:sz w:val="28"/>
          <w:szCs w:val="28"/>
        </w:rPr>
        <w:t xml:space="preserve"> </w:t>
      </w:r>
      <w:proofErr w:type="spellStart"/>
      <w:r w:rsidRPr="003B4F94">
        <w:rPr>
          <w:rStyle w:val="Heading2Char"/>
          <w:rFonts w:ascii="Arial" w:hAnsi="Arial" w:cs="Arial"/>
          <w:b/>
          <w:i/>
          <w:color w:val="auto"/>
          <w:sz w:val="28"/>
          <w:szCs w:val="28"/>
        </w:rPr>
        <w:t>pusillus</w:t>
      </w:r>
      <w:bookmarkEnd w:id="12"/>
      <w:proofErr w:type="spellEnd"/>
      <w:r>
        <w:rPr>
          <w:b/>
          <w:color w:val="000000"/>
        </w:rPr>
        <w:t xml:space="preserve">: </w:t>
      </w:r>
      <w:r>
        <w:rPr>
          <w:color w:val="000000"/>
        </w:rPr>
        <w:t xml:space="preserve">The adult wasp is </w:t>
      </w:r>
      <w:r w:rsidR="00E970AE">
        <w:rPr>
          <w:color w:val="000000"/>
        </w:rPr>
        <w:t>rarely seen as it measures</w:t>
      </w:r>
      <w:r>
        <w:rPr>
          <w:color w:val="000000"/>
        </w:rPr>
        <w:t xml:space="preserve"> less than two mm long.</w:t>
      </w:r>
      <w:r>
        <w:rPr>
          <w:noProof/>
          <w:lang w:eastAsia="en-AU"/>
        </w:rPr>
        <w:drawing>
          <wp:inline distT="0" distB="0" distL="0" distR="0" wp14:anchorId="7E385DA9" wp14:editId="536E1E2B">
            <wp:extent cx="5296395" cy="39650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5449" cy="4024190"/>
                    </a:xfrm>
                    <a:prstGeom prst="rect">
                      <a:avLst/>
                    </a:prstGeom>
                  </pic:spPr>
                </pic:pic>
              </a:graphicData>
            </a:graphic>
          </wp:inline>
        </w:drawing>
      </w:r>
      <w:r w:rsidR="00CE79F9">
        <w:t xml:space="preserve">      </w:t>
      </w:r>
      <w:r>
        <w:rPr>
          <w:color w:val="000000"/>
        </w:rPr>
        <w:lastRenderedPageBreak/>
        <w:t xml:space="preserve">The most distinguishing sign of the presence of </w:t>
      </w:r>
      <w:r w:rsidR="00042E09">
        <w:rPr>
          <w:i/>
          <w:color w:val="000000"/>
        </w:rPr>
        <w:t>A.</w:t>
      </w:r>
      <w:r w:rsidRPr="000F6022">
        <w:rPr>
          <w:i/>
          <w:color w:val="000000"/>
        </w:rPr>
        <w:t xml:space="preserve"> </w:t>
      </w:r>
      <w:proofErr w:type="spellStart"/>
      <w:r w:rsidRPr="000F6022">
        <w:rPr>
          <w:i/>
          <w:color w:val="000000"/>
        </w:rPr>
        <w:t>pusillus</w:t>
      </w:r>
      <w:proofErr w:type="spellEnd"/>
      <w:r>
        <w:rPr>
          <w:color w:val="000000"/>
        </w:rPr>
        <w:t xml:space="preserve"> is the emergent holes made in the eggs of </w:t>
      </w:r>
      <w:r w:rsidR="00042E09">
        <w:rPr>
          <w:i/>
          <w:color w:val="000000"/>
        </w:rPr>
        <w:t xml:space="preserve">J. </w:t>
      </w:r>
      <w:proofErr w:type="spellStart"/>
      <w:r w:rsidRPr="000F6022">
        <w:rPr>
          <w:i/>
          <w:color w:val="000000"/>
        </w:rPr>
        <w:t>australiae</w:t>
      </w:r>
      <w:proofErr w:type="spellEnd"/>
      <w:r>
        <w:rPr>
          <w:color w:val="000000"/>
        </w:rPr>
        <w:t xml:space="preserve"> egg rafts. </w:t>
      </w:r>
    </w:p>
    <w:p w:rsidR="005F4913" w:rsidRDefault="005F4913" w:rsidP="005F4913">
      <w:r>
        <w:rPr>
          <w:noProof/>
          <w:lang w:eastAsia="en-AU"/>
        </w:rPr>
        <w:drawing>
          <wp:inline distT="0" distB="0" distL="0" distR="0" wp14:anchorId="4288488A" wp14:editId="0153A5B6">
            <wp:extent cx="5257800" cy="397718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1315" cy="4017668"/>
                    </a:xfrm>
                    <a:prstGeom prst="rect">
                      <a:avLst/>
                    </a:prstGeom>
                  </pic:spPr>
                </pic:pic>
              </a:graphicData>
            </a:graphic>
          </wp:inline>
        </w:drawing>
      </w:r>
    </w:p>
    <w:p w:rsidR="005F4913" w:rsidRPr="009F7802" w:rsidRDefault="005F4913" w:rsidP="009F7802">
      <w:pPr>
        <w:pStyle w:val="Heading1"/>
        <w:rPr>
          <w:rFonts w:ascii="Arial" w:hAnsi="Arial" w:cs="Arial"/>
          <w:b/>
          <w:color w:val="auto"/>
          <w:sz w:val="28"/>
          <w:szCs w:val="28"/>
        </w:rPr>
      </w:pPr>
      <w:bookmarkStart w:id="13" w:name="_Toc419487807"/>
      <w:r w:rsidRPr="009F7802">
        <w:rPr>
          <w:rFonts w:ascii="Arial" w:hAnsi="Arial" w:cs="Arial"/>
          <w:b/>
          <w:color w:val="auto"/>
          <w:sz w:val="28"/>
          <w:szCs w:val="28"/>
        </w:rPr>
        <w:t>End Note</w:t>
      </w:r>
      <w:bookmarkEnd w:id="13"/>
    </w:p>
    <w:p w:rsidR="005B792F" w:rsidRDefault="00AE61B5" w:rsidP="00F401B4">
      <w:r>
        <w:t>This report</w:t>
      </w:r>
      <w:r w:rsidR="005B792F">
        <w:t xml:space="preserve"> </w:t>
      </w:r>
      <w:r w:rsidR="00402A13">
        <w:t>and</w:t>
      </w:r>
      <w:r w:rsidR="003C70C3">
        <w:t xml:space="preserve"> attached survey (see Appendix 1</w:t>
      </w:r>
      <w:r w:rsidR="00402A13">
        <w:t xml:space="preserve">) </w:t>
      </w:r>
      <w:r w:rsidR="005B792F">
        <w:t>has been produced to fac</w:t>
      </w:r>
      <w:r w:rsidR="00E34F26">
        <w:t xml:space="preserve">ilitate the early detection of </w:t>
      </w:r>
      <w:proofErr w:type="spellStart"/>
      <w:r w:rsidR="00E34F26">
        <w:t>p</w:t>
      </w:r>
      <w:r w:rsidR="005B792F">
        <w:t>andanus</w:t>
      </w:r>
      <w:proofErr w:type="spellEnd"/>
      <w:r w:rsidR="005B792F">
        <w:t xml:space="preserve"> dieback and </w:t>
      </w:r>
      <w:r w:rsidR="00F401B4">
        <w:t xml:space="preserve">contribute to data collection and </w:t>
      </w:r>
      <w:r w:rsidR="005B792F">
        <w:t xml:space="preserve">comprehensive mapping of the distribution of </w:t>
      </w:r>
      <w:r w:rsidR="00042E09">
        <w:rPr>
          <w:i/>
        </w:rPr>
        <w:t>J.</w:t>
      </w:r>
      <w:r w:rsidR="005B792F" w:rsidRPr="00884992">
        <w:rPr>
          <w:i/>
        </w:rPr>
        <w:t xml:space="preserve"> </w:t>
      </w:r>
      <w:proofErr w:type="spellStart"/>
      <w:r w:rsidR="005B792F" w:rsidRPr="00884992">
        <w:rPr>
          <w:i/>
        </w:rPr>
        <w:t>australiae</w:t>
      </w:r>
      <w:proofErr w:type="spellEnd"/>
      <w:r w:rsidR="005B792F">
        <w:t xml:space="preserve"> and </w:t>
      </w:r>
      <w:r w:rsidR="00042E09">
        <w:rPr>
          <w:i/>
        </w:rPr>
        <w:t>A.</w:t>
      </w:r>
      <w:r w:rsidR="005B792F" w:rsidRPr="00884992">
        <w:rPr>
          <w:i/>
        </w:rPr>
        <w:t xml:space="preserve"> </w:t>
      </w:r>
      <w:proofErr w:type="spellStart"/>
      <w:r w:rsidR="005B792F" w:rsidRPr="00884992">
        <w:rPr>
          <w:i/>
        </w:rPr>
        <w:t>pusillus</w:t>
      </w:r>
      <w:proofErr w:type="spellEnd"/>
      <w:r w:rsidR="00F401B4">
        <w:rPr>
          <w:i/>
        </w:rPr>
        <w:t xml:space="preserve">. </w:t>
      </w:r>
      <w:r w:rsidR="00F401B4">
        <w:t xml:space="preserve"> </w:t>
      </w:r>
      <w:r w:rsidR="00BE490A">
        <w:t xml:space="preserve">With proactive monitoring and the subsequent prompt translocation of </w:t>
      </w:r>
      <w:r w:rsidR="00BE490A" w:rsidRPr="00BE490A">
        <w:rPr>
          <w:i/>
        </w:rPr>
        <w:t xml:space="preserve">A. </w:t>
      </w:r>
      <w:proofErr w:type="spellStart"/>
      <w:r w:rsidR="00BE490A" w:rsidRPr="00BE490A">
        <w:rPr>
          <w:i/>
        </w:rPr>
        <w:t>pusillus</w:t>
      </w:r>
      <w:proofErr w:type="spellEnd"/>
      <w:r w:rsidR="00BE490A">
        <w:t>, localised and wide spread</w:t>
      </w:r>
      <w:r w:rsidR="005B792F">
        <w:t xml:space="preserve"> </w:t>
      </w:r>
      <w:r w:rsidR="00BE490A">
        <w:t xml:space="preserve">dieback </w:t>
      </w:r>
      <w:r w:rsidR="005B792F">
        <w:t xml:space="preserve">of </w:t>
      </w:r>
      <w:proofErr w:type="spellStart"/>
      <w:r w:rsidR="005B792F" w:rsidRPr="00F5310A">
        <w:rPr>
          <w:i/>
        </w:rPr>
        <w:t>Pandanus</w:t>
      </w:r>
      <w:proofErr w:type="spellEnd"/>
      <w:r w:rsidR="005B792F" w:rsidRPr="00F5310A">
        <w:rPr>
          <w:i/>
        </w:rPr>
        <w:t xml:space="preserve"> </w:t>
      </w:r>
      <w:proofErr w:type="spellStart"/>
      <w:r w:rsidR="005B792F" w:rsidRPr="00F5310A">
        <w:rPr>
          <w:i/>
        </w:rPr>
        <w:t>tectorius</w:t>
      </w:r>
      <w:proofErr w:type="spellEnd"/>
      <w:r w:rsidR="005B792F" w:rsidRPr="007A0CCE">
        <w:t xml:space="preserve"> can be</w:t>
      </w:r>
      <w:r w:rsidR="005B792F">
        <w:t xml:space="preserve"> prevented or</w:t>
      </w:r>
      <w:r w:rsidR="005B792F" w:rsidRPr="007A0CCE">
        <w:t xml:space="preserve"> </w:t>
      </w:r>
      <w:r w:rsidR="005B792F">
        <w:t>minimalized. Frailty of the data and potential for inaccuracy is acknowledged, which emphasises the need for more thorough field research and monitoring</w:t>
      </w:r>
      <w:r w:rsidR="00BE490A">
        <w:t xml:space="preserve">, and an inter-organisational collaborative approach to the management of </w:t>
      </w:r>
      <w:proofErr w:type="spellStart"/>
      <w:r w:rsidR="00BE490A">
        <w:t>pandanus</w:t>
      </w:r>
      <w:proofErr w:type="spellEnd"/>
      <w:r w:rsidR="00BE490A">
        <w:t xml:space="preserve"> dieback</w:t>
      </w:r>
      <w:r w:rsidR="005B792F">
        <w:t>.</w:t>
      </w:r>
      <w:r>
        <w:t xml:space="preserve"> </w:t>
      </w:r>
    </w:p>
    <w:p w:rsidR="00BE490A" w:rsidRDefault="006A4184" w:rsidP="005B792F">
      <w:pPr>
        <w:spacing w:line="240" w:lineRule="auto"/>
      </w:pPr>
      <w:r>
        <w:t>If</w:t>
      </w:r>
      <w:r w:rsidR="005B792F">
        <w:t xml:space="preserve"> either </w:t>
      </w:r>
      <w:proofErr w:type="spellStart"/>
      <w:r w:rsidR="005B792F" w:rsidRPr="00884992">
        <w:rPr>
          <w:i/>
        </w:rPr>
        <w:t>Jamella</w:t>
      </w:r>
      <w:proofErr w:type="spellEnd"/>
      <w:r w:rsidR="005B792F" w:rsidRPr="00884992">
        <w:rPr>
          <w:i/>
        </w:rPr>
        <w:t xml:space="preserve"> </w:t>
      </w:r>
      <w:proofErr w:type="spellStart"/>
      <w:r w:rsidR="005B792F" w:rsidRPr="00884992">
        <w:rPr>
          <w:i/>
        </w:rPr>
        <w:t>australiae</w:t>
      </w:r>
      <w:proofErr w:type="spellEnd"/>
      <w:r w:rsidR="005B792F">
        <w:t xml:space="preserve"> or </w:t>
      </w:r>
      <w:proofErr w:type="spellStart"/>
      <w:r w:rsidR="005B792F" w:rsidRPr="00884992">
        <w:rPr>
          <w:i/>
        </w:rPr>
        <w:t>Aphanomerus</w:t>
      </w:r>
      <w:proofErr w:type="spellEnd"/>
      <w:r w:rsidR="005B792F" w:rsidRPr="00884992">
        <w:rPr>
          <w:i/>
        </w:rPr>
        <w:t xml:space="preserve"> </w:t>
      </w:r>
      <w:proofErr w:type="spellStart"/>
      <w:r w:rsidR="005B792F" w:rsidRPr="00884992">
        <w:rPr>
          <w:i/>
        </w:rPr>
        <w:t>pusillus</w:t>
      </w:r>
      <w:proofErr w:type="spellEnd"/>
      <w:r w:rsidR="005B792F">
        <w:t xml:space="preserve"> </w:t>
      </w:r>
      <w:r>
        <w:t xml:space="preserve">are identified </w:t>
      </w:r>
      <w:r w:rsidR="005B792F">
        <w:t xml:space="preserve">in any area not indicated on the above map or for more information </w:t>
      </w:r>
      <w:r>
        <w:t xml:space="preserve">and to email </w:t>
      </w:r>
      <w:r w:rsidR="00EC1BC8">
        <w:t xml:space="preserve">completed surveys, </w:t>
      </w:r>
      <w:r w:rsidR="00C20E97">
        <w:t>contact</w:t>
      </w:r>
      <w:r w:rsidR="005B792F">
        <w:t xml:space="preserve"> Joel</w:t>
      </w:r>
      <w:r w:rsidR="008008FC">
        <w:t xml:space="preserve"> Fostin </w:t>
      </w:r>
      <w:r w:rsidR="005B792F">
        <w:t>at</w:t>
      </w:r>
      <w:r w:rsidR="00BE490A">
        <w:t>:</w:t>
      </w:r>
      <w:r w:rsidR="00EF40A9">
        <w:t xml:space="preserve"> </w:t>
      </w:r>
      <w:hyperlink r:id="rId19" w:history="1">
        <w:r w:rsidR="00C20E97" w:rsidRPr="00064A5D">
          <w:rPr>
            <w:rStyle w:val="Hyperlink"/>
          </w:rPr>
          <w:t>pandanusdieback@outlook.com</w:t>
        </w:r>
      </w:hyperlink>
      <w:r w:rsidR="00C20E97">
        <w:t xml:space="preserve"> </w:t>
      </w:r>
    </w:p>
    <w:p w:rsidR="005B792F" w:rsidRDefault="00C20E97" w:rsidP="005B792F">
      <w:pPr>
        <w:spacing w:line="240" w:lineRule="auto"/>
      </w:pPr>
      <w:r>
        <w:t>M</w:t>
      </w:r>
      <w:r w:rsidR="00BE490A">
        <w:t>o</w:t>
      </w:r>
      <w:r>
        <w:t>b</w:t>
      </w:r>
      <w:r w:rsidR="00BE490A">
        <w:t>i</w:t>
      </w:r>
      <w:r>
        <w:t>l</w:t>
      </w:r>
      <w:r w:rsidR="00BE490A">
        <w:t>e</w:t>
      </w:r>
      <w:r>
        <w:t>: 0434537272</w:t>
      </w:r>
    </w:p>
    <w:p w:rsidR="00EF40A9" w:rsidRDefault="00EF40A9" w:rsidP="00EF40A9">
      <w:pPr>
        <w:rPr>
          <w:b/>
        </w:rPr>
      </w:pPr>
      <w:r w:rsidRPr="00EA0D3C">
        <w:rPr>
          <w:b/>
        </w:rPr>
        <w:t>Acknowledgements</w:t>
      </w:r>
    </w:p>
    <w:p w:rsidR="005F4913" w:rsidRPr="00EF40A9" w:rsidRDefault="00EF40A9" w:rsidP="00EF40A9">
      <w:pPr>
        <w:spacing w:line="240" w:lineRule="auto"/>
        <w:rPr>
          <w:b/>
          <w:sz w:val="20"/>
          <w:szCs w:val="20"/>
        </w:rPr>
      </w:pPr>
      <w:r w:rsidRPr="00EF40A9">
        <w:rPr>
          <w:sz w:val="22"/>
        </w:rPr>
        <w:t xml:space="preserve">I would like to thank Nat Smith for his time and advice (author of most of the research that is available), Chris Burwell senior curator from The Queensland Museum entomology department, John Olds principle conservation officer from NPRSR Rockhampton for his sage advice, </w:t>
      </w:r>
      <w:proofErr w:type="spellStart"/>
      <w:r w:rsidRPr="00EF40A9">
        <w:rPr>
          <w:sz w:val="22"/>
        </w:rPr>
        <w:t>Saranne</w:t>
      </w:r>
      <w:proofErr w:type="spellEnd"/>
      <w:r w:rsidRPr="00EF40A9">
        <w:rPr>
          <w:sz w:val="22"/>
        </w:rPr>
        <w:t xml:space="preserve"> </w:t>
      </w:r>
      <w:proofErr w:type="spellStart"/>
      <w:r w:rsidRPr="00EF40A9">
        <w:rPr>
          <w:sz w:val="22"/>
        </w:rPr>
        <w:t>Giudice</w:t>
      </w:r>
      <w:proofErr w:type="spellEnd"/>
      <w:r w:rsidRPr="00EF40A9">
        <w:rPr>
          <w:sz w:val="22"/>
        </w:rPr>
        <w:t xml:space="preserve"> Healthy Habitats Project Officer from Burnett Mary Regional Group for her assistance, Julie </w:t>
      </w:r>
      <w:proofErr w:type="spellStart"/>
      <w:r w:rsidRPr="00EF40A9">
        <w:rPr>
          <w:sz w:val="22"/>
        </w:rPr>
        <w:t>O’connor</w:t>
      </w:r>
      <w:proofErr w:type="spellEnd"/>
      <w:r w:rsidRPr="00EF40A9">
        <w:rPr>
          <w:sz w:val="22"/>
        </w:rPr>
        <w:t xml:space="preserve"> from Discovery planet, </w:t>
      </w:r>
      <w:proofErr w:type="spellStart"/>
      <w:r w:rsidRPr="00EF40A9">
        <w:rPr>
          <w:sz w:val="22"/>
        </w:rPr>
        <w:t>Rachell</w:t>
      </w:r>
      <w:proofErr w:type="spellEnd"/>
      <w:r w:rsidRPr="00EF40A9">
        <w:rPr>
          <w:sz w:val="22"/>
        </w:rPr>
        <w:t xml:space="preserve"> </w:t>
      </w:r>
      <w:proofErr w:type="spellStart"/>
      <w:r w:rsidRPr="00EF40A9">
        <w:rPr>
          <w:sz w:val="22"/>
        </w:rPr>
        <w:t>Anning</w:t>
      </w:r>
      <w:proofErr w:type="spellEnd"/>
      <w:r w:rsidRPr="00EF40A9">
        <w:rPr>
          <w:sz w:val="22"/>
        </w:rPr>
        <w:t xml:space="preserve"> From </w:t>
      </w:r>
      <w:proofErr w:type="spellStart"/>
      <w:r w:rsidRPr="00EF40A9">
        <w:rPr>
          <w:sz w:val="22"/>
        </w:rPr>
        <w:t>Racreate</w:t>
      </w:r>
      <w:proofErr w:type="spellEnd"/>
      <w:r w:rsidRPr="00EF40A9">
        <w:rPr>
          <w:sz w:val="22"/>
        </w:rPr>
        <w:t xml:space="preserve"> for her photography and awesomeness, and countless other national parks officers, council workers and coast care members for their kind assistance and contact referrals</w:t>
      </w:r>
      <w:r w:rsidRPr="00EF40A9">
        <w:rPr>
          <w:sz w:val="20"/>
          <w:szCs w:val="20"/>
        </w:rPr>
        <w:t xml:space="preserve">. </w:t>
      </w:r>
    </w:p>
    <w:p w:rsidR="005B5D5C" w:rsidRDefault="005B5D5C" w:rsidP="009F7802">
      <w:pPr>
        <w:pStyle w:val="Heading1"/>
        <w:rPr>
          <w:rFonts w:ascii="Arial" w:hAnsi="Arial" w:cs="Arial"/>
          <w:b/>
          <w:sz w:val="28"/>
          <w:szCs w:val="28"/>
        </w:rPr>
      </w:pPr>
      <w:bookmarkStart w:id="14" w:name="_Toc419487808"/>
      <w:r w:rsidRPr="009F7802">
        <w:rPr>
          <w:rFonts w:ascii="Arial" w:hAnsi="Arial" w:cs="Arial"/>
          <w:b/>
          <w:color w:val="auto"/>
          <w:sz w:val="28"/>
          <w:szCs w:val="28"/>
        </w:rPr>
        <w:lastRenderedPageBreak/>
        <w:t>References</w:t>
      </w:r>
      <w:bookmarkEnd w:id="14"/>
      <w:r w:rsidR="00B41ABF" w:rsidRPr="009F7802">
        <w:rPr>
          <w:rFonts w:ascii="Arial" w:hAnsi="Arial" w:cs="Arial"/>
          <w:b/>
          <w:sz w:val="28"/>
          <w:szCs w:val="28"/>
        </w:rPr>
        <w:t xml:space="preserve"> </w:t>
      </w:r>
    </w:p>
    <w:p w:rsidR="00411E3D" w:rsidRPr="00411E3D" w:rsidRDefault="00411E3D" w:rsidP="00411E3D">
      <w:r>
        <w:t xml:space="preserve">Anon, </w:t>
      </w:r>
      <w:proofErr w:type="spellStart"/>
      <w:r>
        <w:t>Parasitoid</w:t>
      </w:r>
      <w:proofErr w:type="spellEnd"/>
      <w:r>
        <w:t xml:space="preserve"> Wasp Genomes. (2010). </w:t>
      </w:r>
      <w:r w:rsidRPr="00D04978">
        <w:rPr>
          <w:i/>
          <w:iCs/>
        </w:rPr>
        <w:t>Science</w:t>
      </w:r>
      <w:r>
        <w:t>, 327(5963), pp.247-247</w:t>
      </w:r>
    </w:p>
    <w:p w:rsidR="00FD250A" w:rsidRDefault="00FD250A" w:rsidP="00D04978">
      <w:pPr>
        <w:rPr>
          <w:rStyle w:val="selectable"/>
        </w:rPr>
      </w:pPr>
      <w:proofErr w:type="spellStart"/>
      <w:r>
        <w:rPr>
          <w:rStyle w:val="selectable"/>
        </w:rPr>
        <w:t>Brideson</w:t>
      </w:r>
      <w:proofErr w:type="spellEnd"/>
      <w:r>
        <w:rPr>
          <w:rStyle w:val="selectable"/>
        </w:rPr>
        <w:t xml:space="preserve">, J. (2015). </w:t>
      </w:r>
      <w:r>
        <w:rPr>
          <w:rStyle w:val="selectable"/>
          <w:i/>
          <w:iCs/>
        </w:rPr>
        <w:t>PROTECTING PANDANUS TREES FROM THE PANDANUS PLANTHOPPER</w:t>
      </w:r>
      <w:r>
        <w:rPr>
          <w:rStyle w:val="selectable"/>
        </w:rPr>
        <w:t>. 1st ed. [</w:t>
      </w:r>
      <w:proofErr w:type="spellStart"/>
      <w:r>
        <w:rPr>
          <w:rStyle w:val="selectable"/>
        </w:rPr>
        <w:t>ebook</w:t>
      </w:r>
      <w:proofErr w:type="spellEnd"/>
      <w:r>
        <w:rPr>
          <w:rStyle w:val="selectable"/>
        </w:rPr>
        <w:t xml:space="preserve">] Ballina NSW: Northern Rivers and Mid North Coast </w:t>
      </w:r>
      <w:proofErr w:type="spellStart"/>
      <w:r>
        <w:rPr>
          <w:rStyle w:val="selectable"/>
        </w:rPr>
        <w:t>Pandanus</w:t>
      </w:r>
      <w:proofErr w:type="spellEnd"/>
      <w:r>
        <w:rPr>
          <w:rStyle w:val="selectable"/>
        </w:rPr>
        <w:t xml:space="preserve"> </w:t>
      </w:r>
      <w:proofErr w:type="spellStart"/>
      <w:r>
        <w:rPr>
          <w:rStyle w:val="selectable"/>
        </w:rPr>
        <w:t>Planthopper</w:t>
      </w:r>
      <w:proofErr w:type="spellEnd"/>
      <w:r>
        <w:rPr>
          <w:rStyle w:val="selectable"/>
        </w:rPr>
        <w:t xml:space="preserve"> Working Groups. Available at: http://www.coastalconference.com/.../Protecting%20Pandanus%20trees%20from [Accessed 12 Apr. 2015].</w:t>
      </w:r>
    </w:p>
    <w:p w:rsidR="00E730F9" w:rsidRPr="00E730F9" w:rsidRDefault="00E730F9" w:rsidP="00E730F9">
      <w:pPr>
        <w:rPr>
          <w:szCs w:val="24"/>
        </w:rPr>
      </w:pPr>
      <w:r w:rsidRPr="00E730F9">
        <w:rPr>
          <w:rStyle w:val="citation"/>
          <w:szCs w:val="24"/>
        </w:rPr>
        <w:t>Cheng, Yao; Shi, Zhao-</w:t>
      </w:r>
      <w:proofErr w:type="spellStart"/>
      <w:r w:rsidRPr="00E730F9">
        <w:rPr>
          <w:rStyle w:val="citation"/>
          <w:szCs w:val="24"/>
        </w:rPr>
        <w:t>Peng</w:t>
      </w:r>
      <w:proofErr w:type="spellEnd"/>
      <w:r w:rsidRPr="00E730F9">
        <w:rPr>
          <w:rStyle w:val="citation"/>
          <w:szCs w:val="24"/>
        </w:rPr>
        <w:t xml:space="preserve">, Jiang, Li-Ben, </w:t>
      </w:r>
      <w:proofErr w:type="spellStart"/>
      <w:r w:rsidRPr="00E730F9">
        <w:rPr>
          <w:rStyle w:val="citation"/>
          <w:szCs w:val="24"/>
        </w:rPr>
        <w:t>Ge</w:t>
      </w:r>
      <w:proofErr w:type="spellEnd"/>
      <w:r w:rsidRPr="00E730F9">
        <w:rPr>
          <w:rStyle w:val="citation"/>
          <w:szCs w:val="24"/>
        </w:rPr>
        <w:t>, Lin-</w:t>
      </w:r>
      <w:proofErr w:type="spellStart"/>
      <w:r w:rsidRPr="00E730F9">
        <w:rPr>
          <w:rStyle w:val="citation"/>
          <w:szCs w:val="24"/>
        </w:rPr>
        <w:t>Quan</w:t>
      </w:r>
      <w:proofErr w:type="spellEnd"/>
      <w:r w:rsidRPr="00E730F9">
        <w:rPr>
          <w:rStyle w:val="citation"/>
          <w:szCs w:val="24"/>
        </w:rPr>
        <w:t>, Wu, Jin-</w:t>
      </w:r>
      <w:proofErr w:type="spellStart"/>
      <w:r w:rsidRPr="00E730F9">
        <w:rPr>
          <w:rStyle w:val="citation"/>
          <w:szCs w:val="24"/>
        </w:rPr>
        <w:t>Cai</w:t>
      </w:r>
      <w:proofErr w:type="spellEnd"/>
      <w:r w:rsidRPr="00E730F9">
        <w:rPr>
          <w:rStyle w:val="citation"/>
          <w:szCs w:val="24"/>
        </w:rPr>
        <w:t xml:space="preserve">, </w:t>
      </w:r>
      <w:proofErr w:type="spellStart"/>
      <w:r w:rsidRPr="00E730F9">
        <w:rPr>
          <w:rStyle w:val="citation"/>
          <w:szCs w:val="24"/>
        </w:rPr>
        <w:t>Jahn</w:t>
      </w:r>
      <w:proofErr w:type="spellEnd"/>
      <w:r w:rsidRPr="00E730F9">
        <w:rPr>
          <w:rStyle w:val="citation"/>
          <w:szCs w:val="24"/>
        </w:rPr>
        <w:t xml:space="preserve">, Gary C. (2012). "Possible connection between </w:t>
      </w:r>
      <w:proofErr w:type="spellStart"/>
      <w:r w:rsidRPr="00E730F9">
        <w:rPr>
          <w:rStyle w:val="citation"/>
          <w:szCs w:val="24"/>
        </w:rPr>
        <w:t>imidacloprid</w:t>
      </w:r>
      <w:proofErr w:type="spellEnd"/>
      <w:r w:rsidRPr="00E730F9">
        <w:rPr>
          <w:rStyle w:val="citation"/>
          <w:szCs w:val="24"/>
        </w:rPr>
        <w:t xml:space="preserve">-induced changes in rice gene transcription profiles and susceptibility to the brown plant hopper </w:t>
      </w:r>
      <w:proofErr w:type="spellStart"/>
      <w:r w:rsidRPr="00E730F9">
        <w:rPr>
          <w:rStyle w:val="citation"/>
          <w:szCs w:val="24"/>
        </w:rPr>
        <w:t>Nilaparvata</w:t>
      </w:r>
      <w:proofErr w:type="spellEnd"/>
      <w:r w:rsidRPr="00E730F9">
        <w:rPr>
          <w:rStyle w:val="citation"/>
          <w:szCs w:val="24"/>
        </w:rPr>
        <w:t xml:space="preserve"> </w:t>
      </w:r>
      <w:proofErr w:type="spellStart"/>
      <w:r w:rsidRPr="00E730F9">
        <w:rPr>
          <w:rStyle w:val="citation"/>
          <w:szCs w:val="24"/>
        </w:rPr>
        <w:t>lugens</w:t>
      </w:r>
      <w:proofErr w:type="spellEnd"/>
      <w:r w:rsidRPr="00E730F9">
        <w:rPr>
          <w:rStyle w:val="citation"/>
          <w:szCs w:val="24"/>
        </w:rPr>
        <w:t xml:space="preserve"> </w:t>
      </w:r>
      <w:proofErr w:type="spellStart"/>
      <w:r w:rsidRPr="00E730F9">
        <w:rPr>
          <w:rStyle w:val="citation"/>
          <w:szCs w:val="24"/>
        </w:rPr>
        <w:t>Stål</w:t>
      </w:r>
      <w:proofErr w:type="spellEnd"/>
      <w:r w:rsidRPr="00E730F9">
        <w:rPr>
          <w:rStyle w:val="citation"/>
          <w:szCs w:val="24"/>
        </w:rPr>
        <w:t xml:space="preserve"> (</w:t>
      </w:r>
      <w:proofErr w:type="spellStart"/>
      <w:r w:rsidRPr="00E730F9">
        <w:rPr>
          <w:rStyle w:val="citation"/>
          <w:szCs w:val="24"/>
        </w:rPr>
        <w:t>Hemiptera</w:t>
      </w:r>
      <w:proofErr w:type="spellEnd"/>
      <w:r w:rsidRPr="00E730F9">
        <w:rPr>
          <w:rStyle w:val="citation"/>
          <w:szCs w:val="24"/>
        </w:rPr>
        <w:t xml:space="preserve">: </w:t>
      </w:r>
      <w:proofErr w:type="spellStart"/>
      <w:r w:rsidRPr="00E730F9">
        <w:rPr>
          <w:rStyle w:val="citation"/>
          <w:szCs w:val="24"/>
        </w:rPr>
        <w:t>Delphacidae</w:t>
      </w:r>
      <w:proofErr w:type="spellEnd"/>
      <w:r w:rsidRPr="00E730F9">
        <w:rPr>
          <w:rStyle w:val="citation"/>
          <w:szCs w:val="24"/>
        </w:rPr>
        <w:t xml:space="preserve">)". </w:t>
      </w:r>
      <w:r w:rsidRPr="00E730F9">
        <w:rPr>
          <w:rStyle w:val="citation"/>
          <w:i/>
          <w:iCs/>
          <w:szCs w:val="24"/>
        </w:rPr>
        <w:t>Pesticide Biochemistry and Physiology</w:t>
      </w:r>
      <w:r w:rsidRPr="00E730F9">
        <w:rPr>
          <w:rStyle w:val="citation"/>
          <w:szCs w:val="24"/>
        </w:rPr>
        <w:t xml:space="preserve"> </w:t>
      </w:r>
      <w:r w:rsidRPr="00E730F9">
        <w:rPr>
          <w:rStyle w:val="citation"/>
          <w:b/>
          <w:bCs/>
          <w:szCs w:val="24"/>
        </w:rPr>
        <w:t>102</w:t>
      </w:r>
      <w:r w:rsidRPr="00E730F9">
        <w:rPr>
          <w:rStyle w:val="citation"/>
          <w:szCs w:val="24"/>
        </w:rPr>
        <w:t xml:space="preserve"> (3): 213–219. </w:t>
      </w:r>
      <w:proofErr w:type="gramStart"/>
      <w:r w:rsidRPr="00E730F9">
        <w:rPr>
          <w:rStyle w:val="citation"/>
          <w:szCs w:val="24"/>
        </w:rPr>
        <w:t>doi:</w:t>
      </w:r>
      <w:proofErr w:type="gramEnd"/>
      <w:r w:rsidRPr="00E730F9">
        <w:rPr>
          <w:rStyle w:val="citation"/>
          <w:szCs w:val="24"/>
        </w:rPr>
        <w:t>10.1016/j</w:t>
      </w:r>
      <w:r>
        <w:rPr>
          <w:rStyle w:val="citation"/>
          <w:szCs w:val="24"/>
        </w:rPr>
        <w:t>,[accessed 12 May 2015]</w:t>
      </w:r>
    </w:p>
    <w:p w:rsidR="00D04978" w:rsidRDefault="00D04978" w:rsidP="00D04978">
      <w:r>
        <w:t xml:space="preserve">Environment.nsw.gov.au, (2015). </w:t>
      </w:r>
      <w:r w:rsidRPr="00D04978">
        <w:rPr>
          <w:i/>
          <w:iCs/>
        </w:rPr>
        <w:t>Pandanus trees and the threat of dieback - Publication | NSW Environment &amp; Heritage</w:t>
      </w:r>
      <w:r>
        <w:t>. http://www.environment.nsw.gov.au/vegetation/pandanusdieback.htm [Accessed 20 Mar. 2015].</w:t>
      </w:r>
    </w:p>
    <w:p w:rsidR="00513346" w:rsidRDefault="00D04978" w:rsidP="00D04978">
      <w:r>
        <w:t xml:space="preserve">Fostin, J. (2015). </w:t>
      </w:r>
      <w:proofErr w:type="spellStart"/>
      <w:r w:rsidRPr="00D04978">
        <w:rPr>
          <w:i/>
          <w:iCs/>
        </w:rPr>
        <w:t>Jamella</w:t>
      </w:r>
      <w:proofErr w:type="spellEnd"/>
      <w:r w:rsidRPr="00D04978">
        <w:rPr>
          <w:i/>
          <w:iCs/>
        </w:rPr>
        <w:t xml:space="preserve"> </w:t>
      </w:r>
      <w:proofErr w:type="spellStart"/>
      <w:r w:rsidRPr="00D04978">
        <w:rPr>
          <w:i/>
          <w:iCs/>
        </w:rPr>
        <w:t>australiae</w:t>
      </w:r>
      <w:proofErr w:type="spellEnd"/>
      <w:r w:rsidRPr="00D04978">
        <w:rPr>
          <w:i/>
          <w:iCs/>
        </w:rPr>
        <w:t xml:space="preserve"> and </w:t>
      </w:r>
      <w:proofErr w:type="spellStart"/>
      <w:r w:rsidRPr="00D04978">
        <w:rPr>
          <w:i/>
          <w:iCs/>
        </w:rPr>
        <w:t>Aphanomerus</w:t>
      </w:r>
      <w:proofErr w:type="spellEnd"/>
      <w:r w:rsidRPr="00D04978">
        <w:rPr>
          <w:i/>
          <w:iCs/>
        </w:rPr>
        <w:t xml:space="preserve"> </w:t>
      </w:r>
      <w:proofErr w:type="spellStart"/>
      <w:r w:rsidRPr="00D04978">
        <w:rPr>
          <w:i/>
          <w:iCs/>
        </w:rPr>
        <w:t>pusillus</w:t>
      </w:r>
      <w:proofErr w:type="spellEnd"/>
      <w:r w:rsidRPr="00D04978">
        <w:rPr>
          <w:i/>
          <w:iCs/>
        </w:rPr>
        <w:t xml:space="preserve"> official distribution records</w:t>
      </w:r>
      <w:r>
        <w:t>. [</w:t>
      </w:r>
      <w:proofErr w:type="gramStart"/>
      <w:r>
        <w:t>email</w:t>
      </w:r>
      <w:proofErr w:type="gramEnd"/>
      <w:r>
        <w:t>].</w:t>
      </w:r>
    </w:p>
    <w:p w:rsidR="00D04978" w:rsidRDefault="00D04978" w:rsidP="00D04978">
      <w:r>
        <w:t>Noosa National park</w:t>
      </w:r>
      <w:r w:rsidR="00513346">
        <w:t xml:space="preserve">, </w:t>
      </w:r>
      <w:r w:rsidR="00513346" w:rsidRPr="00513346">
        <w:rPr>
          <w:i/>
        </w:rPr>
        <w:t>Management plan</w:t>
      </w:r>
      <w:r>
        <w:t>. (1999). Brisbane, p.8. Available at: http://www.nprsr.qld.gov.au/managing/plans-strategies/pdf/noosa-national-park-1999.pdf [Accessed 20 Mar. 2015].</w:t>
      </w:r>
      <w:r w:rsidRPr="008E3034">
        <w:t xml:space="preserve"> </w:t>
      </w:r>
    </w:p>
    <w:p w:rsidR="00D04978" w:rsidRDefault="008E1CD2" w:rsidP="00D04978">
      <w:r w:rsidRPr="00BA28B3">
        <w:t>Department of Environment and Climate Change NSW</w:t>
      </w:r>
      <w:r w:rsidR="00BA28B3">
        <w:t>, 2007,</w:t>
      </w:r>
      <w:r w:rsidRPr="00BA28B3">
        <w:t xml:space="preserve"> </w:t>
      </w:r>
      <w:r w:rsidR="00D04978" w:rsidRPr="00BA28B3">
        <w:t>Management</w:t>
      </w:r>
      <w:r w:rsidR="00D04978" w:rsidRPr="00D04978">
        <w:rPr>
          <w:rFonts w:ascii="Helvetica" w:hAnsi="Helvetica" w:cs="Helvetica"/>
        </w:rPr>
        <w:t xml:space="preserve"> Strategy 2008-2011. DECC, Sydney, NSW</w:t>
      </w:r>
      <w:r w:rsidR="00D04978" w:rsidRPr="00115FCA">
        <w:t xml:space="preserve"> </w:t>
      </w:r>
      <w:r w:rsidR="00D04978">
        <w:t>http://www.environment.nsw.gov.au/resources/pestsweeds/RegionalPestStrategyNRR.pdf [Accessed 21 Mar. 2015].</w:t>
      </w:r>
    </w:p>
    <w:p w:rsidR="00D04978" w:rsidRDefault="00D04978" w:rsidP="00D04978">
      <w:proofErr w:type="spellStart"/>
      <w:r>
        <w:t>Medler</w:t>
      </w:r>
      <w:proofErr w:type="spellEnd"/>
      <w:r>
        <w:t xml:space="preserve">, J. (1989). Review of </w:t>
      </w:r>
      <w:proofErr w:type="spellStart"/>
      <w:r>
        <w:t>Jamella</w:t>
      </w:r>
      <w:proofErr w:type="spellEnd"/>
      <w:r>
        <w:t xml:space="preserve"> </w:t>
      </w:r>
      <w:proofErr w:type="spellStart"/>
      <w:r>
        <w:t>Kirkaldy</w:t>
      </w:r>
      <w:proofErr w:type="spellEnd"/>
      <w:r>
        <w:t xml:space="preserve"> and </w:t>
      </w:r>
      <w:proofErr w:type="spellStart"/>
      <w:proofErr w:type="gramStart"/>
      <w:r>
        <w:t>Malleja</w:t>
      </w:r>
      <w:proofErr w:type="spellEnd"/>
      <w:r>
        <w:t xml:space="preserve"> ,</w:t>
      </w:r>
      <w:proofErr w:type="gramEnd"/>
      <w:r>
        <w:t xml:space="preserve"> gen. </w:t>
      </w:r>
      <w:proofErr w:type="spellStart"/>
      <w:r>
        <w:t>nov.</w:t>
      </w:r>
      <w:proofErr w:type="spellEnd"/>
      <w:r>
        <w:t xml:space="preserve"> </w:t>
      </w:r>
      <w:proofErr w:type="gramStart"/>
      <w:r>
        <w:t>in</w:t>
      </w:r>
      <w:proofErr w:type="gramEnd"/>
      <w:r>
        <w:t xml:space="preserve"> Australia and New Guinea, with descriptions of new species (</w:t>
      </w:r>
      <w:proofErr w:type="spellStart"/>
      <w:r>
        <w:t>Homoptera</w:t>
      </w:r>
      <w:proofErr w:type="spellEnd"/>
      <w:r>
        <w:t xml:space="preserve"> : </w:t>
      </w:r>
      <w:proofErr w:type="spellStart"/>
      <w:r>
        <w:t>Flatidae</w:t>
      </w:r>
      <w:proofErr w:type="spellEnd"/>
      <w:r>
        <w:t xml:space="preserve">). </w:t>
      </w:r>
      <w:r w:rsidRPr="00D04978">
        <w:rPr>
          <w:i/>
          <w:iCs/>
        </w:rPr>
        <w:t>Invertebrate Systematics</w:t>
      </w:r>
      <w:r>
        <w:t>, 3(7), p.995. [Accessed 20 Mar. 2015].</w:t>
      </w:r>
    </w:p>
    <w:p w:rsidR="007F0C1B" w:rsidRDefault="007F0C1B" w:rsidP="00D04978">
      <w:r>
        <w:t xml:space="preserve">Miyata, T 1989, 'Problems in the control of insecticide-resistant rice plant- and leafhoppers', </w:t>
      </w:r>
      <w:r>
        <w:rPr>
          <w:i/>
          <w:iCs/>
        </w:rPr>
        <w:t>Pesticide Science</w:t>
      </w:r>
      <w:r>
        <w:t>, vol. 26, no. 3, pp. 261-269. Available from: 10.1002/ps.2780260306. [11 May 2015].</w:t>
      </w:r>
    </w:p>
    <w:p w:rsidR="00D04978" w:rsidRDefault="00411E3D" w:rsidP="00D04978">
      <w:r>
        <w:t xml:space="preserve">Pemberton, C. E. (1964). </w:t>
      </w:r>
      <w:r w:rsidRPr="00411E3D">
        <w:rPr>
          <w:i/>
        </w:rPr>
        <w:t xml:space="preserve">Highlights </w:t>
      </w:r>
      <w:proofErr w:type="gramStart"/>
      <w:r w:rsidRPr="00411E3D">
        <w:rPr>
          <w:i/>
        </w:rPr>
        <w:t>In</w:t>
      </w:r>
      <w:proofErr w:type="gramEnd"/>
      <w:r w:rsidRPr="00411E3D">
        <w:rPr>
          <w:i/>
        </w:rPr>
        <w:t xml:space="preserve"> The History OF Entomology In Hawaii 1778-1963</w:t>
      </w:r>
      <w:r>
        <w:t>, Bishop Museum. [Accessed 20 April 2015</w:t>
      </w:r>
      <w:proofErr w:type="gramStart"/>
      <w:r>
        <w:t xml:space="preserve">]  </w:t>
      </w:r>
      <w:r w:rsidRPr="00411E3D">
        <w:t>http</w:t>
      </w:r>
      <w:proofErr w:type="gramEnd"/>
      <w:r w:rsidRPr="00411E3D">
        <w:t>://hbs.bishopmuseum.org/fiji/pdf/pemberton1964.pdf</w:t>
      </w:r>
      <w:r w:rsidR="00D04978">
        <w:t>.</w:t>
      </w:r>
    </w:p>
    <w:p w:rsidR="00D04978" w:rsidRDefault="00D04978" w:rsidP="00D04978">
      <w:r>
        <w:t xml:space="preserve">Smith, N. (1998). </w:t>
      </w:r>
      <w:r w:rsidRPr="00D04978">
        <w:rPr>
          <w:i/>
          <w:iCs/>
        </w:rPr>
        <w:t>Pandanus dieback</w:t>
      </w:r>
      <w:r>
        <w:t xml:space="preserve">. Brisbane: Qld. Dept. of Environment and Heritage and Qld. </w:t>
      </w:r>
      <w:proofErr w:type="spellStart"/>
      <w:r>
        <w:t>Dept</w:t>
      </w:r>
      <w:proofErr w:type="spellEnd"/>
      <w:r>
        <w:t xml:space="preserve"> of Primary Industries.</w:t>
      </w:r>
      <w:r w:rsidR="00C20E97">
        <w:t xml:space="preserve"> [Accessed 20 April 2015]</w:t>
      </w:r>
    </w:p>
    <w:p w:rsidR="00D04978" w:rsidRDefault="00D04978" w:rsidP="007F0C1B">
      <w:r>
        <w:t xml:space="preserve">Smith, N.J., Smith, D., </w:t>
      </w:r>
      <w:r w:rsidR="00411E3D">
        <w:t>(</w:t>
      </w:r>
      <w:r>
        <w:t>2000</w:t>
      </w:r>
      <w:r w:rsidR="00411E3D">
        <w:t>)</w:t>
      </w:r>
      <w:r>
        <w:t xml:space="preserve">. Studies on the </w:t>
      </w:r>
      <w:proofErr w:type="spellStart"/>
      <w:r>
        <w:t>flatid</w:t>
      </w:r>
      <w:proofErr w:type="spellEnd"/>
      <w:r>
        <w:t xml:space="preserve"> </w:t>
      </w:r>
      <w:proofErr w:type="spellStart"/>
      <w:r w:rsidRPr="00D04978">
        <w:rPr>
          <w:rFonts w:ascii="AdvGulliv-I" w:hAnsi="AdvGulliv-I" w:cs="AdvGulliv-I"/>
        </w:rPr>
        <w:t>Jamella</w:t>
      </w:r>
      <w:proofErr w:type="spellEnd"/>
      <w:r w:rsidRPr="00D04978">
        <w:rPr>
          <w:rFonts w:ascii="AdvGulliv-I" w:hAnsi="AdvGulliv-I" w:cs="AdvGulliv-I"/>
        </w:rPr>
        <w:t xml:space="preserve"> </w:t>
      </w:r>
      <w:proofErr w:type="spellStart"/>
      <w:r w:rsidRPr="00D04978">
        <w:rPr>
          <w:rFonts w:ascii="AdvGulliv-I" w:hAnsi="AdvGulliv-I" w:cs="AdvGulliv-I"/>
        </w:rPr>
        <w:t>australiae</w:t>
      </w:r>
      <w:proofErr w:type="spellEnd"/>
      <w:r w:rsidRPr="00D04978">
        <w:rPr>
          <w:rFonts w:ascii="AdvGulliv-I" w:hAnsi="AdvGulliv-I" w:cs="AdvGulliv-I"/>
        </w:rPr>
        <w:t xml:space="preserve"> </w:t>
      </w:r>
      <w:proofErr w:type="spellStart"/>
      <w:r>
        <w:t>Kirkaldy</w:t>
      </w:r>
      <w:proofErr w:type="spellEnd"/>
      <w:r>
        <w:t xml:space="preserve"> causing</w:t>
      </w:r>
      <w:r w:rsidR="007F0C1B">
        <w:t xml:space="preserve"> </w:t>
      </w:r>
      <w:r>
        <w:t xml:space="preserve">dieback in </w:t>
      </w:r>
      <w:proofErr w:type="spellStart"/>
      <w:r w:rsidRPr="00D04978">
        <w:rPr>
          <w:rFonts w:ascii="AdvGulliv-I" w:hAnsi="AdvGulliv-I" w:cs="AdvGulliv-I"/>
        </w:rPr>
        <w:t>Pandanus</w:t>
      </w:r>
      <w:proofErr w:type="spellEnd"/>
      <w:r w:rsidRPr="00D04978">
        <w:rPr>
          <w:rFonts w:ascii="AdvGulliv-I" w:hAnsi="AdvGulliv-I" w:cs="AdvGulliv-I"/>
        </w:rPr>
        <w:t xml:space="preserve"> </w:t>
      </w:r>
      <w:proofErr w:type="spellStart"/>
      <w:r w:rsidRPr="00D04978">
        <w:rPr>
          <w:rFonts w:ascii="AdvGulliv-I" w:hAnsi="AdvGulliv-I" w:cs="AdvGulliv-I"/>
        </w:rPr>
        <w:t>tectorius</w:t>
      </w:r>
      <w:proofErr w:type="spellEnd"/>
      <w:r w:rsidRPr="00D04978">
        <w:rPr>
          <w:rFonts w:ascii="AdvGulliv-I" w:hAnsi="AdvGulliv-I" w:cs="AdvGulliv-I"/>
        </w:rPr>
        <w:t xml:space="preserve"> </w:t>
      </w:r>
      <w:r>
        <w:t xml:space="preserve">var. </w:t>
      </w:r>
      <w:proofErr w:type="spellStart"/>
      <w:r w:rsidRPr="00D04978">
        <w:rPr>
          <w:rFonts w:ascii="AdvGulliv-I" w:hAnsi="AdvGulliv-I" w:cs="AdvGulliv-I"/>
        </w:rPr>
        <w:t>pedunculatus</w:t>
      </w:r>
      <w:proofErr w:type="spellEnd"/>
      <w:r w:rsidRPr="00D04978">
        <w:rPr>
          <w:rFonts w:ascii="AdvGulliv-I" w:hAnsi="AdvGulliv-I" w:cs="AdvGulliv-I"/>
        </w:rPr>
        <w:t xml:space="preserve"> </w:t>
      </w:r>
      <w:r>
        <w:t xml:space="preserve">(A.Br.) </w:t>
      </w:r>
      <w:proofErr w:type="spellStart"/>
      <w:r>
        <w:t>Domin</w:t>
      </w:r>
      <w:proofErr w:type="spellEnd"/>
      <w:r>
        <w:t xml:space="preserve"> on the Sunshine</w:t>
      </w:r>
      <w:r w:rsidR="007F0C1B">
        <w:t xml:space="preserve"> </w:t>
      </w:r>
      <w:r>
        <w:t>and Gold Coasts in Southeast Queensland. General and Applied Entomology 29,</w:t>
      </w:r>
      <w:r w:rsidR="007F0C1B">
        <w:t xml:space="preserve"> </w:t>
      </w:r>
      <w:r>
        <w:t>11–20.</w:t>
      </w:r>
    </w:p>
    <w:p w:rsidR="002C58F3" w:rsidRDefault="00D04978" w:rsidP="002C58F3">
      <w:pPr>
        <w:spacing w:line="276" w:lineRule="auto"/>
      </w:pPr>
      <w:r>
        <w:lastRenderedPageBreak/>
        <w:t xml:space="preserve">Smith, N. (2012). </w:t>
      </w:r>
      <w:r w:rsidRPr="00D04978">
        <w:rPr>
          <w:i/>
          <w:iCs/>
        </w:rPr>
        <w:t xml:space="preserve">Management of </w:t>
      </w:r>
      <w:proofErr w:type="spellStart"/>
      <w:r w:rsidRPr="00D04978">
        <w:rPr>
          <w:i/>
          <w:iCs/>
        </w:rPr>
        <w:t>Jamella</w:t>
      </w:r>
      <w:proofErr w:type="spellEnd"/>
      <w:r w:rsidRPr="00D04978">
        <w:rPr>
          <w:i/>
          <w:iCs/>
        </w:rPr>
        <w:t xml:space="preserve"> </w:t>
      </w:r>
      <w:proofErr w:type="spellStart"/>
      <w:r w:rsidRPr="00D04978">
        <w:rPr>
          <w:i/>
          <w:iCs/>
        </w:rPr>
        <w:t>australiae</w:t>
      </w:r>
      <w:proofErr w:type="spellEnd"/>
      <w:r w:rsidRPr="00D04978">
        <w:rPr>
          <w:i/>
          <w:iCs/>
        </w:rPr>
        <w:t xml:space="preserve"> (</w:t>
      </w:r>
      <w:proofErr w:type="spellStart"/>
      <w:r w:rsidRPr="00D04978">
        <w:rPr>
          <w:i/>
          <w:iCs/>
        </w:rPr>
        <w:t>pandanus</w:t>
      </w:r>
      <w:proofErr w:type="spellEnd"/>
      <w:r w:rsidRPr="00D04978">
        <w:rPr>
          <w:i/>
          <w:iCs/>
        </w:rPr>
        <w:t xml:space="preserve"> leafhopper) in </w:t>
      </w:r>
      <w:proofErr w:type="spellStart"/>
      <w:r w:rsidRPr="00D04978">
        <w:rPr>
          <w:i/>
          <w:iCs/>
        </w:rPr>
        <w:t>Pandanus</w:t>
      </w:r>
      <w:proofErr w:type="spellEnd"/>
      <w:r w:rsidRPr="00D04978">
        <w:rPr>
          <w:i/>
          <w:iCs/>
        </w:rPr>
        <w:t xml:space="preserve"> </w:t>
      </w:r>
      <w:proofErr w:type="spellStart"/>
      <w:r w:rsidRPr="00D04978">
        <w:rPr>
          <w:i/>
          <w:iCs/>
        </w:rPr>
        <w:t>tectorius</w:t>
      </w:r>
      <w:proofErr w:type="spellEnd"/>
      <w:r w:rsidRPr="00D04978">
        <w:rPr>
          <w:i/>
          <w:iCs/>
        </w:rPr>
        <w:t xml:space="preserve"> populations</w:t>
      </w:r>
      <w:r>
        <w:t>. Bundaberg Regional Council.</w:t>
      </w:r>
    </w:p>
    <w:p w:rsidR="002C58F3" w:rsidRDefault="002C58F3" w:rsidP="002C58F3">
      <w:r>
        <w:t xml:space="preserve">State of Queensland, Department of Environment. (1997). Pandanus Dieback. </w:t>
      </w:r>
      <w:r>
        <w:rPr>
          <w:i/>
          <w:iCs/>
        </w:rPr>
        <w:t xml:space="preserve">Wildlife Information. </w:t>
      </w:r>
      <w:r>
        <w:t>State of Queensland, Department of Environment.</w:t>
      </w:r>
    </w:p>
    <w:p w:rsidR="00813DEB" w:rsidRDefault="00813DEB" w:rsidP="00D04978">
      <w:pPr>
        <w:spacing w:line="276" w:lineRule="auto"/>
      </w:pPr>
      <w:r>
        <w:t xml:space="preserve">Stone, B. (1978). A review of the Australian species of </w:t>
      </w:r>
      <w:proofErr w:type="spellStart"/>
      <w:r>
        <w:t>Pandanus</w:t>
      </w:r>
      <w:proofErr w:type="spellEnd"/>
      <w:r>
        <w:t xml:space="preserve">, </w:t>
      </w:r>
      <w:proofErr w:type="spellStart"/>
      <w:r>
        <w:t>sectico</w:t>
      </w:r>
      <w:proofErr w:type="spellEnd"/>
      <w:r>
        <w:t xml:space="preserve"> </w:t>
      </w:r>
      <w:proofErr w:type="spellStart"/>
      <w:r>
        <w:t>Semikeura</w:t>
      </w:r>
      <w:proofErr w:type="spellEnd"/>
      <w:r>
        <w:t xml:space="preserve"> (</w:t>
      </w:r>
      <w:proofErr w:type="spellStart"/>
      <w:r>
        <w:t>Pandanaceae</w:t>
      </w:r>
      <w:proofErr w:type="spellEnd"/>
      <w:r>
        <w:t xml:space="preserve">). </w:t>
      </w:r>
      <w:proofErr w:type="spellStart"/>
      <w:r>
        <w:rPr>
          <w:i/>
          <w:iCs/>
        </w:rPr>
        <w:t>Nuytsia</w:t>
      </w:r>
      <w:proofErr w:type="spellEnd"/>
      <w:r>
        <w:t xml:space="preserve"> 2:236-253</w:t>
      </w:r>
      <w:r w:rsidR="00C20E97">
        <w:t>. [Accessed 20 April 2015]</w:t>
      </w:r>
    </w:p>
    <w:p w:rsidR="000A5F62" w:rsidRDefault="000A5F62" w:rsidP="00D04978">
      <w:pPr>
        <w:spacing w:line="276" w:lineRule="auto"/>
      </w:pPr>
      <w:r>
        <w:rPr>
          <w:rStyle w:val="selectable"/>
        </w:rPr>
        <w:t xml:space="preserve">Sunshine Coast Regional Council, (2012). </w:t>
      </w:r>
      <w:r>
        <w:rPr>
          <w:rStyle w:val="selectable"/>
          <w:i/>
          <w:iCs/>
        </w:rPr>
        <w:t>Sunshine Coast Local Government Area Pest Management Plan</w:t>
      </w:r>
      <w:r>
        <w:rPr>
          <w:rStyle w:val="selectable"/>
        </w:rPr>
        <w:t>. The Sunshine Coast QLD: Sunshine Coast Regi</w:t>
      </w:r>
      <w:r w:rsidR="00C20E97">
        <w:rPr>
          <w:rStyle w:val="selectable"/>
        </w:rPr>
        <w:t xml:space="preserve">onal Council, </w:t>
      </w:r>
      <w:proofErr w:type="spellStart"/>
      <w:r w:rsidR="00C20E97">
        <w:rPr>
          <w:rStyle w:val="selectable"/>
        </w:rPr>
        <w:t>pp.Section</w:t>
      </w:r>
      <w:proofErr w:type="spellEnd"/>
      <w:r w:rsidR="00C20E97">
        <w:rPr>
          <w:rStyle w:val="selectable"/>
        </w:rPr>
        <w:t xml:space="preserve"> 3 p33. [Accessed 21 March]</w:t>
      </w:r>
      <w:r w:rsidR="00607FC2">
        <w:rPr>
          <w:rStyle w:val="selectable"/>
        </w:rPr>
        <w:t xml:space="preserve"> </w:t>
      </w:r>
      <w:r w:rsidRPr="000A5F62">
        <w:rPr>
          <w:rStyle w:val="selectable"/>
        </w:rPr>
        <w:t>http://www.sunshinecoast.qld.gov.au/addfiles/documents/environment/pmp_fward_exec_summ_intro.pdf</w:t>
      </w:r>
    </w:p>
    <w:p w:rsidR="00ED1C6F" w:rsidRDefault="00ED1C6F" w:rsidP="00ED1C6F">
      <w:pPr>
        <w:rPr>
          <w:rStyle w:val="selectable"/>
          <w:rFonts w:cs="Arial"/>
          <w:color w:val="000000"/>
        </w:rPr>
      </w:pPr>
      <w:r w:rsidRPr="00ED1C6F">
        <w:rPr>
          <w:rStyle w:val="selectable"/>
          <w:rFonts w:cs="Arial"/>
          <w:color w:val="000000"/>
        </w:rPr>
        <w:t xml:space="preserve">Thompson, L., </w:t>
      </w:r>
      <w:proofErr w:type="spellStart"/>
      <w:r w:rsidRPr="00ED1C6F">
        <w:rPr>
          <w:rStyle w:val="selectable"/>
          <w:rFonts w:cs="Arial"/>
          <w:color w:val="000000"/>
        </w:rPr>
        <w:t>Englberger</w:t>
      </w:r>
      <w:proofErr w:type="spellEnd"/>
      <w:r w:rsidRPr="00ED1C6F">
        <w:rPr>
          <w:rStyle w:val="selectable"/>
          <w:rFonts w:cs="Arial"/>
          <w:color w:val="000000"/>
        </w:rPr>
        <w:t xml:space="preserve">, L., </w:t>
      </w:r>
      <w:proofErr w:type="spellStart"/>
      <w:r w:rsidRPr="00ED1C6F">
        <w:rPr>
          <w:rStyle w:val="selectable"/>
          <w:rFonts w:cs="Arial"/>
          <w:color w:val="000000"/>
        </w:rPr>
        <w:t>Guarino</w:t>
      </w:r>
      <w:proofErr w:type="spellEnd"/>
      <w:r w:rsidRPr="00ED1C6F">
        <w:rPr>
          <w:rStyle w:val="selectable"/>
          <w:rFonts w:cs="Arial"/>
          <w:color w:val="000000"/>
        </w:rPr>
        <w:t xml:space="preserve">, L., </w:t>
      </w:r>
      <w:proofErr w:type="spellStart"/>
      <w:r w:rsidRPr="00ED1C6F">
        <w:rPr>
          <w:rStyle w:val="selectable"/>
          <w:rFonts w:cs="Arial"/>
          <w:color w:val="000000"/>
        </w:rPr>
        <w:t>Thaman</w:t>
      </w:r>
      <w:proofErr w:type="spellEnd"/>
      <w:r w:rsidRPr="00ED1C6F">
        <w:rPr>
          <w:rStyle w:val="selectable"/>
          <w:rFonts w:cs="Arial"/>
          <w:color w:val="000000"/>
        </w:rPr>
        <w:t xml:space="preserve">, R. and </w:t>
      </w:r>
      <w:proofErr w:type="spellStart"/>
      <w:r w:rsidRPr="00ED1C6F">
        <w:rPr>
          <w:rStyle w:val="selectable"/>
          <w:rFonts w:cs="Arial"/>
          <w:color w:val="000000"/>
        </w:rPr>
        <w:t>Elevitch</w:t>
      </w:r>
      <w:proofErr w:type="spellEnd"/>
      <w:r w:rsidRPr="00ED1C6F">
        <w:rPr>
          <w:rStyle w:val="selectable"/>
          <w:rFonts w:cs="Arial"/>
          <w:color w:val="000000"/>
        </w:rPr>
        <w:t xml:space="preserve">, C. (2011). </w:t>
      </w:r>
      <w:r w:rsidRPr="00ED1C6F">
        <w:rPr>
          <w:rStyle w:val="selectable"/>
          <w:rFonts w:cs="Arial"/>
          <w:i/>
          <w:iCs/>
          <w:color w:val="000000"/>
        </w:rPr>
        <w:t>Species Profiles for Pacific Island Agroforestry</w:t>
      </w:r>
      <w:r w:rsidRPr="00ED1C6F">
        <w:rPr>
          <w:rStyle w:val="selectable"/>
          <w:rFonts w:cs="Arial"/>
          <w:color w:val="000000"/>
        </w:rPr>
        <w:t>. [</w:t>
      </w:r>
      <w:proofErr w:type="gramStart"/>
      <w:r w:rsidRPr="00ED1C6F">
        <w:rPr>
          <w:rStyle w:val="selectable"/>
          <w:rFonts w:cs="Arial"/>
          <w:color w:val="000000"/>
        </w:rPr>
        <w:t>online</w:t>
      </w:r>
      <w:proofErr w:type="gramEnd"/>
      <w:r w:rsidRPr="00ED1C6F">
        <w:rPr>
          <w:rStyle w:val="selectable"/>
          <w:rFonts w:cs="Arial"/>
          <w:color w:val="000000"/>
        </w:rPr>
        <w:t>] www.traditionaltree.org. Available at: http://www.agroforestry.net/images/pdfs/P.tectorius-pandanus.pdf [Accessed 11 May 2015].</w:t>
      </w:r>
    </w:p>
    <w:p w:rsidR="00881AF2" w:rsidRPr="00ED1C6F" w:rsidRDefault="00881AF2" w:rsidP="00881AF2">
      <w:pPr>
        <w:rPr>
          <w:rFonts w:cs="Arial"/>
        </w:rPr>
      </w:pPr>
      <w:r>
        <w:rPr>
          <w:rStyle w:val="selectable"/>
        </w:rPr>
        <w:t xml:space="preserve">Williams, K. (1979). </w:t>
      </w:r>
      <w:r>
        <w:rPr>
          <w:rStyle w:val="selectable"/>
          <w:i/>
          <w:iCs/>
        </w:rPr>
        <w:t>Native plants of Queensland</w:t>
      </w:r>
      <w:r w:rsidR="00607FC2">
        <w:rPr>
          <w:rStyle w:val="selectable"/>
        </w:rPr>
        <w:t>,</w:t>
      </w:r>
      <w:r>
        <w:rPr>
          <w:rStyle w:val="selectable"/>
        </w:rPr>
        <w:t xml:space="preserve"> Ipswich, Australia: K.A.W. Williams.</w:t>
      </w:r>
    </w:p>
    <w:p w:rsidR="00D04978" w:rsidRPr="0068460B" w:rsidRDefault="0068460B" w:rsidP="0068460B">
      <w:r>
        <w:t xml:space="preserve">Van </w:t>
      </w:r>
      <w:proofErr w:type="spellStart"/>
      <w:r>
        <w:t>Driesche</w:t>
      </w:r>
      <w:proofErr w:type="spellEnd"/>
      <w:r>
        <w:t xml:space="preserve">, R.G., </w:t>
      </w:r>
      <w:proofErr w:type="spellStart"/>
      <w:r>
        <w:t>Carruthers</w:t>
      </w:r>
      <w:proofErr w:type="spellEnd"/>
      <w:r>
        <w:t xml:space="preserve">, R.I., </w:t>
      </w:r>
      <w:proofErr w:type="spellStart"/>
      <w:r>
        <w:t>Center</w:t>
      </w:r>
      <w:proofErr w:type="spellEnd"/>
      <w:r>
        <w:t>, T., Hoddle, M.S., Hough-Goldstein, J.,</w:t>
      </w:r>
      <w:r w:rsidR="00881AF2">
        <w:t xml:space="preserve"> </w:t>
      </w:r>
      <w:r>
        <w:t xml:space="preserve">Morin, L., Smith, L., Wagner, D.L., </w:t>
      </w:r>
      <w:proofErr w:type="spellStart"/>
      <w:r>
        <w:t>Blossey</w:t>
      </w:r>
      <w:proofErr w:type="spellEnd"/>
      <w:r>
        <w:t xml:space="preserve">, B., </w:t>
      </w:r>
      <w:proofErr w:type="spellStart"/>
      <w:r>
        <w:t>Brancatini</w:t>
      </w:r>
      <w:proofErr w:type="spellEnd"/>
      <w:r>
        <w:t xml:space="preserve">, V., </w:t>
      </w:r>
      <w:proofErr w:type="spellStart"/>
      <w:r>
        <w:t>Casagrande</w:t>
      </w:r>
      <w:proofErr w:type="spellEnd"/>
      <w:r>
        <w:t xml:space="preserve">, R., </w:t>
      </w:r>
      <w:proofErr w:type="spellStart"/>
      <w:r>
        <w:t>Causton</w:t>
      </w:r>
      <w:proofErr w:type="spellEnd"/>
      <w:r>
        <w:t xml:space="preserve">, C.E., Coetzee, J.A., </w:t>
      </w:r>
      <w:proofErr w:type="spellStart"/>
      <w:r>
        <w:t>Cuda</w:t>
      </w:r>
      <w:proofErr w:type="spellEnd"/>
      <w:r>
        <w:t xml:space="preserve">, J., Ding, J., Fowler, S.V., Frank, J.H., </w:t>
      </w:r>
      <w:proofErr w:type="spellStart"/>
      <w:r>
        <w:t>Fuester</w:t>
      </w:r>
      <w:proofErr w:type="spellEnd"/>
      <w:r>
        <w:t xml:space="preserve">, R., </w:t>
      </w:r>
      <w:proofErr w:type="spellStart"/>
      <w:r>
        <w:t>Goolsby</w:t>
      </w:r>
      <w:proofErr w:type="spellEnd"/>
      <w:r>
        <w:t xml:space="preserve">, J., </w:t>
      </w:r>
      <w:proofErr w:type="spellStart"/>
      <w:r>
        <w:t>Grodowitz</w:t>
      </w:r>
      <w:proofErr w:type="spellEnd"/>
      <w:r>
        <w:t xml:space="preserve">, M., Heard, T.A., Hill, M.P., Hoffmann, J.H., Huber, J., Julien, M., </w:t>
      </w:r>
      <w:proofErr w:type="spellStart"/>
      <w:r>
        <w:t>Kairo</w:t>
      </w:r>
      <w:proofErr w:type="spellEnd"/>
      <w:r>
        <w:t xml:space="preserve">, M.T.K., </w:t>
      </w:r>
      <w:proofErr w:type="spellStart"/>
      <w:r>
        <w:t>Kenis</w:t>
      </w:r>
      <w:proofErr w:type="spellEnd"/>
      <w:r>
        <w:t xml:space="preserve">, M., Mason, P., Medal, J., Messing, R., Miller, R., Moore, A., </w:t>
      </w:r>
      <w:proofErr w:type="spellStart"/>
      <w:r w:rsidRPr="0068460B">
        <w:t>Neuenschwander</w:t>
      </w:r>
      <w:proofErr w:type="spellEnd"/>
      <w:r w:rsidRPr="0068460B">
        <w:t xml:space="preserve">, P., Newman, R., </w:t>
      </w:r>
      <w:proofErr w:type="spellStart"/>
      <w:r w:rsidRPr="0068460B">
        <w:t>Norambuena</w:t>
      </w:r>
      <w:proofErr w:type="spellEnd"/>
      <w:r w:rsidRPr="0068460B">
        <w:t xml:space="preserve">, H., Palmer, W.A., Pemberton, R., </w:t>
      </w:r>
      <w:r>
        <w:t xml:space="preserve">Perez </w:t>
      </w:r>
      <w:proofErr w:type="spellStart"/>
      <w:r>
        <w:t>Panduro</w:t>
      </w:r>
      <w:proofErr w:type="spellEnd"/>
      <w:r>
        <w:t xml:space="preserve">, A., Pratt, P.D., </w:t>
      </w:r>
      <w:proofErr w:type="spellStart"/>
      <w:r>
        <w:t>Rayamajhi</w:t>
      </w:r>
      <w:proofErr w:type="spellEnd"/>
      <w:r>
        <w:t xml:space="preserve">, M., </w:t>
      </w:r>
      <w:proofErr w:type="spellStart"/>
      <w:r>
        <w:t>Salom</w:t>
      </w:r>
      <w:proofErr w:type="spellEnd"/>
      <w:r>
        <w:t xml:space="preserve">, S., Sands, D., Schooler, S., Sheppard, A., Shaw, R., </w:t>
      </w:r>
      <w:proofErr w:type="spellStart"/>
      <w:r>
        <w:t>Schwarzländer</w:t>
      </w:r>
      <w:proofErr w:type="spellEnd"/>
      <w:r>
        <w:t xml:space="preserve">, M., Tipping, P.W., van </w:t>
      </w:r>
      <w:proofErr w:type="spellStart"/>
      <w:r>
        <w:t>Klinken</w:t>
      </w:r>
      <w:proofErr w:type="spellEnd"/>
      <w:r>
        <w:t xml:space="preserve">, R.D., </w:t>
      </w:r>
      <w:r w:rsidRPr="0068460B">
        <w:t>Classical Biological Control for the Protection of Natural Ecosystems</w:t>
      </w:r>
      <w:r w:rsidRPr="0068460B">
        <w:rPr>
          <w:i/>
        </w:rPr>
        <w:t>,</w:t>
      </w:r>
      <w:r>
        <w:t xml:space="preserve"> </w:t>
      </w:r>
      <w:r w:rsidRPr="0068460B">
        <w:rPr>
          <w:i/>
        </w:rPr>
        <w:t>Biological Control</w:t>
      </w:r>
      <w:r>
        <w:rPr>
          <w:rFonts w:ascii="TT2F01oI00" w:hAnsi="TT2F01oI00" w:cs="TT2F01oI00"/>
        </w:rPr>
        <w:t xml:space="preserve"> </w:t>
      </w:r>
      <w:r>
        <w:t xml:space="preserve">(2010), </w:t>
      </w:r>
      <w:proofErr w:type="spellStart"/>
      <w:r>
        <w:t>doi</w:t>
      </w:r>
      <w:proofErr w:type="spellEnd"/>
      <w:r>
        <w:t xml:space="preserve">: </w:t>
      </w:r>
      <w:r w:rsidRPr="00D44A35">
        <w:t>10.1016/j.biocontrol.2010.03.003</w:t>
      </w:r>
      <w:r w:rsidR="00D44A35" w:rsidRPr="00D44A35">
        <w:t xml:space="preserve"> [</w:t>
      </w:r>
      <w:r w:rsidR="00AE61B5">
        <w:t>accessed 10 May 2015]</w:t>
      </w:r>
    </w:p>
    <w:p w:rsidR="00185946" w:rsidRDefault="00185946" w:rsidP="00261F33">
      <w:pPr>
        <w:rPr>
          <w:b/>
          <w:sz w:val="32"/>
          <w:szCs w:val="32"/>
        </w:rPr>
      </w:pPr>
    </w:p>
    <w:p w:rsidR="00185946" w:rsidRDefault="00185946" w:rsidP="00261F33">
      <w:pPr>
        <w:rPr>
          <w:b/>
          <w:sz w:val="32"/>
          <w:szCs w:val="32"/>
        </w:rPr>
      </w:pPr>
    </w:p>
    <w:p w:rsidR="00185946" w:rsidRDefault="00185946" w:rsidP="00261F33">
      <w:pPr>
        <w:rPr>
          <w:b/>
          <w:sz w:val="32"/>
          <w:szCs w:val="32"/>
        </w:rPr>
      </w:pPr>
    </w:p>
    <w:p w:rsidR="00185946" w:rsidRDefault="00185946" w:rsidP="00261F33">
      <w:pPr>
        <w:rPr>
          <w:b/>
          <w:sz w:val="32"/>
          <w:szCs w:val="32"/>
        </w:rPr>
      </w:pPr>
    </w:p>
    <w:p w:rsidR="00EF40A9" w:rsidRDefault="00EF40A9" w:rsidP="00CF259B">
      <w:pPr>
        <w:pStyle w:val="Heading1"/>
        <w:rPr>
          <w:rFonts w:ascii="Arial" w:eastAsiaTheme="minorEastAsia" w:hAnsi="Arial" w:cstheme="minorBidi"/>
          <w:b/>
          <w:color w:val="auto"/>
        </w:rPr>
      </w:pPr>
      <w:bookmarkStart w:id="15" w:name="_Toc419487809"/>
    </w:p>
    <w:p w:rsidR="00EF40A9" w:rsidRDefault="00EF40A9" w:rsidP="00EF40A9"/>
    <w:p w:rsidR="00997AB3" w:rsidRPr="00EF40A9" w:rsidRDefault="00997AB3" w:rsidP="00EF40A9"/>
    <w:p w:rsidR="00CF259B" w:rsidRPr="00CF259B" w:rsidRDefault="00CF259B" w:rsidP="00CF259B">
      <w:pPr>
        <w:pStyle w:val="Heading1"/>
        <w:rPr>
          <w:rFonts w:ascii="Arial" w:hAnsi="Arial" w:cs="Arial"/>
          <w:b/>
          <w:color w:val="auto"/>
          <w:sz w:val="28"/>
          <w:szCs w:val="28"/>
        </w:rPr>
      </w:pPr>
      <w:r w:rsidRPr="00CF259B">
        <w:rPr>
          <w:rFonts w:ascii="Arial" w:hAnsi="Arial" w:cs="Arial"/>
          <w:b/>
          <w:color w:val="auto"/>
          <w:sz w:val="28"/>
          <w:szCs w:val="28"/>
        </w:rPr>
        <w:lastRenderedPageBreak/>
        <w:t>Appendices</w:t>
      </w:r>
      <w:bookmarkEnd w:id="15"/>
    </w:p>
    <w:p w:rsidR="00C95477" w:rsidRPr="00CF259B" w:rsidRDefault="00261F33" w:rsidP="00CF259B">
      <w:pPr>
        <w:pStyle w:val="Heading2"/>
        <w:rPr>
          <w:rFonts w:ascii="Arial" w:hAnsi="Arial" w:cs="Arial"/>
          <w:b/>
          <w:color w:val="auto"/>
          <w:sz w:val="28"/>
          <w:szCs w:val="28"/>
        </w:rPr>
      </w:pPr>
      <w:bookmarkStart w:id="16" w:name="_Toc419487810"/>
      <w:r w:rsidRPr="00CF259B">
        <w:rPr>
          <w:rFonts w:ascii="Arial" w:hAnsi="Arial" w:cs="Arial"/>
          <w:b/>
          <w:color w:val="auto"/>
          <w:sz w:val="28"/>
          <w:szCs w:val="28"/>
        </w:rPr>
        <w:t xml:space="preserve">Appendix </w:t>
      </w:r>
      <w:r w:rsidR="00C95477" w:rsidRPr="00CF259B">
        <w:rPr>
          <w:rFonts w:ascii="Arial" w:hAnsi="Arial" w:cs="Arial"/>
          <w:b/>
          <w:color w:val="auto"/>
          <w:sz w:val="28"/>
          <w:szCs w:val="28"/>
        </w:rPr>
        <w:t>1</w:t>
      </w:r>
      <w:r w:rsidR="00CF259B" w:rsidRPr="00CF259B">
        <w:rPr>
          <w:rFonts w:ascii="Arial" w:hAnsi="Arial" w:cs="Arial"/>
          <w:b/>
          <w:color w:val="auto"/>
          <w:sz w:val="28"/>
          <w:szCs w:val="28"/>
        </w:rPr>
        <w:t xml:space="preserve"> Pandanus Dieback Detection Survey</w:t>
      </w:r>
      <w:bookmarkEnd w:id="16"/>
    </w:p>
    <w:tbl>
      <w:tblPr>
        <w:tblStyle w:val="TableGrid"/>
        <w:tblW w:w="0" w:type="auto"/>
        <w:tblLayout w:type="fixed"/>
        <w:tblLook w:val="04A0" w:firstRow="1" w:lastRow="0" w:firstColumn="1" w:lastColumn="0" w:noHBand="0" w:noVBand="1"/>
      </w:tblPr>
      <w:tblGrid>
        <w:gridCol w:w="239"/>
        <w:gridCol w:w="2848"/>
        <w:gridCol w:w="169"/>
        <w:gridCol w:w="790"/>
        <w:gridCol w:w="1052"/>
        <w:gridCol w:w="993"/>
        <w:gridCol w:w="992"/>
        <w:gridCol w:w="992"/>
        <w:gridCol w:w="941"/>
      </w:tblGrid>
      <w:tr w:rsidR="00C95477" w:rsidRPr="00C95477" w:rsidTr="00C95477">
        <w:tc>
          <w:tcPr>
            <w:tcW w:w="9016" w:type="dxa"/>
            <w:gridSpan w:val="9"/>
          </w:tcPr>
          <w:p w:rsidR="00C95477" w:rsidRPr="00C95477" w:rsidRDefault="00C95477" w:rsidP="00C95477">
            <w:pPr>
              <w:rPr>
                <w:rFonts w:asciiTheme="minorHAnsi" w:hAnsiTheme="minorHAnsi"/>
                <w:sz w:val="40"/>
                <w:szCs w:val="40"/>
              </w:rPr>
            </w:pPr>
            <w:proofErr w:type="spellStart"/>
            <w:r w:rsidRPr="00C95477">
              <w:rPr>
                <w:rFonts w:asciiTheme="minorHAnsi" w:hAnsiTheme="minorHAnsi"/>
                <w:sz w:val="40"/>
                <w:szCs w:val="40"/>
              </w:rPr>
              <w:t>Pandanus</w:t>
            </w:r>
            <w:proofErr w:type="spellEnd"/>
            <w:r w:rsidRPr="00C95477">
              <w:rPr>
                <w:rFonts w:asciiTheme="minorHAnsi" w:hAnsiTheme="minorHAnsi"/>
                <w:sz w:val="40"/>
                <w:szCs w:val="40"/>
              </w:rPr>
              <w:t xml:space="preserve"> </w:t>
            </w:r>
            <w:proofErr w:type="spellStart"/>
            <w:r w:rsidRPr="00C95477">
              <w:rPr>
                <w:rFonts w:asciiTheme="minorHAnsi" w:hAnsiTheme="minorHAnsi"/>
                <w:sz w:val="40"/>
                <w:szCs w:val="40"/>
              </w:rPr>
              <w:t>tectorius</w:t>
            </w:r>
            <w:proofErr w:type="spellEnd"/>
            <w:r w:rsidRPr="00C95477">
              <w:rPr>
                <w:rFonts w:asciiTheme="minorHAnsi" w:hAnsiTheme="minorHAnsi"/>
                <w:sz w:val="40"/>
                <w:szCs w:val="40"/>
              </w:rPr>
              <w:t xml:space="preserve"> Dieback detection survey</w:t>
            </w:r>
          </w:p>
        </w:tc>
      </w:tr>
      <w:tr w:rsidR="00C95477" w:rsidRPr="00C95477" w:rsidTr="00C95477">
        <w:tc>
          <w:tcPr>
            <w:tcW w:w="239" w:type="dxa"/>
          </w:tcPr>
          <w:p w:rsidR="00C95477" w:rsidRPr="00C95477" w:rsidRDefault="00C95477" w:rsidP="00C95477">
            <w:pPr>
              <w:rPr>
                <w:rFonts w:asciiTheme="minorHAnsi" w:hAnsiTheme="minorHAnsi"/>
                <w:b/>
                <w:sz w:val="22"/>
              </w:rPr>
            </w:pPr>
          </w:p>
        </w:tc>
        <w:tc>
          <w:tcPr>
            <w:tcW w:w="301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Department/organisation</w:t>
            </w:r>
          </w:p>
        </w:tc>
        <w:tc>
          <w:tcPr>
            <w:tcW w:w="5760" w:type="dxa"/>
            <w:gridSpan w:val="6"/>
          </w:tcPr>
          <w:p w:rsidR="00C95477" w:rsidRPr="00C95477" w:rsidRDefault="00C95477" w:rsidP="00C95477">
            <w:pPr>
              <w:rPr>
                <w:rFonts w:asciiTheme="minorHAnsi" w:hAnsiTheme="minorHAnsi"/>
                <w:b/>
                <w:sz w:val="22"/>
              </w:rPr>
            </w:pPr>
          </w:p>
        </w:tc>
      </w:tr>
      <w:tr w:rsidR="00C95477" w:rsidRPr="00C95477" w:rsidTr="00C95477">
        <w:tc>
          <w:tcPr>
            <w:tcW w:w="239" w:type="dxa"/>
          </w:tcPr>
          <w:p w:rsidR="00C95477" w:rsidRPr="00C95477" w:rsidRDefault="00C95477" w:rsidP="00C95477">
            <w:pPr>
              <w:rPr>
                <w:rFonts w:asciiTheme="minorHAnsi" w:hAnsiTheme="minorHAnsi"/>
                <w:b/>
                <w:sz w:val="22"/>
              </w:rPr>
            </w:pPr>
          </w:p>
        </w:tc>
        <w:tc>
          <w:tcPr>
            <w:tcW w:w="301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Researcher name/s</w:t>
            </w:r>
          </w:p>
        </w:tc>
        <w:tc>
          <w:tcPr>
            <w:tcW w:w="5760" w:type="dxa"/>
            <w:gridSpan w:val="6"/>
          </w:tcPr>
          <w:p w:rsidR="00C95477" w:rsidRPr="00C95477" w:rsidRDefault="00C95477" w:rsidP="00C95477">
            <w:pPr>
              <w:rPr>
                <w:rFonts w:asciiTheme="minorHAnsi" w:hAnsiTheme="minorHAnsi"/>
                <w:b/>
                <w:sz w:val="22"/>
              </w:rPr>
            </w:pPr>
          </w:p>
        </w:tc>
      </w:tr>
      <w:tr w:rsidR="00C95477" w:rsidRPr="00C95477" w:rsidTr="00C95477">
        <w:tc>
          <w:tcPr>
            <w:tcW w:w="239" w:type="dxa"/>
          </w:tcPr>
          <w:p w:rsidR="00C95477" w:rsidRPr="00C95477" w:rsidRDefault="00C95477" w:rsidP="00C95477">
            <w:pPr>
              <w:rPr>
                <w:rFonts w:asciiTheme="minorHAnsi" w:hAnsiTheme="minorHAnsi"/>
                <w:b/>
                <w:sz w:val="22"/>
              </w:rPr>
            </w:pPr>
          </w:p>
        </w:tc>
        <w:tc>
          <w:tcPr>
            <w:tcW w:w="301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Date</w:t>
            </w:r>
          </w:p>
        </w:tc>
        <w:tc>
          <w:tcPr>
            <w:tcW w:w="5760" w:type="dxa"/>
            <w:gridSpan w:val="6"/>
          </w:tcPr>
          <w:p w:rsidR="00C95477" w:rsidRPr="00C95477" w:rsidRDefault="00C95477" w:rsidP="00C95477">
            <w:pPr>
              <w:rPr>
                <w:rFonts w:asciiTheme="minorHAnsi" w:hAnsiTheme="minorHAnsi"/>
                <w:b/>
                <w:sz w:val="22"/>
              </w:rPr>
            </w:pPr>
          </w:p>
        </w:tc>
      </w:tr>
      <w:tr w:rsidR="00C95477" w:rsidRPr="00C95477" w:rsidTr="00C95477">
        <w:tc>
          <w:tcPr>
            <w:tcW w:w="239" w:type="dxa"/>
          </w:tcPr>
          <w:p w:rsidR="00C95477" w:rsidRPr="00C95477" w:rsidRDefault="00C95477" w:rsidP="00C95477">
            <w:pPr>
              <w:rPr>
                <w:rFonts w:asciiTheme="minorHAnsi" w:hAnsiTheme="minorHAnsi"/>
                <w:b/>
                <w:sz w:val="22"/>
              </w:rPr>
            </w:pPr>
          </w:p>
        </w:tc>
        <w:tc>
          <w:tcPr>
            <w:tcW w:w="301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 xml:space="preserve">Location name/ </w:t>
            </w:r>
            <w:r w:rsidR="00402A13">
              <w:rPr>
                <w:rFonts w:asciiTheme="minorHAnsi" w:hAnsiTheme="minorHAnsi"/>
                <w:b/>
                <w:sz w:val="22"/>
              </w:rPr>
              <w:t>(GPS coordinates if available</w:t>
            </w:r>
            <w:r w:rsidRPr="00C95477">
              <w:rPr>
                <w:rFonts w:asciiTheme="minorHAnsi" w:hAnsiTheme="minorHAnsi"/>
                <w:b/>
                <w:sz w:val="22"/>
              </w:rPr>
              <w:t>)</w:t>
            </w:r>
          </w:p>
        </w:tc>
        <w:tc>
          <w:tcPr>
            <w:tcW w:w="5760" w:type="dxa"/>
            <w:gridSpan w:val="6"/>
          </w:tcPr>
          <w:p w:rsidR="00C95477" w:rsidRPr="00C95477" w:rsidRDefault="00C95477" w:rsidP="00C95477">
            <w:pPr>
              <w:rPr>
                <w:rFonts w:asciiTheme="minorHAnsi" w:hAnsiTheme="minorHAnsi"/>
                <w:b/>
                <w:sz w:val="22"/>
              </w:rPr>
            </w:pPr>
          </w:p>
        </w:tc>
      </w:tr>
      <w:tr w:rsidR="00C95477" w:rsidRPr="00C95477" w:rsidTr="00C95477">
        <w:tc>
          <w:tcPr>
            <w:tcW w:w="239" w:type="dxa"/>
          </w:tcPr>
          <w:p w:rsidR="00C95477" w:rsidRPr="00C95477" w:rsidRDefault="00C95477" w:rsidP="00C95477">
            <w:pPr>
              <w:rPr>
                <w:rFonts w:asciiTheme="minorHAnsi" w:hAnsiTheme="minorHAnsi"/>
                <w:b/>
                <w:sz w:val="22"/>
              </w:rPr>
            </w:pPr>
          </w:p>
        </w:tc>
        <w:tc>
          <w:tcPr>
            <w:tcW w:w="301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Number of individual Pandanus plants per 200 metres of coast or cluster population *</w:t>
            </w:r>
          </w:p>
        </w:tc>
        <w:tc>
          <w:tcPr>
            <w:tcW w:w="5760" w:type="dxa"/>
            <w:gridSpan w:val="6"/>
          </w:tcPr>
          <w:p w:rsidR="00C95477" w:rsidRPr="00C95477" w:rsidRDefault="00C95477" w:rsidP="00C95477">
            <w:pPr>
              <w:rPr>
                <w:rFonts w:asciiTheme="minorHAnsi" w:hAnsiTheme="minorHAnsi"/>
                <w:b/>
                <w:sz w:val="22"/>
              </w:rPr>
            </w:pPr>
          </w:p>
        </w:tc>
      </w:tr>
      <w:tr w:rsidR="00C95477" w:rsidRPr="00C95477" w:rsidTr="00C95477">
        <w:trPr>
          <w:trHeight w:val="270"/>
        </w:trPr>
        <w:tc>
          <w:tcPr>
            <w:tcW w:w="239" w:type="dxa"/>
            <w:vMerge w:val="restart"/>
          </w:tcPr>
          <w:p w:rsidR="00C95477" w:rsidRPr="00C95477" w:rsidRDefault="00C95477" w:rsidP="00C95477">
            <w:pPr>
              <w:rPr>
                <w:rFonts w:asciiTheme="minorHAnsi" w:hAnsiTheme="minorHAnsi"/>
                <w:b/>
                <w:sz w:val="22"/>
              </w:rPr>
            </w:pPr>
          </w:p>
        </w:tc>
        <w:tc>
          <w:tcPr>
            <w:tcW w:w="3017" w:type="dxa"/>
            <w:gridSpan w:val="2"/>
            <w:vMerge w:val="restart"/>
          </w:tcPr>
          <w:p w:rsidR="00C95477" w:rsidRPr="00C95477" w:rsidRDefault="00C95477" w:rsidP="00C95477">
            <w:pPr>
              <w:rPr>
                <w:rFonts w:asciiTheme="minorHAnsi" w:hAnsiTheme="minorHAnsi"/>
                <w:b/>
                <w:sz w:val="22"/>
              </w:rPr>
            </w:pPr>
            <w:r w:rsidRPr="00C95477">
              <w:rPr>
                <w:rFonts w:asciiTheme="minorHAnsi" w:hAnsiTheme="minorHAnsi"/>
                <w:b/>
                <w:sz w:val="22"/>
              </w:rPr>
              <w:t xml:space="preserve">Health condition* of Pandanus per 200 metres of coast or per cluster population </w:t>
            </w:r>
          </w:p>
        </w:tc>
        <w:tc>
          <w:tcPr>
            <w:tcW w:w="1842"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Healthy</w:t>
            </w:r>
            <w:r>
              <w:rPr>
                <w:rFonts w:asciiTheme="minorHAnsi" w:hAnsiTheme="minorHAnsi"/>
                <w:b/>
                <w:sz w:val="22"/>
              </w:rPr>
              <w:t xml:space="preserve"> </w:t>
            </w:r>
          </w:p>
        </w:tc>
        <w:tc>
          <w:tcPr>
            <w:tcW w:w="1985"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Poor</w:t>
            </w:r>
          </w:p>
        </w:tc>
        <w:tc>
          <w:tcPr>
            <w:tcW w:w="1933"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Very Poor</w:t>
            </w:r>
          </w:p>
        </w:tc>
      </w:tr>
      <w:tr w:rsidR="00C95477" w:rsidRPr="00C95477" w:rsidTr="00C95477">
        <w:trPr>
          <w:trHeight w:val="270"/>
        </w:trPr>
        <w:tc>
          <w:tcPr>
            <w:tcW w:w="239" w:type="dxa"/>
            <w:vMerge/>
          </w:tcPr>
          <w:p w:rsidR="00C95477" w:rsidRPr="00C95477" w:rsidRDefault="00C95477" w:rsidP="00C95477">
            <w:pPr>
              <w:rPr>
                <w:rFonts w:asciiTheme="minorHAnsi" w:hAnsiTheme="minorHAnsi"/>
                <w:b/>
                <w:sz w:val="22"/>
              </w:rPr>
            </w:pPr>
          </w:p>
        </w:tc>
        <w:tc>
          <w:tcPr>
            <w:tcW w:w="3017" w:type="dxa"/>
            <w:gridSpan w:val="2"/>
            <w:vMerge/>
          </w:tcPr>
          <w:p w:rsidR="00C95477" w:rsidRPr="00C95477" w:rsidRDefault="00C95477" w:rsidP="00C95477">
            <w:pPr>
              <w:rPr>
                <w:rFonts w:asciiTheme="minorHAnsi" w:hAnsiTheme="minorHAnsi"/>
                <w:b/>
                <w:sz w:val="22"/>
              </w:rPr>
            </w:pPr>
          </w:p>
        </w:tc>
        <w:tc>
          <w:tcPr>
            <w:tcW w:w="1842"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Approximate number:</w:t>
            </w:r>
          </w:p>
        </w:tc>
        <w:tc>
          <w:tcPr>
            <w:tcW w:w="1985"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Approximate number:</w:t>
            </w:r>
          </w:p>
        </w:tc>
        <w:tc>
          <w:tcPr>
            <w:tcW w:w="1933"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Approximate number:</w:t>
            </w:r>
          </w:p>
        </w:tc>
      </w:tr>
      <w:tr w:rsidR="00C95477" w:rsidRPr="00C95477" w:rsidTr="00C95477">
        <w:tc>
          <w:tcPr>
            <w:tcW w:w="4046" w:type="dxa"/>
            <w:gridSpan w:val="4"/>
          </w:tcPr>
          <w:p w:rsidR="00C95477" w:rsidRPr="00C95477" w:rsidRDefault="00C95477" w:rsidP="00C95477">
            <w:pPr>
              <w:rPr>
                <w:rFonts w:asciiTheme="minorHAnsi" w:hAnsiTheme="minorHAnsi"/>
                <w:b/>
                <w:sz w:val="22"/>
              </w:rPr>
            </w:pPr>
            <w:r w:rsidRPr="00C95477">
              <w:rPr>
                <w:rFonts w:asciiTheme="minorHAnsi" w:hAnsiTheme="minorHAnsi"/>
                <w:b/>
                <w:sz w:val="22"/>
              </w:rPr>
              <w:t>Examination of five Pandanus in the poorest condition</w:t>
            </w:r>
          </w:p>
        </w:tc>
        <w:tc>
          <w:tcPr>
            <w:tcW w:w="1052" w:type="dxa"/>
          </w:tcPr>
          <w:p w:rsidR="00C95477" w:rsidRPr="00C95477" w:rsidRDefault="00C95477" w:rsidP="00C95477">
            <w:pPr>
              <w:rPr>
                <w:rFonts w:asciiTheme="minorHAnsi" w:hAnsiTheme="minorHAnsi"/>
                <w:b/>
                <w:sz w:val="22"/>
              </w:rPr>
            </w:pPr>
            <w:r w:rsidRPr="00C95477">
              <w:rPr>
                <w:rFonts w:asciiTheme="minorHAnsi" w:hAnsiTheme="minorHAnsi"/>
                <w:b/>
                <w:sz w:val="22"/>
              </w:rPr>
              <w:t xml:space="preserve">Plant 1 </w:t>
            </w:r>
          </w:p>
        </w:tc>
        <w:tc>
          <w:tcPr>
            <w:tcW w:w="993" w:type="dxa"/>
          </w:tcPr>
          <w:p w:rsidR="00C95477" w:rsidRPr="00C95477" w:rsidRDefault="00C95477" w:rsidP="00C95477">
            <w:pPr>
              <w:rPr>
                <w:rFonts w:asciiTheme="minorHAnsi" w:hAnsiTheme="minorHAnsi"/>
                <w:b/>
                <w:sz w:val="22"/>
              </w:rPr>
            </w:pPr>
            <w:r w:rsidRPr="00C95477">
              <w:rPr>
                <w:rFonts w:asciiTheme="minorHAnsi" w:hAnsiTheme="minorHAnsi"/>
                <w:b/>
                <w:sz w:val="22"/>
              </w:rPr>
              <w:t>Plant 2</w:t>
            </w:r>
          </w:p>
        </w:tc>
        <w:tc>
          <w:tcPr>
            <w:tcW w:w="992" w:type="dxa"/>
          </w:tcPr>
          <w:p w:rsidR="00C95477" w:rsidRPr="00C95477" w:rsidRDefault="00C95477" w:rsidP="00C95477">
            <w:pPr>
              <w:rPr>
                <w:rFonts w:asciiTheme="minorHAnsi" w:hAnsiTheme="minorHAnsi"/>
                <w:b/>
                <w:sz w:val="22"/>
              </w:rPr>
            </w:pPr>
            <w:r w:rsidRPr="00C95477">
              <w:rPr>
                <w:rFonts w:asciiTheme="minorHAnsi" w:hAnsiTheme="minorHAnsi"/>
                <w:b/>
                <w:sz w:val="22"/>
              </w:rPr>
              <w:t>Plant 3</w:t>
            </w:r>
          </w:p>
        </w:tc>
        <w:tc>
          <w:tcPr>
            <w:tcW w:w="992" w:type="dxa"/>
          </w:tcPr>
          <w:p w:rsidR="00C95477" w:rsidRPr="00C95477" w:rsidRDefault="00C95477" w:rsidP="00C95477">
            <w:pPr>
              <w:rPr>
                <w:rFonts w:asciiTheme="minorHAnsi" w:hAnsiTheme="minorHAnsi"/>
                <w:b/>
                <w:sz w:val="22"/>
              </w:rPr>
            </w:pPr>
            <w:r w:rsidRPr="00C95477">
              <w:rPr>
                <w:rFonts w:asciiTheme="minorHAnsi" w:hAnsiTheme="minorHAnsi"/>
                <w:b/>
                <w:sz w:val="22"/>
              </w:rPr>
              <w:t>Plant 4</w:t>
            </w:r>
          </w:p>
        </w:tc>
        <w:tc>
          <w:tcPr>
            <w:tcW w:w="941" w:type="dxa"/>
          </w:tcPr>
          <w:p w:rsidR="00C95477" w:rsidRPr="00C95477" w:rsidRDefault="00C95477" w:rsidP="00C95477">
            <w:pPr>
              <w:rPr>
                <w:rFonts w:asciiTheme="minorHAnsi" w:hAnsiTheme="minorHAnsi"/>
                <w:b/>
                <w:sz w:val="22"/>
              </w:rPr>
            </w:pPr>
            <w:r w:rsidRPr="00C95477">
              <w:rPr>
                <w:rFonts w:asciiTheme="minorHAnsi" w:hAnsiTheme="minorHAnsi"/>
                <w:b/>
                <w:sz w:val="22"/>
              </w:rPr>
              <w:t>Plant 5</w:t>
            </w:r>
          </w:p>
        </w:tc>
      </w:tr>
      <w:tr w:rsidR="00C95477" w:rsidRPr="00C95477" w:rsidTr="00C95477">
        <w:tc>
          <w:tcPr>
            <w:tcW w:w="4046" w:type="dxa"/>
            <w:gridSpan w:val="4"/>
          </w:tcPr>
          <w:p w:rsidR="00C95477" w:rsidRPr="00C95477" w:rsidRDefault="00C95477" w:rsidP="00C95477">
            <w:pPr>
              <w:rPr>
                <w:rFonts w:asciiTheme="minorHAnsi" w:hAnsiTheme="minorHAnsi"/>
                <w:b/>
                <w:sz w:val="22"/>
              </w:rPr>
            </w:pPr>
            <w:r w:rsidRPr="00C95477">
              <w:rPr>
                <w:rFonts w:asciiTheme="minorHAnsi" w:hAnsiTheme="minorHAnsi"/>
                <w:b/>
                <w:sz w:val="22"/>
              </w:rPr>
              <w:t>Approximate height of palm</w:t>
            </w:r>
          </w:p>
        </w:tc>
        <w:tc>
          <w:tcPr>
            <w:tcW w:w="1052" w:type="dxa"/>
          </w:tcPr>
          <w:p w:rsidR="00C95477" w:rsidRPr="00C95477" w:rsidRDefault="00C95477" w:rsidP="00C95477">
            <w:pPr>
              <w:rPr>
                <w:rFonts w:asciiTheme="minorHAnsi" w:hAnsiTheme="minorHAnsi"/>
                <w:b/>
                <w:sz w:val="22"/>
              </w:rPr>
            </w:pPr>
          </w:p>
        </w:tc>
        <w:tc>
          <w:tcPr>
            <w:tcW w:w="993"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41" w:type="dxa"/>
          </w:tcPr>
          <w:p w:rsidR="00C95477" w:rsidRPr="00C95477" w:rsidRDefault="00C95477" w:rsidP="00C95477">
            <w:pPr>
              <w:rPr>
                <w:rFonts w:asciiTheme="minorHAnsi" w:hAnsiTheme="minorHAnsi"/>
                <w:b/>
                <w:sz w:val="22"/>
              </w:rPr>
            </w:pPr>
          </w:p>
        </w:tc>
      </w:tr>
      <w:tr w:rsidR="00C95477" w:rsidRPr="00C95477" w:rsidTr="00C95477">
        <w:tc>
          <w:tcPr>
            <w:tcW w:w="4046" w:type="dxa"/>
            <w:gridSpan w:val="4"/>
          </w:tcPr>
          <w:p w:rsidR="00C95477" w:rsidRPr="00C95477" w:rsidRDefault="00402A13" w:rsidP="00C95477">
            <w:pPr>
              <w:rPr>
                <w:rFonts w:asciiTheme="minorHAnsi" w:hAnsiTheme="minorHAnsi"/>
                <w:b/>
                <w:sz w:val="22"/>
              </w:rPr>
            </w:pPr>
            <w:r>
              <w:rPr>
                <w:rFonts w:asciiTheme="minorHAnsi" w:hAnsiTheme="minorHAnsi"/>
                <w:b/>
                <w:sz w:val="22"/>
              </w:rPr>
              <w:t>Approximate number of leaf heads</w:t>
            </w:r>
          </w:p>
        </w:tc>
        <w:tc>
          <w:tcPr>
            <w:tcW w:w="1052" w:type="dxa"/>
          </w:tcPr>
          <w:p w:rsidR="00C95477" w:rsidRPr="00C95477" w:rsidRDefault="00C95477" w:rsidP="00C95477">
            <w:pPr>
              <w:rPr>
                <w:rFonts w:asciiTheme="minorHAnsi" w:hAnsiTheme="minorHAnsi"/>
                <w:b/>
                <w:sz w:val="22"/>
              </w:rPr>
            </w:pPr>
          </w:p>
        </w:tc>
        <w:tc>
          <w:tcPr>
            <w:tcW w:w="993"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41" w:type="dxa"/>
          </w:tcPr>
          <w:p w:rsidR="00C95477" w:rsidRPr="00C95477" w:rsidRDefault="00C95477" w:rsidP="00C95477">
            <w:pPr>
              <w:rPr>
                <w:rFonts w:asciiTheme="minorHAnsi" w:hAnsiTheme="minorHAnsi"/>
                <w:b/>
                <w:sz w:val="22"/>
              </w:rPr>
            </w:pPr>
          </w:p>
        </w:tc>
      </w:tr>
      <w:tr w:rsidR="00C95477" w:rsidRPr="00C95477" w:rsidTr="00C95477">
        <w:tc>
          <w:tcPr>
            <w:tcW w:w="4046" w:type="dxa"/>
            <w:gridSpan w:val="4"/>
          </w:tcPr>
          <w:p w:rsidR="00C95477" w:rsidRPr="00C95477" w:rsidRDefault="00402A13" w:rsidP="00C95477">
            <w:pPr>
              <w:rPr>
                <w:rFonts w:asciiTheme="minorHAnsi" w:hAnsiTheme="minorHAnsi"/>
                <w:b/>
                <w:sz w:val="22"/>
              </w:rPr>
            </w:pPr>
            <w:r>
              <w:rPr>
                <w:rFonts w:asciiTheme="minorHAnsi" w:hAnsiTheme="minorHAnsi"/>
                <w:b/>
                <w:sz w:val="22"/>
              </w:rPr>
              <w:t>Percentage of unhealthy leaf heads</w:t>
            </w:r>
          </w:p>
        </w:tc>
        <w:tc>
          <w:tcPr>
            <w:tcW w:w="1052" w:type="dxa"/>
          </w:tcPr>
          <w:p w:rsidR="00C95477" w:rsidRPr="00C95477" w:rsidRDefault="00C95477" w:rsidP="00C95477">
            <w:pPr>
              <w:rPr>
                <w:rFonts w:asciiTheme="minorHAnsi" w:hAnsiTheme="minorHAnsi"/>
                <w:b/>
                <w:sz w:val="22"/>
              </w:rPr>
            </w:pPr>
          </w:p>
        </w:tc>
        <w:tc>
          <w:tcPr>
            <w:tcW w:w="993"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41" w:type="dxa"/>
          </w:tcPr>
          <w:p w:rsidR="00C95477" w:rsidRPr="00C95477" w:rsidRDefault="00C95477" w:rsidP="00C95477">
            <w:pPr>
              <w:rPr>
                <w:rFonts w:asciiTheme="minorHAnsi" w:hAnsiTheme="minorHAnsi"/>
                <w:b/>
                <w:sz w:val="22"/>
              </w:rPr>
            </w:pPr>
          </w:p>
        </w:tc>
      </w:tr>
      <w:tr w:rsidR="00C95477" w:rsidRPr="00C95477" w:rsidTr="00C95477">
        <w:tc>
          <w:tcPr>
            <w:tcW w:w="4046" w:type="dxa"/>
            <w:gridSpan w:val="4"/>
          </w:tcPr>
          <w:p w:rsidR="00C95477" w:rsidRPr="00C95477" w:rsidRDefault="00402A13" w:rsidP="00C95477">
            <w:pPr>
              <w:rPr>
                <w:rFonts w:asciiTheme="minorHAnsi" w:hAnsiTheme="minorHAnsi"/>
                <w:b/>
                <w:sz w:val="22"/>
              </w:rPr>
            </w:pPr>
            <w:r>
              <w:rPr>
                <w:rFonts w:asciiTheme="minorHAnsi" w:hAnsiTheme="minorHAnsi"/>
                <w:b/>
                <w:sz w:val="22"/>
              </w:rPr>
              <w:t>Number of leaf heads</w:t>
            </w:r>
            <w:r w:rsidR="00C95477" w:rsidRPr="00C95477">
              <w:rPr>
                <w:rFonts w:asciiTheme="minorHAnsi" w:hAnsiTheme="minorHAnsi"/>
                <w:b/>
                <w:sz w:val="22"/>
              </w:rPr>
              <w:t xml:space="preserve"> examined for </w:t>
            </w:r>
            <w:proofErr w:type="spellStart"/>
            <w:r w:rsidR="00C95477" w:rsidRPr="00C95477">
              <w:rPr>
                <w:rFonts w:asciiTheme="minorHAnsi" w:hAnsiTheme="minorHAnsi"/>
                <w:b/>
                <w:sz w:val="22"/>
              </w:rPr>
              <w:t>Jamella</w:t>
            </w:r>
            <w:proofErr w:type="spellEnd"/>
            <w:r w:rsidR="00C95477" w:rsidRPr="00C95477">
              <w:rPr>
                <w:rFonts w:asciiTheme="minorHAnsi" w:hAnsiTheme="minorHAnsi"/>
                <w:b/>
                <w:sz w:val="22"/>
              </w:rPr>
              <w:t xml:space="preserve"> egg rafts </w:t>
            </w:r>
            <w:r w:rsidR="00C95477">
              <w:rPr>
                <w:rFonts w:asciiTheme="minorHAnsi" w:hAnsiTheme="minorHAnsi"/>
                <w:b/>
                <w:sz w:val="22"/>
              </w:rPr>
              <w:t>*</w:t>
            </w:r>
          </w:p>
        </w:tc>
        <w:tc>
          <w:tcPr>
            <w:tcW w:w="1052" w:type="dxa"/>
          </w:tcPr>
          <w:p w:rsidR="00C95477" w:rsidRPr="00C95477" w:rsidRDefault="00C95477" w:rsidP="00C95477">
            <w:pPr>
              <w:rPr>
                <w:rFonts w:asciiTheme="minorHAnsi" w:hAnsiTheme="minorHAnsi"/>
                <w:b/>
                <w:sz w:val="22"/>
              </w:rPr>
            </w:pPr>
          </w:p>
        </w:tc>
        <w:tc>
          <w:tcPr>
            <w:tcW w:w="993"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41" w:type="dxa"/>
          </w:tcPr>
          <w:p w:rsidR="00C95477" w:rsidRPr="00C95477" w:rsidRDefault="00C95477" w:rsidP="00C95477">
            <w:pPr>
              <w:rPr>
                <w:rFonts w:asciiTheme="minorHAnsi" w:hAnsiTheme="minorHAnsi"/>
                <w:b/>
                <w:sz w:val="22"/>
              </w:rPr>
            </w:pPr>
          </w:p>
        </w:tc>
      </w:tr>
      <w:tr w:rsidR="00C95477" w:rsidRPr="00C95477" w:rsidTr="00C95477">
        <w:trPr>
          <w:trHeight w:val="359"/>
        </w:trPr>
        <w:tc>
          <w:tcPr>
            <w:tcW w:w="4046" w:type="dxa"/>
            <w:gridSpan w:val="4"/>
          </w:tcPr>
          <w:p w:rsidR="00C95477" w:rsidRPr="00C95477" w:rsidRDefault="00C95477" w:rsidP="00C95477">
            <w:pPr>
              <w:rPr>
                <w:rFonts w:asciiTheme="minorHAnsi" w:hAnsiTheme="minorHAnsi"/>
                <w:b/>
                <w:sz w:val="22"/>
              </w:rPr>
            </w:pPr>
            <w:r w:rsidRPr="00C95477">
              <w:rPr>
                <w:rFonts w:asciiTheme="minorHAnsi" w:hAnsiTheme="minorHAnsi"/>
                <w:b/>
                <w:sz w:val="22"/>
              </w:rPr>
              <w:t>Number of egg rafts sighted (If any) *</w:t>
            </w:r>
          </w:p>
        </w:tc>
        <w:tc>
          <w:tcPr>
            <w:tcW w:w="1052" w:type="dxa"/>
          </w:tcPr>
          <w:p w:rsidR="00C95477" w:rsidRPr="00C95477" w:rsidRDefault="00C95477" w:rsidP="00C95477">
            <w:pPr>
              <w:rPr>
                <w:rFonts w:asciiTheme="minorHAnsi" w:hAnsiTheme="minorHAnsi"/>
                <w:b/>
                <w:sz w:val="22"/>
              </w:rPr>
            </w:pPr>
          </w:p>
        </w:tc>
        <w:tc>
          <w:tcPr>
            <w:tcW w:w="993"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41" w:type="dxa"/>
          </w:tcPr>
          <w:p w:rsidR="00C95477" w:rsidRPr="00C95477" w:rsidRDefault="00C95477" w:rsidP="00C95477">
            <w:pPr>
              <w:rPr>
                <w:rFonts w:asciiTheme="minorHAnsi" w:hAnsiTheme="minorHAnsi"/>
                <w:b/>
                <w:sz w:val="22"/>
              </w:rPr>
            </w:pPr>
          </w:p>
        </w:tc>
      </w:tr>
      <w:tr w:rsidR="00C95477" w:rsidRPr="00C95477" w:rsidTr="00C95477">
        <w:trPr>
          <w:trHeight w:val="298"/>
        </w:trPr>
        <w:tc>
          <w:tcPr>
            <w:tcW w:w="4046" w:type="dxa"/>
            <w:gridSpan w:val="4"/>
          </w:tcPr>
          <w:p w:rsidR="00C95477" w:rsidRPr="00C95477" w:rsidRDefault="00C95477" w:rsidP="00C95477">
            <w:pPr>
              <w:rPr>
                <w:rFonts w:asciiTheme="minorHAnsi" w:hAnsiTheme="minorHAnsi"/>
                <w:b/>
                <w:sz w:val="22"/>
              </w:rPr>
            </w:pPr>
            <w:r w:rsidRPr="00C95477">
              <w:rPr>
                <w:rFonts w:asciiTheme="minorHAnsi" w:hAnsiTheme="minorHAnsi"/>
                <w:b/>
                <w:sz w:val="22"/>
              </w:rPr>
              <w:t>Percentage of egg raft parasitised</w:t>
            </w:r>
            <w:r>
              <w:rPr>
                <w:rFonts w:asciiTheme="minorHAnsi" w:hAnsiTheme="minorHAnsi"/>
                <w:b/>
                <w:sz w:val="22"/>
              </w:rPr>
              <w:t xml:space="preserve">*(If any) </w:t>
            </w:r>
          </w:p>
        </w:tc>
        <w:tc>
          <w:tcPr>
            <w:tcW w:w="1052" w:type="dxa"/>
          </w:tcPr>
          <w:p w:rsidR="00C95477" w:rsidRPr="00C95477" w:rsidRDefault="00C95477" w:rsidP="00C95477">
            <w:pPr>
              <w:rPr>
                <w:rFonts w:asciiTheme="minorHAnsi" w:hAnsiTheme="minorHAnsi"/>
                <w:b/>
                <w:sz w:val="22"/>
              </w:rPr>
            </w:pPr>
          </w:p>
        </w:tc>
        <w:tc>
          <w:tcPr>
            <w:tcW w:w="993"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92" w:type="dxa"/>
          </w:tcPr>
          <w:p w:rsidR="00C95477" w:rsidRPr="00C95477" w:rsidRDefault="00C95477" w:rsidP="00C95477">
            <w:pPr>
              <w:rPr>
                <w:rFonts w:asciiTheme="minorHAnsi" w:hAnsiTheme="minorHAnsi"/>
                <w:b/>
                <w:sz w:val="22"/>
              </w:rPr>
            </w:pPr>
          </w:p>
        </w:tc>
        <w:tc>
          <w:tcPr>
            <w:tcW w:w="941" w:type="dxa"/>
          </w:tcPr>
          <w:p w:rsidR="00C95477" w:rsidRPr="00C95477" w:rsidRDefault="00C95477" w:rsidP="00C95477">
            <w:pPr>
              <w:rPr>
                <w:rFonts w:asciiTheme="minorHAnsi" w:hAnsiTheme="minorHAnsi"/>
                <w:b/>
                <w:sz w:val="22"/>
              </w:rPr>
            </w:pPr>
          </w:p>
        </w:tc>
      </w:tr>
      <w:tr w:rsidR="00C95477" w:rsidRPr="00C95477" w:rsidTr="00C95477">
        <w:trPr>
          <w:trHeight w:val="50"/>
        </w:trPr>
        <w:tc>
          <w:tcPr>
            <w:tcW w:w="308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Other notes:</w:t>
            </w:r>
          </w:p>
          <w:p w:rsidR="00C95477" w:rsidRPr="00C95477" w:rsidRDefault="00C95477" w:rsidP="00C95477">
            <w:pPr>
              <w:rPr>
                <w:rFonts w:asciiTheme="minorHAnsi" w:hAnsiTheme="minorHAnsi"/>
                <w:b/>
                <w:sz w:val="22"/>
              </w:rPr>
            </w:pPr>
            <w:r w:rsidRPr="00C95477">
              <w:rPr>
                <w:rFonts w:asciiTheme="minorHAnsi" w:hAnsiTheme="minorHAnsi"/>
                <w:b/>
                <w:sz w:val="22"/>
              </w:rPr>
              <w:t xml:space="preserve">(Indication of other pests or disease, observed evidence of fire, habitat type, soil type, nutrient levels, etc.). </w:t>
            </w:r>
          </w:p>
          <w:p w:rsidR="00C95477" w:rsidRPr="00C95477" w:rsidRDefault="00402A13" w:rsidP="00C95477">
            <w:pPr>
              <w:rPr>
                <w:rFonts w:asciiTheme="minorHAnsi" w:hAnsiTheme="minorHAnsi"/>
                <w:b/>
                <w:sz w:val="22"/>
              </w:rPr>
            </w:pPr>
            <w:r>
              <w:rPr>
                <w:rFonts w:asciiTheme="minorHAnsi" w:hAnsiTheme="minorHAnsi"/>
                <w:b/>
                <w:sz w:val="22"/>
              </w:rPr>
              <w:t>*</w:t>
            </w:r>
            <w:r w:rsidR="00C95477" w:rsidRPr="00C95477">
              <w:rPr>
                <w:rFonts w:asciiTheme="minorHAnsi" w:hAnsiTheme="minorHAnsi"/>
                <w:b/>
                <w:sz w:val="22"/>
              </w:rPr>
              <w:t>Photograph any anomaly</w:t>
            </w:r>
          </w:p>
          <w:p w:rsidR="00C95477" w:rsidRPr="00C95477" w:rsidRDefault="00C95477" w:rsidP="00C95477">
            <w:pPr>
              <w:rPr>
                <w:rFonts w:asciiTheme="minorHAnsi" w:hAnsiTheme="minorHAnsi"/>
                <w:b/>
                <w:sz w:val="22"/>
              </w:rPr>
            </w:pPr>
          </w:p>
        </w:tc>
        <w:tc>
          <w:tcPr>
            <w:tcW w:w="5929" w:type="dxa"/>
            <w:gridSpan w:val="7"/>
          </w:tcPr>
          <w:p w:rsidR="00C95477" w:rsidRPr="00C95477" w:rsidRDefault="00C95477" w:rsidP="00C95477">
            <w:pPr>
              <w:rPr>
                <w:rFonts w:asciiTheme="minorHAnsi" w:hAnsiTheme="minorHAnsi"/>
                <w:b/>
                <w:sz w:val="22"/>
              </w:rPr>
            </w:pPr>
          </w:p>
        </w:tc>
      </w:tr>
      <w:tr w:rsidR="00C95477" w:rsidRPr="00C95477" w:rsidTr="00C95477">
        <w:trPr>
          <w:trHeight w:val="281"/>
        </w:trPr>
        <w:tc>
          <w:tcPr>
            <w:tcW w:w="308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 xml:space="preserve">*Definition of cluster population </w:t>
            </w:r>
          </w:p>
        </w:tc>
        <w:tc>
          <w:tcPr>
            <w:tcW w:w="5929" w:type="dxa"/>
            <w:gridSpan w:val="7"/>
          </w:tcPr>
          <w:p w:rsidR="00C95477" w:rsidRPr="00C95477" w:rsidRDefault="00C95477" w:rsidP="00C95477">
            <w:pPr>
              <w:rPr>
                <w:rFonts w:asciiTheme="minorHAnsi" w:hAnsiTheme="minorHAnsi"/>
                <w:b/>
                <w:sz w:val="22"/>
              </w:rPr>
            </w:pPr>
            <w:r w:rsidRPr="00C95477">
              <w:rPr>
                <w:rFonts w:asciiTheme="minorHAnsi" w:hAnsiTheme="minorHAnsi"/>
                <w:b/>
                <w:sz w:val="22"/>
              </w:rPr>
              <w:t xml:space="preserve">A group or community of </w:t>
            </w:r>
            <w:proofErr w:type="spellStart"/>
            <w:r w:rsidRPr="00C95477">
              <w:rPr>
                <w:rFonts w:asciiTheme="minorHAnsi" w:hAnsiTheme="minorHAnsi"/>
                <w:b/>
                <w:sz w:val="22"/>
              </w:rPr>
              <w:t>pandanus</w:t>
            </w:r>
            <w:proofErr w:type="spellEnd"/>
            <w:r w:rsidRPr="00C95477">
              <w:rPr>
                <w:rFonts w:asciiTheme="minorHAnsi" w:hAnsiTheme="minorHAnsi"/>
                <w:b/>
                <w:sz w:val="22"/>
              </w:rPr>
              <w:t xml:space="preserve"> positioned/grouped or occurring closely together</w:t>
            </w:r>
          </w:p>
        </w:tc>
      </w:tr>
      <w:tr w:rsidR="00C95477" w:rsidRPr="00C95477" w:rsidTr="00C95477">
        <w:trPr>
          <w:trHeight w:val="50"/>
        </w:trPr>
        <w:tc>
          <w:tcPr>
            <w:tcW w:w="308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*Definition of healthy Pandanus</w:t>
            </w:r>
          </w:p>
        </w:tc>
        <w:tc>
          <w:tcPr>
            <w:tcW w:w="5929" w:type="dxa"/>
            <w:gridSpan w:val="7"/>
          </w:tcPr>
          <w:p w:rsidR="00C95477" w:rsidRPr="00C95477" w:rsidRDefault="00C95477" w:rsidP="00C95477">
            <w:pPr>
              <w:rPr>
                <w:rFonts w:asciiTheme="minorHAnsi" w:hAnsiTheme="minorHAnsi"/>
                <w:b/>
                <w:sz w:val="22"/>
              </w:rPr>
            </w:pPr>
            <w:r w:rsidRPr="00C95477">
              <w:rPr>
                <w:rFonts w:asciiTheme="minorHAnsi" w:hAnsiTheme="minorHAnsi"/>
                <w:b/>
                <w:sz w:val="22"/>
              </w:rPr>
              <w:t>Plants in a normal state of health &gt;80% of leaves green and healthy</w:t>
            </w:r>
          </w:p>
        </w:tc>
      </w:tr>
      <w:tr w:rsidR="00C95477" w:rsidRPr="00C95477" w:rsidTr="00C95477">
        <w:trPr>
          <w:trHeight w:val="50"/>
        </w:trPr>
        <w:tc>
          <w:tcPr>
            <w:tcW w:w="308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*Definition of Pandanus in poor health</w:t>
            </w:r>
          </w:p>
        </w:tc>
        <w:tc>
          <w:tcPr>
            <w:tcW w:w="5929" w:type="dxa"/>
            <w:gridSpan w:val="7"/>
          </w:tcPr>
          <w:p w:rsidR="00C95477" w:rsidRPr="00C95477" w:rsidRDefault="00C95477" w:rsidP="00C95477">
            <w:pPr>
              <w:rPr>
                <w:rFonts w:asciiTheme="minorHAnsi" w:hAnsiTheme="minorHAnsi"/>
                <w:b/>
                <w:sz w:val="22"/>
              </w:rPr>
            </w:pPr>
            <w:r w:rsidRPr="00C95477">
              <w:rPr>
                <w:rFonts w:asciiTheme="minorHAnsi" w:hAnsiTheme="minorHAnsi"/>
                <w:b/>
                <w:sz w:val="22"/>
              </w:rPr>
              <w:t>Plants clearly suffering 30-50% of leaves yellow or dead</w:t>
            </w:r>
          </w:p>
        </w:tc>
      </w:tr>
      <w:tr w:rsidR="00C95477" w:rsidRPr="00C95477" w:rsidTr="00C95477">
        <w:trPr>
          <w:trHeight w:val="50"/>
        </w:trPr>
        <w:tc>
          <w:tcPr>
            <w:tcW w:w="308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 xml:space="preserve">*Definition of </w:t>
            </w:r>
            <w:proofErr w:type="spellStart"/>
            <w:r w:rsidRPr="00C95477">
              <w:rPr>
                <w:rFonts w:asciiTheme="minorHAnsi" w:hAnsiTheme="minorHAnsi"/>
                <w:b/>
                <w:sz w:val="22"/>
              </w:rPr>
              <w:t>pandanus</w:t>
            </w:r>
            <w:proofErr w:type="spellEnd"/>
            <w:r w:rsidRPr="00C95477">
              <w:rPr>
                <w:rFonts w:asciiTheme="minorHAnsi" w:hAnsiTheme="minorHAnsi"/>
                <w:b/>
                <w:sz w:val="22"/>
              </w:rPr>
              <w:t xml:space="preserve"> in very poor health</w:t>
            </w:r>
          </w:p>
        </w:tc>
        <w:tc>
          <w:tcPr>
            <w:tcW w:w="5929" w:type="dxa"/>
            <w:gridSpan w:val="7"/>
          </w:tcPr>
          <w:p w:rsidR="00C95477" w:rsidRPr="00C95477" w:rsidRDefault="00C95477" w:rsidP="00C95477">
            <w:pPr>
              <w:rPr>
                <w:rFonts w:asciiTheme="minorHAnsi" w:hAnsiTheme="minorHAnsi"/>
                <w:b/>
                <w:sz w:val="22"/>
              </w:rPr>
            </w:pPr>
            <w:r w:rsidRPr="00C95477">
              <w:rPr>
                <w:rFonts w:asciiTheme="minorHAnsi" w:hAnsiTheme="minorHAnsi"/>
                <w:b/>
                <w:sz w:val="22"/>
              </w:rPr>
              <w:t>Plants severely suffering &gt;50% of leaves are yellow or dead</w:t>
            </w:r>
          </w:p>
        </w:tc>
      </w:tr>
      <w:tr w:rsidR="00C95477" w:rsidRPr="00C95477" w:rsidTr="00C95477">
        <w:trPr>
          <w:trHeight w:val="70"/>
        </w:trPr>
        <w:tc>
          <w:tcPr>
            <w:tcW w:w="3087" w:type="dxa"/>
            <w:gridSpan w:val="2"/>
          </w:tcPr>
          <w:p w:rsidR="00C95477" w:rsidRPr="00C95477" w:rsidRDefault="00C95477" w:rsidP="00C95477">
            <w:pPr>
              <w:rPr>
                <w:rFonts w:asciiTheme="minorHAnsi" w:hAnsiTheme="minorHAnsi"/>
                <w:b/>
                <w:sz w:val="22"/>
              </w:rPr>
            </w:pPr>
            <w:r>
              <w:rPr>
                <w:b/>
              </w:rPr>
              <w:t>*</w:t>
            </w:r>
            <w:r w:rsidR="00402A13">
              <w:rPr>
                <w:b/>
                <w:sz w:val="18"/>
                <w:szCs w:val="18"/>
              </w:rPr>
              <w:t>Number of leaf heads</w:t>
            </w:r>
            <w:r w:rsidRPr="00C95477">
              <w:rPr>
                <w:b/>
                <w:sz w:val="18"/>
                <w:szCs w:val="18"/>
              </w:rPr>
              <w:t xml:space="preserve"> to examine</w:t>
            </w:r>
          </w:p>
        </w:tc>
        <w:tc>
          <w:tcPr>
            <w:tcW w:w="5929" w:type="dxa"/>
            <w:gridSpan w:val="7"/>
          </w:tcPr>
          <w:p w:rsidR="00C95477" w:rsidRPr="00C95477" w:rsidRDefault="00C95477" w:rsidP="00402A13">
            <w:pPr>
              <w:rPr>
                <w:rFonts w:asciiTheme="minorHAnsi" w:hAnsiTheme="minorHAnsi"/>
                <w:b/>
                <w:sz w:val="22"/>
              </w:rPr>
            </w:pPr>
            <w:r>
              <w:rPr>
                <w:rFonts w:asciiTheme="minorHAnsi" w:hAnsiTheme="minorHAnsi"/>
                <w:b/>
                <w:sz w:val="22"/>
              </w:rPr>
              <w:t>I</w:t>
            </w:r>
            <w:r w:rsidRPr="00C95477">
              <w:rPr>
                <w:rFonts w:asciiTheme="minorHAnsi" w:hAnsiTheme="minorHAnsi"/>
                <w:b/>
                <w:sz w:val="22"/>
              </w:rPr>
              <w:t xml:space="preserve">nspect at least 5 leaves on </w:t>
            </w:r>
            <w:r>
              <w:rPr>
                <w:rFonts w:asciiTheme="minorHAnsi" w:hAnsiTheme="minorHAnsi"/>
                <w:b/>
                <w:sz w:val="22"/>
              </w:rPr>
              <w:t xml:space="preserve">each of </w:t>
            </w:r>
            <w:r w:rsidR="00402A13">
              <w:rPr>
                <w:rFonts w:asciiTheme="minorHAnsi" w:hAnsiTheme="minorHAnsi"/>
                <w:b/>
                <w:sz w:val="22"/>
              </w:rPr>
              <w:t>10 separate leaf heads</w:t>
            </w:r>
            <w:r w:rsidR="00C20E97">
              <w:rPr>
                <w:rFonts w:asciiTheme="minorHAnsi" w:hAnsiTheme="minorHAnsi"/>
                <w:b/>
                <w:sz w:val="22"/>
              </w:rPr>
              <w:t xml:space="preserve">, </w:t>
            </w:r>
            <w:r w:rsidR="00402A13">
              <w:rPr>
                <w:rFonts w:asciiTheme="minorHAnsi" w:hAnsiTheme="minorHAnsi"/>
                <w:b/>
                <w:sz w:val="22"/>
              </w:rPr>
              <w:t>(</w:t>
            </w:r>
            <w:r w:rsidR="00C20E97">
              <w:rPr>
                <w:rFonts w:asciiTheme="minorHAnsi" w:hAnsiTheme="minorHAnsi"/>
                <w:b/>
                <w:sz w:val="22"/>
              </w:rPr>
              <w:t xml:space="preserve">leafhopper egg rafts, nymphs, and adults usually occur </w:t>
            </w:r>
            <w:r w:rsidR="00402A13">
              <w:rPr>
                <w:rFonts w:asciiTheme="minorHAnsi" w:hAnsiTheme="minorHAnsi"/>
                <w:b/>
                <w:sz w:val="22"/>
              </w:rPr>
              <w:t>at base of leaf</w:t>
            </w:r>
            <w:r w:rsidR="00C20E97">
              <w:rPr>
                <w:rFonts w:asciiTheme="minorHAnsi" w:hAnsiTheme="minorHAnsi"/>
                <w:b/>
                <w:sz w:val="22"/>
              </w:rPr>
              <w:t xml:space="preserve"> sheaths</w:t>
            </w:r>
            <w:r w:rsidR="00402A13">
              <w:rPr>
                <w:rFonts w:asciiTheme="minorHAnsi" w:hAnsiTheme="minorHAnsi"/>
                <w:b/>
                <w:sz w:val="22"/>
              </w:rPr>
              <w:t xml:space="preserve">) </w:t>
            </w:r>
          </w:p>
        </w:tc>
      </w:tr>
      <w:tr w:rsidR="00C95477" w:rsidRPr="00C95477" w:rsidTr="00C95477">
        <w:trPr>
          <w:trHeight w:val="70"/>
        </w:trPr>
        <w:tc>
          <w:tcPr>
            <w:tcW w:w="308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w:t>
            </w:r>
            <w:proofErr w:type="spellStart"/>
            <w:r w:rsidRPr="00C95477">
              <w:rPr>
                <w:rFonts w:asciiTheme="minorHAnsi" w:hAnsiTheme="minorHAnsi"/>
                <w:b/>
                <w:sz w:val="22"/>
              </w:rPr>
              <w:t>Jamella</w:t>
            </w:r>
            <w:proofErr w:type="spellEnd"/>
            <w:r w:rsidRPr="00C95477">
              <w:rPr>
                <w:rFonts w:asciiTheme="minorHAnsi" w:hAnsiTheme="minorHAnsi"/>
                <w:b/>
                <w:sz w:val="22"/>
              </w:rPr>
              <w:t xml:space="preserve"> egg rafts</w:t>
            </w:r>
          </w:p>
        </w:tc>
        <w:tc>
          <w:tcPr>
            <w:tcW w:w="5929" w:type="dxa"/>
            <w:gridSpan w:val="7"/>
          </w:tcPr>
          <w:p w:rsidR="00C95477" w:rsidRPr="00C95477" w:rsidRDefault="00C95477" w:rsidP="00C95477">
            <w:pPr>
              <w:rPr>
                <w:rFonts w:asciiTheme="minorHAnsi" w:hAnsiTheme="minorHAnsi"/>
                <w:b/>
                <w:sz w:val="22"/>
              </w:rPr>
            </w:pPr>
            <w:r w:rsidRPr="00C95477">
              <w:rPr>
                <w:rFonts w:asciiTheme="minorHAnsi" w:hAnsiTheme="minorHAnsi"/>
                <w:b/>
                <w:sz w:val="22"/>
              </w:rPr>
              <w:t>See description and photos in attached report</w:t>
            </w:r>
          </w:p>
        </w:tc>
      </w:tr>
      <w:tr w:rsidR="00C95477" w:rsidRPr="00C95477" w:rsidTr="00C95477">
        <w:trPr>
          <w:trHeight w:val="70"/>
        </w:trPr>
        <w:tc>
          <w:tcPr>
            <w:tcW w:w="3087" w:type="dxa"/>
            <w:gridSpan w:val="2"/>
          </w:tcPr>
          <w:p w:rsidR="00C95477" w:rsidRPr="00C95477" w:rsidRDefault="00C95477" w:rsidP="00C95477">
            <w:pPr>
              <w:rPr>
                <w:rFonts w:asciiTheme="minorHAnsi" w:hAnsiTheme="minorHAnsi"/>
                <w:b/>
                <w:sz w:val="22"/>
              </w:rPr>
            </w:pPr>
            <w:r w:rsidRPr="00C95477">
              <w:rPr>
                <w:rFonts w:asciiTheme="minorHAnsi" w:hAnsiTheme="minorHAnsi"/>
                <w:b/>
                <w:sz w:val="22"/>
              </w:rPr>
              <w:t>*Parasitised egg rafts</w:t>
            </w:r>
          </w:p>
        </w:tc>
        <w:tc>
          <w:tcPr>
            <w:tcW w:w="5929" w:type="dxa"/>
            <w:gridSpan w:val="7"/>
          </w:tcPr>
          <w:p w:rsidR="00C95477" w:rsidRPr="00C95477" w:rsidRDefault="00C95477" w:rsidP="00C95477">
            <w:pPr>
              <w:rPr>
                <w:rFonts w:asciiTheme="minorHAnsi" w:hAnsiTheme="minorHAnsi"/>
                <w:b/>
                <w:sz w:val="22"/>
              </w:rPr>
            </w:pPr>
            <w:r w:rsidRPr="00C95477">
              <w:rPr>
                <w:rFonts w:asciiTheme="minorHAnsi" w:hAnsiTheme="minorHAnsi"/>
                <w:b/>
                <w:sz w:val="22"/>
              </w:rPr>
              <w:t>See description and photos in attached report</w:t>
            </w:r>
          </w:p>
        </w:tc>
      </w:tr>
    </w:tbl>
    <w:p w:rsidR="00C95477" w:rsidRDefault="00C95477" w:rsidP="00C95477">
      <w:pPr>
        <w:rPr>
          <w:rFonts w:asciiTheme="minorHAnsi" w:hAnsiTheme="minorHAnsi"/>
          <w:b/>
          <w:sz w:val="22"/>
        </w:rPr>
      </w:pPr>
    </w:p>
    <w:p w:rsidR="00CF259B" w:rsidRDefault="00C95477" w:rsidP="00CF259B">
      <w:pPr>
        <w:rPr>
          <w:rFonts w:asciiTheme="minorHAnsi" w:hAnsiTheme="minorHAnsi"/>
          <w:b/>
          <w:sz w:val="22"/>
        </w:rPr>
      </w:pPr>
      <w:r w:rsidRPr="00C95477">
        <w:rPr>
          <w:rFonts w:asciiTheme="minorHAnsi" w:hAnsiTheme="minorHAnsi"/>
          <w:b/>
          <w:sz w:val="22"/>
        </w:rPr>
        <w:t>Email completed survey</w:t>
      </w:r>
      <w:r w:rsidR="00402A13">
        <w:rPr>
          <w:rFonts w:asciiTheme="minorHAnsi" w:hAnsiTheme="minorHAnsi"/>
          <w:b/>
          <w:sz w:val="22"/>
        </w:rPr>
        <w:t xml:space="preserve"> and photos/queries</w:t>
      </w:r>
      <w:r w:rsidRPr="00C95477">
        <w:rPr>
          <w:rFonts w:asciiTheme="minorHAnsi" w:hAnsiTheme="minorHAnsi"/>
          <w:b/>
          <w:sz w:val="22"/>
        </w:rPr>
        <w:t xml:space="preserve"> to</w:t>
      </w:r>
      <w:r w:rsidR="00402A13">
        <w:rPr>
          <w:rFonts w:asciiTheme="minorHAnsi" w:hAnsiTheme="minorHAnsi"/>
          <w:b/>
          <w:sz w:val="22"/>
        </w:rPr>
        <w:t xml:space="preserve"> Joel Fostin</w:t>
      </w:r>
      <w:r w:rsidRPr="00C95477">
        <w:rPr>
          <w:rFonts w:asciiTheme="minorHAnsi" w:hAnsiTheme="minorHAnsi"/>
          <w:b/>
          <w:sz w:val="22"/>
        </w:rPr>
        <w:t xml:space="preserve">: </w:t>
      </w:r>
      <w:hyperlink r:id="rId20" w:history="1">
        <w:r w:rsidR="00CF259B" w:rsidRPr="003B7A2B">
          <w:rPr>
            <w:rStyle w:val="Hyperlink"/>
            <w:rFonts w:asciiTheme="minorHAnsi" w:hAnsiTheme="minorHAnsi"/>
            <w:b/>
            <w:sz w:val="22"/>
          </w:rPr>
          <w:t>pandanusdieback@outlook.com</w:t>
        </w:r>
      </w:hyperlink>
    </w:p>
    <w:p w:rsidR="00265B00" w:rsidRDefault="005B5D5C" w:rsidP="0049117C">
      <w:pPr>
        <w:pStyle w:val="Heading2"/>
        <w:rPr>
          <w:rFonts w:ascii="Arial" w:hAnsi="Arial" w:cs="Arial"/>
          <w:b/>
          <w:color w:val="auto"/>
          <w:sz w:val="28"/>
          <w:szCs w:val="28"/>
        </w:rPr>
      </w:pPr>
      <w:bookmarkStart w:id="17" w:name="_Toc419487811"/>
      <w:r w:rsidRPr="0049117C">
        <w:rPr>
          <w:rFonts w:ascii="Arial" w:hAnsi="Arial" w:cs="Arial"/>
          <w:b/>
          <w:color w:val="auto"/>
          <w:sz w:val="28"/>
          <w:szCs w:val="28"/>
        </w:rPr>
        <w:lastRenderedPageBreak/>
        <w:t>Appendix</w:t>
      </w:r>
      <w:r w:rsidR="00261F33" w:rsidRPr="0049117C">
        <w:rPr>
          <w:rFonts w:ascii="Arial" w:hAnsi="Arial" w:cs="Arial"/>
          <w:b/>
          <w:color w:val="auto"/>
          <w:sz w:val="28"/>
          <w:szCs w:val="28"/>
        </w:rPr>
        <w:t xml:space="preserve"> 2</w:t>
      </w:r>
      <w:r w:rsidR="00CF259B" w:rsidRPr="0049117C">
        <w:rPr>
          <w:rFonts w:ascii="Arial" w:hAnsi="Arial" w:cs="Arial"/>
          <w:b/>
          <w:color w:val="auto"/>
          <w:sz w:val="28"/>
          <w:szCs w:val="28"/>
        </w:rPr>
        <w:t xml:space="preserve"> </w:t>
      </w:r>
      <w:proofErr w:type="spellStart"/>
      <w:r w:rsidR="00CE79F9" w:rsidRPr="00281E11">
        <w:rPr>
          <w:rFonts w:ascii="Arial" w:hAnsi="Arial" w:cs="Arial"/>
          <w:b/>
          <w:i/>
          <w:color w:val="auto"/>
          <w:sz w:val="28"/>
          <w:szCs w:val="28"/>
        </w:rPr>
        <w:t>A</w:t>
      </w:r>
      <w:r w:rsidR="0049117C" w:rsidRPr="00281E11">
        <w:rPr>
          <w:rFonts w:ascii="Arial" w:hAnsi="Arial" w:cs="Arial"/>
          <w:b/>
          <w:i/>
          <w:color w:val="auto"/>
          <w:sz w:val="28"/>
          <w:szCs w:val="28"/>
        </w:rPr>
        <w:t>phanomerus</w:t>
      </w:r>
      <w:proofErr w:type="spellEnd"/>
      <w:r w:rsidR="00CE79F9" w:rsidRPr="00281E11">
        <w:rPr>
          <w:rFonts w:ascii="Arial" w:hAnsi="Arial" w:cs="Arial"/>
          <w:b/>
          <w:i/>
          <w:color w:val="auto"/>
          <w:sz w:val="28"/>
          <w:szCs w:val="28"/>
        </w:rPr>
        <w:t xml:space="preserve"> </w:t>
      </w:r>
      <w:proofErr w:type="spellStart"/>
      <w:r w:rsidR="00CE79F9" w:rsidRPr="00281E11">
        <w:rPr>
          <w:rFonts w:ascii="Arial" w:hAnsi="Arial" w:cs="Arial"/>
          <w:b/>
          <w:i/>
          <w:color w:val="auto"/>
          <w:sz w:val="28"/>
          <w:szCs w:val="28"/>
        </w:rPr>
        <w:t>pusillus</w:t>
      </w:r>
      <w:proofErr w:type="spellEnd"/>
      <w:r w:rsidR="00CE79F9" w:rsidRPr="0049117C">
        <w:rPr>
          <w:rFonts w:ascii="Arial" w:hAnsi="Arial" w:cs="Arial"/>
          <w:b/>
          <w:color w:val="auto"/>
          <w:sz w:val="28"/>
          <w:szCs w:val="28"/>
        </w:rPr>
        <w:t xml:space="preserve"> host specificity</w:t>
      </w:r>
      <w:bookmarkEnd w:id="17"/>
    </w:p>
    <w:p w:rsidR="0049117C" w:rsidRPr="0049117C" w:rsidRDefault="0049117C" w:rsidP="0049117C"/>
    <w:p w:rsidR="001F73E5" w:rsidRDefault="00E34F26" w:rsidP="00AE61B5">
      <w:r>
        <w:t xml:space="preserve">Although it is outside the scope of this report, attempts were made to access the data collected by CSRIO and the DPI, pertaining to the host specificity of </w:t>
      </w:r>
      <w:r w:rsidRPr="008D337C">
        <w:rPr>
          <w:i/>
        </w:rPr>
        <w:t xml:space="preserve">A. </w:t>
      </w:r>
      <w:proofErr w:type="spellStart"/>
      <w:r w:rsidRPr="008D337C">
        <w:rPr>
          <w:i/>
        </w:rPr>
        <w:t>pusillus</w:t>
      </w:r>
      <w:proofErr w:type="spellEnd"/>
      <w:r w:rsidR="00261F33">
        <w:t xml:space="preserve"> prior to its release</w:t>
      </w:r>
      <w:r>
        <w:t>. Online information accessed</w:t>
      </w:r>
      <w:r w:rsidR="003C58FA">
        <w:t xml:space="preserve"> regarding this</w:t>
      </w:r>
      <w:r>
        <w:t xml:space="preserve"> was conflicting and insufficient. </w:t>
      </w:r>
    </w:p>
    <w:p w:rsidR="001F73E5" w:rsidRDefault="00E34F26" w:rsidP="00AE61B5">
      <w:r>
        <w:t xml:space="preserve">The authors current understanding is that </w:t>
      </w:r>
      <w:r w:rsidRPr="008D337C">
        <w:rPr>
          <w:i/>
        </w:rPr>
        <w:t xml:space="preserve">A. </w:t>
      </w:r>
      <w:proofErr w:type="spellStart"/>
      <w:r w:rsidRPr="008D337C">
        <w:rPr>
          <w:i/>
        </w:rPr>
        <w:t>pusillus</w:t>
      </w:r>
      <w:proofErr w:type="spellEnd"/>
      <w:r w:rsidRPr="008D337C">
        <w:rPr>
          <w:i/>
        </w:rPr>
        <w:t xml:space="preserve"> </w:t>
      </w:r>
      <w:r w:rsidR="00DD19FA">
        <w:t xml:space="preserve">is an egg </w:t>
      </w:r>
      <w:proofErr w:type="spellStart"/>
      <w:r w:rsidR="00DD19FA">
        <w:t>parasitoid</w:t>
      </w:r>
      <w:proofErr w:type="spellEnd"/>
      <w:r w:rsidR="00DD19FA">
        <w:t xml:space="preserve"> that does prey</w:t>
      </w:r>
      <w:r w:rsidR="00D86FCA">
        <w:t xml:space="preserve"> on other </w:t>
      </w:r>
      <w:proofErr w:type="spellStart"/>
      <w:r w:rsidR="00D86FCA">
        <w:t>F</w:t>
      </w:r>
      <w:r>
        <w:t>l</w:t>
      </w:r>
      <w:r w:rsidR="00D86FCA">
        <w:t>a</w:t>
      </w:r>
      <w:r>
        <w:t>tidae</w:t>
      </w:r>
      <w:proofErr w:type="spellEnd"/>
      <w:r>
        <w:t xml:space="preserve"> </w:t>
      </w:r>
      <w:r w:rsidR="00D86FCA">
        <w:t xml:space="preserve">genus and </w:t>
      </w:r>
      <w:r>
        <w:t>species</w:t>
      </w:r>
      <w:r w:rsidR="00D86FCA">
        <w:t>.</w:t>
      </w:r>
      <w:r w:rsidR="00B92274">
        <w:t xml:space="preserve"> It should be noted that in previous research the </w:t>
      </w:r>
      <w:proofErr w:type="spellStart"/>
      <w:r w:rsidR="00B92274">
        <w:t>parasitoid</w:t>
      </w:r>
      <w:proofErr w:type="spellEnd"/>
      <w:r w:rsidR="00B92274">
        <w:t xml:space="preserve"> wasp is referred to as </w:t>
      </w:r>
      <w:proofErr w:type="spellStart"/>
      <w:r w:rsidR="00B92274" w:rsidRPr="00B92274">
        <w:rPr>
          <w:i/>
        </w:rPr>
        <w:t>Aphanomerus</w:t>
      </w:r>
      <w:proofErr w:type="spellEnd"/>
      <w:r w:rsidR="00B92274" w:rsidRPr="00B92274">
        <w:rPr>
          <w:i/>
        </w:rPr>
        <w:t xml:space="preserve"> nr. </w:t>
      </w:r>
      <w:proofErr w:type="spellStart"/>
      <w:proofErr w:type="gramStart"/>
      <w:r w:rsidR="00B92274" w:rsidRPr="00B92274">
        <w:rPr>
          <w:i/>
        </w:rPr>
        <w:t>Pusillus</w:t>
      </w:r>
      <w:proofErr w:type="spellEnd"/>
      <w:r w:rsidR="00B92274">
        <w:t>, indicating notable morphological/behavioural differences.</w:t>
      </w:r>
      <w:proofErr w:type="gramEnd"/>
      <w:r w:rsidR="00B92274">
        <w:t xml:space="preserve"> </w:t>
      </w:r>
    </w:p>
    <w:p w:rsidR="00DD19FA" w:rsidRDefault="00D86FCA" w:rsidP="00AE61B5">
      <w:r>
        <w:t xml:space="preserve">The use of </w:t>
      </w:r>
      <w:r w:rsidRPr="00B92274">
        <w:rPr>
          <w:i/>
        </w:rPr>
        <w:t xml:space="preserve">A. </w:t>
      </w:r>
      <w:proofErr w:type="spellStart"/>
      <w:r w:rsidRPr="00B92274">
        <w:rPr>
          <w:i/>
        </w:rPr>
        <w:t>pusillus</w:t>
      </w:r>
      <w:proofErr w:type="spellEnd"/>
      <w:r>
        <w:t xml:space="preserve"> as a biological control of </w:t>
      </w:r>
      <w:proofErr w:type="spellStart"/>
      <w:r>
        <w:t>flatid</w:t>
      </w:r>
      <w:proofErr w:type="spellEnd"/>
      <w:r>
        <w:t xml:space="preserve"> species has been known since at least 1904, when it was introduced to Hawaii</w:t>
      </w:r>
      <w:r w:rsidR="00CA346D">
        <w:t xml:space="preserve"> (and soon thereafter to New Zealand)</w:t>
      </w:r>
      <w:r>
        <w:t xml:space="preserve"> to control the Australian originated pest species “Torpedo Bug” (</w:t>
      </w:r>
      <w:proofErr w:type="spellStart"/>
      <w:r w:rsidRPr="00D86FCA">
        <w:rPr>
          <w:i/>
        </w:rPr>
        <w:t>Siphanta</w:t>
      </w:r>
      <w:proofErr w:type="spellEnd"/>
      <w:r w:rsidRPr="00D86FCA">
        <w:rPr>
          <w:i/>
        </w:rPr>
        <w:t xml:space="preserve"> </w:t>
      </w:r>
      <w:proofErr w:type="spellStart"/>
      <w:r w:rsidRPr="00D86FCA">
        <w:rPr>
          <w:i/>
        </w:rPr>
        <w:t>acuta</w:t>
      </w:r>
      <w:proofErr w:type="spellEnd"/>
      <w:r>
        <w:t>).</w:t>
      </w:r>
      <w:r w:rsidR="00CA346D">
        <w:t xml:space="preserve"> </w:t>
      </w:r>
      <w:r w:rsidR="00CA346D" w:rsidRPr="008D337C">
        <w:rPr>
          <w:i/>
        </w:rPr>
        <w:t xml:space="preserve">S. </w:t>
      </w:r>
      <w:proofErr w:type="spellStart"/>
      <w:r w:rsidR="00CA346D" w:rsidRPr="008D337C">
        <w:rPr>
          <w:i/>
        </w:rPr>
        <w:t>acuta</w:t>
      </w:r>
      <w:proofErr w:type="spellEnd"/>
      <w:r w:rsidR="00CA346D" w:rsidRPr="008D337C">
        <w:rPr>
          <w:i/>
        </w:rPr>
        <w:t xml:space="preserve"> </w:t>
      </w:r>
      <w:r w:rsidR="00CA346D">
        <w:t xml:space="preserve">is an agricultural pest feeding on a diverse range of plant species, and in the early 1990’s </w:t>
      </w:r>
      <w:r w:rsidR="00BE490A">
        <w:t xml:space="preserve">also </w:t>
      </w:r>
      <w:r w:rsidR="00411E3D">
        <w:t>decimated local forests of</w:t>
      </w:r>
      <w:r w:rsidR="00CA346D">
        <w:t xml:space="preserve"> </w:t>
      </w:r>
      <w:r w:rsidR="00411E3D">
        <w:t xml:space="preserve">some of the </w:t>
      </w:r>
      <w:r w:rsidR="00CA346D">
        <w:t>Hawaiian Islands</w:t>
      </w:r>
      <w:r w:rsidR="00411E3D">
        <w:t xml:space="preserve"> (Pemberton 1964)</w:t>
      </w:r>
      <w:r w:rsidR="00CA346D">
        <w:t>.</w:t>
      </w:r>
      <w:r>
        <w:t xml:space="preserve"> Considerable scientific research has been conducted in the Hawaiian Islands into the</w:t>
      </w:r>
      <w:r w:rsidR="00CA346D">
        <w:t xml:space="preserve"> effectiveness and</w:t>
      </w:r>
      <w:r>
        <w:t xml:space="preserve"> </w:t>
      </w:r>
      <w:r w:rsidR="00CA346D">
        <w:t xml:space="preserve">parasitism rates of </w:t>
      </w:r>
      <w:r w:rsidR="00CA346D" w:rsidRPr="00BE490A">
        <w:rPr>
          <w:i/>
        </w:rPr>
        <w:t xml:space="preserve">A. </w:t>
      </w:r>
      <w:proofErr w:type="spellStart"/>
      <w:r w:rsidR="00CA346D" w:rsidRPr="00BE490A">
        <w:rPr>
          <w:i/>
        </w:rPr>
        <w:t>pusillus</w:t>
      </w:r>
      <w:proofErr w:type="spellEnd"/>
      <w:r w:rsidR="00CA346D">
        <w:t xml:space="preserve"> on </w:t>
      </w:r>
      <w:r w:rsidR="00CA346D" w:rsidRPr="00BE490A">
        <w:rPr>
          <w:i/>
        </w:rPr>
        <w:t xml:space="preserve">S. </w:t>
      </w:r>
      <w:proofErr w:type="spellStart"/>
      <w:r w:rsidR="00CA346D" w:rsidRPr="00BE490A">
        <w:rPr>
          <w:i/>
        </w:rPr>
        <w:t>acuta</w:t>
      </w:r>
      <w:proofErr w:type="spellEnd"/>
      <w:r w:rsidR="00CA346D">
        <w:t xml:space="preserve">, with parasitism rates matching that as found on </w:t>
      </w:r>
      <w:r w:rsidR="00B92274">
        <w:t xml:space="preserve">in Australia on </w:t>
      </w:r>
      <w:r w:rsidR="00CA346D" w:rsidRPr="00BE490A">
        <w:rPr>
          <w:i/>
        </w:rPr>
        <w:t xml:space="preserve">J. </w:t>
      </w:r>
      <w:proofErr w:type="spellStart"/>
      <w:r w:rsidR="00CA346D" w:rsidRPr="00BE490A">
        <w:rPr>
          <w:i/>
        </w:rPr>
        <w:t>australiae</w:t>
      </w:r>
      <w:proofErr w:type="spellEnd"/>
      <w:r w:rsidR="00CA346D">
        <w:t xml:space="preserve"> of </w:t>
      </w:r>
      <w:r w:rsidR="00CA346D">
        <w:rPr>
          <w:rFonts w:cs="Arial"/>
        </w:rPr>
        <w:t>&gt;</w:t>
      </w:r>
      <w:r w:rsidR="00CA346D">
        <w:t>80%</w:t>
      </w:r>
      <w:r w:rsidR="00281E11">
        <w:t xml:space="preserve"> (Van </w:t>
      </w:r>
      <w:proofErr w:type="spellStart"/>
      <w:r w:rsidR="00281E11">
        <w:t>Driesche</w:t>
      </w:r>
      <w:proofErr w:type="spellEnd"/>
      <w:r w:rsidR="00281E11">
        <w:t xml:space="preserve"> et. al. 2010).</w:t>
      </w:r>
      <w:r w:rsidR="00CA346D">
        <w:t xml:space="preserve"> </w:t>
      </w:r>
    </w:p>
    <w:p w:rsidR="001F73E5" w:rsidRDefault="001F73E5" w:rsidP="001F73E5">
      <w:r>
        <w:t xml:space="preserve">A. </w:t>
      </w:r>
      <w:proofErr w:type="spellStart"/>
      <w:r>
        <w:t>Pusillus</w:t>
      </w:r>
      <w:proofErr w:type="spellEnd"/>
      <w:r>
        <w:t xml:space="preserve"> is considered naturalised in south east Queensland and no restrictions are placed on the distribution and translocation of the predator.</w:t>
      </w:r>
    </w:p>
    <w:p w:rsidR="001F73E5" w:rsidRDefault="00DD19FA" w:rsidP="004B200E">
      <w:r>
        <w:t xml:space="preserve">Although </w:t>
      </w:r>
      <w:r w:rsidR="004B200E" w:rsidRPr="008D337C">
        <w:rPr>
          <w:i/>
        </w:rPr>
        <w:t xml:space="preserve">A. </w:t>
      </w:r>
      <w:proofErr w:type="spellStart"/>
      <w:r w:rsidR="004B200E" w:rsidRPr="008D337C">
        <w:rPr>
          <w:i/>
        </w:rPr>
        <w:t>pusillus</w:t>
      </w:r>
      <w:proofErr w:type="spellEnd"/>
      <w:r w:rsidR="004B200E">
        <w:t xml:space="preserve"> is </w:t>
      </w:r>
      <w:r>
        <w:t>now naturalised in NSW</w:t>
      </w:r>
      <w:r w:rsidR="00056913">
        <w:t>,</w:t>
      </w:r>
      <w:r>
        <w:t xml:space="preserve"> </w:t>
      </w:r>
      <w:r w:rsidR="001F73E5">
        <w:t xml:space="preserve">initial </w:t>
      </w:r>
      <w:r w:rsidR="004B200E">
        <w:t xml:space="preserve">concerns of it preying on other </w:t>
      </w:r>
      <w:proofErr w:type="spellStart"/>
      <w:r w:rsidR="004B200E">
        <w:t>flatid</w:t>
      </w:r>
      <w:proofErr w:type="spellEnd"/>
      <w:r w:rsidR="004B200E">
        <w:t xml:space="preserve"> species prevented the issuing of</w:t>
      </w:r>
      <w:r w:rsidR="004B200E" w:rsidRPr="004B200E">
        <w:t xml:space="preserve"> a license under the National Parks and Wildlife Act 1974 to collect and release </w:t>
      </w:r>
      <w:r w:rsidR="004B200E" w:rsidRPr="008D337C">
        <w:rPr>
          <w:i/>
        </w:rPr>
        <w:t xml:space="preserve">A. </w:t>
      </w:r>
      <w:proofErr w:type="spellStart"/>
      <w:r w:rsidR="004B200E" w:rsidRPr="008D337C">
        <w:rPr>
          <w:i/>
        </w:rPr>
        <w:t>pusillus</w:t>
      </w:r>
      <w:proofErr w:type="spellEnd"/>
      <w:r w:rsidR="004B200E" w:rsidRPr="004B200E">
        <w:t xml:space="preserve"> there.</w:t>
      </w:r>
      <w:r w:rsidR="005525FF">
        <w:t xml:space="preserve">  Although these concerns seem justified like many cases of environmental management, the compromise is often made by choosing the ‘lesser of two evils’. </w:t>
      </w:r>
    </w:p>
    <w:p w:rsidR="005525FF" w:rsidRDefault="005525FF" w:rsidP="004B200E">
      <w:r>
        <w:t xml:space="preserve">Whilst high population levels of </w:t>
      </w:r>
      <w:r w:rsidRPr="008D337C">
        <w:rPr>
          <w:i/>
        </w:rPr>
        <w:t xml:space="preserve">A. </w:t>
      </w:r>
      <w:proofErr w:type="spellStart"/>
      <w:r w:rsidRPr="008D337C">
        <w:rPr>
          <w:i/>
        </w:rPr>
        <w:t>pusillus</w:t>
      </w:r>
      <w:proofErr w:type="spellEnd"/>
      <w:r>
        <w:t xml:space="preserve"> may </w:t>
      </w:r>
      <w:r w:rsidR="00B92274">
        <w:t xml:space="preserve">potentially </w:t>
      </w:r>
      <w:r>
        <w:t xml:space="preserve">have a spill over effect </w:t>
      </w:r>
      <w:r w:rsidR="00056913">
        <w:t xml:space="preserve">and prey </w:t>
      </w:r>
      <w:r w:rsidR="004E1A12">
        <w:t xml:space="preserve">on other </w:t>
      </w:r>
      <w:proofErr w:type="spellStart"/>
      <w:r w:rsidR="004E1A12">
        <w:t>leaf</w:t>
      </w:r>
      <w:r>
        <w:t>hoppper</w:t>
      </w:r>
      <w:proofErr w:type="spellEnd"/>
      <w:r>
        <w:t xml:space="preserve"> species </w:t>
      </w:r>
      <w:r w:rsidR="00056913">
        <w:t xml:space="preserve">found in the littoral zone, the use of </w:t>
      </w:r>
      <w:proofErr w:type="spellStart"/>
      <w:r w:rsidR="00056913">
        <w:t>imidacloprid</w:t>
      </w:r>
      <w:proofErr w:type="spellEnd"/>
      <w:r w:rsidR="00056913">
        <w:t xml:space="preserve"> and the </w:t>
      </w:r>
      <w:r w:rsidR="001F73E5">
        <w:t>associated time, costs,</w:t>
      </w:r>
      <w:r w:rsidR="00056913">
        <w:t xml:space="preserve"> damage</w:t>
      </w:r>
      <w:r w:rsidR="001F73E5">
        <w:t xml:space="preserve"> to </w:t>
      </w:r>
      <w:proofErr w:type="spellStart"/>
      <w:r w:rsidR="001F73E5">
        <w:t>pandanus</w:t>
      </w:r>
      <w:proofErr w:type="spellEnd"/>
      <w:r w:rsidR="001F73E5">
        <w:t xml:space="preserve"> vascular system, and the death of all insects which feed and forage for nectar and pollen on </w:t>
      </w:r>
      <w:proofErr w:type="spellStart"/>
      <w:r w:rsidR="001F73E5">
        <w:t>pandanus</w:t>
      </w:r>
      <w:proofErr w:type="spellEnd"/>
      <w:r w:rsidR="004E1A12">
        <w:t xml:space="preserve"> would have far greater negative effects</w:t>
      </w:r>
      <w:r w:rsidR="00056913">
        <w:t>.</w:t>
      </w:r>
    </w:p>
    <w:p w:rsidR="00261F33" w:rsidRDefault="00261F33" w:rsidP="00AE61B5"/>
    <w:p w:rsidR="00DD19FA" w:rsidRDefault="00DD19FA" w:rsidP="00847701">
      <w:pPr>
        <w:spacing w:line="360" w:lineRule="auto"/>
      </w:pPr>
    </w:p>
    <w:p w:rsidR="009F7802" w:rsidRDefault="009F7802" w:rsidP="00847701">
      <w:pPr>
        <w:spacing w:line="360" w:lineRule="auto"/>
      </w:pPr>
    </w:p>
    <w:p w:rsidR="009F7802" w:rsidRDefault="009F7802" w:rsidP="00847701">
      <w:pPr>
        <w:spacing w:line="360" w:lineRule="auto"/>
      </w:pPr>
    </w:p>
    <w:p w:rsidR="009F7802" w:rsidRDefault="009F7802" w:rsidP="00847701">
      <w:pPr>
        <w:spacing w:line="360" w:lineRule="auto"/>
      </w:pPr>
    </w:p>
    <w:p w:rsidR="009F7802" w:rsidRPr="00847701" w:rsidRDefault="009F7802" w:rsidP="00847701">
      <w:pPr>
        <w:spacing w:line="360" w:lineRule="auto"/>
      </w:pPr>
      <w:bookmarkStart w:id="18" w:name="_GoBack"/>
      <w:bookmarkEnd w:id="18"/>
    </w:p>
    <w:sectPr w:rsidR="009F7802" w:rsidRPr="00847701" w:rsidSect="009F7802">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802" w:rsidRDefault="009F7802" w:rsidP="009F7802">
      <w:pPr>
        <w:spacing w:after="0" w:line="240" w:lineRule="auto"/>
      </w:pPr>
      <w:r>
        <w:separator/>
      </w:r>
    </w:p>
  </w:endnote>
  <w:endnote w:type="continuationSeparator" w:id="0">
    <w:p w:rsidR="009F7802" w:rsidRDefault="009F7802" w:rsidP="009F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dvGulliv-I">
    <w:panose1 w:val="00000000000000000000"/>
    <w:charset w:val="00"/>
    <w:family w:val="auto"/>
    <w:notTrueType/>
    <w:pitch w:val="default"/>
    <w:sig w:usb0="00000003" w:usb1="00000000" w:usb2="00000000" w:usb3="00000000" w:csb0="00000001" w:csb1="00000000"/>
  </w:font>
  <w:font w:name="TT2F01oI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421297"/>
      <w:docPartObj>
        <w:docPartGallery w:val="Page Numbers (Bottom of Page)"/>
        <w:docPartUnique/>
      </w:docPartObj>
    </w:sdtPr>
    <w:sdtEndPr/>
    <w:sdtContent>
      <w:sdt>
        <w:sdtPr>
          <w:id w:val="1728636285"/>
          <w:docPartObj>
            <w:docPartGallery w:val="Page Numbers (Top of Page)"/>
            <w:docPartUnique/>
          </w:docPartObj>
        </w:sdtPr>
        <w:sdtEndPr/>
        <w:sdtContent>
          <w:p w:rsidR="009F7802" w:rsidRDefault="009F7802">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DA69C0">
              <w:rPr>
                <w:b/>
                <w:bCs/>
                <w:noProof/>
              </w:rPr>
              <w:t>15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DA69C0">
              <w:rPr>
                <w:b/>
                <w:bCs/>
                <w:noProof/>
              </w:rPr>
              <w:t>15</w:t>
            </w:r>
            <w:r>
              <w:rPr>
                <w:b/>
                <w:bCs/>
                <w:szCs w:val="24"/>
              </w:rPr>
              <w:fldChar w:fldCharType="end"/>
            </w:r>
          </w:p>
        </w:sdtContent>
      </w:sdt>
    </w:sdtContent>
  </w:sdt>
  <w:p w:rsidR="009F7802" w:rsidRDefault="009F78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802" w:rsidRDefault="009F7802" w:rsidP="009F7802">
      <w:pPr>
        <w:spacing w:after="0" w:line="240" w:lineRule="auto"/>
      </w:pPr>
      <w:r>
        <w:separator/>
      </w:r>
    </w:p>
  </w:footnote>
  <w:footnote w:type="continuationSeparator" w:id="0">
    <w:p w:rsidR="009F7802" w:rsidRDefault="009F7802" w:rsidP="009F78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471D0"/>
    <w:multiLevelType w:val="hybridMultilevel"/>
    <w:tmpl w:val="25F0D318"/>
    <w:lvl w:ilvl="0" w:tplc="02A81FD2">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52602D7"/>
    <w:multiLevelType w:val="hybridMultilevel"/>
    <w:tmpl w:val="0AF472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4025FCD"/>
    <w:multiLevelType w:val="hybridMultilevel"/>
    <w:tmpl w:val="0DCA4D0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EDB29E5"/>
    <w:multiLevelType w:val="hybridMultilevel"/>
    <w:tmpl w:val="86002D0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701"/>
    <w:rsid w:val="00002E64"/>
    <w:rsid w:val="00006DCE"/>
    <w:rsid w:val="00012EE4"/>
    <w:rsid w:val="000144CC"/>
    <w:rsid w:val="000370FB"/>
    <w:rsid w:val="00042E09"/>
    <w:rsid w:val="00056913"/>
    <w:rsid w:val="000618D4"/>
    <w:rsid w:val="00067C9D"/>
    <w:rsid w:val="00090C28"/>
    <w:rsid w:val="000A5F62"/>
    <w:rsid w:val="000F71BC"/>
    <w:rsid w:val="00165933"/>
    <w:rsid w:val="00173DB3"/>
    <w:rsid w:val="00185946"/>
    <w:rsid w:val="00191122"/>
    <w:rsid w:val="001B20F8"/>
    <w:rsid w:val="001B6EFC"/>
    <w:rsid w:val="001D35F9"/>
    <w:rsid w:val="001F73E5"/>
    <w:rsid w:val="002017C7"/>
    <w:rsid w:val="0020526D"/>
    <w:rsid w:val="00226B06"/>
    <w:rsid w:val="0023388A"/>
    <w:rsid w:val="00261F33"/>
    <w:rsid w:val="00265B00"/>
    <w:rsid w:val="00281E11"/>
    <w:rsid w:val="00284220"/>
    <w:rsid w:val="002931BA"/>
    <w:rsid w:val="002A24B1"/>
    <w:rsid w:val="002C58F3"/>
    <w:rsid w:val="002D5A20"/>
    <w:rsid w:val="002E3B82"/>
    <w:rsid w:val="002E6B90"/>
    <w:rsid w:val="002F002D"/>
    <w:rsid w:val="00325552"/>
    <w:rsid w:val="00327C98"/>
    <w:rsid w:val="0034785F"/>
    <w:rsid w:val="0038271E"/>
    <w:rsid w:val="003833F5"/>
    <w:rsid w:val="00386ED7"/>
    <w:rsid w:val="003A62AC"/>
    <w:rsid w:val="003B3516"/>
    <w:rsid w:val="003B4F94"/>
    <w:rsid w:val="003C58FA"/>
    <w:rsid w:val="003C70C3"/>
    <w:rsid w:val="00402A13"/>
    <w:rsid w:val="00411E3D"/>
    <w:rsid w:val="004404C7"/>
    <w:rsid w:val="00447BD3"/>
    <w:rsid w:val="0045108C"/>
    <w:rsid w:val="0046430F"/>
    <w:rsid w:val="00477155"/>
    <w:rsid w:val="00483DFD"/>
    <w:rsid w:val="0049117C"/>
    <w:rsid w:val="004A0AA4"/>
    <w:rsid w:val="004A226A"/>
    <w:rsid w:val="004A6FC2"/>
    <w:rsid w:val="004B200E"/>
    <w:rsid w:val="004B6578"/>
    <w:rsid w:val="004B7ABB"/>
    <w:rsid w:val="004E1A12"/>
    <w:rsid w:val="0050236E"/>
    <w:rsid w:val="00512AFD"/>
    <w:rsid w:val="00513346"/>
    <w:rsid w:val="005359C5"/>
    <w:rsid w:val="00536DDF"/>
    <w:rsid w:val="00546CD7"/>
    <w:rsid w:val="005525FF"/>
    <w:rsid w:val="00577B69"/>
    <w:rsid w:val="005801CB"/>
    <w:rsid w:val="00582D29"/>
    <w:rsid w:val="00586695"/>
    <w:rsid w:val="005923E0"/>
    <w:rsid w:val="0059262C"/>
    <w:rsid w:val="005A5265"/>
    <w:rsid w:val="005B3E6C"/>
    <w:rsid w:val="005B5D5C"/>
    <w:rsid w:val="005B792F"/>
    <w:rsid w:val="005F4913"/>
    <w:rsid w:val="00607FC2"/>
    <w:rsid w:val="00612CD3"/>
    <w:rsid w:val="006148A9"/>
    <w:rsid w:val="00621077"/>
    <w:rsid w:val="006273B6"/>
    <w:rsid w:val="00627C00"/>
    <w:rsid w:val="00660E7F"/>
    <w:rsid w:val="00663F62"/>
    <w:rsid w:val="006640D2"/>
    <w:rsid w:val="0068460B"/>
    <w:rsid w:val="006A4184"/>
    <w:rsid w:val="006B0049"/>
    <w:rsid w:val="006C336E"/>
    <w:rsid w:val="006D49FE"/>
    <w:rsid w:val="00705907"/>
    <w:rsid w:val="00714C12"/>
    <w:rsid w:val="00723AF7"/>
    <w:rsid w:val="00723E80"/>
    <w:rsid w:val="0073173A"/>
    <w:rsid w:val="0073679F"/>
    <w:rsid w:val="007927C8"/>
    <w:rsid w:val="007A0714"/>
    <w:rsid w:val="007D368D"/>
    <w:rsid w:val="007F0C1B"/>
    <w:rsid w:val="007F3AB5"/>
    <w:rsid w:val="007F75A8"/>
    <w:rsid w:val="008008FC"/>
    <w:rsid w:val="00807F75"/>
    <w:rsid w:val="00813DEB"/>
    <w:rsid w:val="0083107C"/>
    <w:rsid w:val="00834D55"/>
    <w:rsid w:val="00847701"/>
    <w:rsid w:val="00863973"/>
    <w:rsid w:val="00865324"/>
    <w:rsid w:val="00871592"/>
    <w:rsid w:val="00881AF2"/>
    <w:rsid w:val="008833C7"/>
    <w:rsid w:val="0089686C"/>
    <w:rsid w:val="008C7D23"/>
    <w:rsid w:val="008D337C"/>
    <w:rsid w:val="008E1CD2"/>
    <w:rsid w:val="008E25E6"/>
    <w:rsid w:val="00995548"/>
    <w:rsid w:val="0099582C"/>
    <w:rsid w:val="00997AB3"/>
    <w:rsid w:val="009A1D43"/>
    <w:rsid w:val="009A3F13"/>
    <w:rsid w:val="009A57B2"/>
    <w:rsid w:val="009C6340"/>
    <w:rsid w:val="009C7004"/>
    <w:rsid w:val="009D45FB"/>
    <w:rsid w:val="009E72B4"/>
    <w:rsid w:val="009F7802"/>
    <w:rsid w:val="00A00ADB"/>
    <w:rsid w:val="00A11329"/>
    <w:rsid w:val="00A36D1C"/>
    <w:rsid w:val="00A54832"/>
    <w:rsid w:val="00A64FE8"/>
    <w:rsid w:val="00A8667A"/>
    <w:rsid w:val="00AB7847"/>
    <w:rsid w:val="00AD279B"/>
    <w:rsid w:val="00AD2DFD"/>
    <w:rsid w:val="00AE4B3D"/>
    <w:rsid w:val="00AE61B5"/>
    <w:rsid w:val="00AF5E30"/>
    <w:rsid w:val="00B41ABF"/>
    <w:rsid w:val="00B41DA1"/>
    <w:rsid w:val="00B92274"/>
    <w:rsid w:val="00BA28B3"/>
    <w:rsid w:val="00BB15AB"/>
    <w:rsid w:val="00BC71B2"/>
    <w:rsid w:val="00BE490A"/>
    <w:rsid w:val="00C00086"/>
    <w:rsid w:val="00C20E97"/>
    <w:rsid w:val="00C2616D"/>
    <w:rsid w:val="00C27A23"/>
    <w:rsid w:val="00C31A6E"/>
    <w:rsid w:val="00C442F9"/>
    <w:rsid w:val="00C55E3A"/>
    <w:rsid w:val="00C602AE"/>
    <w:rsid w:val="00C82B99"/>
    <w:rsid w:val="00C839AC"/>
    <w:rsid w:val="00C860C0"/>
    <w:rsid w:val="00C95477"/>
    <w:rsid w:val="00CA346D"/>
    <w:rsid w:val="00CD388D"/>
    <w:rsid w:val="00CE36DC"/>
    <w:rsid w:val="00CE79F9"/>
    <w:rsid w:val="00CF259B"/>
    <w:rsid w:val="00CF5161"/>
    <w:rsid w:val="00D04978"/>
    <w:rsid w:val="00D44A35"/>
    <w:rsid w:val="00D57B88"/>
    <w:rsid w:val="00D74315"/>
    <w:rsid w:val="00D86FCA"/>
    <w:rsid w:val="00DA69C0"/>
    <w:rsid w:val="00DB016F"/>
    <w:rsid w:val="00DC7F92"/>
    <w:rsid w:val="00DD19FA"/>
    <w:rsid w:val="00DE7EA4"/>
    <w:rsid w:val="00E228C7"/>
    <w:rsid w:val="00E34F26"/>
    <w:rsid w:val="00E730F9"/>
    <w:rsid w:val="00E970AE"/>
    <w:rsid w:val="00EA280B"/>
    <w:rsid w:val="00EA6521"/>
    <w:rsid w:val="00EB3401"/>
    <w:rsid w:val="00EB383E"/>
    <w:rsid w:val="00EB6BF4"/>
    <w:rsid w:val="00EC1BC8"/>
    <w:rsid w:val="00EC6B26"/>
    <w:rsid w:val="00ED1065"/>
    <w:rsid w:val="00ED1C6F"/>
    <w:rsid w:val="00EF06DD"/>
    <w:rsid w:val="00EF40A9"/>
    <w:rsid w:val="00F06313"/>
    <w:rsid w:val="00F30ADE"/>
    <w:rsid w:val="00F401B4"/>
    <w:rsid w:val="00F431A7"/>
    <w:rsid w:val="00F4372A"/>
    <w:rsid w:val="00F4780D"/>
    <w:rsid w:val="00F84692"/>
    <w:rsid w:val="00FC0744"/>
    <w:rsid w:val="00FC31C3"/>
    <w:rsid w:val="00FC3F5F"/>
    <w:rsid w:val="00FD250A"/>
    <w:rsid w:val="00FF27F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701"/>
    <w:rPr>
      <w:rFonts w:ascii="Arial" w:hAnsi="Arial"/>
      <w:sz w:val="24"/>
    </w:rPr>
  </w:style>
  <w:style w:type="paragraph" w:styleId="Heading1">
    <w:name w:val="heading 1"/>
    <w:basedOn w:val="Normal"/>
    <w:next w:val="Normal"/>
    <w:link w:val="Heading1Char"/>
    <w:uiPriority w:val="9"/>
    <w:qFormat/>
    <w:rsid w:val="009F78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F78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71BC"/>
    <w:rPr>
      <w:color w:val="0000FF"/>
      <w:u w:val="single"/>
    </w:rPr>
  </w:style>
  <w:style w:type="character" w:customStyle="1" w:styleId="ilad">
    <w:name w:val="il_ad"/>
    <w:basedOn w:val="DefaultParagraphFont"/>
    <w:rsid w:val="000F71BC"/>
  </w:style>
  <w:style w:type="paragraph" w:styleId="ListParagraph">
    <w:name w:val="List Paragraph"/>
    <w:basedOn w:val="Normal"/>
    <w:uiPriority w:val="34"/>
    <w:qFormat/>
    <w:rsid w:val="00D04978"/>
    <w:pPr>
      <w:ind w:left="720"/>
      <w:contextualSpacing/>
    </w:pPr>
    <w:rPr>
      <w:rFonts w:asciiTheme="minorHAnsi" w:hAnsiTheme="minorHAnsi"/>
      <w:sz w:val="22"/>
    </w:rPr>
  </w:style>
  <w:style w:type="paragraph" w:customStyle="1" w:styleId="body-paragraph3">
    <w:name w:val="body-paragraph3"/>
    <w:basedOn w:val="Normal"/>
    <w:rsid w:val="007F0C1B"/>
    <w:pPr>
      <w:spacing w:before="100" w:beforeAutospacing="1" w:after="100" w:afterAutospacing="1" w:line="240" w:lineRule="auto"/>
      <w:ind w:left="2220"/>
    </w:pPr>
    <w:rPr>
      <w:rFonts w:ascii="Times New Roman" w:eastAsia="Times New Roman" w:hAnsi="Times New Roman" w:cs="Times New Roman"/>
      <w:szCs w:val="24"/>
    </w:rPr>
  </w:style>
  <w:style w:type="character" w:customStyle="1" w:styleId="selectable">
    <w:name w:val="selectable"/>
    <w:basedOn w:val="DefaultParagraphFont"/>
    <w:rsid w:val="00ED1C6F"/>
  </w:style>
  <w:style w:type="character" w:styleId="Emphasis">
    <w:name w:val="Emphasis"/>
    <w:basedOn w:val="DefaultParagraphFont"/>
    <w:uiPriority w:val="20"/>
    <w:qFormat/>
    <w:rsid w:val="008E1CD2"/>
    <w:rPr>
      <w:b/>
      <w:bCs/>
      <w:i w:val="0"/>
      <w:iCs w:val="0"/>
    </w:rPr>
  </w:style>
  <w:style w:type="character" w:customStyle="1" w:styleId="st1">
    <w:name w:val="st1"/>
    <w:basedOn w:val="DefaultParagraphFont"/>
    <w:rsid w:val="008E1CD2"/>
  </w:style>
  <w:style w:type="character" w:customStyle="1" w:styleId="citation">
    <w:name w:val="citation"/>
    <w:basedOn w:val="DefaultParagraphFont"/>
    <w:rsid w:val="00E730F9"/>
  </w:style>
  <w:style w:type="table" w:styleId="TableGrid">
    <w:name w:val="Table Grid"/>
    <w:basedOn w:val="TableNormal"/>
    <w:uiPriority w:val="39"/>
    <w:rsid w:val="00C95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F7802"/>
    <w:pPr>
      <w:spacing w:after="0" w:line="240" w:lineRule="auto"/>
    </w:pPr>
    <w:rPr>
      <w:lang w:val="en-US" w:eastAsia="en-US"/>
    </w:rPr>
  </w:style>
  <w:style w:type="character" w:customStyle="1" w:styleId="NoSpacingChar">
    <w:name w:val="No Spacing Char"/>
    <w:basedOn w:val="DefaultParagraphFont"/>
    <w:link w:val="NoSpacing"/>
    <w:uiPriority w:val="1"/>
    <w:rsid w:val="009F7802"/>
    <w:rPr>
      <w:lang w:val="en-US" w:eastAsia="en-US"/>
    </w:rPr>
  </w:style>
  <w:style w:type="character" w:customStyle="1" w:styleId="Heading1Char">
    <w:name w:val="Heading 1 Char"/>
    <w:basedOn w:val="DefaultParagraphFont"/>
    <w:link w:val="Heading1"/>
    <w:uiPriority w:val="9"/>
    <w:rsid w:val="009F780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F7802"/>
    <w:pPr>
      <w:outlineLvl w:val="9"/>
    </w:pPr>
    <w:rPr>
      <w:lang w:val="en-US" w:eastAsia="en-US"/>
    </w:rPr>
  </w:style>
  <w:style w:type="paragraph" w:styleId="TOC1">
    <w:name w:val="toc 1"/>
    <w:basedOn w:val="Normal"/>
    <w:next w:val="Normal"/>
    <w:autoRedefine/>
    <w:uiPriority w:val="39"/>
    <w:unhideWhenUsed/>
    <w:rsid w:val="009F7802"/>
    <w:pPr>
      <w:spacing w:after="100"/>
    </w:pPr>
  </w:style>
  <w:style w:type="paragraph" w:styleId="Header">
    <w:name w:val="header"/>
    <w:basedOn w:val="Normal"/>
    <w:link w:val="HeaderChar"/>
    <w:uiPriority w:val="99"/>
    <w:unhideWhenUsed/>
    <w:rsid w:val="009F7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802"/>
    <w:rPr>
      <w:rFonts w:ascii="Arial" w:hAnsi="Arial"/>
      <w:sz w:val="24"/>
    </w:rPr>
  </w:style>
  <w:style w:type="paragraph" w:styleId="Footer">
    <w:name w:val="footer"/>
    <w:basedOn w:val="Normal"/>
    <w:link w:val="FooterChar"/>
    <w:uiPriority w:val="99"/>
    <w:unhideWhenUsed/>
    <w:rsid w:val="009F7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802"/>
    <w:rPr>
      <w:rFonts w:ascii="Arial" w:hAnsi="Arial"/>
      <w:sz w:val="24"/>
    </w:rPr>
  </w:style>
  <w:style w:type="character" w:customStyle="1" w:styleId="Heading2Char">
    <w:name w:val="Heading 2 Char"/>
    <w:basedOn w:val="DefaultParagraphFont"/>
    <w:link w:val="Heading2"/>
    <w:uiPriority w:val="9"/>
    <w:rsid w:val="009F7802"/>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F7802"/>
    <w:pPr>
      <w:spacing w:after="100"/>
      <w:ind w:left="240"/>
    </w:pPr>
  </w:style>
  <w:style w:type="paragraph" w:styleId="BalloonText">
    <w:name w:val="Balloon Text"/>
    <w:basedOn w:val="Normal"/>
    <w:link w:val="BalloonTextChar"/>
    <w:uiPriority w:val="99"/>
    <w:semiHidden/>
    <w:unhideWhenUsed/>
    <w:rsid w:val="00612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C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701"/>
    <w:rPr>
      <w:rFonts w:ascii="Arial" w:hAnsi="Arial"/>
      <w:sz w:val="24"/>
    </w:rPr>
  </w:style>
  <w:style w:type="paragraph" w:styleId="Heading1">
    <w:name w:val="heading 1"/>
    <w:basedOn w:val="Normal"/>
    <w:next w:val="Normal"/>
    <w:link w:val="Heading1Char"/>
    <w:uiPriority w:val="9"/>
    <w:qFormat/>
    <w:rsid w:val="009F78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F78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71BC"/>
    <w:rPr>
      <w:color w:val="0000FF"/>
      <w:u w:val="single"/>
    </w:rPr>
  </w:style>
  <w:style w:type="character" w:customStyle="1" w:styleId="ilad">
    <w:name w:val="il_ad"/>
    <w:basedOn w:val="DefaultParagraphFont"/>
    <w:rsid w:val="000F71BC"/>
  </w:style>
  <w:style w:type="paragraph" w:styleId="ListParagraph">
    <w:name w:val="List Paragraph"/>
    <w:basedOn w:val="Normal"/>
    <w:uiPriority w:val="34"/>
    <w:qFormat/>
    <w:rsid w:val="00D04978"/>
    <w:pPr>
      <w:ind w:left="720"/>
      <w:contextualSpacing/>
    </w:pPr>
    <w:rPr>
      <w:rFonts w:asciiTheme="minorHAnsi" w:hAnsiTheme="minorHAnsi"/>
      <w:sz w:val="22"/>
    </w:rPr>
  </w:style>
  <w:style w:type="paragraph" w:customStyle="1" w:styleId="body-paragraph3">
    <w:name w:val="body-paragraph3"/>
    <w:basedOn w:val="Normal"/>
    <w:rsid w:val="007F0C1B"/>
    <w:pPr>
      <w:spacing w:before="100" w:beforeAutospacing="1" w:after="100" w:afterAutospacing="1" w:line="240" w:lineRule="auto"/>
      <w:ind w:left="2220"/>
    </w:pPr>
    <w:rPr>
      <w:rFonts w:ascii="Times New Roman" w:eastAsia="Times New Roman" w:hAnsi="Times New Roman" w:cs="Times New Roman"/>
      <w:szCs w:val="24"/>
    </w:rPr>
  </w:style>
  <w:style w:type="character" w:customStyle="1" w:styleId="selectable">
    <w:name w:val="selectable"/>
    <w:basedOn w:val="DefaultParagraphFont"/>
    <w:rsid w:val="00ED1C6F"/>
  </w:style>
  <w:style w:type="character" w:styleId="Emphasis">
    <w:name w:val="Emphasis"/>
    <w:basedOn w:val="DefaultParagraphFont"/>
    <w:uiPriority w:val="20"/>
    <w:qFormat/>
    <w:rsid w:val="008E1CD2"/>
    <w:rPr>
      <w:b/>
      <w:bCs/>
      <w:i w:val="0"/>
      <w:iCs w:val="0"/>
    </w:rPr>
  </w:style>
  <w:style w:type="character" w:customStyle="1" w:styleId="st1">
    <w:name w:val="st1"/>
    <w:basedOn w:val="DefaultParagraphFont"/>
    <w:rsid w:val="008E1CD2"/>
  </w:style>
  <w:style w:type="character" w:customStyle="1" w:styleId="citation">
    <w:name w:val="citation"/>
    <w:basedOn w:val="DefaultParagraphFont"/>
    <w:rsid w:val="00E730F9"/>
  </w:style>
  <w:style w:type="table" w:styleId="TableGrid">
    <w:name w:val="Table Grid"/>
    <w:basedOn w:val="TableNormal"/>
    <w:uiPriority w:val="39"/>
    <w:rsid w:val="00C95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F7802"/>
    <w:pPr>
      <w:spacing w:after="0" w:line="240" w:lineRule="auto"/>
    </w:pPr>
    <w:rPr>
      <w:lang w:val="en-US" w:eastAsia="en-US"/>
    </w:rPr>
  </w:style>
  <w:style w:type="character" w:customStyle="1" w:styleId="NoSpacingChar">
    <w:name w:val="No Spacing Char"/>
    <w:basedOn w:val="DefaultParagraphFont"/>
    <w:link w:val="NoSpacing"/>
    <w:uiPriority w:val="1"/>
    <w:rsid w:val="009F7802"/>
    <w:rPr>
      <w:lang w:val="en-US" w:eastAsia="en-US"/>
    </w:rPr>
  </w:style>
  <w:style w:type="character" w:customStyle="1" w:styleId="Heading1Char">
    <w:name w:val="Heading 1 Char"/>
    <w:basedOn w:val="DefaultParagraphFont"/>
    <w:link w:val="Heading1"/>
    <w:uiPriority w:val="9"/>
    <w:rsid w:val="009F780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F7802"/>
    <w:pPr>
      <w:outlineLvl w:val="9"/>
    </w:pPr>
    <w:rPr>
      <w:lang w:val="en-US" w:eastAsia="en-US"/>
    </w:rPr>
  </w:style>
  <w:style w:type="paragraph" w:styleId="TOC1">
    <w:name w:val="toc 1"/>
    <w:basedOn w:val="Normal"/>
    <w:next w:val="Normal"/>
    <w:autoRedefine/>
    <w:uiPriority w:val="39"/>
    <w:unhideWhenUsed/>
    <w:rsid w:val="009F7802"/>
    <w:pPr>
      <w:spacing w:after="100"/>
    </w:pPr>
  </w:style>
  <w:style w:type="paragraph" w:styleId="Header">
    <w:name w:val="header"/>
    <w:basedOn w:val="Normal"/>
    <w:link w:val="HeaderChar"/>
    <w:uiPriority w:val="99"/>
    <w:unhideWhenUsed/>
    <w:rsid w:val="009F7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802"/>
    <w:rPr>
      <w:rFonts w:ascii="Arial" w:hAnsi="Arial"/>
      <w:sz w:val="24"/>
    </w:rPr>
  </w:style>
  <w:style w:type="paragraph" w:styleId="Footer">
    <w:name w:val="footer"/>
    <w:basedOn w:val="Normal"/>
    <w:link w:val="FooterChar"/>
    <w:uiPriority w:val="99"/>
    <w:unhideWhenUsed/>
    <w:rsid w:val="009F7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802"/>
    <w:rPr>
      <w:rFonts w:ascii="Arial" w:hAnsi="Arial"/>
      <w:sz w:val="24"/>
    </w:rPr>
  </w:style>
  <w:style w:type="character" w:customStyle="1" w:styleId="Heading2Char">
    <w:name w:val="Heading 2 Char"/>
    <w:basedOn w:val="DefaultParagraphFont"/>
    <w:link w:val="Heading2"/>
    <w:uiPriority w:val="9"/>
    <w:rsid w:val="009F7802"/>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F7802"/>
    <w:pPr>
      <w:spacing w:after="100"/>
      <w:ind w:left="240"/>
    </w:pPr>
  </w:style>
  <w:style w:type="paragraph" w:styleId="BalloonText">
    <w:name w:val="Balloon Text"/>
    <w:basedOn w:val="Normal"/>
    <w:link w:val="BalloonTextChar"/>
    <w:uiPriority w:val="99"/>
    <w:semiHidden/>
    <w:unhideWhenUsed/>
    <w:rsid w:val="00612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C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314822">
      <w:bodyDiv w:val="1"/>
      <w:marLeft w:val="0"/>
      <w:marRight w:val="0"/>
      <w:marTop w:val="0"/>
      <w:marBottom w:val="0"/>
      <w:divBdr>
        <w:top w:val="none" w:sz="0" w:space="0" w:color="auto"/>
        <w:left w:val="none" w:sz="0" w:space="0" w:color="auto"/>
        <w:bottom w:val="none" w:sz="0" w:space="0" w:color="auto"/>
        <w:right w:val="none" w:sz="0" w:space="0" w:color="auto"/>
      </w:divBdr>
      <w:divsChild>
        <w:div w:id="67921480">
          <w:marLeft w:val="0"/>
          <w:marRight w:val="0"/>
          <w:marTop w:val="0"/>
          <w:marBottom w:val="0"/>
          <w:divBdr>
            <w:top w:val="none" w:sz="0" w:space="0" w:color="auto"/>
            <w:left w:val="none" w:sz="0" w:space="0" w:color="auto"/>
            <w:bottom w:val="none" w:sz="0" w:space="0" w:color="auto"/>
            <w:right w:val="none" w:sz="0" w:space="0" w:color="auto"/>
          </w:divBdr>
          <w:divsChild>
            <w:div w:id="1960333234">
              <w:marLeft w:val="0"/>
              <w:marRight w:val="0"/>
              <w:marTop w:val="0"/>
              <w:marBottom w:val="0"/>
              <w:divBdr>
                <w:top w:val="none" w:sz="0" w:space="0" w:color="auto"/>
                <w:left w:val="none" w:sz="0" w:space="0" w:color="auto"/>
                <w:bottom w:val="none" w:sz="0" w:space="0" w:color="auto"/>
                <w:right w:val="none" w:sz="0" w:space="0" w:color="auto"/>
              </w:divBdr>
              <w:divsChild>
                <w:div w:id="204759153">
                  <w:marLeft w:val="0"/>
                  <w:marRight w:val="0"/>
                  <w:marTop w:val="0"/>
                  <w:marBottom w:val="0"/>
                  <w:divBdr>
                    <w:top w:val="none" w:sz="0" w:space="0" w:color="auto"/>
                    <w:left w:val="none" w:sz="0" w:space="0" w:color="auto"/>
                    <w:bottom w:val="none" w:sz="0" w:space="0" w:color="auto"/>
                    <w:right w:val="none" w:sz="0" w:space="0" w:color="auto"/>
                  </w:divBdr>
                  <w:divsChild>
                    <w:div w:id="273445769">
                      <w:marLeft w:val="375"/>
                      <w:marRight w:val="375"/>
                      <w:marTop w:val="0"/>
                      <w:marBottom w:val="0"/>
                      <w:divBdr>
                        <w:top w:val="none" w:sz="0" w:space="0" w:color="auto"/>
                        <w:left w:val="none" w:sz="0" w:space="0" w:color="auto"/>
                        <w:bottom w:val="none" w:sz="0" w:space="0" w:color="auto"/>
                        <w:right w:val="none" w:sz="0" w:space="0" w:color="auto"/>
                      </w:divBdr>
                      <w:divsChild>
                        <w:div w:id="878592625">
                          <w:marLeft w:val="120"/>
                          <w:marRight w:val="0"/>
                          <w:marTop w:val="0"/>
                          <w:marBottom w:val="0"/>
                          <w:divBdr>
                            <w:top w:val="none" w:sz="0" w:space="0" w:color="auto"/>
                            <w:left w:val="none" w:sz="0" w:space="0" w:color="auto"/>
                            <w:bottom w:val="single" w:sz="6" w:space="0" w:color="AAAAAA"/>
                            <w:right w:val="none" w:sz="0" w:space="0" w:color="auto"/>
                          </w:divBdr>
                          <w:divsChild>
                            <w:div w:id="2088645013">
                              <w:marLeft w:val="0"/>
                              <w:marRight w:val="0"/>
                              <w:marTop w:val="0"/>
                              <w:marBottom w:val="0"/>
                              <w:divBdr>
                                <w:top w:val="none" w:sz="0" w:space="0" w:color="auto"/>
                                <w:left w:val="none" w:sz="0" w:space="0" w:color="auto"/>
                                <w:bottom w:val="none" w:sz="0" w:space="0" w:color="auto"/>
                                <w:right w:val="none" w:sz="0" w:space="0" w:color="auto"/>
                              </w:divBdr>
                              <w:divsChild>
                                <w:div w:id="1025793454">
                                  <w:marLeft w:val="0"/>
                                  <w:marRight w:val="0"/>
                                  <w:marTop w:val="0"/>
                                  <w:marBottom w:val="0"/>
                                  <w:divBdr>
                                    <w:top w:val="none" w:sz="0" w:space="0" w:color="auto"/>
                                    <w:left w:val="none" w:sz="0" w:space="0" w:color="auto"/>
                                    <w:bottom w:val="none" w:sz="0" w:space="0" w:color="auto"/>
                                    <w:right w:val="none" w:sz="0" w:space="0" w:color="auto"/>
                                  </w:divBdr>
                                  <w:divsChild>
                                    <w:div w:id="1044404659">
                                      <w:marLeft w:val="-225"/>
                                      <w:marRight w:val="-195"/>
                                      <w:marTop w:val="0"/>
                                      <w:marBottom w:val="75"/>
                                      <w:divBdr>
                                        <w:top w:val="none" w:sz="0" w:space="0" w:color="auto"/>
                                        <w:left w:val="none" w:sz="0" w:space="0" w:color="auto"/>
                                        <w:bottom w:val="none" w:sz="0" w:space="0" w:color="auto"/>
                                        <w:right w:val="none" w:sz="0" w:space="0" w:color="auto"/>
                                      </w:divBdr>
                                      <w:divsChild>
                                        <w:div w:id="4076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401479">
      <w:bodyDiv w:val="1"/>
      <w:marLeft w:val="0"/>
      <w:marRight w:val="0"/>
      <w:marTop w:val="0"/>
      <w:marBottom w:val="0"/>
      <w:divBdr>
        <w:top w:val="none" w:sz="0" w:space="0" w:color="auto"/>
        <w:left w:val="none" w:sz="0" w:space="0" w:color="auto"/>
        <w:bottom w:val="none" w:sz="0" w:space="0" w:color="auto"/>
        <w:right w:val="none" w:sz="0" w:space="0" w:color="auto"/>
      </w:divBdr>
      <w:divsChild>
        <w:div w:id="2147232232">
          <w:marLeft w:val="0"/>
          <w:marRight w:val="0"/>
          <w:marTop w:val="0"/>
          <w:marBottom w:val="0"/>
          <w:divBdr>
            <w:top w:val="none" w:sz="0" w:space="0" w:color="auto"/>
            <w:left w:val="none" w:sz="0" w:space="0" w:color="auto"/>
            <w:bottom w:val="none" w:sz="0" w:space="0" w:color="auto"/>
            <w:right w:val="none" w:sz="0" w:space="0" w:color="auto"/>
          </w:divBdr>
          <w:divsChild>
            <w:div w:id="1230268006">
              <w:marLeft w:val="3375"/>
              <w:marRight w:val="0"/>
              <w:marTop w:val="0"/>
              <w:marBottom w:val="120"/>
              <w:divBdr>
                <w:top w:val="none" w:sz="0" w:space="0" w:color="auto"/>
                <w:left w:val="none" w:sz="0" w:space="0" w:color="auto"/>
                <w:bottom w:val="none" w:sz="0" w:space="0" w:color="auto"/>
                <w:right w:val="none" w:sz="0" w:space="0" w:color="auto"/>
              </w:divBdr>
              <w:divsChild>
                <w:div w:id="2118256175">
                  <w:marLeft w:val="0"/>
                  <w:marRight w:val="0"/>
                  <w:marTop w:val="0"/>
                  <w:marBottom w:val="0"/>
                  <w:divBdr>
                    <w:top w:val="none" w:sz="0" w:space="0" w:color="auto"/>
                    <w:left w:val="none" w:sz="0" w:space="0" w:color="auto"/>
                    <w:bottom w:val="none" w:sz="0" w:space="0" w:color="auto"/>
                    <w:right w:val="none" w:sz="0" w:space="0" w:color="auto"/>
                  </w:divBdr>
                  <w:divsChild>
                    <w:div w:id="1781147485">
                      <w:marLeft w:val="0"/>
                      <w:marRight w:val="0"/>
                      <w:marTop w:val="0"/>
                      <w:marBottom w:val="0"/>
                      <w:divBdr>
                        <w:top w:val="none" w:sz="0" w:space="0" w:color="auto"/>
                        <w:left w:val="none" w:sz="0" w:space="0" w:color="auto"/>
                        <w:bottom w:val="none" w:sz="0" w:space="0" w:color="auto"/>
                        <w:right w:val="none" w:sz="0" w:space="0" w:color="auto"/>
                      </w:divBdr>
                    </w:div>
                    <w:div w:id="77313754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pandanusdieback@outloo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hyperlink" Target="mailto:pandanusdieback@outlook.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4B6C2-A706-47FA-A095-41DDF7A5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16</Pages>
  <Words>4275</Words>
  <Characters>24372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Management plan for early detection and mitigation of Jamella australiae (pandanus planthopper) causing pandanus dieback in Pandanus tectorius populations of Queensland                        May 2015</vt:lpstr>
    </vt:vector>
  </TitlesOfParts>
  <Company>University of the Sunshine Coast</Company>
  <LinksUpToDate>false</LinksUpToDate>
  <CharactersWithSpaces>28590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plan for early detection and mitigation of Jamella australiae (Pandanus Leafhopper) causing Pandanus dieback in Pandanus tectorius populations of Queensland                        May 2015</dc:title>
  <dc:creator>University of the Sunshine Coast</dc:creator>
  <cp:lastModifiedBy>Eva Franssen</cp:lastModifiedBy>
  <cp:revision>9</cp:revision>
  <dcterms:created xsi:type="dcterms:W3CDTF">2015-05-15T12:14:00Z</dcterms:created>
  <dcterms:modified xsi:type="dcterms:W3CDTF">2015-12-10T03:22:00Z</dcterms:modified>
</cp:coreProperties>
</file>