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7FF2" w14:textId="77777777" w:rsidR="004D2CA5" w:rsidRDefault="00DC34BF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  <w:r>
        <w:rPr>
          <w:rFonts w:ascii="Comic Sans MS" w:hAnsi="Comic Sans MS"/>
          <w:b/>
          <w:bCs/>
          <w:color w:val="auto"/>
          <w:sz w:val="48"/>
          <w:szCs w:val="48"/>
        </w:rPr>
        <w:t>St Michael’s Playgroup</w:t>
      </w:r>
    </w:p>
    <w:p w14:paraId="7B345342" w14:textId="77777777" w:rsidR="00DC34BF" w:rsidRDefault="00DC34BF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  <w:r>
        <w:rPr>
          <w:rFonts w:ascii="Comic Sans MS" w:hAnsi="Comic Sans MS"/>
          <w:b/>
          <w:bCs/>
          <w:color w:val="auto"/>
          <w:sz w:val="48"/>
          <w:szCs w:val="48"/>
        </w:rPr>
        <w:t>Code of conduct for committee members</w:t>
      </w:r>
    </w:p>
    <w:p w14:paraId="216AFDD8" w14:textId="77777777" w:rsidR="00DC34BF" w:rsidRDefault="00DC34BF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</w:p>
    <w:p w14:paraId="20990C7B" w14:textId="77777777" w:rsidR="00CA67C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It is the aim of the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playgroup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provide a friendly and respectful working environment for all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where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staff and families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are able to feel valued and be assured that any problems which might arise will be dealt with in an appropriate and professional manner. </w:t>
      </w:r>
      <w:r w:rsidR="00F03D4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The way a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committee member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 themselves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has a big impact on the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image of the playgroup and the </w:t>
      </w:r>
      <w:proofErr w:type="spellStart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well being</w:t>
      </w:r>
      <w:proofErr w:type="spellEnd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of </w:t>
      </w:r>
      <w:proofErr w:type="gramStart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staff .</w:t>
      </w:r>
      <w:proofErr w:type="gramEnd"/>
    </w:p>
    <w:p w14:paraId="2A808953" w14:textId="77777777" w:rsidR="004D2CA5" w:rsidRPr="00D7532A" w:rsidRDefault="00CA67CA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 w:rsidR="004D2CA5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In order for the above to be achieved all 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committee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members</w:t>
      </w:r>
      <w:r w:rsidR="004D2CA5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have a responsibility to conduct themselves in the following professional manner:</w:t>
      </w:r>
    </w:p>
    <w:p w14:paraId="2021094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respect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other committee members and staff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as individuals and be aware of their needs</w:t>
      </w:r>
    </w:p>
    <w:p w14:paraId="2E6E81C7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work as a team and support each other as much as possible</w:t>
      </w:r>
    </w:p>
    <w:p w14:paraId="6075689D" w14:textId="77777777" w:rsidR="004D2CA5" w:rsidRDefault="0087387C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discuss any problems/issues with the manager to prevent them from escalating </w:t>
      </w:r>
    </w:p>
    <w:p w14:paraId="133B2727" w14:textId="77777777" w:rsidR="00CA67CA" w:rsidRPr="00D7532A" w:rsidRDefault="00CA67CA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take on board the managers views ( as a representative of the staff) </w:t>
      </w:r>
    </w:p>
    <w:p w14:paraId="5F59CE05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Never to talk derogatorily about a member of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anyone behind that person’s back</w:t>
      </w:r>
    </w:p>
    <w:p w14:paraId="13418144" w14:textId="77777777" w:rsidR="00CA67C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keep</w:t>
      </w:r>
      <w:r w:rsidR="00CA67CA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all conversations </w:t>
      </w:r>
      <w:proofErr w:type="gramStart"/>
      <w:r w:rsidR="00CA67CA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confidential .</w:t>
      </w:r>
      <w:proofErr w:type="gramEnd"/>
      <w:r w:rsidR="00CA67CA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This means not sharing any playgroup, staffing issues with anyone other than other committee members.</w:t>
      </w: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</w:p>
    <w:p w14:paraId="5308D350" w14:textId="77777777" w:rsidR="004D2CA5" w:rsidRPr="00CA67C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value the views of all staff</w:t>
      </w:r>
      <w:r w:rsidR="00663170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/committee members</w:t>
      </w: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so that they feel that their contributions will be listened to</w:t>
      </w:r>
    </w:p>
    <w:p w14:paraId="149F7417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>To offer help if they see other staff members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struggling and to ask for help if they need it themselves</w:t>
      </w:r>
    </w:p>
    <w:p w14:paraId="44354988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work in such a manner which promotes teamwork and support to the whole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team</w:t>
      </w:r>
    </w:p>
    <w:p w14:paraId="4B52C291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Staff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and 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are also expected to follow all policies and procedures of the group to ensure consistency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All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also have the responsibility to:</w:t>
      </w:r>
    </w:p>
    <w:p w14:paraId="40FF1E8D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1643D3F4" w14:textId="2ABDF866" w:rsidR="004D2CA5" w:rsidRPr="00D7532A" w:rsidRDefault="004D2CA5" w:rsidP="0087387C">
      <w:pPr>
        <w:numPr>
          <w:ilvl w:val="0"/>
          <w:numId w:val="9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 child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with regard to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safeguarding children to the Designated Safeguarding Lead 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-Rebecca Nicola </w:t>
      </w:r>
      <w:r w:rsidR="002C49C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or Reece.</w:t>
      </w:r>
    </w:p>
    <w:p w14:paraId="4326EB1E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Report any concerns about another staff members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or other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 with regard to safeguarding to the Designated Safeguarding Lead or report directly to the Designated Officer within the local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authority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</w:p>
    <w:p w14:paraId="4716AF92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Refrain from using adult language/action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within the group</w:t>
      </w:r>
    </w:p>
    <w:p w14:paraId="4C5A4D6E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Follow the Social Media Policy 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including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but not restricted to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comments, shares and posts/photos of a racist, political or sexual nature </w:t>
      </w:r>
    </w:p>
    <w:p w14:paraId="3F594330" w14:textId="77777777" w:rsidR="0087387C" w:rsidRPr="00D7532A" w:rsidRDefault="0087387C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maintain professional boundaries with children and families </w:t>
      </w:r>
    </w:p>
    <w:p w14:paraId="5E735430" w14:textId="77777777" w:rsidR="004D2CA5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0971A7C8" w14:textId="77777777" w:rsidR="00DC34BF" w:rsidRDefault="00DC34BF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Committee members need to act, in public and on social media sites in an appropriate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manner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including – How they deal with their own children, not using swear words, no aggression/ argumentative behaviour with others,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showing respect to playgroup and </w:t>
      </w:r>
      <w:proofErr w:type="spellStart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Finedon</w:t>
      </w:r>
      <w:proofErr w:type="spellEnd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Infant school staff at all times</w:t>
      </w:r>
    </w:p>
    <w:p w14:paraId="683E5E2C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3BAFB8DE" w14:textId="77777777" w:rsidR="00DC34BF" w:rsidRDefault="00DC34BF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As a committee member you are representing St. Michael’s Playgroup and due to the premises being on the grounds of </w:t>
      </w:r>
      <w:proofErr w:type="spell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Finedon</w:t>
      </w:r>
      <w:proofErr w:type="spellEnd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Infant School you are also representing both the Infant and Junior schools.</w:t>
      </w:r>
    </w:p>
    <w:p w14:paraId="5F53F24A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3282F253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If as a committee member you are appointed the role </w:t>
      </w:r>
      <w:proofErr w:type="gram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of :</w:t>
      </w:r>
      <w:proofErr w:type="gramEnd"/>
    </w:p>
    <w:p w14:paraId="64973424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Chair person </w:t>
      </w:r>
    </w:p>
    <w:p w14:paraId="17B828B0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Treasurer</w:t>
      </w:r>
    </w:p>
    <w:p w14:paraId="0EFDB917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Secretary </w:t>
      </w:r>
    </w:p>
    <w:p w14:paraId="36B24FF8" w14:textId="54EF3C8B" w:rsidR="00491716" w:rsidRDefault="00491716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You will be named as such on </w:t>
      </w:r>
      <w:r w:rsidR="00015F43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our website and di</w:t>
      </w:r>
      <w:r w:rsidR="002C49C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</w:t>
      </w:r>
      <w:r w:rsidR="00015F43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play boards .</w:t>
      </w:r>
    </w:p>
    <w:p w14:paraId="71B2A1CD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All committee members are collectively the employer of all staff. This means that each member is responsible for ensuring all </w:t>
      </w:r>
      <w:proofErr w:type="gram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employment</w:t>
      </w:r>
      <w:r w:rsidR="00C55AC0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proofErr w:type="gramEnd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health and safety laws are met. </w:t>
      </w:r>
      <w:r w:rsidR="005B0A61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The committee, collectively is also the ‘</w:t>
      </w:r>
      <w:r w:rsidR="00F03D4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registered</w:t>
      </w:r>
      <w:r w:rsidR="005B0A61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provider ‘ for the </w:t>
      </w:r>
      <w:r w:rsidR="00F03D4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purpose</w:t>
      </w:r>
      <w:r w:rsidR="005B0A61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of OFSTED and are ultimately responsible for ensure the Safeguarding and Welfare requirements of the Early Years Foundation Stage are met .</w:t>
      </w:r>
      <w:r w:rsidR="00C55AC0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This will involve:</w:t>
      </w:r>
    </w:p>
    <w:p w14:paraId="6CF624F7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Processing staff wages and passing onto our accountant</w:t>
      </w:r>
    </w:p>
    <w:p w14:paraId="39F4FC5C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Ensuring the correct national insurance and tax codes are used for employees and that HMRC bills are paid on time</w:t>
      </w:r>
    </w:p>
    <w:p w14:paraId="06822D2B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Ensuring that accounts are submitted on time to the charities commission </w:t>
      </w:r>
    </w:p>
    <w:p w14:paraId="4B0B72A2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Ensuring that the details held by Ofsted and the charities commission are accurate and up to date</w:t>
      </w:r>
    </w:p>
    <w:p w14:paraId="11398A8B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Ensuring staff contracts and terms of employment are up to date and accurate</w:t>
      </w:r>
    </w:p>
    <w:p w14:paraId="6784BA3B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Ensuring bills such as waste disposal, </w:t>
      </w:r>
      <w:proofErr w:type="gram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rent ,</w:t>
      </w:r>
      <w:proofErr w:type="gramEnd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Ofsted fees, Insurance are paid on time</w:t>
      </w:r>
    </w:p>
    <w:p w14:paraId="69E94B10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Making </w:t>
      </w:r>
      <w:r w:rsidR="0049171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decisions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, by voting, of any issues that arise. The majority vote will pass. In the </w:t>
      </w:r>
      <w:r w:rsidR="0049171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vent of an</w:t>
      </w:r>
      <w:r w:rsidR="0049171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equal amount of for and against votes the casting vote lies with the chairperson.</w:t>
      </w:r>
    </w:p>
    <w:p w14:paraId="35F198A7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107A1178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35FCD10E" w14:textId="77777777" w:rsidR="00CA67CA" w:rsidRPr="00D7532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</w:p>
    <w:p w14:paraId="3EECE339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20D5D315" w14:textId="77777777" w:rsidR="002E79E8" w:rsidRPr="00D7532A" w:rsidRDefault="002E79E8" w:rsidP="002E79E8">
      <w:pPr>
        <w:pStyle w:val="Default"/>
        <w:rPr>
          <w:rFonts w:ascii="Comic Sans MS" w:hAnsi="Comic Sans MS"/>
          <w:b/>
          <w:bCs/>
          <w:color w:val="auto"/>
          <w:sz w:val="28"/>
          <w:szCs w:val="28"/>
        </w:rPr>
      </w:pPr>
    </w:p>
    <w:p w14:paraId="460F8A25" w14:textId="77777777" w:rsidR="002E79E8" w:rsidRPr="00D7532A" w:rsidRDefault="002E79E8" w:rsidP="002E79E8">
      <w:pPr>
        <w:pStyle w:val="Default"/>
        <w:rPr>
          <w:rFonts w:ascii="Comic Sans MS" w:hAnsi="Comic Sans MS"/>
          <w:color w:val="0F243E"/>
          <w:sz w:val="28"/>
          <w:szCs w:val="28"/>
        </w:rPr>
      </w:pPr>
    </w:p>
    <w:p w14:paraId="5D338C26" w14:textId="77777777" w:rsidR="00F55EC2" w:rsidRPr="00D7532A" w:rsidRDefault="00F55EC2" w:rsidP="004C3D3C">
      <w:pPr>
        <w:rPr>
          <w:sz w:val="28"/>
          <w:szCs w:val="28"/>
        </w:rPr>
      </w:pPr>
    </w:p>
    <w:sectPr w:rsidR="00F55EC2" w:rsidRPr="00D7532A" w:rsidSect="00E42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95DE" w14:textId="77777777" w:rsidR="00E42547" w:rsidRDefault="00E42547" w:rsidP="00886A14">
      <w:r>
        <w:separator/>
      </w:r>
    </w:p>
  </w:endnote>
  <w:endnote w:type="continuationSeparator" w:id="0">
    <w:p w14:paraId="77B73D54" w14:textId="77777777" w:rsidR="00E42547" w:rsidRDefault="00E42547" w:rsidP="008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AA31" w14:textId="77777777" w:rsidR="00015F43" w:rsidRDefault="00015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023" w14:textId="77777777" w:rsidR="00311244" w:rsidRDefault="003112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B07A" w14:textId="77777777" w:rsidR="00015F43" w:rsidRDefault="00015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5D8F" w14:textId="77777777" w:rsidR="00E42547" w:rsidRDefault="00E42547" w:rsidP="00886A14">
      <w:r>
        <w:separator/>
      </w:r>
    </w:p>
  </w:footnote>
  <w:footnote w:type="continuationSeparator" w:id="0">
    <w:p w14:paraId="4B1C2E9D" w14:textId="77777777" w:rsidR="00E42547" w:rsidRDefault="00E42547" w:rsidP="0088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6DCD" w14:textId="77777777" w:rsidR="00015F43" w:rsidRDefault="00015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C9FB" w14:textId="77777777" w:rsidR="00015F43" w:rsidRDefault="00015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3623" w14:textId="77777777" w:rsidR="00015F43" w:rsidRDefault="00015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3E11F4"/>
    <w:lvl w:ilvl="0">
      <w:numFmt w:val="bullet"/>
      <w:lvlText w:val="*"/>
      <w:lvlJc w:val="left"/>
    </w:lvl>
  </w:abstractNum>
  <w:abstractNum w:abstractNumId="1" w15:restartNumberingAfterBreak="0">
    <w:nsid w:val="0CDF7D3B"/>
    <w:multiLevelType w:val="hybridMultilevel"/>
    <w:tmpl w:val="39B6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95"/>
    <w:multiLevelType w:val="hybridMultilevel"/>
    <w:tmpl w:val="2F924238"/>
    <w:lvl w:ilvl="0" w:tplc="D86434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262DF"/>
    <w:multiLevelType w:val="hybridMultilevel"/>
    <w:tmpl w:val="689EE0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935"/>
    <w:multiLevelType w:val="multilevel"/>
    <w:tmpl w:val="CF22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422F"/>
    <w:multiLevelType w:val="hybridMultilevel"/>
    <w:tmpl w:val="4B30FE1C"/>
    <w:lvl w:ilvl="0" w:tplc="B57E102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63463"/>
    <w:multiLevelType w:val="hybridMultilevel"/>
    <w:tmpl w:val="7A00D14E"/>
    <w:lvl w:ilvl="0" w:tplc="110A0FBA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B02023"/>
    <w:multiLevelType w:val="hybridMultilevel"/>
    <w:tmpl w:val="518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67E8E"/>
    <w:multiLevelType w:val="hybridMultilevel"/>
    <w:tmpl w:val="A384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5967"/>
    <w:multiLevelType w:val="hybridMultilevel"/>
    <w:tmpl w:val="7B004E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DB1"/>
    <w:multiLevelType w:val="hybridMultilevel"/>
    <w:tmpl w:val="1A5ED2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17046">
    <w:abstractNumId w:val="9"/>
  </w:num>
  <w:num w:numId="2" w16cid:durableId="2022851535">
    <w:abstractNumId w:val="2"/>
  </w:num>
  <w:num w:numId="3" w16cid:durableId="1006979517">
    <w:abstractNumId w:val="10"/>
  </w:num>
  <w:num w:numId="4" w16cid:durableId="1875848672">
    <w:abstractNumId w:val="3"/>
  </w:num>
  <w:num w:numId="5" w16cid:durableId="1451437655">
    <w:abstractNumId w:val="5"/>
  </w:num>
  <w:num w:numId="6" w16cid:durableId="10718518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432089266">
    <w:abstractNumId w:val="6"/>
  </w:num>
  <w:num w:numId="8" w16cid:durableId="1020162271">
    <w:abstractNumId w:val="4"/>
  </w:num>
  <w:num w:numId="9" w16cid:durableId="1533376775">
    <w:abstractNumId w:val="8"/>
  </w:num>
  <w:num w:numId="10" w16cid:durableId="306321840">
    <w:abstractNumId w:val="7"/>
  </w:num>
  <w:num w:numId="11" w16cid:durableId="21793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A9"/>
    <w:rsid w:val="0000161F"/>
    <w:rsid w:val="00015F43"/>
    <w:rsid w:val="00042072"/>
    <w:rsid w:val="000457E1"/>
    <w:rsid w:val="000B52BA"/>
    <w:rsid w:val="00114C17"/>
    <w:rsid w:val="00127AF0"/>
    <w:rsid w:val="0014232D"/>
    <w:rsid w:val="002C49C6"/>
    <w:rsid w:val="002E79E8"/>
    <w:rsid w:val="00311244"/>
    <w:rsid w:val="003C4C70"/>
    <w:rsid w:val="003F4325"/>
    <w:rsid w:val="00455C70"/>
    <w:rsid w:val="00491716"/>
    <w:rsid w:val="004C3D3C"/>
    <w:rsid w:val="004C4216"/>
    <w:rsid w:val="004D2CA5"/>
    <w:rsid w:val="004E7DD4"/>
    <w:rsid w:val="005412B7"/>
    <w:rsid w:val="00543B98"/>
    <w:rsid w:val="005A55B6"/>
    <w:rsid w:val="005B0A61"/>
    <w:rsid w:val="005F3750"/>
    <w:rsid w:val="0062421C"/>
    <w:rsid w:val="006500B6"/>
    <w:rsid w:val="00654BA6"/>
    <w:rsid w:val="00663170"/>
    <w:rsid w:val="006E5F46"/>
    <w:rsid w:val="006F68A9"/>
    <w:rsid w:val="00703DC8"/>
    <w:rsid w:val="007869C1"/>
    <w:rsid w:val="008504C4"/>
    <w:rsid w:val="00862AA6"/>
    <w:rsid w:val="00873174"/>
    <w:rsid w:val="0087387C"/>
    <w:rsid w:val="00886A14"/>
    <w:rsid w:val="008C07A1"/>
    <w:rsid w:val="008C30B1"/>
    <w:rsid w:val="008D0FCF"/>
    <w:rsid w:val="009138DE"/>
    <w:rsid w:val="00984838"/>
    <w:rsid w:val="009B1950"/>
    <w:rsid w:val="009D1BAC"/>
    <w:rsid w:val="00AE1B02"/>
    <w:rsid w:val="00AF164E"/>
    <w:rsid w:val="00B14D28"/>
    <w:rsid w:val="00B3616D"/>
    <w:rsid w:val="00B64322"/>
    <w:rsid w:val="00B7393C"/>
    <w:rsid w:val="00BB19F1"/>
    <w:rsid w:val="00BF57CA"/>
    <w:rsid w:val="00C33161"/>
    <w:rsid w:val="00C471A7"/>
    <w:rsid w:val="00C55AC0"/>
    <w:rsid w:val="00C728AE"/>
    <w:rsid w:val="00CA67CA"/>
    <w:rsid w:val="00CF0A7D"/>
    <w:rsid w:val="00D257BD"/>
    <w:rsid w:val="00D74514"/>
    <w:rsid w:val="00D7532A"/>
    <w:rsid w:val="00D839FD"/>
    <w:rsid w:val="00DA0BE6"/>
    <w:rsid w:val="00DB779B"/>
    <w:rsid w:val="00DC34BF"/>
    <w:rsid w:val="00E42547"/>
    <w:rsid w:val="00E47CD6"/>
    <w:rsid w:val="00E65BC3"/>
    <w:rsid w:val="00E7182C"/>
    <w:rsid w:val="00EA217B"/>
    <w:rsid w:val="00F03D4A"/>
    <w:rsid w:val="00F31446"/>
    <w:rsid w:val="00F4067E"/>
    <w:rsid w:val="00F55EC2"/>
    <w:rsid w:val="00F67032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D2B5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D25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A14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A14"/>
    <w:rPr>
      <w:sz w:val="24"/>
      <w:szCs w:val="24"/>
      <w:lang w:val="en-US" w:eastAsia="ar-SA"/>
    </w:rPr>
  </w:style>
  <w:style w:type="paragraph" w:customStyle="1" w:styleId="Default">
    <w:name w:val="Default"/>
    <w:rsid w:val="002E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325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B4A9-6131-4293-B79B-E102E4C8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</dc:title>
  <dc:creator>EmertonN</dc:creator>
  <cp:lastModifiedBy>Rebecca Stanford-Durdan</cp:lastModifiedBy>
  <cp:revision>7</cp:revision>
  <cp:lastPrinted>2019-03-05T11:07:00Z</cp:lastPrinted>
  <dcterms:created xsi:type="dcterms:W3CDTF">2020-06-16T19:27:00Z</dcterms:created>
  <dcterms:modified xsi:type="dcterms:W3CDTF">2024-04-03T11:13:00Z</dcterms:modified>
</cp:coreProperties>
</file>