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DECE4" w14:textId="66A13EAE" w:rsidR="00B85C73" w:rsidRPr="00DC6D09" w:rsidRDefault="00DC6D09">
      <w:pPr>
        <w:rPr>
          <w:rFonts w:ascii="Comic Sans MS" w:hAnsi="Comic Sans MS"/>
        </w:rPr>
      </w:pPr>
      <w:r>
        <w:rPr>
          <w:rFonts w:ascii="Comic Sans MS" w:hAnsi="Comic Sans MS"/>
        </w:rPr>
        <w:t xml:space="preserve">                                           </w:t>
      </w:r>
      <w:r w:rsidR="00B85C73" w:rsidRPr="00DC6D09">
        <w:rPr>
          <w:rFonts w:ascii="Comic Sans MS" w:hAnsi="Comic Sans MS"/>
        </w:rPr>
        <w:t>St</w:t>
      </w:r>
      <w:r>
        <w:rPr>
          <w:rFonts w:ascii="Comic Sans MS" w:hAnsi="Comic Sans MS"/>
        </w:rPr>
        <w:t>.</w:t>
      </w:r>
      <w:r w:rsidR="003175AB">
        <w:rPr>
          <w:rFonts w:ascii="Comic Sans MS" w:hAnsi="Comic Sans MS"/>
        </w:rPr>
        <w:t xml:space="preserve"> </w:t>
      </w:r>
      <w:r w:rsidR="00B85C73" w:rsidRPr="00DC6D09">
        <w:rPr>
          <w:rFonts w:ascii="Comic Sans MS" w:hAnsi="Comic Sans MS"/>
        </w:rPr>
        <w:t xml:space="preserve">Michael’s Playgroup </w:t>
      </w:r>
    </w:p>
    <w:p w14:paraId="5BE852A6" w14:textId="654B4E3C" w:rsidR="00B85C73" w:rsidRPr="00DC6D09" w:rsidRDefault="00DC6D09">
      <w:pPr>
        <w:rPr>
          <w:rFonts w:ascii="Comic Sans MS" w:hAnsi="Comic Sans MS"/>
        </w:rPr>
      </w:pPr>
      <w:r>
        <w:rPr>
          <w:rFonts w:ascii="Comic Sans MS" w:hAnsi="Comic Sans MS"/>
        </w:rPr>
        <w:t xml:space="preserve">                                         </w:t>
      </w:r>
      <w:r w:rsidR="00B85C73" w:rsidRPr="00DC6D09">
        <w:rPr>
          <w:rFonts w:ascii="Comic Sans MS" w:hAnsi="Comic Sans MS"/>
        </w:rPr>
        <w:t xml:space="preserve">Absence Policy </w:t>
      </w:r>
      <w:proofErr w:type="gramStart"/>
      <w:r w:rsidR="00B85C73" w:rsidRPr="00DC6D09">
        <w:rPr>
          <w:rFonts w:ascii="Comic Sans MS" w:hAnsi="Comic Sans MS"/>
        </w:rPr>
        <w:t>( children</w:t>
      </w:r>
      <w:proofErr w:type="gramEnd"/>
      <w:r w:rsidR="00B85C73" w:rsidRPr="00DC6D09">
        <w:rPr>
          <w:rFonts w:ascii="Comic Sans MS" w:hAnsi="Comic Sans MS"/>
        </w:rPr>
        <w:t xml:space="preserve">  )</w:t>
      </w:r>
    </w:p>
    <w:p w14:paraId="2F1D3785" w14:textId="15DC7FFC" w:rsidR="00793B8D" w:rsidRPr="00DC6D09" w:rsidRDefault="00793B8D">
      <w:pPr>
        <w:rPr>
          <w:rFonts w:ascii="Comic Sans MS" w:hAnsi="Comic Sans MS"/>
        </w:rPr>
      </w:pPr>
    </w:p>
    <w:p w14:paraId="4CAE1EBC" w14:textId="054E584C" w:rsidR="00793B8D" w:rsidRPr="00DC6D09" w:rsidRDefault="00793B8D">
      <w:pPr>
        <w:rPr>
          <w:rFonts w:ascii="Comic Sans MS" w:hAnsi="Comic Sans MS"/>
        </w:rPr>
      </w:pPr>
      <w:r w:rsidRPr="00DC6D09">
        <w:rPr>
          <w:rFonts w:ascii="Comic Sans MS" w:hAnsi="Comic Sans MS"/>
        </w:rPr>
        <w:t xml:space="preserve">Upon registering a child to the setting it is made clear in the ‘Welcome pack </w:t>
      </w:r>
      <w:proofErr w:type="gramStart"/>
      <w:r w:rsidRPr="00DC6D09">
        <w:rPr>
          <w:rFonts w:ascii="Comic Sans MS" w:hAnsi="Comic Sans MS"/>
        </w:rPr>
        <w:t>‘ the</w:t>
      </w:r>
      <w:proofErr w:type="gramEnd"/>
      <w:r w:rsidRPr="00DC6D09">
        <w:rPr>
          <w:rFonts w:ascii="Comic Sans MS" w:hAnsi="Comic Sans MS"/>
        </w:rPr>
        <w:t xml:space="preserve"> expectation that if a child is to be absent we should be contacted as soon as possible to inform us of when and the reason for absence </w:t>
      </w:r>
      <w:proofErr w:type="spellStart"/>
      <w:r w:rsidRPr="00DC6D09">
        <w:rPr>
          <w:rFonts w:ascii="Comic Sans MS" w:hAnsi="Comic Sans MS"/>
        </w:rPr>
        <w:t>eg</w:t>
      </w:r>
      <w:proofErr w:type="spellEnd"/>
      <w:r w:rsidRPr="00DC6D09">
        <w:rPr>
          <w:rFonts w:ascii="Comic Sans MS" w:hAnsi="Comic Sans MS"/>
        </w:rPr>
        <w:t xml:space="preserve"> illness, holiday, appointments.</w:t>
      </w:r>
    </w:p>
    <w:p w14:paraId="65AA6DD7" w14:textId="47C6A79A" w:rsidR="00B85C73" w:rsidRPr="00DC6D09" w:rsidRDefault="00B85C73">
      <w:pPr>
        <w:rPr>
          <w:rFonts w:ascii="Comic Sans MS" w:hAnsi="Comic Sans MS"/>
        </w:rPr>
      </w:pPr>
      <w:r w:rsidRPr="00DC6D09">
        <w:rPr>
          <w:rFonts w:ascii="Comic Sans MS" w:hAnsi="Comic Sans MS"/>
        </w:rPr>
        <w:t xml:space="preserve">In the event of a child not attending the session they are booked in for and no communication has been received from the parent/carer the following procedure will be </w:t>
      </w:r>
      <w:proofErr w:type="gramStart"/>
      <w:r w:rsidRPr="00DC6D09">
        <w:rPr>
          <w:rFonts w:ascii="Comic Sans MS" w:hAnsi="Comic Sans MS"/>
        </w:rPr>
        <w:t>followed :</w:t>
      </w:r>
      <w:proofErr w:type="gramEnd"/>
    </w:p>
    <w:p w14:paraId="69A4FFFB" w14:textId="4FEF1B61" w:rsidR="00B85C73" w:rsidRPr="00DC6D09" w:rsidRDefault="00B85C73" w:rsidP="00793B8D">
      <w:pPr>
        <w:pStyle w:val="ListParagraph"/>
        <w:numPr>
          <w:ilvl w:val="0"/>
          <w:numId w:val="1"/>
        </w:numPr>
        <w:rPr>
          <w:rFonts w:ascii="Comic Sans MS" w:hAnsi="Comic Sans MS"/>
        </w:rPr>
      </w:pPr>
      <w:r w:rsidRPr="00DC6D09">
        <w:rPr>
          <w:rFonts w:ascii="Comic Sans MS" w:hAnsi="Comic Sans MS"/>
        </w:rPr>
        <w:t xml:space="preserve">A member of staff will </w:t>
      </w:r>
      <w:proofErr w:type="spellStart"/>
      <w:r w:rsidRPr="00DC6D09">
        <w:rPr>
          <w:rFonts w:ascii="Comic Sans MS" w:hAnsi="Comic Sans MS"/>
        </w:rPr>
        <w:t>text</w:t>
      </w:r>
      <w:proofErr w:type="spellEnd"/>
      <w:r w:rsidRPr="00DC6D09">
        <w:rPr>
          <w:rFonts w:ascii="Comic Sans MS" w:hAnsi="Comic Sans MS"/>
        </w:rPr>
        <w:t xml:space="preserve"> the family and ask if the child will be attending </w:t>
      </w:r>
    </w:p>
    <w:p w14:paraId="4469D6D2" w14:textId="376BDC31" w:rsidR="00B85C73" w:rsidRPr="00DC6D09" w:rsidRDefault="00B85C73" w:rsidP="00793B8D">
      <w:pPr>
        <w:pStyle w:val="ListParagraph"/>
        <w:numPr>
          <w:ilvl w:val="0"/>
          <w:numId w:val="1"/>
        </w:numPr>
        <w:rPr>
          <w:rFonts w:ascii="Comic Sans MS" w:hAnsi="Comic Sans MS"/>
        </w:rPr>
      </w:pPr>
      <w:r w:rsidRPr="00DC6D09">
        <w:rPr>
          <w:rFonts w:ascii="Comic Sans MS" w:hAnsi="Comic Sans MS"/>
        </w:rPr>
        <w:t>If the parent/carer does not give a reason for absence they will be asked why the child is not attending</w:t>
      </w:r>
    </w:p>
    <w:p w14:paraId="3B301EFD" w14:textId="0B7DC68D" w:rsidR="00B85C73" w:rsidRPr="00DC6D09" w:rsidRDefault="00B85C73" w:rsidP="00793B8D">
      <w:pPr>
        <w:pStyle w:val="ListParagraph"/>
        <w:numPr>
          <w:ilvl w:val="0"/>
          <w:numId w:val="1"/>
        </w:numPr>
        <w:rPr>
          <w:rFonts w:ascii="Comic Sans MS" w:hAnsi="Comic Sans MS"/>
        </w:rPr>
      </w:pPr>
      <w:r w:rsidRPr="00DC6D09">
        <w:rPr>
          <w:rFonts w:ascii="Comic Sans MS" w:hAnsi="Comic Sans MS"/>
        </w:rPr>
        <w:t>All reasons for absence are recorded on the register next to the child’s name.</w:t>
      </w:r>
    </w:p>
    <w:p w14:paraId="187BCBD2" w14:textId="39B27F96" w:rsidR="00B85C73" w:rsidRPr="00DC6D09" w:rsidRDefault="00B85C73">
      <w:pPr>
        <w:rPr>
          <w:rFonts w:ascii="Comic Sans MS" w:hAnsi="Comic Sans MS"/>
        </w:rPr>
      </w:pPr>
      <w:r w:rsidRPr="00DC6D09">
        <w:rPr>
          <w:rFonts w:ascii="Comic Sans MS" w:hAnsi="Comic Sans MS"/>
        </w:rPr>
        <w:t>In the event of persistent/regular absence an Attendance monitoring sheet will be completed for the individual child to identify any patterns/trends. The families personal circumstances such as transport, illness</w:t>
      </w:r>
      <w:r w:rsidR="00793B8D" w:rsidRPr="00DC6D09">
        <w:rPr>
          <w:rFonts w:ascii="Comic Sans MS" w:hAnsi="Comic Sans MS"/>
        </w:rPr>
        <w:t xml:space="preserve">, temporary </w:t>
      </w:r>
      <w:proofErr w:type="gramStart"/>
      <w:r w:rsidR="00793B8D" w:rsidRPr="00DC6D09">
        <w:rPr>
          <w:rFonts w:ascii="Comic Sans MS" w:hAnsi="Comic Sans MS"/>
        </w:rPr>
        <w:t xml:space="preserve">situations </w:t>
      </w:r>
      <w:r w:rsidRPr="00DC6D09">
        <w:rPr>
          <w:rFonts w:ascii="Comic Sans MS" w:hAnsi="Comic Sans MS"/>
        </w:rPr>
        <w:t xml:space="preserve"> will</w:t>
      </w:r>
      <w:proofErr w:type="gramEnd"/>
      <w:r w:rsidRPr="00DC6D09">
        <w:rPr>
          <w:rFonts w:ascii="Comic Sans MS" w:hAnsi="Comic Sans MS"/>
        </w:rPr>
        <w:t xml:space="preserve"> be taken into consideration when judging </w:t>
      </w:r>
      <w:r w:rsidR="00793B8D" w:rsidRPr="00DC6D09">
        <w:rPr>
          <w:rFonts w:ascii="Comic Sans MS" w:hAnsi="Comic Sans MS"/>
        </w:rPr>
        <w:t>whether the absence is deemed to be prolonged.</w:t>
      </w:r>
    </w:p>
    <w:p w14:paraId="086FEAA9" w14:textId="77777777" w:rsidR="00793B8D" w:rsidRPr="00DC6D09" w:rsidRDefault="00793B8D">
      <w:pPr>
        <w:rPr>
          <w:rFonts w:ascii="Comic Sans MS" w:hAnsi="Comic Sans MS"/>
        </w:rPr>
      </w:pPr>
    </w:p>
    <w:p w14:paraId="7551C459" w14:textId="734BDC88" w:rsidR="00793B8D" w:rsidRPr="00DC6D09" w:rsidRDefault="00793B8D">
      <w:pPr>
        <w:rPr>
          <w:rFonts w:ascii="Comic Sans MS" w:hAnsi="Comic Sans MS"/>
        </w:rPr>
      </w:pPr>
      <w:r w:rsidRPr="00DC6D09">
        <w:rPr>
          <w:rFonts w:ascii="Comic Sans MS" w:hAnsi="Comic Sans MS"/>
        </w:rPr>
        <w:t>In circumstances where there is no communication from the family an email will be sent out asking if the child will be returning and if there is anything the setting can do to support the family.</w:t>
      </w:r>
    </w:p>
    <w:p w14:paraId="14B7C1AA" w14:textId="015E2452" w:rsidR="00793B8D" w:rsidRPr="00DC6D09" w:rsidRDefault="00793B8D">
      <w:pPr>
        <w:rPr>
          <w:rFonts w:ascii="Comic Sans MS" w:hAnsi="Comic Sans MS"/>
        </w:rPr>
      </w:pPr>
      <w:r w:rsidRPr="00DC6D09">
        <w:rPr>
          <w:rFonts w:ascii="Comic Sans MS" w:hAnsi="Comic Sans MS"/>
        </w:rPr>
        <w:t>In the event of no communication being reciprocated by the family for 14 days the Multi agency Safeguarding Team will be contacted to share concerns of the child/family’s welfare in line with our Safeguarding policy.</w:t>
      </w:r>
    </w:p>
    <w:p w14:paraId="28A0435C" w14:textId="77777777" w:rsidR="00B85C73" w:rsidRPr="00DC6D09" w:rsidRDefault="00B85C73">
      <w:pPr>
        <w:rPr>
          <w:rFonts w:ascii="Comic Sans MS" w:hAnsi="Comic Sans MS"/>
        </w:rPr>
      </w:pPr>
    </w:p>
    <w:p w14:paraId="744E9033" w14:textId="77777777" w:rsidR="00B85C73" w:rsidRPr="00DC6D09" w:rsidRDefault="00B85C73">
      <w:pPr>
        <w:rPr>
          <w:rFonts w:ascii="Comic Sans MS" w:hAnsi="Comic Sans MS"/>
        </w:rPr>
      </w:pPr>
    </w:p>
    <w:p w14:paraId="252CFEBF" w14:textId="77777777" w:rsidR="00B85C73" w:rsidRPr="00DC6D09" w:rsidRDefault="00B85C73">
      <w:pPr>
        <w:rPr>
          <w:rFonts w:ascii="Comic Sans MS" w:hAnsi="Comic Sans MS"/>
        </w:rPr>
      </w:pPr>
    </w:p>
    <w:sectPr w:rsidR="00B85C73" w:rsidRPr="00DC6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F86018"/>
    <w:multiLevelType w:val="hybridMultilevel"/>
    <w:tmpl w:val="A52AB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85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73"/>
    <w:rsid w:val="003175AB"/>
    <w:rsid w:val="007611B0"/>
    <w:rsid w:val="00793B8D"/>
    <w:rsid w:val="00B714DE"/>
    <w:rsid w:val="00B85C73"/>
    <w:rsid w:val="00DC6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C2377F"/>
  <w15:chartTrackingRefBased/>
  <w15:docId w15:val="{0D390A79-9CAD-8741-9183-D303C7D76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C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C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C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C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C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C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C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C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C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C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C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C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C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C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C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C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C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C73"/>
    <w:rPr>
      <w:rFonts w:eastAsiaTheme="majorEastAsia" w:cstheme="majorBidi"/>
      <w:color w:val="272727" w:themeColor="text1" w:themeTint="D8"/>
    </w:rPr>
  </w:style>
  <w:style w:type="paragraph" w:styleId="Title">
    <w:name w:val="Title"/>
    <w:basedOn w:val="Normal"/>
    <w:next w:val="Normal"/>
    <w:link w:val="TitleChar"/>
    <w:uiPriority w:val="10"/>
    <w:qFormat/>
    <w:rsid w:val="00B85C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C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C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C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C73"/>
    <w:pPr>
      <w:spacing w:before="160"/>
      <w:jc w:val="center"/>
    </w:pPr>
    <w:rPr>
      <w:i/>
      <w:iCs/>
      <w:color w:val="404040" w:themeColor="text1" w:themeTint="BF"/>
    </w:rPr>
  </w:style>
  <w:style w:type="character" w:customStyle="1" w:styleId="QuoteChar">
    <w:name w:val="Quote Char"/>
    <w:basedOn w:val="DefaultParagraphFont"/>
    <w:link w:val="Quote"/>
    <w:uiPriority w:val="29"/>
    <w:rsid w:val="00B85C73"/>
    <w:rPr>
      <w:i/>
      <w:iCs/>
      <w:color w:val="404040" w:themeColor="text1" w:themeTint="BF"/>
    </w:rPr>
  </w:style>
  <w:style w:type="paragraph" w:styleId="ListParagraph">
    <w:name w:val="List Paragraph"/>
    <w:basedOn w:val="Normal"/>
    <w:uiPriority w:val="34"/>
    <w:qFormat/>
    <w:rsid w:val="00B85C73"/>
    <w:pPr>
      <w:ind w:left="720"/>
      <w:contextualSpacing/>
    </w:pPr>
  </w:style>
  <w:style w:type="character" w:styleId="IntenseEmphasis">
    <w:name w:val="Intense Emphasis"/>
    <w:basedOn w:val="DefaultParagraphFont"/>
    <w:uiPriority w:val="21"/>
    <w:qFormat/>
    <w:rsid w:val="00B85C73"/>
    <w:rPr>
      <w:i/>
      <w:iCs/>
      <w:color w:val="0F4761" w:themeColor="accent1" w:themeShade="BF"/>
    </w:rPr>
  </w:style>
  <w:style w:type="paragraph" w:styleId="IntenseQuote">
    <w:name w:val="Intense Quote"/>
    <w:basedOn w:val="Normal"/>
    <w:next w:val="Normal"/>
    <w:link w:val="IntenseQuoteChar"/>
    <w:uiPriority w:val="30"/>
    <w:qFormat/>
    <w:rsid w:val="00B85C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C73"/>
    <w:rPr>
      <w:i/>
      <w:iCs/>
      <w:color w:val="0F4761" w:themeColor="accent1" w:themeShade="BF"/>
    </w:rPr>
  </w:style>
  <w:style w:type="character" w:styleId="IntenseReference">
    <w:name w:val="Intense Reference"/>
    <w:basedOn w:val="DefaultParagraphFont"/>
    <w:uiPriority w:val="32"/>
    <w:qFormat/>
    <w:rsid w:val="00B85C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Stanford-Durdan</dc:creator>
  <cp:keywords/>
  <dc:description/>
  <cp:lastModifiedBy>Rebecca Stanford-Durdan</cp:lastModifiedBy>
  <cp:revision>2</cp:revision>
  <dcterms:created xsi:type="dcterms:W3CDTF">2025-02-18T10:42:00Z</dcterms:created>
  <dcterms:modified xsi:type="dcterms:W3CDTF">2025-02-18T11:50:00Z</dcterms:modified>
</cp:coreProperties>
</file>