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D314" w14:textId="723795FA" w:rsidR="00360B28" w:rsidRDefault="00360B28">
      <w:r>
        <w:t xml:space="preserve">Das ifp (Staatsinstitut für Frühpädagogik und Medienkompetenz) hat verschiedene Filme zu unterschiedlichen Themen erstellt, z.B. auch „Grenzen setzen“. Hier der Link zur Seite: </w:t>
      </w:r>
    </w:p>
    <w:p w14:paraId="5C9DA552" w14:textId="3DB7B88B" w:rsidR="00360B28" w:rsidRDefault="00360B28">
      <w:hyperlink r:id="rId4" w:history="1">
        <w:r w:rsidRPr="00360B28">
          <w:rPr>
            <w:rStyle w:val="Hyperlink"/>
          </w:rPr>
          <w:t>https://www.ifp.bayern/de/projekt/bindungsfilme/</w:t>
        </w:r>
      </w:hyperlink>
    </w:p>
    <w:sectPr w:rsidR="00360B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28"/>
    <w:rsid w:val="00360B28"/>
    <w:rsid w:val="00F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EAE9"/>
  <w15:chartTrackingRefBased/>
  <w15:docId w15:val="{E3C66A8E-59D1-467A-A456-6AEEB8DE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0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0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0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0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0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0B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0B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0B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0B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0B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0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0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0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0B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0B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0B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0B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0B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60B2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fp.bayern/de/projekt/bindungsfilm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252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Schöberl</dc:creator>
  <cp:keywords/>
  <dc:description/>
  <cp:lastModifiedBy>Simone Schöberl</cp:lastModifiedBy>
  <cp:revision>1</cp:revision>
  <dcterms:created xsi:type="dcterms:W3CDTF">2025-11-18T15:31:00Z</dcterms:created>
  <dcterms:modified xsi:type="dcterms:W3CDTF">2025-11-18T15:33:00Z</dcterms:modified>
</cp:coreProperties>
</file>