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A74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Hei igjen</w:t>
      </w:r>
    </w:p>
    <w:p w14:paraId="57518596"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Takk for svar.</w:t>
      </w:r>
    </w:p>
    <w:p w14:paraId="6D7EB9EF"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Jeg skal selvsagt videreformidle.</w:t>
      </w:r>
    </w:p>
    <w:p w14:paraId="31AFFBFD"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4762DD9F"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Vil knytte et par kommentarer til det du skriver.</w:t>
      </w:r>
    </w:p>
    <w:p w14:paraId="36DCE5E5"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Driftsstyret ønsker heller ikke en usaklig opphetet debatt. Men som dere i styret sikker ser, så får Bøylestad saken store ringvirkninger i forhold til det politiske miljøet i Froland.</w:t>
      </w:r>
    </w:p>
    <w:p w14:paraId="536C4075"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Slik det ser ut pr i dag så vil Bøylestad saken bli den store saken i valgkampen her i kommunen. Det vil nok føre til mang en opphetet debatt fremover. </w:t>
      </w:r>
    </w:p>
    <w:p w14:paraId="7AF1A02B"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Når det er sagt er Driftsstyret opptatt av fakta i saken. Jeg ser i svaret deres, at styret i AFK er opptatt av det samme. Dere nevner tre ting som dere mener er faktiske forhold.</w:t>
      </w:r>
    </w:p>
    <w:p w14:paraId="229A7F65"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Begrense naturinngrep.</w:t>
      </w:r>
    </w:p>
    <w:p w14:paraId="1C15FD37"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xml:space="preserve">Dere skriver at det begrenser naturinngrep å etablere kraftkrevende industri nært kraftknutepunkt. Som dere sikkert er kjent med så har Agder Energi nett fått i oppdrag å utarbeide en 420v linje til industriområdet rund Morrow. Dette vil føre til bygging av ny transformatorstasjon i det samme industriområdet som allerede er avsatt og godkjent til industri. En slik linje kan føre til at andre linjer rives for en 420v linje vil alene kunne betjene alt energibehovet til det planlagte området i uoverskuelig fremtid. En 420v linje vil avsette et minimalt fotavtrykk. Med det som bakteppe er det litt underlig å lese at dere fastslår som et faktisk forhold at et planområde på 4000 dekar, hvor industriområde som skal </w:t>
      </w:r>
      <w:proofErr w:type="spellStart"/>
      <w:r w:rsidRPr="00981E14">
        <w:rPr>
          <w:rFonts w:ascii="Verdana" w:eastAsia="Times New Roman" w:hAnsi="Verdana" w:cs="Times New Roman"/>
          <w:color w:val="222222"/>
          <w:sz w:val="20"/>
          <w:szCs w:val="20"/>
          <w:lang w:eastAsia="nb-NO"/>
        </w:rPr>
        <w:t>flatsprenges</w:t>
      </w:r>
      <w:proofErr w:type="spellEnd"/>
      <w:r w:rsidRPr="00981E14">
        <w:rPr>
          <w:rFonts w:ascii="Verdana" w:eastAsia="Times New Roman" w:hAnsi="Verdana" w:cs="Times New Roman"/>
          <w:color w:val="222222"/>
          <w:sz w:val="20"/>
          <w:szCs w:val="20"/>
          <w:lang w:eastAsia="nb-NO"/>
        </w:rPr>
        <w:t xml:space="preserve">, utgjør 2000 dekar. Hvor det skal bygges store veier med bredde på 28 meter gjennom skog, hei, jernbanebru over elv </w:t>
      </w:r>
      <w:proofErr w:type="spellStart"/>
      <w:r w:rsidRPr="00981E14">
        <w:rPr>
          <w:rFonts w:ascii="Verdana" w:eastAsia="Times New Roman" w:hAnsi="Verdana" w:cs="Times New Roman"/>
          <w:color w:val="222222"/>
          <w:sz w:val="20"/>
          <w:szCs w:val="20"/>
          <w:lang w:eastAsia="nb-NO"/>
        </w:rPr>
        <w:t>osv</w:t>
      </w:r>
      <w:proofErr w:type="spellEnd"/>
      <w:r w:rsidRPr="00981E14">
        <w:rPr>
          <w:rFonts w:ascii="Verdana" w:eastAsia="Times New Roman" w:hAnsi="Verdana" w:cs="Times New Roman"/>
          <w:color w:val="222222"/>
          <w:sz w:val="20"/>
          <w:szCs w:val="20"/>
          <w:lang w:eastAsia="nb-NO"/>
        </w:rPr>
        <w:t>, at et slikt vanvittig inngrep begrenser totalt naturinngrep. I og med at dere fastslår dette så må det vel foreligge en klimaplan som fastslår dette. Det hadde vært fint om Driftsstyret kunne blitt informert om denne.</w:t>
      </w:r>
    </w:p>
    <w:p w14:paraId="129FF150"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1CF944BC"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Samfunnsmessige effekter.</w:t>
      </w:r>
    </w:p>
    <w:p w14:paraId="21CE9C6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Dere viser til analyser som viser at Bøylestad Energipark KAN skape så mye som 700 nye arbeidsplasser. De analysene vi har sett er upresise og har ingenting med faktiske forhold å gjøre. </w:t>
      </w:r>
    </w:p>
    <w:p w14:paraId="0E5275BB"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0C7B52C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Overgang fra fossil til fornybar.</w:t>
      </w:r>
    </w:p>
    <w:p w14:paraId="7222D5C8"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Vi har ikke sett et konkret tall, ikke en plan som viser at Bøylestad Energipark vil redusere globale klimagassutslipp. Slik energisituasjonen er i dag er det heller ingen som helst garanti for at en industri som dere påstår er grønn skal få sin energi fra vannkraft. </w:t>
      </w:r>
    </w:p>
    <w:p w14:paraId="3D705CC8"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1AA439B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xml:space="preserve">Jeg mener vi er tjent med presis og konkret informasjon i slike saker som dette. Det settes klare krav i plan og bygningsloven og jeg minner om vedtaket i Agder Fylkeskommune som var oppsiktsvekkende klart når det gjaldt å involvere befolkningen. Vi har hatt to såkalte informasjonsmøter med dere. Det første ble vi skjelt ut som </w:t>
      </w:r>
      <w:proofErr w:type="spellStart"/>
      <w:r w:rsidRPr="00981E14">
        <w:rPr>
          <w:rFonts w:ascii="Verdana" w:eastAsia="Times New Roman" w:hAnsi="Verdana" w:cs="Times New Roman"/>
          <w:color w:val="222222"/>
          <w:sz w:val="20"/>
          <w:szCs w:val="20"/>
          <w:lang w:eastAsia="nb-NO"/>
        </w:rPr>
        <w:t>baksnakkere</w:t>
      </w:r>
      <w:proofErr w:type="spellEnd"/>
      <w:r w:rsidRPr="00981E14">
        <w:rPr>
          <w:rFonts w:ascii="Verdana" w:eastAsia="Times New Roman" w:hAnsi="Verdana" w:cs="Times New Roman"/>
          <w:color w:val="222222"/>
          <w:sz w:val="20"/>
          <w:szCs w:val="20"/>
          <w:lang w:eastAsia="nb-NO"/>
        </w:rPr>
        <w:t xml:space="preserve"> og drittsekker. Dette har satt klare spor i bygda. Det andre møtet var med Driftsstyret alene, hvor vi ikke fikk noen annen informasjon enn hva det var av industri som kanskje kunne etablere seg i området.</w:t>
      </w:r>
    </w:p>
    <w:p w14:paraId="29466816"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Et innholdsløst møte totalt uten fakta. </w:t>
      </w:r>
    </w:p>
    <w:p w14:paraId="0D13E897"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4FCE9F1A"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Bygdas befolkning har behov for skikkelig, ærlig, presis og konkret informasjon. Det har de ikke fått til nå. Dette hviler på dere som utbyggere.</w:t>
      </w:r>
    </w:p>
    <w:p w14:paraId="44BA95C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45105A91"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Jeg kan love deg at vi i Driftsstyret skal forholde oss til fakta videre i denne skjebnesvangre saken for bygda, naturen, klima og økosystemet vårt. </w:t>
      </w:r>
    </w:p>
    <w:p w14:paraId="1F6F48C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0B4743C0"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Setter pris på at dere synes det er bra med engasjement rundt saken.</w:t>
      </w:r>
    </w:p>
    <w:p w14:paraId="47FEC73C"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 </w:t>
      </w:r>
    </w:p>
    <w:p w14:paraId="142E2244" w14:textId="77777777" w:rsidR="00981E14" w:rsidRPr="00981E14" w:rsidRDefault="00981E14" w:rsidP="00981E14">
      <w:pPr>
        <w:shd w:val="clear" w:color="auto" w:fill="FFFFFF"/>
        <w:spacing w:after="0" w:line="240" w:lineRule="auto"/>
        <w:rPr>
          <w:rFonts w:ascii="Verdana" w:eastAsia="Times New Roman" w:hAnsi="Verdana" w:cs="Times New Roman"/>
          <w:color w:val="222222"/>
          <w:sz w:val="20"/>
          <w:szCs w:val="20"/>
          <w:lang w:eastAsia="nb-NO"/>
        </w:rPr>
      </w:pPr>
      <w:r w:rsidRPr="00981E14">
        <w:rPr>
          <w:rFonts w:ascii="Verdana" w:eastAsia="Times New Roman" w:hAnsi="Verdana" w:cs="Times New Roman"/>
          <w:color w:val="222222"/>
          <w:sz w:val="20"/>
          <w:szCs w:val="20"/>
          <w:lang w:eastAsia="nb-NO"/>
        </w:rPr>
        <w:t>Jeg ønsker deg en riktig god helg.  </w:t>
      </w:r>
    </w:p>
    <w:p w14:paraId="48E53988" w14:textId="77777777" w:rsidR="00981E14" w:rsidRPr="00981E14" w:rsidRDefault="00981E14"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r w:rsidRPr="00981E14">
        <w:rPr>
          <w:rFonts w:ascii="Courier New" w:eastAsia="Times New Roman" w:hAnsi="Courier New" w:cs="Courier New"/>
          <w:color w:val="222222"/>
          <w:sz w:val="20"/>
          <w:szCs w:val="20"/>
          <w:lang w:eastAsia="nb-NO"/>
        </w:rPr>
        <w:t>---</w:t>
      </w:r>
      <w:r w:rsidRPr="00981E14">
        <w:rPr>
          <w:rFonts w:ascii="Courier New" w:eastAsia="Times New Roman" w:hAnsi="Courier New" w:cs="Courier New"/>
          <w:color w:val="222222"/>
          <w:sz w:val="20"/>
          <w:szCs w:val="20"/>
          <w:lang w:eastAsia="nb-NO"/>
        </w:rPr>
        <w:br/>
      </w:r>
      <w:proofErr w:type="spellStart"/>
      <w:r w:rsidRPr="00981E14">
        <w:rPr>
          <w:rFonts w:ascii="Courier New" w:eastAsia="Times New Roman" w:hAnsi="Courier New" w:cs="Courier New"/>
          <w:color w:val="222222"/>
          <w:sz w:val="20"/>
          <w:szCs w:val="20"/>
          <w:lang w:eastAsia="nb-NO"/>
        </w:rPr>
        <w:t>Mvh</w:t>
      </w:r>
      <w:proofErr w:type="spellEnd"/>
    </w:p>
    <w:p w14:paraId="1CDD0467" w14:textId="77777777" w:rsidR="00981E14" w:rsidRPr="00981E14" w:rsidRDefault="00981E14"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r w:rsidRPr="00981E14">
        <w:rPr>
          <w:rFonts w:ascii="Courier New" w:eastAsia="Times New Roman" w:hAnsi="Courier New" w:cs="Courier New"/>
          <w:color w:val="222222"/>
          <w:sz w:val="20"/>
          <w:szCs w:val="20"/>
          <w:lang w:eastAsia="nb-NO"/>
        </w:rPr>
        <w:t>Odd Egil Tjøstheim</w:t>
      </w:r>
    </w:p>
    <w:p w14:paraId="65FEAFC5" w14:textId="77777777" w:rsidR="00981E14" w:rsidRPr="00981E14" w:rsidRDefault="00981E14"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r w:rsidRPr="00981E14">
        <w:rPr>
          <w:rFonts w:ascii="Courier New" w:eastAsia="Times New Roman" w:hAnsi="Courier New" w:cs="Courier New"/>
          <w:color w:val="222222"/>
          <w:sz w:val="20"/>
          <w:szCs w:val="20"/>
          <w:lang w:eastAsia="nb-NO"/>
        </w:rPr>
        <w:t xml:space="preserve">Formann </w:t>
      </w:r>
      <w:proofErr w:type="spellStart"/>
      <w:r w:rsidRPr="00981E14">
        <w:rPr>
          <w:rFonts w:ascii="Courier New" w:eastAsia="Times New Roman" w:hAnsi="Courier New" w:cs="Courier New"/>
          <w:color w:val="222222"/>
          <w:sz w:val="20"/>
          <w:szCs w:val="20"/>
          <w:lang w:eastAsia="nb-NO"/>
        </w:rPr>
        <w:t>Driftstyret</w:t>
      </w:r>
      <w:proofErr w:type="spellEnd"/>
      <w:r w:rsidRPr="00981E14">
        <w:rPr>
          <w:rFonts w:ascii="Courier New" w:eastAsia="Times New Roman" w:hAnsi="Courier New" w:cs="Courier New"/>
          <w:color w:val="222222"/>
          <w:sz w:val="20"/>
          <w:szCs w:val="20"/>
          <w:lang w:eastAsia="nb-NO"/>
        </w:rPr>
        <w:t xml:space="preserve"> Bøylestad og Bøylefoss Velforening</w:t>
      </w:r>
    </w:p>
    <w:p w14:paraId="76A9F5ED" w14:textId="77777777" w:rsidR="00981E14" w:rsidRPr="00981E14" w:rsidRDefault="00981E14"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proofErr w:type="spellStart"/>
      <w:r w:rsidRPr="00981E14">
        <w:rPr>
          <w:rFonts w:ascii="Courier New" w:eastAsia="Times New Roman" w:hAnsi="Courier New" w:cs="Courier New"/>
          <w:color w:val="222222"/>
          <w:sz w:val="20"/>
          <w:szCs w:val="20"/>
          <w:lang w:eastAsia="nb-NO"/>
        </w:rPr>
        <w:t>tlf</w:t>
      </w:r>
      <w:proofErr w:type="spellEnd"/>
      <w:r w:rsidRPr="00981E14">
        <w:rPr>
          <w:rFonts w:ascii="Courier New" w:eastAsia="Times New Roman" w:hAnsi="Courier New" w:cs="Courier New"/>
          <w:color w:val="222222"/>
          <w:sz w:val="20"/>
          <w:szCs w:val="20"/>
          <w:lang w:eastAsia="nb-NO"/>
        </w:rPr>
        <w:t xml:space="preserve"> 95 99 88 58</w:t>
      </w:r>
    </w:p>
    <w:p w14:paraId="714C6B5F" w14:textId="77777777" w:rsidR="00981E14" w:rsidRPr="00981E14" w:rsidRDefault="00981E14"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r w:rsidRPr="00981E14">
        <w:rPr>
          <w:rFonts w:ascii="Courier New" w:eastAsia="Times New Roman" w:hAnsi="Courier New" w:cs="Courier New"/>
          <w:color w:val="222222"/>
          <w:sz w:val="20"/>
          <w:szCs w:val="20"/>
          <w:lang w:eastAsia="nb-NO"/>
        </w:rPr>
        <w:t>Besøk vår nettside:</w:t>
      </w:r>
    </w:p>
    <w:p w14:paraId="1BC01978" w14:textId="77777777" w:rsidR="00981E14" w:rsidRPr="00981E14" w:rsidRDefault="00000000" w:rsidP="00981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hyperlink r:id="rId4" w:tgtFrame="_blank" w:history="1">
        <w:r w:rsidR="00981E14" w:rsidRPr="00981E14">
          <w:rPr>
            <w:rFonts w:ascii="Courier New" w:eastAsia="Times New Roman" w:hAnsi="Courier New" w:cs="Courier New"/>
            <w:color w:val="1155CC"/>
            <w:sz w:val="20"/>
            <w:szCs w:val="20"/>
            <w:u w:val="single"/>
            <w:lang w:eastAsia="nb-NO"/>
          </w:rPr>
          <w:t>http://www.boylestad-og-boylefoss.com/</w:t>
        </w:r>
      </w:hyperlink>
    </w:p>
    <w:p w14:paraId="0DEF5D0E" w14:textId="77777777" w:rsidR="00DA272F" w:rsidRDefault="00DA272F"/>
    <w:sectPr w:rsidR="00DA272F" w:rsidSect="00C411F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4"/>
    <w:rsid w:val="00981E14"/>
    <w:rsid w:val="00C411FC"/>
    <w:rsid w:val="00DA27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82E7"/>
  <w15:chartTrackingRefBased/>
  <w15:docId w15:val="{5FD5C47F-5779-4963-BBB6-D731317A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5558">
      <w:bodyDiv w:val="1"/>
      <w:marLeft w:val="0"/>
      <w:marRight w:val="0"/>
      <w:marTop w:val="0"/>
      <w:marBottom w:val="0"/>
      <w:divBdr>
        <w:top w:val="none" w:sz="0" w:space="0" w:color="auto"/>
        <w:left w:val="none" w:sz="0" w:space="0" w:color="auto"/>
        <w:bottom w:val="none" w:sz="0" w:space="0" w:color="auto"/>
        <w:right w:val="none" w:sz="0" w:space="0" w:color="auto"/>
      </w:divBdr>
      <w:divsChild>
        <w:div w:id="182172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ylestad-og-boylefos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550</Words>
  <Characters>2919</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2023-03-06T19:36:00Z</dcterms:created>
  <dcterms:modified xsi:type="dcterms:W3CDTF">2023-06-04T21:24:00Z</dcterms:modified>
</cp:coreProperties>
</file>