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4BFF"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noProof/>
          <w:lang w:val="en-US"/>
        </w:rPr>
        <w:drawing>
          <wp:anchor distT="114300" distB="114300" distL="114300" distR="114300" simplePos="0" relativeHeight="251659264" behindDoc="0" locked="0" layoutInCell="1" allowOverlap="1" wp14:anchorId="039B7EF0" wp14:editId="7F616D83">
            <wp:simplePos x="0" y="0"/>
            <wp:positionH relativeFrom="margin">
              <wp:align>left</wp:align>
            </wp:positionH>
            <wp:positionV relativeFrom="paragraph">
              <wp:posOffset>612</wp:posOffset>
            </wp:positionV>
            <wp:extent cx="1600200" cy="1545590"/>
            <wp:effectExtent l="0" t="0" r="0" b="0"/>
            <wp:wrapSquare wrapText="bothSides"/>
            <wp:docPr id="2" name="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gif"/>
                    <pic:cNvPicPr>
                      <a:picLocks noChangeAspect="1" noChangeArrowheads="1"/>
                    </pic:cNvPicPr>
                  </pic:nvPicPr>
                  <pic:blipFill>
                    <a:blip r:embed="rId8"/>
                    <a:srcRect/>
                    <a:stretch>
                      <a:fillRect/>
                    </a:stretch>
                  </pic:blipFill>
                  <pic:spPr bwMode="auto">
                    <a:xfrm>
                      <a:off x="0" y="0"/>
                      <a:ext cx="1617081" cy="1562434"/>
                    </a:xfrm>
                    <a:prstGeom prst="rect">
                      <a:avLst/>
                    </a:prstGeom>
                    <a:noFill/>
                  </pic:spPr>
                </pic:pic>
              </a:graphicData>
            </a:graphic>
            <wp14:sizeRelH relativeFrom="margin">
              <wp14:pctWidth>0</wp14:pctWidth>
            </wp14:sizeRelH>
            <wp14:sizeRelV relativeFrom="margin">
              <wp14:pctHeight>0</wp14:pctHeight>
            </wp14:sizeRelV>
          </wp:anchor>
        </w:drawing>
      </w:r>
    </w:p>
    <w:p w14:paraId="079E4F1B"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noProof/>
          <w:lang w:val="en-US"/>
        </w:rPr>
        <w:drawing>
          <wp:inline distT="0" distB="0" distL="0" distR="0" wp14:anchorId="57B340DC" wp14:editId="12CC24F2">
            <wp:extent cx="1019175" cy="1021170"/>
            <wp:effectExtent l="0" t="0" r="0" b="0"/>
            <wp:docPr id="1" name="Imagen 1" descr="C:\Users\guido\Desktop\Guido\Concursos\Política educativa 2020\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Desktop\Guido\Concursos\Política educativa 2020\unnam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381" cy="1066464"/>
                    </a:xfrm>
                    <a:prstGeom prst="rect">
                      <a:avLst/>
                    </a:prstGeom>
                    <a:noFill/>
                    <a:ln>
                      <a:noFill/>
                    </a:ln>
                  </pic:spPr>
                </pic:pic>
              </a:graphicData>
            </a:graphic>
          </wp:inline>
        </w:drawing>
      </w:r>
    </w:p>
    <w:p w14:paraId="5F4D6DA3" w14:textId="77777777" w:rsidR="00953DDA" w:rsidRPr="006C2F6A" w:rsidRDefault="00953DDA" w:rsidP="00953DDA">
      <w:pPr>
        <w:spacing w:after="0" w:line="360" w:lineRule="auto"/>
        <w:ind w:firstLine="708"/>
        <w:jc w:val="both"/>
        <w:rPr>
          <w:rFonts w:ascii="Arial" w:hAnsi="Arial" w:cs="Arial"/>
        </w:rPr>
      </w:pPr>
    </w:p>
    <w:p w14:paraId="3873F436"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noProof/>
          <w:lang w:val="en-US"/>
        </w:rPr>
        <w:drawing>
          <wp:inline distT="0" distB="0" distL="0" distR="0" wp14:anchorId="3CB21668" wp14:editId="171259FE">
            <wp:extent cx="885825" cy="885825"/>
            <wp:effectExtent l="0" t="0" r="9525" b="9525"/>
            <wp:docPr id="3" name="Imagen 3" descr="C:\Users\guido\Desktop\Guido\Concursos\Política educativa 2020\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ido\Desktop\Guido\Concursos\Política educativa 2020\descarg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536C87F8" w14:textId="77777777" w:rsidR="00953DDA" w:rsidRPr="006C2F6A" w:rsidRDefault="00953DDA" w:rsidP="00953DDA">
      <w:pPr>
        <w:spacing w:after="0" w:line="360" w:lineRule="auto"/>
        <w:ind w:firstLine="708"/>
        <w:jc w:val="both"/>
        <w:rPr>
          <w:rFonts w:ascii="Arial" w:hAnsi="Arial" w:cs="Arial"/>
        </w:rPr>
      </w:pPr>
    </w:p>
    <w:p w14:paraId="05A91275" w14:textId="77777777" w:rsidR="00953DDA" w:rsidRPr="006C2F6A" w:rsidRDefault="00953DDA" w:rsidP="00953DDA">
      <w:pPr>
        <w:spacing w:after="0" w:line="360" w:lineRule="auto"/>
        <w:ind w:firstLine="708"/>
        <w:jc w:val="both"/>
        <w:rPr>
          <w:rFonts w:ascii="Arial" w:hAnsi="Arial" w:cs="Arial"/>
        </w:rPr>
      </w:pPr>
    </w:p>
    <w:p w14:paraId="4235D26B" w14:textId="77777777" w:rsidR="00953DDA" w:rsidRPr="006C2F6A" w:rsidRDefault="00953DDA" w:rsidP="00953DDA">
      <w:pPr>
        <w:spacing w:after="0" w:line="360" w:lineRule="auto"/>
        <w:ind w:firstLine="708"/>
        <w:jc w:val="center"/>
        <w:rPr>
          <w:rFonts w:ascii="Arial" w:hAnsi="Arial" w:cs="Arial"/>
          <w:sz w:val="36"/>
          <w:szCs w:val="36"/>
          <w:u w:val="single"/>
        </w:rPr>
      </w:pPr>
    </w:p>
    <w:p w14:paraId="25D62A64" w14:textId="77777777" w:rsidR="00953DDA" w:rsidRPr="006C2F6A" w:rsidRDefault="00953DDA" w:rsidP="00953DDA">
      <w:pPr>
        <w:spacing w:after="0" w:line="360" w:lineRule="auto"/>
        <w:ind w:firstLine="708"/>
        <w:jc w:val="center"/>
        <w:rPr>
          <w:rFonts w:ascii="Arial" w:hAnsi="Arial" w:cs="Arial"/>
          <w:sz w:val="40"/>
          <w:szCs w:val="40"/>
          <w:u w:val="single"/>
        </w:rPr>
      </w:pPr>
      <w:r w:rsidRPr="006C2F6A">
        <w:rPr>
          <w:rFonts w:ascii="Arial" w:hAnsi="Arial" w:cs="Arial"/>
          <w:sz w:val="40"/>
          <w:szCs w:val="40"/>
          <w:u w:val="single"/>
        </w:rPr>
        <w:t>POLÍTICA EDUCACIONAL ARGENTINA</w:t>
      </w:r>
    </w:p>
    <w:p w14:paraId="2424F7CD" w14:textId="77777777" w:rsidR="00953DDA" w:rsidRPr="006C2F6A" w:rsidRDefault="00953DDA" w:rsidP="00953DDA">
      <w:pPr>
        <w:spacing w:after="0" w:line="360" w:lineRule="auto"/>
        <w:ind w:firstLine="708"/>
        <w:jc w:val="both"/>
        <w:rPr>
          <w:rFonts w:ascii="Arial" w:hAnsi="Arial" w:cs="Arial"/>
        </w:rPr>
      </w:pPr>
    </w:p>
    <w:p w14:paraId="3943332A" w14:textId="77777777" w:rsidR="00953DDA" w:rsidRPr="006C2F6A" w:rsidRDefault="00953DDA" w:rsidP="00953DDA">
      <w:pPr>
        <w:spacing w:after="0" w:line="360" w:lineRule="auto"/>
        <w:ind w:firstLine="708"/>
        <w:jc w:val="both"/>
        <w:rPr>
          <w:rFonts w:ascii="Arial" w:hAnsi="Arial" w:cs="Arial"/>
        </w:rPr>
      </w:pPr>
    </w:p>
    <w:p w14:paraId="620E94DE" w14:textId="77777777" w:rsidR="00953DDA" w:rsidRPr="006C2F6A" w:rsidRDefault="00953DDA" w:rsidP="00953DDA">
      <w:pPr>
        <w:spacing w:after="0" w:line="360" w:lineRule="auto"/>
        <w:ind w:firstLine="708"/>
        <w:jc w:val="both"/>
        <w:rPr>
          <w:rFonts w:ascii="Arial" w:hAnsi="Arial" w:cs="Arial"/>
        </w:rPr>
      </w:pPr>
    </w:p>
    <w:p w14:paraId="6471F4D8" w14:textId="77777777" w:rsidR="00953DDA" w:rsidRPr="006C2F6A" w:rsidRDefault="00953DDA" w:rsidP="00953DDA">
      <w:pPr>
        <w:spacing w:after="0" w:line="360" w:lineRule="auto"/>
        <w:ind w:firstLine="708"/>
        <w:jc w:val="both"/>
        <w:rPr>
          <w:rFonts w:ascii="Arial" w:hAnsi="Arial" w:cs="Arial"/>
        </w:rPr>
      </w:pPr>
    </w:p>
    <w:p w14:paraId="02CAE767" w14:textId="77777777" w:rsidR="00953DDA" w:rsidRPr="006C2F6A" w:rsidRDefault="00953DDA" w:rsidP="00953DDA">
      <w:pPr>
        <w:spacing w:after="0" w:line="360" w:lineRule="auto"/>
        <w:jc w:val="both"/>
        <w:rPr>
          <w:rFonts w:ascii="Arial" w:hAnsi="Arial" w:cs="Arial"/>
        </w:rPr>
      </w:pPr>
      <w:r w:rsidRPr="006C2F6A">
        <w:rPr>
          <w:rFonts w:ascii="Arial" w:hAnsi="Arial" w:cs="Arial"/>
          <w:b/>
        </w:rPr>
        <w:t xml:space="preserve">DEPARTAMENTO: </w:t>
      </w:r>
      <w:r w:rsidRPr="006C2F6A">
        <w:rPr>
          <w:rFonts w:ascii="Arial" w:hAnsi="Arial" w:cs="Arial"/>
        </w:rPr>
        <w:t xml:space="preserve">Política Educacional </w:t>
      </w:r>
    </w:p>
    <w:p w14:paraId="3D1C013B" w14:textId="77777777" w:rsidR="00953DDA" w:rsidRPr="006C2F6A" w:rsidRDefault="00953DDA" w:rsidP="00953DDA">
      <w:pPr>
        <w:spacing w:after="0" w:line="360" w:lineRule="auto"/>
        <w:jc w:val="both"/>
        <w:rPr>
          <w:rFonts w:ascii="Arial" w:hAnsi="Arial" w:cs="Arial"/>
        </w:rPr>
      </w:pPr>
      <w:r w:rsidRPr="006C2F6A">
        <w:rPr>
          <w:rFonts w:ascii="Arial" w:hAnsi="Arial" w:cs="Arial"/>
          <w:b/>
        </w:rPr>
        <w:t xml:space="preserve">ÁREA: </w:t>
      </w:r>
      <w:r w:rsidRPr="006C2F6A">
        <w:rPr>
          <w:rFonts w:ascii="Arial" w:hAnsi="Arial" w:cs="Arial"/>
        </w:rPr>
        <w:t>Histórico Política</w:t>
      </w:r>
    </w:p>
    <w:p w14:paraId="766811B8"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 xml:space="preserve">ORIENTACIÓN: </w:t>
      </w:r>
      <w:r w:rsidRPr="006C2F6A">
        <w:rPr>
          <w:rFonts w:ascii="Arial" w:hAnsi="Arial" w:cs="Arial"/>
        </w:rPr>
        <w:t xml:space="preserve">Política de </w:t>
      </w:r>
      <w:smartTag w:uri="urn:schemas-microsoft-com:office:smarttags" w:element="PersonName">
        <w:smartTagPr>
          <w:attr w:name="ProductID" w:val="la Educaci￳n"/>
        </w:smartTagPr>
        <w:r w:rsidRPr="006C2F6A">
          <w:rPr>
            <w:rFonts w:ascii="Arial" w:hAnsi="Arial" w:cs="Arial"/>
          </w:rPr>
          <w:t>la Educación</w:t>
        </w:r>
      </w:smartTag>
      <w:r w:rsidRPr="006C2F6A">
        <w:rPr>
          <w:rFonts w:ascii="Arial" w:hAnsi="Arial" w:cs="Arial"/>
        </w:rPr>
        <w:t xml:space="preserve"> </w:t>
      </w:r>
    </w:p>
    <w:p w14:paraId="117CB629" w14:textId="77777777" w:rsidR="00953DDA" w:rsidRPr="006C2F6A" w:rsidRDefault="00953DDA" w:rsidP="00953DDA">
      <w:pPr>
        <w:spacing w:after="0" w:line="360" w:lineRule="auto"/>
        <w:ind w:hanging="1418"/>
        <w:jc w:val="both"/>
        <w:rPr>
          <w:rFonts w:ascii="Arial" w:hAnsi="Arial" w:cs="Arial"/>
        </w:rPr>
      </w:pPr>
      <w:r w:rsidRPr="006C2F6A">
        <w:rPr>
          <w:rFonts w:ascii="Arial" w:hAnsi="Arial" w:cs="Arial"/>
          <w:b/>
        </w:rPr>
        <w:t xml:space="preserve">                       CARRERA</w:t>
      </w:r>
      <w:r w:rsidRPr="006C2F6A">
        <w:rPr>
          <w:rFonts w:ascii="Arial" w:hAnsi="Arial" w:cs="Arial"/>
        </w:rPr>
        <w:t xml:space="preserve">: Profesorado en Inglés  </w:t>
      </w:r>
    </w:p>
    <w:p w14:paraId="7864EF2D" w14:textId="77777777" w:rsidR="00953DDA" w:rsidRPr="006C2F6A" w:rsidRDefault="00953DDA" w:rsidP="00953DDA">
      <w:pPr>
        <w:spacing w:after="0" w:line="360" w:lineRule="auto"/>
        <w:ind w:hanging="1418"/>
        <w:jc w:val="both"/>
        <w:rPr>
          <w:rFonts w:ascii="Arial" w:hAnsi="Arial" w:cs="Arial"/>
        </w:rPr>
      </w:pPr>
      <w:r w:rsidRPr="006C2F6A">
        <w:rPr>
          <w:rFonts w:ascii="Arial" w:hAnsi="Arial" w:cs="Arial"/>
        </w:rPr>
        <w:t xml:space="preserve">                       </w:t>
      </w:r>
      <w:r w:rsidRPr="006C2F6A">
        <w:rPr>
          <w:rFonts w:ascii="Arial" w:hAnsi="Arial" w:cs="Arial"/>
          <w:b/>
        </w:rPr>
        <w:t>AÑO:</w:t>
      </w:r>
      <w:r w:rsidR="00DE182C">
        <w:rPr>
          <w:rFonts w:ascii="Arial" w:hAnsi="Arial" w:cs="Arial"/>
        </w:rPr>
        <w:t xml:space="preserve"> 2022</w:t>
      </w:r>
    </w:p>
    <w:p w14:paraId="53387899" w14:textId="77777777" w:rsidR="00953DDA" w:rsidRPr="006C2F6A" w:rsidRDefault="00953DDA" w:rsidP="00953DDA">
      <w:pPr>
        <w:spacing w:after="0" w:line="360" w:lineRule="auto"/>
        <w:ind w:firstLine="708"/>
        <w:jc w:val="both"/>
        <w:rPr>
          <w:rFonts w:ascii="Arial" w:hAnsi="Arial" w:cs="Arial"/>
        </w:rPr>
      </w:pPr>
    </w:p>
    <w:p w14:paraId="38776B1C" w14:textId="77777777" w:rsidR="00953DDA" w:rsidRPr="006C2F6A" w:rsidRDefault="00953DDA" w:rsidP="00953DDA">
      <w:pPr>
        <w:spacing w:after="0" w:line="360" w:lineRule="auto"/>
        <w:ind w:firstLine="708"/>
        <w:jc w:val="both"/>
        <w:rPr>
          <w:rFonts w:ascii="Arial" w:hAnsi="Arial" w:cs="Arial"/>
        </w:rPr>
      </w:pPr>
    </w:p>
    <w:p w14:paraId="5854EFBB" w14:textId="77777777" w:rsidR="00953DDA" w:rsidRPr="006C2F6A" w:rsidRDefault="00953DDA" w:rsidP="00953DDA">
      <w:pPr>
        <w:spacing w:after="0" w:line="360" w:lineRule="auto"/>
        <w:ind w:firstLine="708"/>
        <w:jc w:val="both"/>
        <w:rPr>
          <w:rFonts w:ascii="Arial" w:hAnsi="Arial" w:cs="Arial"/>
        </w:rPr>
      </w:pPr>
    </w:p>
    <w:p w14:paraId="4D7DBB9D" w14:textId="77777777" w:rsidR="00953DDA" w:rsidRPr="006C2F6A" w:rsidRDefault="00953DDA" w:rsidP="00953DDA">
      <w:pPr>
        <w:spacing w:after="0" w:line="360" w:lineRule="auto"/>
        <w:ind w:firstLine="708"/>
        <w:jc w:val="both"/>
        <w:rPr>
          <w:rFonts w:ascii="Arial" w:hAnsi="Arial" w:cs="Arial"/>
        </w:rPr>
      </w:pPr>
    </w:p>
    <w:p w14:paraId="6B935857" w14:textId="77777777" w:rsidR="00953DDA" w:rsidRPr="006C2F6A" w:rsidRDefault="00953DDA" w:rsidP="00953DDA">
      <w:pPr>
        <w:spacing w:after="0" w:line="360" w:lineRule="auto"/>
        <w:ind w:firstLine="708"/>
        <w:jc w:val="both"/>
        <w:rPr>
          <w:rFonts w:ascii="Arial" w:hAnsi="Arial" w:cs="Arial"/>
        </w:rPr>
      </w:pPr>
    </w:p>
    <w:p w14:paraId="0EB0E770" w14:textId="77777777" w:rsidR="00953DDA" w:rsidRDefault="00917FF5" w:rsidP="00953DDA">
      <w:pPr>
        <w:spacing w:after="0" w:line="360" w:lineRule="auto"/>
        <w:jc w:val="both"/>
        <w:rPr>
          <w:rFonts w:ascii="Arial" w:hAnsi="Arial" w:cs="Arial"/>
        </w:rPr>
      </w:pPr>
      <w:r>
        <w:rPr>
          <w:rFonts w:ascii="Arial" w:hAnsi="Arial" w:cs="Arial"/>
        </w:rPr>
        <w:t xml:space="preserve">Dr. </w:t>
      </w:r>
      <w:r w:rsidR="00953DDA" w:rsidRPr="006C2F6A">
        <w:rPr>
          <w:rFonts w:ascii="Arial" w:hAnsi="Arial" w:cs="Arial"/>
        </w:rPr>
        <w:t xml:space="preserve">Guido </w:t>
      </w:r>
      <w:proofErr w:type="spellStart"/>
      <w:r w:rsidR="00953DDA" w:rsidRPr="006C2F6A">
        <w:rPr>
          <w:rFonts w:ascii="Arial" w:hAnsi="Arial" w:cs="Arial"/>
        </w:rPr>
        <w:t>Riccono</w:t>
      </w:r>
      <w:proofErr w:type="spellEnd"/>
    </w:p>
    <w:p w14:paraId="33AB6178" w14:textId="77777777" w:rsidR="00DE182C" w:rsidRPr="006C2F6A" w:rsidRDefault="00917FF5" w:rsidP="00953DDA">
      <w:pPr>
        <w:spacing w:after="0" w:line="360" w:lineRule="auto"/>
        <w:jc w:val="both"/>
        <w:rPr>
          <w:rFonts w:ascii="Arial" w:hAnsi="Arial" w:cs="Arial"/>
        </w:rPr>
      </w:pPr>
      <w:r>
        <w:rPr>
          <w:rFonts w:ascii="Arial" w:hAnsi="Arial" w:cs="Arial"/>
        </w:rPr>
        <w:t xml:space="preserve">Profesor </w:t>
      </w:r>
      <w:r w:rsidR="00DE182C">
        <w:rPr>
          <w:rFonts w:ascii="Arial" w:hAnsi="Arial" w:cs="Arial"/>
        </w:rPr>
        <w:t>Ricardo Casanova</w:t>
      </w:r>
    </w:p>
    <w:p w14:paraId="50C711C2" w14:textId="77777777" w:rsidR="00953DDA" w:rsidRPr="006C2F6A" w:rsidRDefault="00953DDA" w:rsidP="00953DDA">
      <w:pPr>
        <w:spacing w:after="0" w:line="360" w:lineRule="auto"/>
        <w:ind w:firstLine="708"/>
        <w:jc w:val="both"/>
        <w:rPr>
          <w:rFonts w:ascii="Arial" w:hAnsi="Arial" w:cs="Arial"/>
        </w:rPr>
      </w:pPr>
    </w:p>
    <w:p w14:paraId="00011F2A" w14:textId="77777777" w:rsidR="00953DDA" w:rsidRPr="006C2F6A" w:rsidRDefault="00953DDA" w:rsidP="00953DDA">
      <w:pPr>
        <w:spacing w:after="0" w:line="360" w:lineRule="auto"/>
        <w:ind w:firstLine="708"/>
        <w:jc w:val="both"/>
        <w:rPr>
          <w:rFonts w:ascii="Arial" w:hAnsi="Arial" w:cs="Arial"/>
        </w:rPr>
      </w:pPr>
    </w:p>
    <w:p w14:paraId="46154003" w14:textId="77777777" w:rsidR="00953DDA" w:rsidRPr="006C2F6A" w:rsidRDefault="00953DDA" w:rsidP="00953DDA">
      <w:pPr>
        <w:spacing w:after="0" w:line="360" w:lineRule="auto"/>
        <w:ind w:firstLine="708"/>
        <w:jc w:val="both"/>
        <w:rPr>
          <w:rFonts w:ascii="Arial" w:hAnsi="Arial" w:cs="Arial"/>
        </w:rPr>
      </w:pPr>
    </w:p>
    <w:p w14:paraId="38457DF2" w14:textId="77777777" w:rsidR="00953DDA" w:rsidRPr="006C2F6A" w:rsidRDefault="00953DDA" w:rsidP="00953DDA">
      <w:pPr>
        <w:spacing w:after="0" w:line="360" w:lineRule="auto"/>
        <w:ind w:firstLine="708"/>
        <w:jc w:val="both"/>
        <w:rPr>
          <w:rFonts w:ascii="Arial" w:hAnsi="Arial" w:cs="Arial"/>
          <w:b/>
        </w:rPr>
      </w:pPr>
      <w:r w:rsidRPr="006C2F6A">
        <w:rPr>
          <w:rFonts w:ascii="Arial" w:hAnsi="Arial" w:cs="Arial"/>
          <w:b/>
        </w:rPr>
        <w:t>1. Fundamentación del Programa</w:t>
      </w:r>
    </w:p>
    <w:p w14:paraId="5CFD7FDC" w14:textId="77777777" w:rsidR="00953DDA" w:rsidRPr="006C2F6A" w:rsidRDefault="00953DDA" w:rsidP="00953DDA">
      <w:pPr>
        <w:spacing w:after="0" w:line="360" w:lineRule="auto"/>
        <w:ind w:firstLine="708"/>
        <w:jc w:val="both"/>
        <w:rPr>
          <w:rFonts w:ascii="Arial" w:hAnsi="Arial" w:cs="Arial"/>
        </w:rPr>
      </w:pPr>
    </w:p>
    <w:p w14:paraId="041EF7B0"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rPr>
        <w:t xml:space="preserve">La asignatura Política Educacional Argentina corresponde al segundo año de la carrera y posee como antecedente con carácter de correlatividad a Pedagogía, materia del primer año dentro del Profesorado en Inglés. Al mismo tiempo, esta asignatura dialoga con Introducción a la Filosofía e Historia de la Cultura, de primer y tercer año respectivamente. </w:t>
      </w:r>
    </w:p>
    <w:p w14:paraId="3310C978"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rPr>
        <w:t xml:space="preserve">El aporte de Política Educacional Argentina a la formación de los y las estudiantes, se relaciona con la importancia de conocer los debates y tensiones que atravesaron las políticas educativas desde los orígenes del Estado nacional. Identificar causalidades, principales actores y debates o tensiones así como adquirir herramientas para su comprensión y formulación. En ese sentido, este programa brinda instrumentos para el análisis de las políticas educativas con las herramientas que la disciplina provee, para que su utilización durante el cursado posibilite una práctica necesaria para futuros docentes en el ejercicio de su profesión o en la formulación o debate de políticas educativas de su área de interés. Las Ciencias de la Educación y Política Educativa como disciplina, proveen el herramental teórico para tales propósitos. </w:t>
      </w:r>
    </w:p>
    <w:p w14:paraId="260DD2B8"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En términos teóricos la propuesta de este programa es abordar a las políticas educativas argentinas como parte de las políticas públicas y como tales emanadas del Estado nacional. Allí, el intento es por comprender estos tres conceptos –política educativa, política pública y Estado nacional- de modo relacional e históricamente. En el primer sentido es central el abordaje de las políticas educativas como parte de las acciones de Estado, como lo que el Estado hace o dónde y cómo el Estado interviene. En ese sentido, las acciones del Estado en materia educativa –políticas educativas- son parte de las políticas públicas en su conjunto y su análisis inserto en esa dinámica permite acercarse a la dimensión estatal desde un punto de vista concreto: indagar teóricamente al Estado con el aporte de la Filosofía y las Ciencias Políticas como disciplinas específicas. Al mismo tiempo, las políticas educativas son parte de un tipo de Estado que a su vez se define justamente por la intervención –aunque no únicamente. En ese sentido, política pública o educativa y Estado adquieren cercanía conceptual, ya que el Estado se define por ellas y ellas son definidas por el tipo de Estado que las implemente (Oszlak, 1997). Esta dialéctica es propia de una característica fundante de las políticas educativas: son una relación, nunca una conclusión o corolario de una relación. </w:t>
      </w:r>
    </w:p>
    <w:p w14:paraId="7B599350"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lastRenderedPageBreak/>
        <w:t xml:space="preserve">Ahora bien, el segundo sentido, su carácter histórico, también es determinante porque el contexto de origen de las políticas educativas permite comprender el marco del que forman parte y sus causalidades, en el sentido de poder incorporar a lo que efectivamente sucedió las alternativas que existían en ese preciso momento y el marco que hizo posible –que permite comprender- las razones de la aplicación de una política educativa. En ese sentido, adquiere vital importancia un análisis situado históricamente donde el estudio de la historia del Estado nacional permita incorporar una dimensión que englobe a las políticas educativas. La Historia y sus marcos teórico - analíticos le otorgan el enfoque necesario para la pesquisa situada de las políticas educativas. </w:t>
      </w:r>
    </w:p>
    <w:p w14:paraId="3675664A"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De este modo, este programa se sirve de herramientas teóricas que proveen las Ciencias de la Educación, la Historia, las Ciencias Políticas y la Filosofía para poder interpretar a las políticas educativas desde la óptica aquí enunciada.</w:t>
      </w:r>
    </w:p>
    <w:p w14:paraId="50E1F308" w14:textId="77777777" w:rsidR="00953DDA" w:rsidRPr="006C2F6A" w:rsidRDefault="00953DDA" w:rsidP="00953DDA">
      <w:pPr>
        <w:spacing w:after="0" w:line="360" w:lineRule="auto"/>
        <w:ind w:firstLine="708"/>
        <w:jc w:val="both"/>
        <w:rPr>
          <w:rFonts w:ascii="Arial" w:hAnsi="Arial" w:cs="Arial"/>
        </w:rPr>
      </w:pPr>
      <w:r w:rsidRPr="006C2F6A">
        <w:rPr>
          <w:rFonts w:ascii="Arial" w:eastAsia="Times New Roman" w:hAnsi="Arial" w:cs="Arial"/>
          <w:lang w:val="es-ES_tradnl" w:eastAsia="es-ES"/>
        </w:rPr>
        <w:t>Por otro lado, aquí también proponemos analizar a las políticas educativas desde el punto de vista de su singularidad. Promoviendo el análisis en detalle de todos los elementos que la componen, de sus causas y sus efectos. Cada uno de estas dimensiones son del mismo modo momentos específicos del recorrido de una política educativa y su estado necesariamente nos impulsa hacia una mirada diacrónica de los acontecimientos y los procesos. En ese sentido, se han propuesto (</w:t>
      </w:r>
      <w:proofErr w:type="spellStart"/>
      <w:r w:rsidRPr="006C2F6A">
        <w:rPr>
          <w:rFonts w:ascii="Arial" w:eastAsia="Times New Roman" w:hAnsi="Arial" w:cs="Arial"/>
          <w:lang w:val="es-ES_tradnl" w:eastAsia="es-ES"/>
        </w:rPr>
        <w:t>Rovelli</w:t>
      </w:r>
      <w:proofErr w:type="spellEnd"/>
      <w:r w:rsidRPr="006C2F6A">
        <w:rPr>
          <w:rFonts w:ascii="Arial" w:eastAsia="Times New Roman" w:hAnsi="Arial" w:cs="Arial"/>
          <w:lang w:val="es-ES_tradnl" w:eastAsia="es-ES"/>
        </w:rPr>
        <w:t>, 2018: 45)</w:t>
      </w:r>
      <w:r w:rsidRPr="006C2F6A">
        <w:rPr>
          <w:rFonts w:ascii="Arial" w:hAnsi="Arial" w:cs="Arial"/>
        </w:rPr>
        <w:t xml:space="preserve"> tres tiempos del análisis de la política educativa: la formulación y elaboración de la agenda; la implementación y la evaluación. Estos tres tiempos son parte del ciclo de la política educativa, como construcción típico ideal, para delimitar niveles y momentos de análisis.</w:t>
      </w:r>
      <w:r w:rsidRPr="006C2F6A">
        <w:rPr>
          <w:rFonts w:ascii="Arial" w:hAnsi="Arial" w:cs="Arial"/>
          <w:vertAlign w:val="superscript"/>
        </w:rPr>
        <w:footnoteReference w:id="1"/>
      </w:r>
      <w:r w:rsidRPr="006C2F6A">
        <w:rPr>
          <w:rFonts w:ascii="Arial" w:hAnsi="Arial" w:cs="Arial"/>
        </w:rPr>
        <w:t xml:space="preserve"> Esta forma de fragmentar sólo a efectos analíticos al ciclo de la política educativa, posee la virtud de establecer con claridad cuál es el recorrido de las políticas educativas, incluso considerando el riesgo de asumir al tipo ideal como conceptualización central del análisis (ya que parte de la idea y no de la realidad).</w:t>
      </w:r>
    </w:p>
    <w:p w14:paraId="0735650F"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hAnsi="Arial" w:cs="Arial"/>
        </w:rPr>
        <w:t xml:space="preserve">En este programa incorporamos a la propuesta de la autora citada una contextualización histórica del momento de surgimiento -diseño institucional, en palabras de </w:t>
      </w:r>
      <w:proofErr w:type="spellStart"/>
      <w:r w:rsidRPr="006C2F6A">
        <w:rPr>
          <w:rFonts w:ascii="Arial" w:hAnsi="Arial" w:cs="Arial"/>
        </w:rPr>
        <w:t>Paviglianiti</w:t>
      </w:r>
      <w:proofErr w:type="spellEnd"/>
      <w:r w:rsidRPr="006C2F6A">
        <w:rPr>
          <w:rFonts w:ascii="Arial" w:hAnsi="Arial" w:cs="Arial"/>
        </w:rPr>
        <w:t xml:space="preserve">- en diálogo con las políticas públicas de ese período. De este modo, el ciclo de la política educativa se compone del análisis en tres tiempos, de modo relacional e históricamente situado. Asimismo, el abordaje de las políticas educativas entendidas como </w:t>
      </w:r>
      <w:r w:rsidRPr="006C2F6A">
        <w:rPr>
          <w:rFonts w:ascii="Arial" w:hAnsi="Arial" w:cs="Arial"/>
          <w:i/>
        </w:rPr>
        <w:t>construcción de la investigación</w:t>
      </w:r>
      <w:r w:rsidRPr="006C2F6A">
        <w:rPr>
          <w:rFonts w:ascii="Arial" w:hAnsi="Arial" w:cs="Arial"/>
        </w:rPr>
        <w:t xml:space="preserve"> (</w:t>
      </w:r>
      <w:proofErr w:type="spellStart"/>
      <w:r w:rsidRPr="006C2F6A">
        <w:rPr>
          <w:rFonts w:ascii="Arial" w:hAnsi="Arial" w:cs="Arial"/>
        </w:rPr>
        <w:t>Muller</w:t>
      </w:r>
      <w:proofErr w:type="spellEnd"/>
      <w:r w:rsidRPr="006C2F6A">
        <w:rPr>
          <w:rFonts w:ascii="Arial" w:hAnsi="Arial" w:cs="Arial"/>
        </w:rPr>
        <w:t xml:space="preserve">, 2006: 53) agrega una dimensión más a las ya </w:t>
      </w:r>
      <w:r w:rsidRPr="006C2F6A">
        <w:rPr>
          <w:rFonts w:ascii="Arial" w:hAnsi="Arial" w:cs="Arial"/>
        </w:rPr>
        <w:lastRenderedPageBreak/>
        <w:t>mencionadas referido a que las políticas educativas son fenómenos sociales y políticos cambiantes socialmente, sin pretensión de absoluta racionalidad per se por lo que no pueden ser evaluadas con la vara del éxito o el fracaso de sus resultados (Lahera Parada, 2004) o las soluciones que efectivamente realizan sino que poseen como resultados una gama de acciones posibles (</w:t>
      </w:r>
      <w:proofErr w:type="spellStart"/>
      <w:r w:rsidRPr="006C2F6A">
        <w:rPr>
          <w:rFonts w:ascii="Arial" w:hAnsi="Arial" w:cs="Arial"/>
        </w:rPr>
        <w:t>Chiroleau</w:t>
      </w:r>
      <w:proofErr w:type="spellEnd"/>
      <w:r w:rsidRPr="006C2F6A">
        <w:rPr>
          <w:rFonts w:ascii="Arial" w:hAnsi="Arial" w:cs="Arial"/>
        </w:rPr>
        <w:t xml:space="preserve">, 2012). </w:t>
      </w:r>
    </w:p>
    <w:p w14:paraId="26729A30" w14:textId="77777777" w:rsidR="00953DDA" w:rsidRPr="006C2F6A" w:rsidRDefault="00953DDA" w:rsidP="00953DDA">
      <w:pPr>
        <w:spacing w:after="0" w:line="360" w:lineRule="auto"/>
        <w:ind w:firstLine="708"/>
        <w:jc w:val="both"/>
        <w:rPr>
          <w:rFonts w:ascii="Arial" w:eastAsia="Arial" w:hAnsi="Arial" w:cs="Arial"/>
          <w:lang w:eastAsia="es-AR"/>
        </w:rPr>
      </w:pPr>
      <w:r w:rsidRPr="006C2F6A">
        <w:rPr>
          <w:rFonts w:ascii="Arial" w:eastAsia="Arial" w:hAnsi="Arial" w:cs="Arial"/>
          <w:lang w:eastAsia="es-AR"/>
        </w:rPr>
        <w:t xml:space="preserve">Una política educativa emanada del Estado nacional condiciona el modo de funcionamiento de la educación, aunque nunca la determine, </w:t>
      </w:r>
      <w:r w:rsidRPr="006C2F6A">
        <w:rPr>
          <w:rFonts w:ascii="Arial" w:eastAsia="Arial" w:hAnsi="Arial" w:cs="Arial"/>
          <w:i/>
          <w:lang w:eastAsia="es-AR"/>
        </w:rPr>
        <w:t xml:space="preserve">porque la política educativa en una formación social no es exactamente aquella que planifica la clase dominante, sino la que es capaz de llevar a cabo </w:t>
      </w:r>
      <w:proofErr w:type="gramStart"/>
      <w:r w:rsidRPr="006C2F6A">
        <w:rPr>
          <w:rFonts w:ascii="Arial" w:eastAsia="Arial" w:hAnsi="Arial" w:cs="Arial"/>
          <w:i/>
          <w:lang w:eastAsia="es-AR"/>
        </w:rPr>
        <w:t>en relación al</w:t>
      </w:r>
      <w:proofErr w:type="gramEnd"/>
      <w:r w:rsidRPr="006C2F6A">
        <w:rPr>
          <w:rFonts w:ascii="Arial" w:eastAsia="Arial" w:hAnsi="Arial" w:cs="Arial"/>
          <w:i/>
          <w:lang w:eastAsia="es-AR"/>
        </w:rPr>
        <w:t xml:space="preserve"> grado de oposición (…) </w:t>
      </w:r>
      <w:r w:rsidRPr="006C2F6A">
        <w:rPr>
          <w:rFonts w:ascii="Arial" w:eastAsia="Arial" w:hAnsi="Arial" w:cs="Arial"/>
          <w:lang w:eastAsia="es-AR"/>
        </w:rPr>
        <w:t xml:space="preserve">que posea por parte de los actores individuales y colectivos que le disputen poder o simplemente la resistan (Morgenstern,1986: 37). Incluso, en este programa proponemos la integración de la categoría gramsciana de Bloque Histórico (Portelli, 1973) para involucrar a las clases dominantes y a los sectores subalternos, en plural, identificando más de un polo de tensión y conflicto social y, por lo tanto, de políticas educativas y respuestas populares. </w:t>
      </w:r>
    </w:p>
    <w:p w14:paraId="1591DD96" w14:textId="77777777" w:rsidR="00953DDA" w:rsidRPr="006C2F6A" w:rsidRDefault="00953DDA" w:rsidP="00953DDA">
      <w:pPr>
        <w:spacing w:after="0" w:line="360" w:lineRule="auto"/>
        <w:ind w:firstLine="708"/>
        <w:jc w:val="both"/>
        <w:rPr>
          <w:rFonts w:ascii="Arial" w:eastAsia="Arial" w:hAnsi="Arial" w:cs="Arial"/>
          <w:lang w:eastAsia="es-AR"/>
        </w:rPr>
      </w:pPr>
      <w:r w:rsidRPr="006C2F6A">
        <w:rPr>
          <w:rFonts w:ascii="Arial" w:eastAsia="Arial" w:hAnsi="Arial" w:cs="Arial"/>
          <w:lang w:eastAsia="es-AR"/>
        </w:rPr>
        <w:t>Del mismo modo que entre la política educativa de la clase dominante y las clases subalternas, entre la educación y el Estado se establece un tipo de relación que no necesariamente es de determinación. El Estado nacional planifica una política educativa -y muchas veces implementa- que es tensionada por un sector o el conjunto de la comunidad educativa y, podríamos agregar, de la sociedad en su conjunto en determinadas coyunturas históricas que son revisadas en este programa.</w:t>
      </w:r>
    </w:p>
    <w:p w14:paraId="17EE752C" w14:textId="77777777" w:rsidR="00953DDA" w:rsidRPr="006C2F6A" w:rsidRDefault="00953DDA" w:rsidP="00953DDA">
      <w:pPr>
        <w:shd w:val="clear" w:color="auto" w:fill="FFFFFF"/>
        <w:spacing w:after="0" w:line="360" w:lineRule="auto"/>
        <w:ind w:firstLine="708"/>
        <w:jc w:val="both"/>
        <w:rPr>
          <w:rFonts w:ascii="Arial" w:eastAsia="Arial" w:hAnsi="Arial" w:cs="Arial"/>
          <w:color w:val="222222"/>
          <w:lang w:eastAsia="es-AR"/>
        </w:rPr>
      </w:pPr>
      <w:r w:rsidRPr="006C2F6A">
        <w:rPr>
          <w:rFonts w:ascii="Arial" w:eastAsia="Arial" w:hAnsi="Arial" w:cs="Arial"/>
          <w:color w:val="222222"/>
          <w:lang w:eastAsia="es-AR"/>
        </w:rPr>
        <w:t>Las características de la política educativa argentina son analizadas en este programa como parte del contexto histórico en el que tuvieron y tienen lugar, considerando sus elementos de modo relacional a los efectos de lograr una comprensión holística de la educación en el marco de un tiempo histórico determinado.</w:t>
      </w:r>
    </w:p>
    <w:p w14:paraId="3211DCDF" w14:textId="77777777" w:rsidR="00953DDA" w:rsidRPr="006C2F6A" w:rsidRDefault="00953DDA" w:rsidP="00953DDA">
      <w:pPr>
        <w:autoSpaceDE w:val="0"/>
        <w:autoSpaceDN w:val="0"/>
        <w:adjustRightInd w:val="0"/>
        <w:spacing w:after="0" w:line="360" w:lineRule="auto"/>
        <w:ind w:firstLine="708"/>
        <w:jc w:val="both"/>
        <w:rPr>
          <w:rFonts w:ascii="Arial" w:hAnsi="Arial" w:cs="Arial"/>
        </w:rPr>
      </w:pPr>
      <w:r w:rsidRPr="006C2F6A">
        <w:rPr>
          <w:rFonts w:ascii="Arial" w:hAnsi="Arial" w:cs="Arial"/>
        </w:rPr>
        <w:t xml:space="preserve">En ese sentido, el contexto histórico de una política educativa remite menos a la historia política nacional –aunque sin perderla de vista- y más a las políticas públicas de una configuración estatal dominada por un Bloque Histórico determinado. De este modo, cobra relevancia, junto con el análisis de las políticas educativas de un período determinado, las políticas públicas que forman parte de la hegemonía que un bloque histórico haya desplegado a través del Estado y que explican cómo las políticas educativas están vinculadas en marcos mayores que muchas veces les otorgan un significado que en la lectura particular de la política educativa puede perderse de vista. Siguiendo a Fontaine, </w:t>
      </w:r>
      <w:r w:rsidRPr="006C2F6A">
        <w:rPr>
          <w:rFonts w:ascii="Arial" w:hAnsi="Arial" w:cs="Arial"/>
          <w:i/>
        </w:rPr>
        <w:t xml:space="preserve">una política es el producto de un sistema institucional existente, de un equilibrio entre los actores sociales, económicos y políticos, de las políticas anteriores y de la capacidad </w:t>
      </w:r>
      <w:r w:rsidRPr="006C2F6A">
        <w:rPr>
          <w:rFonts w:ascii="Arial" w:hAnsi="Arial" w:cs="Arial"/>
          <w:i/>
        </w:rPr>
        <w:lastRenderedPageBreak/>
        <w:t>financiera del Estado</w:t>
      </w:r>
      <w:r w:rsidRPr="006C2F6A">
        <w:rPr>
          <w:rFonts w:ascii="Arial" w:hAnsi="Arial" w:cs="Arial"/>
        </w:rPr>
        <w:t xml:space="preserve"> (2015: 28). Esto implica analizar a las políticas educativas en un nivel </w:t>
      </w:r>
      <w:r w:rsidRPr="006C2F6A">
        <w:rPr>
          <w:rFonts w:ascii="Arial" w:hAnsi="Arial" w:cs="Arial"/>
          <w:i/>
        </w:rPr>
        <w:t>intermedio de teorización</w:t>
      </w:r>
      <w:r w:rsidRPr="006C2F6A">
        <w:rPr>
          <w:rFonts w:ascii="Arial" w:hAnsi="Arial" w:cs="Arial"/>
        </w:rPr>
        <w:t xml:space="preserve"> (</w:t>
      </w:r>
      <w:proofErr w:type="spellStart"/>
      <w:r w:rsidRPr="006C2F6A">
        <w:rPr>
          <w:rFonts w:ascii="Arial" w:hAnsi="Arial" w:cs="Arial"/>
        </w:rPr>
        <w:t>Rovelli</w:t>
      </w:r>
      <w:proofErr w:type="spellEnd"/>
      <w:r w:rsidRPr="006C2F6A">
        <w:rPr>
          <w:rFonts w:ascii="Arial" w:hAnsi="Arial" w:cs="Arial"/>
        </w:rPr>
        <w:t xml:space="preserve">, 2018: 40), es decir, reconocer su relación con el momento histórico específico en el que tuvieron lugar y en diálogo con otras políticas y, al mismo tiempo, identificar sus particularidades, actores e intereses en juego.  </w:t>
      </w:r>
    </w:p>
    <w:p w14:paraId="72532037" w14:textId="77777777" w:rsidR="00953DDA" w:rsidRPr="006C2F6A" w:rsidRDefault="00953DDA" w:rsidP="00953DDA">
      <w:pPr>
        <w:autoSpaceDE w:val="0"/>
        <w:autoSpaceDN w:val="0"/>
        <w:adjustRightInd w:val="0"/>
        <w:spacing w:after="0" w:line="360" w:lineRule="auto"/>
        <w:ind w:firstLine="708"/>
        <w:jc w:val="both"/>
        <w:rPr>
          <w:rFonts w:ascii="Times New Roman" w:eastAsia="Times New Roman" w:hAnsi="Times New Roman" w:cs="Times New Roman"/>
          <w:sz w:val="24"/>
          <w:szCs w:val="24"/>
          <w:lang w:val="es-ES_tradnl" w:eastAsia="es-ES"/>
        </w:rPr>
      </w:pPr>
      <w:r w:rsidRPr="006C2F6A">
        <w:rPr>
          <w:rFonts w:ascii="Arial" w:hAnsi="Arial" w:cs="Arial"/>
        </w:rPr>
        <w:t xml:space="preserve">Del mismo modo, este programa se focaliza en los principios </w:t>
      </w:r>
      <w:proofErr w:type="gramStart"/>
      <w:r w:rsidRPr="006C2F6A">
        <w:rPr>
          <w:rFonts w:ascii="Arial" w:hAnsi="Arial" w:cs="Arial"/>
        </w:rPr>
        <w:t>político pedagógicos</w:t>
      </w:r>
      <w:proofErr w:type="gramEnd"/>
      <w:r w:rsidRPr="006C2F6A">
        <w:rPr>
          <w:rFonts w:ascii="Arial" w:hAnsi="Arial" w:cs="Arial"/>
        </w:rPr>
        <w:t xml:space="preserve"> que caracterizan al Sistema Educativo Nacional y que son analizados en cada situación y coyuntura particular. Específicamente, el derecho a la educación, rol del Estado en materia educativa, la relación público/privado en la educación argentina y los principios y debates político – educativos en los contextos de los que formaron parte. Estas categorías, atraviesan transversalmente el programa, con el objetivo de buscar su definición diacrónicamente: desde el origen del Sistema Educativo Nacional hasta la actualidad de las políticas educativas. Para estos análisis, las herramientas de la disciplina específica de la Política Educativa es el insumo necesario para logran una cabal comprensión de los principios político – pedagógicos, la matriz socio política que le otorga significado así como las tensiones de las que son parte.</w:t>
      </w:r>
      <w:r w:rsidRPr="006C2F6A">
        <w:rPr>
          <w:rFonts w:ascii="Times New Roman" w:eastAsia="Times New Roman" w:hAnsi="Times New Roman" w:cs="Times New Roman"/>
          <w:sz w:val="24"/>
          <w:szCs w:val="24"/>
          <w:lang w:val="es-ES_tradnl" w:eastAsia="es-ES"/>
        </w:rPr>
        <w:t xml:space="preserve"> </w:t>
      </w:r>
    </w:p>
    <w:p w14:paraId="7A07C993" w14:textId="77777777" w:rsidR="00953DDA" w:rsidRPr="006C2F6A" w:rsidRDefault="00953DDA" w:rsidP="00953DDA">
      <w:pPr>
        <w:spacing w:after="0" w:line="360" w:lineRule="auto"/>
        <w:jc w:val="both"/>
        <w:rPr>
          <w:rFonts w:ascii="Arial" w:hAnsi="Arial" w:cs="Arial"/>
        </w:rPr>
      </w:pPr>
    </w:p>
    <w:p w14:paraId="17CD0650"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Breve caracterización de los bloques históricos en Argentina</w:t>
      </w:r>
    </w:p>
    <w:p w14:paraId="2F77F2EC" w14:textId="77777777" w:rsidR="00953DDA" w:rsidRPr="006C2F6A" w:rsidRDefault="00953DDA" w:rsidP="00953DDA">
      <w:pPr>
        <w:spacing w:after="0" w:line="360" w:lineRule="auto"/>
        <w:ind w:firstLine="708"/>
        <w:jc w:val="both"/>
        <w:rPr>
          <w:rFonts w:ascii="Arial" w:hAnsi="Arial" w:cs="Arial"/>
        </w:rPr>
      </w:pPr>
    </w:p>
    <w:p w14:paraId="27AF02A1"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rPr>
        <w:t xml:space="preserve">El devenir de las sociedades y el funcionamiento del Estado, han sido investigado por numerosos investigadores de diversos campos temáticos. Recientemente, Heinz Dieterich (2008), se focalizó en una revisión del concepto de “formación económico social” (Marx, en los Manuscritos Económicos y Filosóficos de 1844) y propuso la categoría de “proyecto histórico”  caracterizado de igual modo al que lo había hecho Marx, pero con el aditamento de considerar que la historia no se modifica por el movimiento de placas tectónicas independientes de la voluntad de los individuos, sino que la hacen sujetos que promueven determinadas ideas y se movilizan a partir de determinados valores. Un proyecto histórico engloba una mirada sobre el país que abarca la totalidad de las relaciones sociales: desde lo económico hasta lo político, lo cultural, lo educativo, etc. De igual modo, en los años ‘30 Gramsci definía como “bloque histórico” a su análisis que buscaba distinguir las distintas alianzas de clases sociales que combinan elementos de lo que en las lecturas más ortodoxas de los textos de Marx se había separado como “estructura” (la economía) y “superestructura” (la política). Bloque Histórico y Proyecto histórico son entonces unas categorías más vivas que formación económico-social porque dan cuenta no solo de la forma en que se articulan aspectos estructurales y alianzas de clases, sino también acción </w:t>
      </w:r>
      <w:r w:rsidRPr="006C2F6A">
        <w:rPr>
          <w:rFonts w:ascii="Arial" w:hAnsi="Arial" w:cs="Arial"/>
        </w:rPr>
        <w:lastRenderedPageBreak/>
        <w:t xml:space="preserve">política, es decir subjetiva, de los y las protagonistas de los acontecimientos y le otorgan a la historia la posibilidad de alternativas frente a lo que realmente sucedió. </w:t>
      </w:r>
    </w:p>
    <w:p w14:paraId="0004AB7D"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rPr>
        <w:t xml:space="preserve">Un bloque histórico requiere anclarse en una determinada estructura económica y social, y necesita articular una determinada alianza de clases, pero también requiere de una voluntad colectiva, de liderazgos políticos, de ideas fuerza, de construcción de mitos, de mística popular y de procesos de movilización y disputa política que siempre están abiertos, sus recorridos son contingentes y sus resultados inciertos. El Bloque Histórico debe ser considerado como el punto de partida para el análisis de cómo </w:t>
      </w:r>
      <w:r w:rsidRPr="006C2F6A">
        <w:rPr>
          <w:rFonts w:ascii="Arial" w:hAnsi="Arial" w:cs="Arial"/>
          <w:i/>
        </w:rPr>
        <w:t>un sistema de valores culturales (lo que Gramsci llama “ideología”) penetra, se expande, socializa e integra un sistema social</w:t>
      </w:r>
      <w:r w:rsidRPr="006C2F6A">
        <w:rPr>
          <w:rFonts w:ascii="Arial" w:hAnsi="Arial" w:cs="Arial"/>
        </w:rPr>
        <w:t xml:space="preserve"> (</w:t>
      </w:r>
      <w:proofErr w:type="spellStart"/>
      <w:r w:rsidRPr="006C2F6A">
        <w:rPr>
          <w:rFonts w:ascii="Arial" w:hAnsi="Arial" w:cs="Arial"/>
        </w:rPr>
        <w:t>Pizzorno</w:t>
      </w:r>
      <w:proofErr w:type="spellEnd"/>
      <w:r w:rsidRPr="006C2F6A">
        <w:rPr>
          <w:rFonts w:ascii="Arial" w:hAnsi="Arial" w:cs="Arial"/>
        </w:rPr>
        <w:t xml:space="preserve">, 1972: 50). </w:t>
      </w:r>
      <w:r w:rsidRPr="006C2F6A">
        <w:rPr>
          <w:rFonts w:ascii="Arial" w:hAnsi="Arial" w:cs="Arial"/>
          <w:i/>
        </w:rPr>
        <w:t xml:space="preserve">En ese sentido, el punto esencial de las relaciones estructura-superestructura, reside en el estudio del vínculo que realiza su unidad </w:t>
      </w:r>
      <w:r w:rsidRPr="006C2F6A">
        <w:rPr>
          <w:rFonts w:ascii="Arial" w:hAnsi="Arial" w:cs="Arial"/>
        </w:rPr>
        <w:t xml:space="preserve">(Portelli, 1973: 9). Esta unidad orgánica no puede estar separada del estudio de le hegemonía, la gestión superestructural cultural, jurídica y política a cargo de lo que Gramsci denominaba intelectuales. Es en ese sentido que adquieren importancia la función de los y las intelectuales, como organizadores de la cultura de un Bloque Histórico determinado. Las políticas públicas, mejor dicho, el Ciclo de las políticas públicas debe ser considerado para su estudio como parte de una hegemonía específica a cargo de intelectuales determinados que le dan organicidad al Bloque histórico. Organicidad, articulación, coherencia entre los niveles estructural y superestructural, son las atribuciones que Gramsci y el pensamiento gramsciano le otorgan a los intelectuales de un Bloque Histórico y la propuesta de este programa es rastrear esas atribuciones en las políticas educativas emanadas del Estado nacional en cada momento histórico. </w:t>
      </w:r>
    </w:p>
    <w:p w14:paraId="4E339B73" w14:textId="77777777" w:rsidR="00953DDA" w:rsidRPr="006C2F6A" w:rsidRDefault="00953DDA" w:rsidP="00953DDA">
      <w:pPr>
        <w:spacing w:after="0" w:line="360" w:lineRule="auto"/>
        <w:ind w:firstLine="708"/>
        <w:jc w:val="both"/>
        <w:rPr>
          <w:rFonts w:ascii="Arial" w:hAnsi="Arial" w:cs="Arial"/>
        </w:rPr>
      </w:pPr>
      <w:r w:rsidRPr="006C2F6A">
        <w:rPr>
          <w:rFonts w:ascii="Arial" w:hAnsi="Arial" w:cs="Arial"/>
        </w:rPr>
        <w:t xml:space="preserve">En ese sentido, la teoría proporciona herramientas de análisis sobre una realidad determinada, aquí esa teoría busca un diálogo entre las teorías de Marx, el marxismo y las nuevas corrientes de pensamiento del siglo XXI. De allí que Bloque histórico nos resulte útil para analizar las distintas alianzas de clase que hegemonizaron al estado y sus políticas educativas resultantes en la historia argentina. </w:t>
      </w:r>
    </w:p>
    <w:p w14:paraId="2CDF57BB" w14:textId="77777777" w:rsidR="00953DDA" w:rsidRPr="006C2F6A" w:rsidRDefault="00953DDA" w:rsidP="00953DDA">
      <w:pPr>
        <w:spacing w:after="0" w:line="360" w:lineRule="auto"/>
        <w:ind w:firstLine="708"/>
        <w:jc w:val="both"/>
        <w:rPr>
          <w:rFonts w:ascii="Arial" w:hAnsi="Arial" w:cs="Arial"/>
        </w:rPr>
      </w:pPr>
    </w:p>
    <w:p w14:paraId="0F35772E"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2. Propósitos</w:t>
      </w:r>
    </w:p>
    <w:p w14:paraId="1129D5D0" w14:textId="77777777" w:rsidR="00953DDA" w:rsidRPr="006C2F6A" w:rsidRDefault="00953DDA" w:rsidP="00953DDA">
      <w:pPr>
        <w:spacing w:after="0" w:line="360" w:lineRule="auto"/>
        <w:jc w:val="both"/>
        <w:rPr>
          <w:rFonts w:ascii="Arial" w:hAnsi="Arial" w:cs="Arial"/>
        </w:rPr>
      </w:pPr>
    </w:p>
    <w:p w14:paraId="0CFC4596" w14:textId="77777777" w:rsidR="00953DDA" w:rsidRPr="006C2F6A" w:rsidRDefault="00953DDA" w:rsidP="00953DDA">
      <w:pPr>
        <w:spacing w:after="0" w:line="360" w:lineRule="auto"/>
        <w:jc w:val="both"/>
        <w:rPr>
          <w:rFonts w:ascii="Arial" w:hAnsi="Arial" w:cs="Arial"/>
        </w:rPr>
      </w:pPr>
      <w:r w:rsidRPr="006C2F6A">
        <w:rPr>
          <w:rFonts w:ascii="Arial" w:hAnsi="Arial" w:cs="Arial"/>
        </w:rPr>
        <w:t>1. Introducir al conocimiento de las categorías y problemáticas generales del campo específico de la Política Educacional.</w:t>
      </w:r>
    </w:p>
    <w:p w14:paraId="450647BC" w14:textId="77777777" w:rsidR="00953DDA" w:rsidRPr="006C2F6A" w:rsidRDefault="00953DDA" w:rsidP="00953DDA">
      <w:pPr>
        <w:spacing w:after="0" w:line="360" w:lineRule="auto"/>
        <w:jc w:val="both"/>
        <w:rPr>
          <w:rFonts w:ascii="Arial" w:hAnsi="Arial" w:cs="Arial"/>
        </w:rPr>
      </w:pPr>
      <w:r w:rsidRPr="006C2F6A">
        <w:rPr>
          <w:rFonts w:ascii="Arial" w:hAnsi="Arial" w:cs="Arial"/>
        </w:rPr>
        <w:t>2. Determinar los principales rasgos que adquirió el Estado nacional a lo largo de su historia, sus principales referentes y políticas públicas.</w:t>
      </w:r>
    </w:p>
    <w:p w14:paraId="1CFAD2A3" w14:textId="77777777" w:rsidR="00953DDA" w:rsidRPr="006C2F6A" w:rsidRDefault="00953DDA" w:rsidP="00953DDA">
      <w:pPr>
        <w:spacing w:after="0" w:line="360" w:lineRule="auto"/>
        <w:jc w:val="both"/>
        <w:rPr>
          <w:rFonts w:ascii="Arial" w:hAnsi="Arial" w:cs="Arial"/>
        </w:rPr>
      </w:pPr>
      <w:r w:rsidRPr="006C2F6A">
        <w:rPr>
          <w:rFonts w:ascii="Arial" w:hAnsi="Arial" w:cs="Arial"/>
        </w:rPr>
        <w:lastRenderedPageBreak/>
        <w:t>3. Caracterizar al Sistema Educativo Nacional y los proyectos pedagógicos que se formularon en la historia argentina.</w:t>
      </w:r>
    </w:p>
    <w:p w14:paraId="5D6F7ACC" w14:textId="77777777" w:rsidR="00953DDA" w:rsidRPr="006C2F6A" w:rsidRDefault="00953DDA" w:rsidP="00953DDA">
      <w:pPr>
        <w:spacing w:after="0" w:line="360" w:lineRule="auto"/>
        <w:jc w:val="both"/>
        <w:rPr>
          <w:rFonts w:ascii="Arial" w:hAnsi="Arial" w:cs="Arial"/>
        </w:rPr>
      </w:pPr>
      <w:r w:rsidRPr="006C2F6A">
        <w:rPr>
          <w:rFonts w:ascii="Arial" w:hAnsi="Arial" w:cs="Arial"/>
        </w:rPr>
        <w:t>4. Conocer la actualidad del sistema educativo nacional y de las provincias de Río Negro y Neuquén como parte de su formación en el Profesorado en Inglés.</w:t>
      </w:r>
    </w:p>
    <w:p w14:paraId="18C6DE2C" w14:textId="77777777" w:rsidR="00953DDA" w:rsidRPr="006C2F6A" w:rsidRDefault="00953DDA" w:rsidP="00953DDA">
      <w:pPr>
        <w:spacing w:after="0" w:line="360" w:lineRule="auto"/>
        <w:jc w:val="both"/>
        <w:rPr>
          <w:rFonts w:ascii="Arial" w:hAnsi="Arial" w:cs="Arial"/>
        </w:rPr>
      </w:pPr>
      <w:r w:rsidRPr="006C2F6A">
        <w:rPr>
          <w:rFonts w:ascii="Arial" w:hAnsi="Arial" w:cs="Arial"/>
        </w:rPr>
        <w:t>5. Adquirir las herramientas del análisis de fuentes, especialmente documentos legales y sus posibles interpretaciones como parte de un ejercicio científico.</w:t>
      </w:r>
    </w:p>
    <w:p w14:paraId="2045ED57" w14:textId="77777777" w:rsidR="00953DDA" w:rsidRPr="006C2F6A" w:rsidRDefault="00953DDA" w:rsidP="00953DDA">
      <w:pPr>
        <w:spacing w:after="0" w:line="360" w:lineRule="auto"/>
        <w:jc w:val="both"/>
        <w:rPr>
          <w:rFonts w:ascii="Arial" w:hAnsi="Arial" w:cs="Arial"/>
        </w:rPr>
      </w:pPr>
      <w:r w:rsidRPr="006C2F6A">
        <w:rPr>
          <w:rFonts w:ascii="Arial" w:hAnsi="Arial" w:cs="Arial"/>
        </w:rPr>
        <w:t>6. Abogar por el conocimiento de la historia y actualidad de las políticas educativas en Argentina, buscando la comprensión del Sistema Educativo Nacional con el objetivo de otorgar argumentos y ensayar debates para lograr una educación democrática y comprometida.</w:t>
      </w:r>
    </w:p>
    <w:p w14:paraId="35AEF4A7" w14:textId="77777777" w:rsidR="00953DDA" w:rsidRPr="006C2F6A" w:rsidRDefault="00953DDA" w:rsidP="00953DDA">
      <w:pPr>
        <w:spacing w:after="0" w:line="360" w:lineRule="auto"/>
        <w:jc w:val="both"/>
        <w:rPr>
          <w:rFonts w:ascii="Arial" w:hAnsi="Arial" w:cs="Arial"/>
        </w:rPr>
      </w:pPr>
    </w:p>
    <w:p w14:paraId="13EC808A" w14:textId="77777777" w:rsidR="00953DDA" w:rsidRPr="006C2F6A" w:rsidRDefault="00953DDA" w:rsidP="00953DDA">
      <w:pPr>
        <w:spacing w:after="0" w:line="360" w:lineRule="auto"/>
        <w:jc w:val="both"/>
        <w:rPr>
          <w:rFonts w:ascii="Arial" w:eastAsia="Times New Roman" w:hAnsi="Arial" w:cs="Arial"/>
          <w:b/>
          <w:lang w:val="es-ES_tradnl" w:eastAsia="es-ES"/>
        </w:rPr>
      </w:pPr>
      <w:r w:rsidRPr="006C2F6A">
        <w:rPr>
          <w:rFonts w:ascii="Arial" w:eastAsia="Times New Roman" w:hAnsi="Arial" w:cs="Arial"/>
          <w:b/>
          <w:lang w:val="es-ES_tradnl" w:eastAsia="es-ES"/>
        </w:rPr>
        <w:t>3. Fundamentación metodológica</w:t>
      </w:r>
    </w:p>
    <w:p w14:paraId="730BE7C0" w14:textId="77777777" w:rsidR="00953DDA" w:rsidRPr="006C2F6A" w:rsidRDefault="00953DDA" w:rsidP="00953DDA">
      <w:pPr>
        <w:spacing w:after="0" w:line="360" w:lineRule="auto"/>
        <w:jc w:val="both"/>
        <w:rPr>
          <w:rFonts w:ascii="Arial" w:eastAsia="Times New Roman" w:hAnsi="Arial" w:cs="Arial"/>
          <w:lang w:val="es-ES_tradnl" w:eastAsia="es-ES"/>
        </w:rPr>
      </w:pPr>
    </w:p>
    <w:p w14:paraId="2AC6A4BE"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Este programa está sujeto a la situación de pandemia por la que estamos atravesando, de modo de adaptar las condiciones de cursado y evaluación, a la virtualidad –aunque puede adaptarse a la </w:t>
      </w:r>
      <w:proofErr w:type="spellStart"/>
      <w:r w:rsidRPr="006C2F6A">
        <w:rPr>
          <w:rFonts w:ascii="Arial" w:eastAsia="Times New Roman" w:hAnsi="Arial" w:cs="Arial"/>
          <w:lang w:val="es-ES_tradnl" w:eastAsia="es-ES"/>
        </w:rPr>
        <w:t>bimodalidad</w:t>
      </w:r>
      <w:proofErr w:type="spellEnd"/>
      <w:r w:rsidRPr="006C2F6A">
        <w:rPr>
          <w:rFonts w:ascii="Arial" w:eastAsia="Times New Roman" w:hAnsi="Arial" w:cs="Arial"/>
          <w:lang w:val="es-ES_tradnl" w:eastAsia="es-ES"/>
        </w:rPr>
        <w:t xml:space="preserve"> o a la presencialidad en caso de ser necesario ya que la bibliografía y la propuesta de evaluación no se alteran-. Es por eso que, además de la bibliografía de cada unidad, en ellas se propone un material audiovisual, que hará las veces de soporte de las clases a través de la plataforma Zoom o </w:t>
      </w:r>
      <w:proofErr w:type="spellStart"/>
      <w:r w:rsidRPr="006C2F6A">
        <w:rPr>
          <w:rFonts w:ascii="Arial" w:eastAsia="Times New Roman" w:hAnsi="Arial" w:cs="Arial"/>
          <w:lang w:val="es-ES_tradnl" w:eastAsia="es-ES"/>
        </w:rPr>
        <w:t>Meet</w:t>
      </w:r>
      <w:proofErr w:type="spellEnd"/>
      <w:r w:rsidRPr="006C2F6A">
        <w:rPr>
          <w:rFonts w:ascii="Arial" w:eastAsia="Times New Roman" w:hAnsi="Arial" w:cs="Arial"/>
          <w:lang w:val="es-ES_tradnl" w:eastAsia="es-ES"/>
        </w:rPr>
        <w:t xml:space="preserve"> o la que la Facultad disponga procurando el ahorro de datos del estudiantado. En caso de poder contar con la posibilidad del trabajo presencial, el material audiovisual permitirá un soporte a las clases y a la bibliografía propuestas.</w:t>
      </w:r>
    </w:p>
    <w:p w14:paraId="21AAC765"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Al mismo tiempo, se mantiene el aula en la plataforma </w:t>
      </w:r>
      <w:proofErr w:type="spellStart"/>
      <w:r w:rsidRPr="006C2F6A">
        <w:rPr>
          <w:rFonts w:ascii="Arial" w:eastAsia="Times New Roman" w:hAnsi="Arial" w:cs="Arial"/>
          <w:lang w:val="es-ES_tradnl" w:eastAsia="es-ES"/>
        </w:rPr>
        <w:t>Pedco</w:t>
      </w:r>
      <w:proofErr w:type="spellEnd"/>
      <w:r w:rsidRPr="006C2F6A">
        <w:rPr>
          <w:rFonts w:ascii="Arial" w:eastAsia="Times New Roman" w:hAnsi="Arial" w:cs="Arial"/>
          <w:lang w:val="es-ES_tradnl" w:eastAsia="es-ES"/>
        </w:rPr>
        <w:t xml:space="preserve">, espacio privilegiado de comunicación ya que allí se sube el material de trabajo que semanalmente se trabajará, así como las evaluaciones y la entrega de evaluaciones. La plataforma </w:t>
      </w:r>
      <w:proofErr w:type="spellStart"/>
      <w:r w:rsidRPr="006C2F6A">
        <w:rPr>
          <w:rFonts w:ascii="Arial" w:eastAsia="Times New Roman" w:hAnsi="Arial" w:cs="Arial"/>
          <w:lang w:val="es-ES_tradnl" w:eastAsia="es-ES"/>
        </w:rPr>
        <w:t>Pedco</w:t>
      </w:r>
      <w:proofErr w:type="spellEnd"/>
      <w:r w:rsidRPr="006C2F6A">
        <w:rPr>
          <w:rFonts w:ascii="Arial" w:eastAsia="Times New Roman" w:hAnsi="Arial" w:cs="Arial"/>
          <w:lang w:val="es-ES_tradnl" w:eastAsia="es-ES"/>
        </w:rPr>
        <w:t xml:space="preserve">, además, incorpora a otras herramientas como Encuestas, Foros, Wikis y demás recursos ya trabajados y conocidos. </w:t>
      </w:r>
    </w:p>
    <w:p w14:paraId="2FB03446"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Por otro lado, el diálogo con los y las estudiantes, será a través de un grupo de WhatsApp, porque es la herramienta más generalizada y cercana dentro de la comunidad educativa, con el objetivo de mantener un diálogo fluido aunque no de modo personal, sino mediado por la creación de un grupo en el que estén incorporados todas y todos los estudiantes. Esta opción está mediada por la situación de pandemia.</w:t>
      </w:r>
    </w:p>
    <w:p w14:paraId="15D23F51"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El dictado de las clases teóricas será a través de la plataforma que provea la Facultad, serán grabadas para que estén disponibles en caso de no poder presenciarlas y, </w:t>
      </w:r>
      <w:r w:rsidRPr="006C2F6A">
        <w:rPr>
          <w:rFonts w:ascii="Arial" w:eastAsia="Times New Roman" w:hAnsi="Arial" w:cs="Arial"/>
          <w:lang w:val="es-ES_tradnl" w:eastAsia="es-ES"/>
        </w:rPr>
        <w:lastRenderedPageBreak/>
        <w:t>además, cada tema posee un material audiovisual elaborado especialmente sobre las temáticas que se abordan, que acompaña el dictado de la clase y la lectura de la bibliografía propuesta.</w:t>
      </w:r>
    </w:p>
    <w:p w14:paraId="3DD3D0C1"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El diálogo será a través del WhatsApp, aunque para consultas generales y temáticas, se prevé la utilización del correo electrónico como medio privilegiado para ese tipo de diálogos, más vinculados con el contenido y menos con la inmediatez de las consultas.</w:t>
      </w:r>
    </w:p>
    <w:p w14:paraId="01FC5D26"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Esto de ningún modo representa que no habrá cierto grado de flexibilidad dadas las situaciones por las que atraviesan no únicamente los y las estudiantes, sino su entorno y familias. </w:t>
      </w:r>
    </w:p>
    <w:p w14:paraId="498E36E6"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La dinámica del cursado está dividida en clases teóricas y prácticas. En las primeras, se busca un análisis general del marco teórico que utiliza la materia, los y las autoras que trabajan el contenido teórico general y particular que se aborda en todas las unidades. Se presenta la matriz socio-política en las que se definen e implementan las políticas educativas; se busca el diálogo entre las políticas educativas específicas con el resto de las  políticas públicas que acompañan los ciclos; las escuelas de pensamiento de las que forman parte y las matrices filosófico-políticas de las que son parte. Además, interesa en las clases teóricas una reflexión acerca de las políticas educativas nacionales, en diálogo con el marco regional latinoamericano, así como los diferentes tipos de Estado o formas de dominación, buscar integrarlas en marcos mayores que tracen líneas de continuidad y ruptura con el resto de los países del continente y sus coyunturas históricas particulares.  </w:t>
      </w:r>
    </w:p>
    <w:p w14:paraId="6FDCE2F5"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Por último, las clases teóricas estarán acompañadas por distintos esquemas y recursos (</w:t>
      </w:r>
      <w:proofErr w:type="spellStart"/>
      <w:r w:rsidRPr="006C2F6A">
        <w:rPr>
          <w:rFonts w:ascii="Arial" w:eastAsia="Times New Roman" w:hAnsi="Arial" w:cs="Arial"/>
          <w:lang w:val="es-ES_tradnl" w:eastAsia="es-ES"/>
        </w:rPr>
        <w:t>Power</w:t>
      </w:r>
      <w:proofErr w:type="spellEnd"/>
      <w:r w:rsidRPr="006C2F6A">
        <w:rPr>
          <w:rFonts w:ascii="Arial" w:eastAsia="Times New Roman" w:hAnsi="Arial" w:cs="Arial"/>
          <w:lang w:val="es-ES_tradnl" w:eastAsia="es-ES"/>
        </w:rPr>
        <w:t xml:space="preserve"> Point, </w:t>
      </w:r>
      <w:proofErr w:type="spellStart"/>
      <w:r w:rsidRPr="006C2F6A">
        <w:rPr>
          <w:rFonts w:ascii="Arial" w:eastAsia="Times New Roman" w:hAnsi="Arial" w:cs="Arial"/>
          <w:lang w:val="es-ES_tradnl" w:eastAsia="es-ES"/>
        </w:rPr>
        <w:t>Camtools</w:t>
      </w:r>
      <w:proofErr w:type="spellEnd"/>
      <w:r w:rsidRPr="006C2F6A">
        <w:rPr>
          <w:rFonts w:ascii="Arial" w:eastAsia="Times New Roman" w:hAnsi="Arial" w:cs="Arial"/>
          <w:lang w:val="es-ES_tradnl" w:eastAsia="es-ES"/>
        </w:rPr>
        <w:t>, etc.) que permitirán hacer las veces de pizarrón digital, acompañando la presentación de los temas.</w:t>
      </w:r>
    </w:p>
    <w:p w14:paraId="07FBB3D7"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La propuesta de los prácticos, como su nombre lo indica, es la del ensayo y el error; el diálogo y el contrapunto; la práctica de involucrar la perspectiva teórica a la lectura de la realidad, de modo colectivo e individual pero siempre dentro de los parámetros académicos: cuidando la rigurosidad y el estado del arte propuesto por la asignatura –que puede ser ampliado a propuesta de los y las estudiantes. En ese sentido, las clases prácticas buscan trabajar con los insumos que provee la asignatura: fuentes, documentos, datos, estadísticas y situaciones concretas, como las políticas educativas, para relacionarlos con los marcos teóricos y someterlos a discusión dentro del formato taller. Los dispositivos y recursos tecnológicos serán los mismos que en las clases teóricas.</w:t>
      </w:r>
    </w:p>
    <w:p w14:paraId="5E2EE2B2" w14:textId="77777777" w:rsidR="00953DDA" w:rsidRPr="006C2F6A" w:rsidRDefault="00953DDA" w:rsidP="00953DDA">
      <w:pPr>
        <w:spacing w:after="0" w:line="360" w:lineRule="auto"/>
        <w:jc w:val="both"/>
        <w:rPr>
          <w:rFonts w:ascii="Arial" w:eastAsia="Times New Roman" w:hAnsi="Arial" w:cs="Arial"/>
          <w:lang w:val="es-ES_tradnl" w:eastAsia="es-ES"/>
        </w:rPr>
      </w:pPr>
    </w:p>
    <w:p w14:paraId="47BBAB38"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lastRenderedPageBreak/>
        <w:t>En ambas modalidades, teóricos y prácticos, se propondrá la exposición de los y las estudiantes de un tema o referencia seleccionada por la cátedra. Dicha exposición, deberá realizarse en idioma inglés con el objetivo de involucrar su formación a la propuesta de esta asignatura, así como el diálogo con el conjunto de los estudiantes en relación a los temas que involucran esta asignatura.</w:t>
      </w:r>
    </w:p>
    <w:p w14:paraId="05A4540C" w14:textId="77777777" w:rsidR="00953DDA" w:rsidRPr="006C2F6A" w:rsidRDefault="00953DDA" w:rsidP="00953DDA">
      <w:pPr>
        <w:spacing w:after="0" w:line="360" w:lineRule="auto"/>
        <w:jc w:val="both"/>
        <w:rPr>
          <w:rFonts w:ascii="Arial" w:eastAsia="Times New Roman" w:hAnsi="Arial" w:cs="Arial"/>
          <w:lang w:val="es-ES_tradnl" w:eastAsia="es-ES"/>
        </w:rPr>
      </w:pPr>
    </w:p>
    <w:p w14:paraId="0C38F587" w14:textId="77777777" w:rsidR="00953DDA" w:rsidRPr="006C2F6A" w:rsidRDefault="00953DDA" w:rsidP="00953DDA">
      <w:pPr>
        <w:spacing w:after="0" w:line="360" w:lineRule="auto"/>
        <w:jc w:val="both"/>
        <w:rPr>
          <w:rFonts w:ascii="Arial" w:eastAsia="Times New Roman" w:hAnsi="Arial" w:cs="Arial"/>
          <w:b/>
          <w:lang w:val="es-ES_tradnl" w:eastAsia="es-ES"/>
        </w:rPr>
      </w:pPr>
      <w:r w:rsidRPr="006C2F6A">
        <w:rPr>
          <w:rFonts w:ascii="Arial" w:eastAsia="Times New Roman" w:hAnsi="Arial" w:cs="Arial"/>
          <w:b/>
          <w:lang w:val="es-ES_tradnl" w:eastAsia="es-ES"/>
        </w:rPr>
        <w:t>4. Condiciones de cursado y evaluación:</w:t>
      </w:r>
    </w:p>
    <w:p w14:paraId="002FF31F"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4A8E8CC8"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La asignatura se puede cursar de forma regular, o rendirse en calidad de estudiante libre.</w:t>
      </w:r>
    </w:p>
    <w:p w14:paraId="59BBA80D"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La regularidad implica la aprobación de tres trabajos prácticos, exposición de un texto con la red que permita socializar a sus compañeros. Cada instancia de acreditación tiene la posibilidad de reescritura.</w:t>
      </w:r>
    </w:p>
    <w:p w14:paraId="0F2AE952"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También se valorará el tránsito por la asignatura con una participación fundada en las clases teóricas y prácticas dando cuenta de las lecturas de la bibliografía como de su comprensión. </w:t>
      </w:r>
    </w:p>
    <w:p w14:paraId="7C45A628"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La asistencia será libre, dada la situación de pandemia. Si la situación se revierte, el formato es el de 80% de presencialidad obligatoria en las clases.</w:t>
      </w:r>
    </w:p>
    <w:p w14:paraId="170455A7"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Los criterios que orientan el proceso de evaluación son los siguientes:</w:t>
      </w:r>
    </w:p>
    <w:p w14:paraId="1C56AABB" w14:textId="77777777" w:rsidR="00953DDA" w:rsidRPr="006C2F6A" w:rsidRDefault="00953DDA" w:rsidP="00953DDA">
      <w:pPr>
        <w:numPr>
          <w:ilvl w:val="0"/>
          <w:numId w:val="1"/>
        </w:numPr>
        <w:spacing w:after="0" w:line="360" w:lineRule="auto"/>
        <w:ind w:hanging="284"/>
        <w:contextualSpacing/>
        <w:jc w:val="both"/>
        <w:rPr>
          <w:rFonts w:ascii="Arial" w:eastAsia="Times New Roman" w:hAnsi="Arial" w:cs="Arial"/>
          <w:lang w:val="es-ES_tradnl" w:eastAsia="es-ES"/>
        </w:rPr>
      </w:pPr>
      <w:r w:rsidRPr="006C2F6A">
        <w:rPr>
          <w:rFonts w:ascii="Arial" w:eastAsia="Times New Roman" w:hAnsi="Arial" w:cs="Arial"/>
          <w:lang w:val="es-ES_tradnl" w:eastAsia="es-ES"/>
        </w:rPr>
        <w:t>nivel de interpretación de la bibliografía.</w:t>
      </w:r>
    </w:p>
    <w:p w14:paraId="43E09137" w14:textId="77777777" w:rsidR="00953DDA" w:rsidRPr="006C2F6A" w:rsidRDefault="00953DDA" w:rsidP="00953DDA">
      <w:pPr>
        <w:numPr>
          <w:ilvl w:val="0"/>
          <w:numId w:val="1"/>
        </w:numPr>
        <w:spacing w:after="0" w:line="360" w:lineRule="auto"/>
        <w:ind w:hanging="284"/>
        <w:contextualSpacing/>
        <w:jc w:val="both"/>
        <w:rPr>
          <w:rFonts w:ascii="Arial" w:eastAsia="Times New Roman" w:hAnsi="Arial" w:cs="Arial"/>
          <w:lang w:val="es-ES_tradnl" w:eastAsia="es-ES"/>
        </w:rPr>
      </w:pPr>
      <w:r w:rsidRPr="006C2F6A">
        <w:rPr>
          <w:rFonts w:ascii="Arial" w:eastAsia="Times New Roman" w:hAnsi="Arial" w:cs="Arial"/>
          <w:lang w:val="es-ES_tradnl" w:eastAsia="es-ES"/>
        </w:rPr>
        <w:t>grados de integración de la misma.</w:t>
      </w:r>
    </w:p>
    <w:p w14:paraId="192FB72F" w14:textId="77777777" w:rsidR="00953DDA" w:rsidRPr="006C2F6A" w:rsidRDefault="00953DDA" w:rsidP="00953DDA">
      <w:pPr>
        <w:numPr>
          <w:ilvl w:val="0"/>
          <w:numId w:val="1"/>
        </w:numPr>
        <w:spacing w:after="0" w:line="360" w:lineRule="auto"/>
        <w:ind w:hanging="284"/>
        <w:contextualSpacing/>
        <w:jc w:val="both"/>
        <w:rPr>
          <w:rFonts w:ascii="Arial" w:eastAsia="Times New Roman" w:hAnsi="Arial" w:cs="Arial"/>
          <w:lang w:val="es-ES_tradnl" w:eastAsia="es-ES"/>
        </w:rPr>
      </w:pPr>
      <w:r w:rsidRPr="006C2F6A">
        <w:rPr>
          <w:rFonts w:ascii="Arial" w:eastAsia="Times New Roman" w:hAnsi="Arial" w:cs="Arial"/>
          <w:lang w:val="es-ES_tradnl" w:eastAsia="es-ES"/>
        </w:rPr>
        <w:t>solvencia del tratamiento conceptual en la construcción de argumentos, merced a la relación e integración que se realice entre el objeto abordado, la información disponible y el material teórico.</w:t>
      </w:r>
    </w:p>
    <w:p w14:paraId="5693557F" w14:textId="77777777" w:rsidR="00953DDA" w:rsidRPr="006C2F6A" w:rsidRDefault="00953DDA" w:rsidP="00953DDA">
      <w:pPr>
        <w:numPr>
          <w:ilvl w:val="0"/>
          <w:numId w:val="1"/>
        </w:numPr>
        <w:spacing w:after="0" w:line="360" w:lineRule="auto"/>
        <w:ind w:hanging="284"/>
        <w:contextualSpacing/>
        <w:jc w:val="both"/>
        <w:rPr>
          <w:rFonts w:ascii="Arial" w:eastAsia="Times New Roman" w:hAnsi="Arial" w:cs="Arial"/>
          <w:lang w:val="es-ES_tradnl" w:eastAsia="es-ES"/>
        </w:rPr>
      </w:pPr>
      <w:r w:rsidRPr="006C2F6A">
        <w:rPr>
          <w:rFonts w:ascii="Arial" w:eastAsia="Times New Roman" w:hAnsi="Arial" w:cs="Arial"/>
          <w:lang w:val="es-ES_tradnl" w:eastAsia="es-ES"/>
        </w:rPr>
        <w:t>coherencia entre el análisis de casos empíricos y su interpretación teórica.</w:t>
      </w:r>
    </w:p>
    <w:p w14:paraId="6D43D7A7" w14:textId="77777777" w:rsidR="00953DDA" w:rsidRPr="006C2F6A" w:rsidRDefault="00953DDA" w:rsidP="00953DDA">
      <w:pPr>
        <w:spacing w:after="0" w:line="360" w:lineRule="auto"/>
        <w:ind w:firstLine="708"/>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Los y las estudiantes que rindan la asignatura en condición de libre tendrán que realizar un examen escrito que versará sobre los principales ejes del programa. El mismo será entregado dos horas antes de la hora pautada para el examen y se enviará vía email. Tendrán dos horas para su realización. Una vez aprobada dicha instancia, expondrán oralmente un tema sobre algunos de los ejes de la disciplina y deberá responder con solvencia a las preguntas sobre los contenidos del programa vigente. </w:t>
      </w:r>
    </w:p>
    <w:p w14:paraId="5EB51ECC" w14:textId="77777777" w:rsidR="00953DDA" w:rsidRPr="006C2F6A" w:rsidRDefault="00953DDA" w:rsidP="00953DDA">
      <w:pPr>
        <w:spacing w:after="0" w:line="360" w:lineRule="auto"/>
        <w:jc w:val="both"/>
        <w:rPr>
          <w:rFonts w:ascii="Arial" w:hAnsi="Arial" w:cs="Arial"/>
          <w:b/>
        </w:rPr>
      </w:pPr>
    </w:p>
    <w:p w14:paraId="656B5F22"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5. Unidades temáticas</w:t>
      </w:r>
    </w:p>
    <w:p w14:paraId="632D9230" w14:textId="77777777" w:rsidR="00953DDA" w:rsidRPr="006C2F6A" w:rsidRDefault="00953DDA" w:rsidP="00953DDA">
      <w:pPr>
        <w:spacing w:after="0" w:line="360" w:lineRule="auto"/>
        <w:jc w:val="both"/>
        <w:rPr>
          <w:rFonts w:ascii="Arial" w:hAnsi="Arial" w:cs="Arial"/>
        </w:rPr>
      </w:pPr>
    </w:p>
    <w:p w14:paraId="664E186C" w14:textId="77777777" w:rsidR="00953DDA" w:rsidRPr="006C2F6A" w:rsidRDefault="00953DDA" w:rsidP="00953DDA">
      <w:pPr>
        <w:spacing w:after="0" w:line="360" w:lineRule="auto"/>
        <w:jc w:val="both"/>
        <w:rPr>
          <w:rFonts w:ascii="Arial" w:hAnsi="Arial" w:cs="Arial"/>
          <w:b/>
        </w:rPr>
      </w:pPr>
      <w:r w:rsidRPr="006C2F6A">
        <w:rPr>
          <w:rFonts w:ascii="Arial" w:hAnsi="Arial" w:cs="Arial"/>
          <w:b/>
          <w:noProof/>
          <w:lang w:val="en-US"/>
        </w:rPr>
        <w:lastRenderedPageBreak/>
        <mc:AlternateContent>
          <mc:Choice Requires="wps">
            <w:drawing>
              <wp:anchor distT="0" distB="0" distL="114300" distR="114300" simplePos="0" relativeHeight="251660288" behindDoc="0" locked="0" layoutInCell="1" allowOverlap="1" wp14:anchorId="36132051" wp14:editId="16CBA25D">
                <wp:simplePos x="0" y="0"/>
                <wp:positionH relativeFrom="column">
                  <wp:posOffset>-13335</wp:posOffset>
                </wp:positionH>
                <wp:positionV relativeFrom="paragraph">
                  <wp:posOffset>673099</wp:posOffset>
                </wp:positionV>
                <wp:extent cx="5619750" cy="1905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56197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1930E"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3pt" to="441.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" strokecolor="#5b9bd5" strokeweight=".5pt">
                <v:stroke joinstyle="miter"/>
              </v:line>
            </w:pict>
          </mc:Fallback>
        </mc:AlternateContent>
      </w:r>
      <w:r w:rsidRPr="006C2F6A">
        <w:rPr>
          <w:rFonts w:ascii="Arial" w:hAnsi="Arial" w:cs="Arial"/>
          <w:b/>
        </w:rPr>
        <w:t xml:space="preserve">1. Herramientas para el análisis teórico de las políticas educativas, principios políticos y categorías de estudio de las políticas educativas y de la relación Estado - sociedad. </w:t>
      </w:r>
    </w:p>
    <w:p w14:paraId="5D0BD108" w14:textId="77777777" w:rsidR="00953DDA" w:rsidRPr="006C2F6A" w:rsidRDefault="00953DDA" w:rsidP="00953DDA">
      <w:pPr>
        <w:spacing w:after="0" w:line="360" w:lineRule="auto"/>
        <w:jc w:val="both"/>
        <w:rPr>
          <w:rFonts w:ascii="Arial" w:hAnsi="Arial" w:cs="Arial"/>
        </w:rPr>
      </w:pPr>
    </w:p>
    <w:p w14:paraId="295F0C08" w14:textId="77777777" w:rsidR="00953DDA" w:rsidRPr="00912988" w:rsidRDefault="00953DDA" w:rsidP="00953DDA">
      <w:pPr>
        <w:spacing w:after="0" w:line="360" w:lineRule="auto"/>
        <w:ind w:right="45"/>
        <w:jc w:val="both"/>
        <w:rPr>
          <w:rFonts w:ascii="Arial" w:eastAsia="Times New Roman" w:hAnsi="Arial" w:cs="Arial"/>
          <w:lang w:val="es-ES_tradnl" w:eastAsia="es-ES"/>
        </w:rPr>
      </w:pPr>
      <w:r w:rsidRPr="006C2F6A">
        <w:rPr>
          <w:rFonts w:ascii="Times New Roman" w:eastAsia="Times New Roman" w:hAnsi="Times New Roman" w:cs="Times New Roman"/>
          <w:sz w:val="24"/>
          <w:szCs w:val="24"/>
          <w:lang w:val="es-ES_tradnl" w:eastAsia="es-ES"/>
        </w:rPr>
        <w:t xml:space="preserve">Herramientas </w:t>
      </w:r>
      <w:r w:rsidRPr="00912988">
        <w:rPr>
          <w:rFonts w:ascii="Arial" w:eastAsia="Times New Roman" w:hAnsi="Arial" w:cs="Arial"/>
          <w:lang w:val="es-ES_tradnl" w:eastAsia="es-ES"/>
        </w:rPr>
        <w:t xml:space="preserve">teóricas y metodológicas para el análisis del Estado. La relación Estado sociedad en clave gramsciana: los conceptos de hegemonía y bloque histórico como marco teórico. Las políticas públicas y las políticas educativas: herramientas de análisis y alternativas de trabajo. Especificidad del campo de estudio de las políticas educativas: perspectivas teórico – metodológicas para el abordaje de las políticas educativas. </w:t>
      </w:r>
    </w:p>
    <w:p w14:paraId="3E5D4681" w14:textId="77777777" w:rsidR="00953DDA" w:rsidRPr="00912988" w:rsidRDefault="00953DDA" w:rsidP="00953DDA">
      <w:pPr>
        <w:spacing w:after="0" w:line="360" w:lineRule="auto"/>
        <w:jc w:val="both"/>
        <w:rPr>
          <w:rFonts w:ascii="Arial" w:hAnsi="Arial" w:cs="Arial"/>
        </w:rPr>
      </w:pPr>
    </w:p>
    <w:p w14:paraId="1B66942A" w14:textId="77777777" w:rsidR="00953DDA" w:rsidRPr="00912988" w:rsidRDefault="00953DDA" w:rsidP="00953DDA">
      <w:pPr>
        <w:spacing w:after="0" w:line="360" w:lineRule="auto"/>
        <w:jc w:val="both"/>
        <w:rPr>
          <w:rFonts w:ascii="Arial" w:hAnsi="Arial" w:cs="Arial"/>
          <w:b/>
          <w:u w:val="single"/>
        </w:rPr>
      </w:pPr>
      <w:r w:rsidRPr="00912988">
        <w:rPr>
          <w:rFonts w:ascii="Arial" w:hAnsi="Arial" w:cs="Arial"/>
          <w:b/>
          <w:u w:val="single"/>
        </w:rPr>
        <w:t>Bibliografía Obligatoria</w:t>
      </w:r>
    </w:p>
    <w:p w14:paraId="494EC5CE" w14:textId="77777777" w:rsidR="00953DDA" w:rsidRPr="00912988" w:rsidRDefault="00953DDA" w:rsidP="00953DDA">
      <w:pPr>
        <w:spacing w:after="0" w:line="360" w:lineRule="auto"/>
        <w:jc w:val="both"/>
        <w:rPr>
          <w:rFonts w:ascii="Arial" w:eastAsia="Arial" w:hAnsi="Arial" w:cs="Arial"/>
          <w:b/>
          <w:lang w:eastAsia="es-AR"/>
        </w:rPr>
      </w:pPr>
    </w:p>
    <w:p w14:paraId="6E0752AA" w14:textId="77777777" w:rsidR="00953DDA" w:rsidRPr="00912988" w:rsidRDefault="00953DDA" w:rsidP="00953DDA">
      <w:pPr>
        <w:pStyle w:val="Default"/>
        <w:spacing w:line="360" w:lineRule="auto"/>
        <w:jc w:val="both"/>
        <w:rPr>
          <w:rFonts w:ascii="Arial" w:hAnsi="Arial" w:cs="Arial"/>
          <w:color w:val="auto"/>
          <w:sz w:val="22"/>
          <w:szCs w:val="22"/>
        </w:rPr>
      </w:pPr>
      <w:r w:rsidRPr="00912988">
        <w:rPr>
          <w:rFonts w:ascii="Arial" w:hAnsi="Arial" w:cs="Arial"/>
          <w:b/>
          <w:bCs/>
          <w:color w:val="auto"/>
          <w:sz w:val="22"/>
          <w:szCs w:val="22"/>
        </w:rPr>
        <w:t>MORGENSTERN, S. (1986)</w:t>
      </w:r>
      <w:r w:rsidRPr="00912988">
        <w:rPr>
          <w:rFonts w:ascii="Arial" w:hAnsi="Arial" w:cs="Arial"/>
          <w:iCs/>
          <w:color w:val="auto"/>
          <w:sz w:val="22"/>
          <w:szCs w:val="22"/>
        </w:rPr>
        <w:t xml:space="preserve"> Transición política y práctica educativa. </w:t>
      </w:r>
      <w:r w:rsidRPr="00912988">
        <w:rPr>
          <w:rFonts w:ascii="Arial" w:hAnsi="Arial" w:cs="Arial"/>
          <w:color w:val="auto"/>
          <w:sz w:val="22"/>
          <w:szCs w:val="22"/>
        </w:rPr>
        <w:t>Témpora. Pasado y Presente de la Educación, Volumen 8, 37-46. Universidad de La Laguna. Tenerife. Canarias.</w:t>
      </w:r>
    </w:p>
    <w:p w14:paraId="29FB3401" w14:textId="77777777" w:rsidR="00953DDA" w:rsidRPr="00912988" w:rsidRDefault="00953DDA" w:rsidP="00953DDA">
      <w:pPr>
        <w:spacing w:after="0" w:line="360" w:lineRule="auto"/>
        <w:jc w:val="both"/>
        <w:rPr>
          <w:rFonts w:ascii="Arial" w:eastAsia="Times New Roman" w:hAnsi="Arial" w:cs="Arial"/>
          <w:lang w:val="es-ES_tradnl" w:eastAsia="es-ES"/>
        </w:rPr>
      </w:pPr>
      <w:r w:rsidRPr="00912988">
        <w:rPr>
          <w:rFonts w:ascii="Arial" w:eastAsia="Times New Roman" w:hAnsi="Arial" w:cs="Arial"/>
          <w:b/>
          <w:lang w:val="es-ES_tradnl" w:eastAsia="es-ES"/>
        </w:rPr>
        <w:t xml:space="preserve">MORGENSTERN, S. (1991). </w:t>
      </w:r>
      <w:r w:rsidRPr="00912988">
        <w:rPr>
          <w:rFonts w:ascii="Arial" w:eastAsia="Times New Roman" w:hAnsi="Arial" w:cs="Arial"/>
          <w:lang w:val="es-ES_tradnl" w:eastAsia="es-ES"/>
        </w:rPr>
        <w:t>Antonio Gramsci: Hegemonía y educación. En Gómez de Castro, C. et al. Socialismo y sistemas educativos. UNED Madrid.</w:t>
      </w:r>
    </w:p>
    <w:p w14:paraId="2506C1BD" w14:textId="77777777" w:rsidR="00953DDA" w:rsidRPr="00912988" w:rsidRDefault="00953DDA" w:rsidP="00953DDA">
      <w:pPr>
        <w:spacing w:after="0" w:line="360" w:lineRule="auto"/>
        <w:jc w:val="both"/>
        <w:rPr>
          <w:rFonts w:ascii="Arial" w:eastAsia="Times New Roman" w:hAnsi="Arial" w:cs="Arial"/>
          <w:lang w:val="es-ES_tradnl" w:eastAsia="es-ES"/>
        </w:rPr>
      </w:pPr>
      <w:r w:rsidRPr="00912988">
        <w:rPr>
          <w:rFonts w:ascii="Arial" w:eastAsia="Times New Roman" w:hAnsi="Arial" w:cs="Arial"/>
          <w:b/>
          <w:lang w:val="es-ES_tradnl" w:eastAsia="es-ES"/>
        </w:rPr>
        <w:t xml:space="preserve">NEVES, L. Y SANT’ANNA (2009). </w:t>
      </w:r>
      <w:r w:rsidRPr="00912988">
        <w:rPr>
          <w:rFonts w:ascii="Arial" w:eastAsia="Times New Roman" w:hAnsi="Arial" w:cs="Arial"/>
          <w:lang w:val="es-ES_tradnl" w:eastAsia="es-ES"/>
        </w:rPr>
        <w:t>Gramsci, el Estado educador y la nueva pedagogía de la hegemonía” En Neves, L. (</w:t>
      </w:r>
      <w:proofErr w:type="spellStart"/>
      <w:r w:rsidRPr="00912988">
        <w:rPr>
          <w:rFonts w:ascii="Arial" w:eastAsia="Times New Roman" w:hAnsi="Arial" w:cs="Arial"/>
          <w:lang w:val="es-ES_tradnl" w:eastAsia="es-ES"/>
        </w:rPr>
        <w:t>Org</w:t>
      </w:r>
      <w:proofErr w:type="spellEnd"/>
      <w:r w:rsidRPr="00912988">
        <w:rPr>
          <w:rFonts w:ascii="Arial" w:eastAsia="Times New Roman" w:hAnsi="Arial" w:cs="Arial"/>
          <w:lang w:val="es-ES_tradnl" w:eastAsia="es-ES"/>
        </w:rPr>
        <w:t xml:space="preserve">.) </w:t>
      </w:r>
      <w:r w:rsidRPr="00912988">
        <w:rPr>
          <w:rFonts w:ascii="Arial" w:eastAsia="Times New Roman" w:hAnsi="Arial" w:cs="Arial"/>
          <w:i/>
          <w:lang w:val="es-ES_tradnl" w:eastAsia="es-ES"/>
        </w:rPr>
        <w:t>La nueva pedagogía de la hegemonía. Estrategias del capital para educar el consenso</w:t>
      </w:r>
      <w:r w:rsidRPr="00912988">
        <w:rPr>
          <w:rFonts w:ascii="Arial" w:eastAsia="Times New Roman" w:hAnsi="Arial" w:cs="Arial"/>
          <w:lang w:val="es-ES_tradnl" w:eastAsia="es-ES"/>
        </w:rPr>
        <w:t xml:space="preserve">. Miño y Dávila. Buenos Aires. </w:t>
      </w:r>
    </w:p>
    <w:p w14:paraId="0F432C0E" w14:textId="77777777" w:rsidR="00953DDA" w:rsidRPr="00912988" w:rsidRDefault="00953DDA" w:rsidP="00953DDA">
      <w:pPr>
        <w:spacing w:after="0" w:line="360" w:lineRule="auto"/>
        <w:jc w:val="both"/>
        <w:rPr>
          <w:rFonts w:ascii="Arial" w:eastAsia="Times New Roman" w:hAnsi="Arial" w:cs="Arial"/>
          <w:lang w:val="es-ES_tradnl" w:eastAsia="es-ES"/>
        </w:rPr>
      </w:pPr>
      <w:r w:rsidRPr="00912988">
        <w:rPr>
          <w:rFonts w:ascii="Arial" w:eastAsia="Times New Roman" w:hAnsi="Arial" w:cs="Arial"/>
          <w:b/>
          <w:lang w:val="es-ES_tradnl" w:eastAsia="es-ES"/>
        </w:rPr>
        <w:t xml:space="preserve">OSZLAK, O. (1997) </w:t>
      </w:r>
      <w:r w:rsidRPr="00912988">
        <w:rPr>
          <w:rFonts w:ascii="Arial" w:eastAsia="Times New Roman" w:hAnsi="Arial" w:cs="Arial"/>
          <w:lang w:val="es-ES_tradnl" w:eastAsia="es-ES"/>
        </w:rPr>
        <w:t>“Estado y Sociedad: Las nuevas reglas del juego”. En Oszlak, O. (</w:t>
      </w:r>
      <w:proofErr w:type="spellStart"/>
      <w:r w:rsidRPr="00912988">
        <w:rPr>
          <w:rFonts w:ascii="Arial" w:eastAsia="Times New Roman" w:hAnsi="Arial" w:cs="Arial"/>
          <w:lang w:val="es-ES_tradnl" w:eastAsia="es-ES"/>
        </w:rPr>
        <w:t>comp.</w:t>
      </w:r>
      <w:proofErr w:type="spellEnd"/>
      <w:r w:rsidRPr="00912988">
        <w:rPr>
          <w:rFonts w:ascii="Arial" w:eastAsia="Times New Roman" w:hAnsi="Arial" w:cs="Arial"/>
          <w:lang w:val="es-ES_tradnl" w:eastAsia="es-ES"/>
        </w:rPr>
        <w:t xml:space="preserve">) </w:t>
      </w:r>
      <w:r w:rsidRPr="00912988">
        <w:rPr>
          <w:rFonts w:ascii="Arial" w:eastAsia="Times New Roman" w:hAnsi="Arial" w:cs="Arial"/>
          <w:i/>
          <w:lang w:val="es-ES_tradnl" w:eastAsia="es-ES"/>
        </w:rPr>
        <w:t>“Estado y Sociedad: Las nuevas reglas del juego”</w:t>
      </w:r>
      <w:r w:rsidRPr="00912988">
        <w:rPr>
          <w:rFonts w:ascii="Arial" w:eastAsia="Times New Roman" w:hAnsi="Arial" w:cs="Arial"/>
          <w:lang w:val="es-ES_tradnl" w:eastAsia="es-ES"/>
        </w:rPr>
        <w:t xml:space="preserve">. Volumen 1. Centro de Estudios Avanzados, Oficina de Publicaciones del CBC, U.B.A. Bs. As. </w:t>
      </w:r>
    </w:p>
    <w:p w14:paraId="1EFDD800" w14:textId="77777777" w:rsidR="00953DDA" w:rsidRPr="00912988" w:rsidRDefault="00953DDA" w:rsidP="00953DDA">
      <w:pPr>
        <w:autoSpaceDE w:val="0"/>
        <w:autoSpaceDN w:val="0"/>
        <w:adjustRightInd w:val="0"/>
        <w:spacing w:after="0" w:line="360" w:lineRule="auto"/>
        <w:jc w:val="both"/>
        <w:rPr>
          <w:rFonts w:ascii="Arial" w:eastAsia="Calibri" w:hAnsi="Arial" w:cs="Arial"/>
          <w:bCs/>
          <w:lang w:eastAsia="es-AR"/>
        </w:rPr>
      </w:pPr>
      <w:r w:rsidRPr="00912988">
        <w:rPr>
          <w:rFonts w:ascii="Arial" w:eastAsia="Calibri" w:hAnsi="Arial" w:cs="Arial"/>
          <w:b/>
          <w:bCs/>
          <w:lang w:eastAsia="es-AR"/>
        </w:rPr>
        <w:t xml:space="preserve">ROVELLI, L. (2018). </w:t>
      </w:r>
      <w:r w:rsidRPr="00912988">
        <w:rPr>
          <w:rFonts w:ascii="Arial" w:eastAsia="Calibri" w:hAnsi="Arial" w:cs="Arial"/>
          <w:bCs/>
          <w:lang w:eastAsia="es-AR"/>
        </w:rPr>
        <w:t xml:space="preserve">Instrumentos para el análisis de las políticas educativas. En </w:t>
      </w:r>
      <w:proofErr w:type="spellStart"/>
      <w:r w:rsidRPr="00912988">
        <w:rPr>
          <w:rFonts w:ascii="Arial" w:eastAsia="Calibri" w:hAnsi="Arial" w:cs="Arial"/>
          <w:bCs/>
          <w:lang w:eastAsia="es-AR"/>
        </w:rPr>
        <w:t>Suasnábar</w:t>
      </w:r>
      <w:proofErr w:type="spellEnd"/>
      <w:r w:rsidRPr="00912988">
        <w:rPr>
          <w:rFonts w:ascii="Arial" w:eastAsia="Calibri" w:hAnsi="Arial" w:cs="Arial"/>
          <w:bCs/>
          <w:lang w:eastAsia="es-AR"/>
        </w:rPr>
        <w:t xml:space="preserve">, C., </w:t>
      </w:r>
      <w:proofErr w:type="spellStart"/>
      <w:r w:rsidRPr="00912988">
        <w:rPr>
          <w:rFonts w:ascii="Arial" w:eastAsia="Calibri" w:hAnsi="Arial" w:cs="Arial"/>
          <w:bCs/>
          <w:lang w:eastAsia="es-AR"/>
        </w:rPr>
        <w:t>Rovelli</w:t>
      </w:r>
      <w:proofErr w:type="spellEnd"/>
      <w:r w:rsidRPr="00912988">
        <w:rPr>
          <w:rFonts w:ascii="Arial" w:eastAsia="Calibri" w:hAnsi="Arial" w:cs="Arial"/>
          <w:bCs/>
          <w:lang w:eastAsia="es-AR"/>
        </w:rPr>
        <w:t xml:space="preserve">, L y Di Piero, E. (coord.) </w:t>
      </w:r>
      <w:r w:rsidRPr="00912988">
        <w:rPr>
          <w:rFonts w:ascii="Arial" w:eastAsia="Calibri" w:hAnsi="Arial" w:cs="Arial"/>
          <w:bCs/>
          <w:i/>
          <w:lang w:eastAsia="es-AR"/>
        </w:rPr>
        <w:t xml:space="preserve">Análisis de Política Educativa. Teorías, enfoques y tendencias recientes en la Argentina. </w:t>
      </w:r>
      <w:proofErr w:type="spellStart"/>
      <w:r w:rsidRPr="00912988">
        <w:rPr>
          <w:rFonts w:ascii="Arial" w:eastAsia="Calibri" w:hAnsi="Arial" w:cs="Arial"/>
          <w:bCs/>
          <w:lang w:eastAsia="es-AR"/>
        </w:rPr>
        <w:t>Edulp</w:t>
      </w:r>
      <w:proofErr w:type="spellEnd"/>
      <w:r w:rsidRPr="00912988">
        <w:rPr>
          <w:rFonts w:ascii="Arial" w:eastAsia="Calibri" w:hAnsi="Arial" w:cs="Arial"/>
          <w:bCs/>
          <w:lang w:eastAsia="es-AR"/>
        </w:rPr>
        <w:t>. Universidad Nacional de La Plata.</w:t>
      </w:r>
    </w:p>
    <w:p w14:paraId="0B543359" w14:textId="77777777" w:rsidR="00953DDA" w:rsidRPr="000B3BD5" w:rsidRDefault="00953DDA" w:rsidP="00953DDA">
      <w:pPr>
        <w:tabs>
          <w:tab w:val="left" w:pos="426"/>
        </w:tabs>
        <w:spacing w:after="0" w:line="360" w:lineRule="auto"/>
        <w:jc w:val="both"/>
        <w:rPr>
          <w:rFonts w:ascii="Arial" w:eastAsia="Times New Roman" w:hAnsi="Arial" w:cs="Arial"/>
          <w:lang w:val="es-ES_tradnl" w:eastAsia="es-ES"/>
        </w:rPr>
      </w:pPr>
      <w:r w:rsidRPr="000B3BD5">
        <w:rPr>
          <w:rFonts w:ascii="Arial" w:eastAsia="Times New Roman" w:hAnsi="Arial" w:cs="Arial"/>
          <w:b/>
          <w:lang w:val="es-ES_tradnl" w:eastAsia="es-ES"/>
        </w:rPr>
        <w:t>MAINARDES, J. (2015)</w:t>
      </w:r>
      <w:r w:rsidRPr="000B3BD5">
        <w:rPr>
          <w:rFonts w:ascii="Arial" w:eastAsia="Times New Roman" w:hAnsi="Arial" w:cs="Arial"/>
          <w:lang w:val="es-ES_tradnl" w:eastAsia="es-ES"/>
        </w:rPr>
        <w:t xml:space="preserve"> Reflexiones sobre el objeto de estudio de la política educativa. En Tello, C. </w:t>
      </w:r>
      <w:r w:rsidRPr="000B3BD5">
        <w:rPr>
          <w:rFonts w:ascii="Arial" w:eastAsia="Times New Roman" w:hAnsi="Arial" w:cs="Arial"/>
          <w:i/>
          <w:lang w:val="es-ES_tradnl" w:eastAsia="es-ES"/>
        </w:rPr>
        <w:t>Los objetos de estudio de la política educativa</w:t>
      </w:r>
      <w:r w:rsidRPr="000B3BD5">
        <w:rPr>
          <w:rFonts w:ascii="Arial" w:eastAsia="Times New Roman" w:hAnsi="Arial" w:cs="Arial"/>
          <w:lang w:val="es-ES_tradnl" w:eastAsia="es-ES"/>
        </w:rPr>
        <w:t>. CABA. Libro digital EPUB. https://www.researchgate.net/publication/286935406</w:t>
      </w:r>
    </w:p>
    <w:p w14:paraId="38428B6A" w14:textId="77777777" w:rsidR="00953DDA" w:rsidRPr="000B3BD5" w:rsidRDefault="00953DDA" w:rsidP="00953DDA">
      <w:pPr>
        <w:tabs>
          <w:tab w:val="left" w:pos="426"/>
        </w:tabs>
        <w:spacing w:after="0" w:line="360" w:lineRule="auto"/>
        <w:jc w:val="both"/>
        <w:rPr>
          <w:rFonts w:ascii="Arial" w:eastAsia="Times New Roman" w:hAnsi="Arial" w:cs="Arial"/>
          <w:lang w:val="es-ES_tradnl" w:eastAsia="es-ES"/>
        </w:rPr>
      </w:pPr>
      <w:r w:rsidRPr="000B3BD5">
        <w:rPr>
          <w:rFonts w:ascii="Arial" w:eastAsia="Times New Roman" w:hAnsi="Arial" w:cs="Arial"/>
          <w:b/>
          <w:lang w:val="es-ES_tradnl" w:eastAsia="es-ES"/>
        </w:rPr>
        <w:t>PULIDO CHAVES, O. (2017)</w:t>
      </w:r>
      <w:r w:rsidRPr="000B3BD5">
        <w:rPr>
          <w:rFonts w:ascii="Arial" w:eastAsia="Times New Roman" w:hAnsi="Arial" w:cs="Arial"/>
          <w:lang w:val="es-ES_tradnl" w:eastAsia="es-ES"/>
        </w:rPr>
        <w:t xml:space="preserve"> Política pública y política educativa: una reflexión sobre el contexto. Revista Educación y Ciudad N° 33 Junio - Diciembre de 2017 Web-Online 2357-6286 pp. 13-28</w:t>
      </w:r>
    </w:p>
    <w:p w14:paraId="6BEB302E" w14:textId="77777777" w:rsidR="00953DDA" w:rsidRPr="00912988" w:rsidRDefault="00953DDA" w:rsidP="00953DDA">
      <w:pPr>
        <w:spacing w:after="0" w:line="360" w:lineRule="auto"/>
        <w:jc w:val="both"/>
        <w:rPr>
          <w:rFonts w:ascii="Arial" w:eastAsia="Times New Roman" w:hAnsi="Arial" w:cs="Arial"/>
          <w:lang w:val="es-ES_tradnl" w:eastAsia="es-ES"/>
        </w:rPr>
      </w:pPr>
    </w:p>
    <w:p w14:paraId="38A44A46" w14:textId="77777777" w:rsidR="00953DDA" w:rsidRPr="00912988" w:rsidRDefault="00953DDA" w:rsidP="00953DDA">
      <w:pPr>
        <w:spacing w:after="0" w:line="360" w:lineRule="auto"/>
        <w:jc w:val="both"/>
        <w:rPr>
          <w:rFonts w:ascii="Arial" w:eastAsia="Times New Roman" w:hAnsi="Arial" w:cs="Arial"/>
          <w:b/>
          <w:u w:val="single"/>
          <w:lang w:val="es-ES_tradnl" w:eastAsia="es-ES"/>
        </w:rPr>
      </w:pPr>
      <w:r w:rsidRPr="00912988">
        <w:rPr>
          <w:rFonts w:ascii="Arial" w:eastAsia="Times New Roman" w:hAnsi="Arial" w:cs="Arial"/>
          <w:b/>
          <w:u w:val="single"/>
          <w:lang w:val="es-ES_tradnl" w:eastAsia="es-ES"/>
        </w:rPr>
        <w:t>Material audiovisual</w:t>
      </w:r>
    </w:p>
    <w:p w14:paraId="11C2391F" w14:textId="77777777" w:rsidR="00953DDA" w:rsidRPr="000B3BD5" w:rsidRDefault="00953DDA" w:rsidP="00953DDA">
      <w:pPr>
        <w:spacing w:after="0" w:line="360" w:lineRule="auto"/>
        <w:jc w:val="both"/>
        <w:rPr>
          <w:rFonts w:ascii="Arial" w:eastAsia="Times New Roman" w:hAnsi="Arial" w:cs="Arial"/>
          <w:lang w:val="es-ES_tradnl" w:eastAsia="es-ES"/>
        </w:rPr>
      </w:pPr>
    </w:p>
    <w:p w14:paraId="63161DFF" w14:textId="77777777" w:rsidR="00953DDA" w:rsidRPr="006C2F6A" w:rsidRDefault="00953DDA" w:rsidP="00953DDA">
      <w:pPr>
        <w:spacing w:after="0" w:line="360" w:lineRule="auto"/>
        <w:jc w:val="both"/>
        <w:rPr>
          <w:rFonts w:ascii="Arial" w:eastAsia="Times New Roman" w:hAnsi="Arial" w:cs="Arial"/>
          <w:lang w:val="es-ES_tradnl" w:eastAsia="es-ES"/>
        </w:rPr>
      </w:pPr>
      <w:r w:rsidRPr="000B3BD5">
        <w:rPr>
          <w:rFonts w:ascii="Arial" w:eastAsia="Times New Roman" w:hAnsi="Arial" w:cs="Arial"/>
          <w:b/>
          <w:lang w:val="es-ES_tradnl" w:eastAsia="es-ES"/>
        </w:rPr>
        <w:t>Concepción del Estado</w:t>
      </w:r>
      <w:r w:rsidRPr="000B3BD5">
        <w:rPr>
          <w:rFonts w:ascii="Arial" w:eastAsia="Times New Roman" w:hAnsi="Arial" w:cs="Arial"/>
          <w:lang w:val="es-ES_tradnl" w:eastAsia="es-ES"/>
        </w:rPr>
        <w:t xml:space="preserve"> en la obra de Antonio Gramsci a cargo de</w:t>
      </w:r>
      <w:r w:rsidRPr="006C2F6A">
        <w:rPr>
          <w:rFonts w:ascii="Arial" w:eastAsia="Times New Roman" w:hAnsi="Arial" w:cs="Arial"/>
          <w:lang w:val="es-ES_tradnl" w:eastAsia="es-ES"/>
        </w:rPr>
        <w:t xml:space="preserve"> Guido </w:t>
      </w:r>
      <w:proofErr w:type="spellStart"/>
      <w:r w:rsidRPr="006C2F6A">
        <w:rPr>
          <w:rFonts w:ascii="Arial" w:eastAsia="Times New Roman" w:hAnsi="Arial" w:cs="Arial"/>
          <w:lang w:val="es-ES_tradnl" w:eastAsia="es-ES"/>
        </w:rPr>
        <w:t>Riccono</w:t>
      </w:r>
      <w:proofErr w:type="spellEnd"/>
      <w:r w:rsidRPr="006C2F6A">
        <w:rPr>
          <w:rFonts w:ascii="Arial" w:eastAsia="Times New Roman" w:hAnsi="Arial" w:cs="Arial"/>
          <w:lang w:val="es-ES_tradnl" w:eastAsia="es-ES"/>
        </w:rPr>
        <w:t>:</w:t>
      </w:r>
    </w:p>
    <w:p w14:paraId="6289A144" w14:textId="77777777" w:rsidR="00953DDA" w:rsidRPr="006C2F6A" w:rsidRDefault="00B92B75" w:rsidP="00953DDA">
      <w:pPr>
        <w:spacing w:after="0" w:line="360" w:lineRule="auto"/>
        <w:jc w:val="both"/>
        <w:rPr>
          <w:rFonts w:ascii="Arial" w:eastAsia="Times New Roman" w:hAnsi="Arial" w:cs="Arial"/>
          <w:lang w:val="es-ES_tradnl" w:eastAsia="es-ES"/>
        </w:rPr>
      </w:pPr>
      <w:hyperlink r:id="rId11" w:history="1">
        <w:r w:rsidR="00953DDA" w:rsidRPr="006C2F6A">
          <w:rPr>
            <w:rFonts w:ascii="Arial" w:eastAsia="Times New Roman" w:hAnsi="Arial" w:cs="Arial"/>
            <w:color w:val="0563C1" w:themeColor="hyperlink"/>
            <w:u w:val="single"/>
            <w:lang w:val="es-ES_tradnl" w:eastAsia="es-ES"/>
          </w:rPr>
          <w:t>https://youtu.be/W4ZgfpAAc78</w:t>
        </w:r>
      </w:hyperlink>
    </w:p>
    <w:p w14:paraId="54FCA18B" w14:textId="77777777" w:rsidR="00953DDA" w:rsidRPr="006C2F6A" w:rsidRDefault="00953DDA" w:rsidP="00953DDA">
      <w:pPr>
        <w:spacing w:after="0" w:line="360" w:lineRule="auto"/>
        <w:jc w:val="both"/>
        <w:rPr>
          <w:rFonts w:ascii="Arial" w:eastAsia="Times New Roman" w:hAnsi="Arial" w:cs="Arial"/>
          <w:lang w:val="es-ES_tradnl" w:eastAsia="es-ES"/>
        </w:rPr>
      </w:pPr>
    </w:p>
    <w:p w14:paraId="7ACE244A"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Gramsci y la categoría de </w:t>
      </w:r>
      <w:r w:rsidRPr="006C2F6A">
        <w:rPr>
          <w:rFonts w:ascii="Arial" w:eastAsia="Times New Roman" w:hAnsi="Arial" w:cs="Arial"/>
          <w:b/>
          <w:lang w:val="es-ES_tradnl" w:eastAsia="es-ES"/>
        </w:rPr>
        <w:t>Hegemonía</w:t>
      </w:r>
      <w:r w:rsidRPr="006C2F6A">
        <w:rPr>
          <w:rFonts w:ascii="Arial" w:eastAsia="Times New Roman" w:hAnsi="Arial" w:cs="Arial"/>
          <w:lang w:val="es-ES_tradnl" w:eastAsia="es-ES"/>
        </w:rPr>
        <w:t xml:space="preserve"> a cargo de Guido </w:t>
      </w:r>
      <w:proofErr w:type="spellStart"/>
      <w:r w:rsidRPr="006C2F6A">
        <w:rPr>
          <w:rFonts w:ascii="Arial" w:eastAsia="Times New Roman" w:hAnsi="Arial" w:cs="Arial"/>
          <w:lang w:val="es-ES_tradnl" w:eastAsia="es-ES"/>
        </w:rPr>
        <w:t>Riccono</w:t>
      </w:r>
      <w:proofErr w:type="spellEnd"/>
      <w:r w:rsidRPr="006C2F6A">
        <w:rPr>
          <w:rFonts w:ascii="Arial" w:eastAsia="Times New Roman" w:hAnsi="Arial" w:cs="Arial"/>
          <w:lang w:val="es-ES_tradnl" w:eastAsia="es-ES"/>
        </w:rPr>
        <w:t>:</w:t>
      </w:r>
    </w:p>
    <w:p w14:paraId="51532012" w14:textId="77777777" w:rsidR="00953DDA" w:rsidRPr="006C2F6A" w:rsidRDefault="00B92B75" w:rsidP="00953DDA">
      <w:pPr>
        <w:spacing w:after="0" w:line="360" w:lineRule="auto"/>
        <w:jc w:val="both"/>
        <w:rPr>
          <w:rFonts w:ascii="Arial" w:eastAsia="Times New Roman" w:hAnsi="Arial" w:cs="Arial"/>
          <w:lang w:val="es-ES_tradnl" w:eastAsia="es-ES"/>
        </w:rPr>
      </w:pPr>
      <w:hyperlink r:id="rId12" w:history="1">
        <w:r w:rsidR="00953DDA" w:rsidRPr="006C2F6A">
          <w:rPr>
            <w:rFonts w:ascii="Arial" w:eastAsia="Times New Roman" w:hAnsi="Arial" w:cs="Arial"/>
            <w:color w:val="0563C1" w:themeColor="hyperlink"/>
            <w:u w:val="single"/>
            <w:lang w:val="es-ES_tradnl" w:eastAsia="es-ES"/>
          </w:rPr>
          <w:t>https://youtu.be/mJRmkKNN8FY</w:t>
        </w:r>
      </w:hyperlink>
    </w:p>
    <w:p w14:paraId="7D022FAC" w14:textId="77777777" w:rsidR="00953DDA" w:rsidRPr="006C2F6A" w:rsidRDefault="00953DDA" w:rsidP="00953DDA">
      <w:pPr>
        <w:spacing w:after="0" w:line="360" w:lineRule="auto"/>
        <w:jc w:val="both"/>
        <w:rPr>
          <w:rFonts w:ascii="Arial" w:eastAsia="Times New Roman" w:hAnsi="Arial" w:cs="Arial"/>
          <w:lang w:val="es-ES_tradnl" w:eastAsia="es-ES"/>
        </w:rPr>
      </w:pPr>
    </w:p>
    <w:p w14:paraId="57EBD138"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Bloques Históricos</w:t>
      </w:r>
      <w:r w:rsidRPr="006C2F6A">
        <w:rPr>
          <w:rFonts w:ascii="Arial" w:eastAsia="Times New Roman" w:hAnsi="Arial" w:cs="Arial"/>
          <w:lang w:val="es-ES_tradnl" w:eastAsia="es-ES"/>
        </w:rPr>
        <w:t xml:space="preserve">: análisis de la categoría en la historia de las políticas educativas, propuesta de Guido </w:t>
      </w:r>
      <w:proofErr w:type="spellStart"/>
      <w:r w:rsidRPr="006C2F6A">
        <w:rPr>
          <w:rFonts w:ascii="Arial" w:eastAsia="Times New Roman" w:hAnsi="Arial" w:cs="Arial"/>
          <w:lang w:val="es-ES_tradnl" w:eastAsia="es-ES"/>
        </w:rPr>
        <w:t>Riccono</w:t>
      </w:r>
      <w:proofErr w:type="spellEnd"/>
      <w:r w:rsidRPr="006C2F6A">
        <w:rPr>
          <w:rFonts w:ascii="Arial" w:eastAsia="Times New Roman" w:hAnsi="Arial" w:cs="Arial"/>
          <w:lang w:val="es-ES_tradnl" w:eastAsia="es-ES"/>
        </w:rPr>
        <w:t xml:space="preserve">: </w:t>
      </w:r>
      <w:hyperlink r:id="rId13" w:history="1">
        <w:r w:rsidRPr="006C2F6A">
          <w:rPr>
            <w:rFonts w:ascii="Arial" w:eastAsia="Times New Roman" w:hAnsi="Arial" w:cs="Arial"/>
            <w:color w:val="0563C1" w:themeColor="hyperlink"/>
            <w:u w:val="single"/>
            <w:lang w:val="es-ES_tradnl" w:eastAsia="es-ES"/>
          </w:rPr>
          <w:t>https://youtu.be/tDv4t-TxsXY</w:t>
        </w:r>
      </w:hyperlink>
    </w:p>
    <w:p w14:paraId="0CC63560" w14:textId="77777777" w:rsidR="00953DDA" w:rsidRPr="006C2F6A" w:rsidRDefault="00953DDA" w:rsidP="00953DDA">
      <w:pPr>
        <w:spacing w:after="0" w:line="360" w:lineRule="auto"/>
        <w:jc w:val="both"/>
        <w:rPr>
          <w:rFonts w:ascii="Arial" w:eastAsia="Times New Roman" w:hAnsi="Arial" w:cs="Arial"/>
          <w:lang w:val="es-ES_tradnl" w:eastAsia="es-ES"/>
        </w:rPr>
      </w:pPr>
    </w:p>
    <w:p w14:paraId="2AFA6A29"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Fuentes y documentos primarios</w:t>
      </w:r>
    </w:p>
    <w:p w14:paraId="63C768E8" w14:textId="77777777" w:rsidR="00953DDA" w:rsidRPr="006C2F6A" w:rsidRDefault="00953DDA" w:rsidP="00953DDA">
      <w:pPr>
        <w:spacing w:after="0" w:line="360" w:lineRule="auto"/>
        <w:jc w:val="both"/>
        <w:rPr>
          <w:rFonts w:ascii="Arial" w:eastAsia="Times New Roman" w:hAnsi="Arial" w:cs="Arial"/>
          <w:lang w:val="es-ES_tradnl" w:eastAsia="es-ES"/>
        </w:rPr>
      </w:pPr>
    </w:p>
    <w:p w14:paraId="74106717"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GRAMSCI, A. (1980).</w:t>
      </w:r>
      <w:r w:rsidRPr="006C2F6A">
        <w:rPr>
          <w:rFonts w:ascii="Arial" w:eastAsia="Times New Roman" w:hAnsi="Arial" w:cs="Arial"/>
          <w:lang w:val="es-ES_tradnl" w:eastAsia="es-ES"/>
        </w:rPr>
        <w:t xml:space="preserve"> Notas sobre Maquiavelo, sobre la política y el Estado. Ediciones Nueva Visión, Madrid. Selección a cargo de la cátedra. </w:t>
      </w:r>
    </w:p>
    <w:p w14:paraId="344FE341" w14:textId="77777777" w:rsidR="00953DDA" w:rsidRPr="006C2F6A" w:rsidRDefault="00953DDA" w:rsidP="00953DDA">
      <w:pPr>
        <w:spacing w:after="0" w:line="360" w:lineRule="auto"/>
        <w:jc w:val="both"/>
        <w:rPr>
          <w:rFonts w:ascii="Arial" w:eastAsia="Times New Roman" w:hAnsi="Arial" w:cs="Arial"/>
          <w:lang w:val="es-ES_tradnl" w:eastAsia="es-ES"/>
        </w:rPr>
      </w:pPr>
    </w:p>
    <w:p w14:paraId="77CDFEDD"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Ampliatoria</w:t>
      </w:r>
    </w:p>
    <w:p w14:paraId="34B764B7"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7A9F80D7"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THWAITES REY, M. y OUVIÑA, H (2009). </w:t>
      </w:r>
      <w:r w:rsidRPr="006C2F6A">
        <w:rPr>
          <w:rFonts w:ascii="Arial" w:eastAsia="Times New Roman" w:hAnsi="Arial" w:cs="Arial"/>
          <w:lang w:val="es-ES_tradnl" w:eastAsia="es-ES"/>
        </w:rPr>
        <w:t xml:space="preserve">Teoría y Praxis política en el pensamiento de Antonio Gramsci: su pertinencia para el análisis de la realidad latinoamericana. Ficha de Cátedra del Seminario Teoría y Praxis política de Antonio Gramsci. Carrera de Ciencias Políticas, Facultad de ciencias Sociales, UBA. </w:t>
      </w:r>
    </w:p>
    <w:p w14:paraId="541EB96E" w14:textId="77777777" w:rsidR="00953DDA" w:rsidRPr="006C2F6A" w:rsidRDefault="00953DDA" w:rsidP="00953DDA">
      <w:pPr>
        <w:spacing w:after="0" w:line="360" w:lineRule="auto"/>
        <w:jc w:val="both"/>
        <w:rPr>
          <w:rFonts w:ascii="Arial" w:eastAsia="Times New Roman" w:hAnsi="Arial" w:cs="Arial"/>
          <w:lang w:eastAsia="es-ES"/>
        </w:rPr>
      </w:pPr>
      <w:r w:rsidRPr="006C2F6A">
        <w:rPr>
          <w:rFonts w:ascii="Arial" w:eastAsia="Times New Roman" w:hAnsi="Arial" w:cs="Arial"/>
          <w:b/>
          <w:lang w:eastAsia="es-ES"/>
        </w:rPr>
        <w:t>BROCOLI, A. (1987).</w:t>
      </w:r>
      <w:r w:rsidRPr="006C2F6A">
        <w:rPr>
          <w:rFonts w:ascii="Arial" w:eastAsia="Times New Roman" w:hAnsi="Arial" w:cs="Arial"/>
          <w:lang w:eastAsia="es-ES"/>
        </w:rPr>
        <w:t xml:space="preserve"> </w:t>
      </w:r>
      <w:r w:rsidRPr="006C2F6A">
        <w:rPr>
          <w:rFonts w:ascii="Arial" w:eastAsia="Times New Roman" w:hAnsi="Arial" w:cs="Arial"/>
          <w:i/>
          <w:lang w:eastAsia="es-ES"/>
        </w:rPr>
        <w:t>Antonio Gramsci y la educación como hegemonía</w:t>
      </w:r>
      <w:r w:rsidRPr="006C2F6A">
        <w:rPr>
          <w:rFonts w:ascii="Arial" w:eastAsia="Times New Roman" w:hAnsi="Arial" w:cs="Arial"/>
          <w:lang w:eastAsia="es-ES"/>
        </w:rPr>
        <w:t>, México, Nueva Imagen.</w:t>
      </w:r>
    </w:p>
    <w:p w14:paraId="39BC9E95"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CARNOY, M. (1981)</w:t>
      </w:r>
      <w:r w:rsidRPr="006C2F6A">
        <w:rPr>
          <w:rFonts w:ascii="Arial" w:eastAsia="Times New Roman" w:hAnsi="Arial" w:cs="Arial"/>
          <w:lang w:val="es-ES_tradnl" w:eastAsia="es-ES"/>
        </w:rPr>
        <w:t xml:space="preserve"> Enfoques Marxistas de la Educación. Punto 2 (Pag 13-34). Centro de Estudios Educativos. México.</w:t>
      </w:r>
    </w:p>
    <w:p w14:paraId="141C8A01" w14:textId="77777777" w:rsidR="00953DDA" w:rsidRPr="006C2F6A" w:rsidRDefault="00953DDA" w:rsidP="00953DDA">
      <w:pPr>
        <w:spacing w:after="0" w:line="360" w:lineRule="auto"/>
        <w:jc w:val="both"/>
        <w:rPr>
          <w:rFonts w:ascii="Arial" w:eastAsia="Times New Roman" w:hAnsi="Arial" w:cs="Arial"/>
          <w:b/>
          <w:lang w:val="es-ES_tradnl" w:eastAsia="es-ES"/>
        </w:rPr>
      </w:pPr>
      <w:r w:rsidRPr="006C2F6A">
        <w:rPr>
          <w:rFonts w:ascii="Arial" w:eastAsia="Times New Roman" w:hAnsi="Arial" w:cs="Arial"/>
          <w:b/>
          <w:lang w:val="es-ES_tradnl" w:eastAsia="es-ES"/>
        </w:rPr>
        <w:t>WILLIAMS, R. (2000).</w:t>
      </w:r>
      <w:r w:rsidRPr="006C2F6A">
        <w:rPr>
          <w:rFonts w:ascii="Arial" w:eastAsia="Times New Roman" w:hAnsi="Arial" w:cs="Arial"/>
          <w:lang w:val="es-ES_tradnl" w:eastAsia="es-ES"/>
        </w:rPr>
        <w:t xml:space="preserve"> Marxismo y Literatura. Ediciones Península, Barcelona.</w:t>
      </w:r>
      <w:r w:rsidRPr="006C2F6A">
        <w:rPr>
          <w:rFonts w:ascii="Arial" w:eastAsia="Times New Roman" w:hAnsi="Arial" w:cs="Arial"/>
          <w:b/>
          <w:lang w:val="es-ES_tradnl" w:eastAsia="es-ES"/>
        </w:rPr>
        <w:t xml:space="preserve"> </w:t>
      </w:r>
      <w:r w:rsidRPr="006C2F6A">
        <w:rPr>
          <w:rFonts w:ascii="Arial" w:eastAsia="Times New Roman" w:hAnsi="Arial" w:cs="Arial"/>
          <w:lang w:val="es-ES_tradnl" w:eastAsia="es-ES"/>
        </w:rPr>
        <w:t>129 a 137 Capítulo “Hegemonía”.</w:t>
      </w:r>
    </w:p>
    <w:p w14:paraId="25E713F8" w14:textId="77777777" w:rsidR="00953DDA" w:rsidRPr="006C2F6A" w:rsidRDefault="00953DDA" w:rsidP="00953DDA">
      <w:pPr>
        <w:spacing w:after="0" w:line="360" w:lineRule="auto"/>
        <w:ind w:hanging="426"/>
        <w:jc w:val="both"/>
        <w:rPr>
          <w:rFonts w:ascii="Arial" w:hAnsi="Arial" w:cs="Arial"/>
        </w:rPr>
      </w:pPr>
      <w:r w:rsidRPr="006C2F6A">
        <w:rPr>
          <w:rFonts w:ascii="Arial" w:hAnsi="Arial" w:cs="Arial"/>
          <w:b/>
        </w:rPr>
        <w:t xml:space="preserve">       LAHERA PARADA, E. (2004).</w:t>
      </w:r>
      <w:r w:rsidRPr="006C2F6A">
        <w:rPr>
          <w:rFonts w:ascii="Arial" w:hAnsi="Arial" w:cs="Arial"/>
        </w:rPr>
        <w:t xml:space="preserve"> Política y políticas públicas. Cepal, Serie Políticas Sociales, </w:t>
      </w:r>
    </w:p>
    <w:p w14:paraId="2CF5CF23" w14:textId="77777777" w:rsidR="00953DDA" w:rsidRPr="006C2F6A" w:rsidRDefault="00953DDA" w:rsidP="00953DDA">
      <w:pPr>
        <w:spacing w:after="0" w:line="360" w:lineRule="auto"/>
        <w:ind w:hanging="426"/>
        <w:jc w:val="both"/>
        <w:rPr>
          <w:rFonts w:ascii="Arial" w:hAnsi="Arial" w:cs="Arial"/>
        </w:rPr>
      </w:pPr>
      <w:r w:rsidRPr="006C2F6A">
        <w:rPr>
          <w:rFonts w:ascii="Arial" w:hAnsi="Arial" w:cs="Arial"/>
        </w:rPr>
        <w:t xml:space="preserve">       N°95.</w:t>
      </w:r>
    </w:p>
    <w:p w14:paraId="6D183479" w14:textId="77777777" w:rsidR="00953DDA" w:rsidRPr="006C2F6A" w:rsidRDefault="00953DDA" w:rsidP="00953DDA">
      <w:pPr>
        <w:spacing w:after="0" w:line="360" w:lineRule="auto"/>
        <w:ind w:hanging="426"/>
        <w:jc w:val="both"/>
        <w:rPr>
          <w:rFonts w:ascii="Arial" w:hAnsi="Arial" w:cs="Arial"/>
        </w:rPr>
      </w:pPr>
      <w:r w:rsidRPr="006C2F6A">
        <w:rPr>
          <w:rFonts w:ascii="Arial" w:hAnsi="Arial" w:cs="Arial"/>
        </w:rPr>
        <w:t xml:space="preserve">       </w:t>
      </w:r>
      <w:r w:rsidRPr="006C2F6A">
        <w:rPr>
          <w:rFonts w:ascii="Arial" w:hAnsi="Arial" w:cs="Arial"/>
          <w:b/>
        </w:rPr>
        <w:t>MULLER, P. (2000).</w:t>
      </w:r>
      <w:r w:rsidRPr="006C2F6A">
        <w:rPr>
          <w:rFonts w:ascii="Arial" w:hAnsi="Arial" w:cs="Arial"/>
        </w:rPr>
        <w:t xml:space="preserve"> </w:t>
      </w:r>
      <w:proofErr w:type="spellStart"/>
      <w:r w:rsidRPr="006C2F6A">
        <w:rPr>
          <w:rFonts w:ascii="Arial" w:hAnsi="Arial" w:cs="Arial"/>
        </w:rPr>
        <w:t>L`analyse</w:t>
      </w:r>
      <w:proofErr w:type="spellEnd"/>
      <w:r w:rsidRPr="006C2F6A">
        <w:rPr>
          <w:rFonts w:ascii="Arial" w:hAnsi="Arial" w:cs="Arial"/>
        </w:rPr>
        <w:t xml:space="preserve"> cognitive des </w:t>
      </w:r>
      <w:proofErr w:type="spellStart"/>
      <w:r w:rsidRPr="006C2F6A">
        <w:rPr>
          <w:rFonts w:ascii="Arial" w:hAnsi="Arial" w:cs="Arial"/>
        </w:rPr>
        <w:t>politiques</w:t>
      </w:r>
      <w:proofErr w:type="spellEnd"/>
      <w:r w:rsidRPr="006C2F6A">
        <w:rPr>
          <w:rFonts w:ascii="Arial" w:hAnsi="Arial" w:cs="Arial"/>
        </w:rPr>
        <w:t xml:space="preserve"> publiques: </w:t>
      </w:r>
      <w:proofErr w:type="spellStart"/>
      <w:r w:rsidRPr="006C2F6A">
        <w:rPr>
          <w:rFonts w:ascii="Arial" w:hAnsi="Arial" w:cs="Arial"/>
        </w:rPr>
        <w:t>vers</w:t>
      </w:r>
      <w:proofErr w:type="spellEnd"/>
      <w:r w:rsidRPr="006C2F6A">
        <w:rPr>
          <w:rFonts w:ascii="Arial" w:hAnsi="Arial" w:cs="Arial"/>
        </w:rPr>
        <w:t xml:space="preserve"> une </w:t>
      </w:r>
      <w:proofErr w:type="spellStart"/>
      <w:r w:rsidRPr="006C2F6A">
        <w:rPr>
          <w:rFonts w:ascii="Arial" w:hAnsi="Arial" w:cs="Arial"/>
        </w:rPr>
        <w:t>sociologie</w:t>
      </w:r>
      <w:proofErr w:type="spellEnd"/>
      <w:r w:rsidRPr="006C2F6A">
        <w:rPr>
          <w:rFonts w:ascii="Arial" w:hAnsi="Arial" w:cs="Arial"/>
        </w:rPr>
        <w:t xml:space="preserve"> </w:t>
      </w:r>
      <w:proofErr w:type="spellStart"/>
      <w:r w:rsidRPr="006C2F6A">
        <w:rPr>
          <w:rFonts w:ascii="Arial" w:hAnsi="Arial" w:cs="Arial"/>
        </w:rPr>
        <w:t>politique</w:t>
      </w:r>
      <w:proofErr w:type="spellEnd"/>
      <w:r w:rsidRPr="006C2F6A">
        <w:rPr>
          <w:rFonts w:ascii="Arial" w:hAnsi="Arial" w:cs="Arial"/>
        </w:rPr>
        <w:t xml:space="preserve"> de </w:t>
      </w:r>
      <w:proofErr w:type="spellStart"/>
      <w:r w:rsidRPr="006C2F6A">
        <w:rPr>
          <w:rFonts w:ascii="Arial" w:hAnsi="Arial" w:cs="Arial"/>
        </w:rPr>
        <w:t>làction</w:t>
      </w:r>
      <w:proofErr w:type="spellEnd"/>
      <w:r w:rsidRPr="006C2F6A">
        <w:rPr>
          <w:rFonts w:ascii="Arial" w:hAnsi="Arial" w:cs="Arial"/>
        </w:rPr>
        <w:t xml:space="preserve"> publique. </w:t>
      </w:r>
      <w:proofErr w:type="spellStart"/>
      <w:r w:rsidRPr="006C2F6A">
        <w:rPr>
          <w:rFonts w:ascii="Arial" w:hAnsi="Arial" w:cs="Arial"/>
        </w:rPr>
        <w:t>Revue</w:t>
      </w:r>
      <w:proofErr w:type="spellEnd"/>
      <w:r w:rsidRPr="006C2F6A">
        <w:rPr>
          <w:rFonts w:ascii="Arial" w:hAnsi="Arial" w:cs="Arial"/>
        </w:rPr>
        <w:t xml:space="preserve"> Françoise de </w:t>
      </w:r>
      <w:proofErr w:type="spellStart"/>
      <w:r w:rsidRPr="006C2F6A">
        <w:rPr>
          <w:rFonts w:ascii="Arial" w:hAnsi="Arial" w:cs="Arial"/>
        </w:rPr>
        <w:t>science</w:t>
      </w:r>
      <w:proofErr w:type="spellEnd"/>
      <w:r w:rsidRPr="006C2F6A">
        <w:rPr>
          <w:rFonts w:ascii="Arial" w:hAnsi="Arial" w:cs="Arial"/>
        </w:rPr>
        <w:t xml:space="preserve"> </w:t>
      </w:r>
      <w:proofErr w:type="spellStart"/>
      <w:r w:rsidRPr="006C2F6A">
        <w:rPr>
          <w:rFonts w:ascii="Arial" w:hAnsi="Arial" w:cs="Arial"/>
        </w:rPr>
        <w:t>politiques</w:t>
      </w:r>
      <w:proofErr w:type="spellEnd"/>
      <w:r w:rsidRPr="006C2F6A">
        <w:rPr>
          <w:rFonts w:ascii="Arial" w:hAnsi="Arial" w:cs="Arial"/>
        </w:rPr>
        <w:t>, 50-2 pp. 189- 208.</w:t>
      </w:r>
    </w:p>
    <w:p w14:paraId="54A20017"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PAVIGLIANITI, N. (1993)</w:t>
      </w:r>
      <w:r w:rsidRPr="006C2F6A">
        <w:rPr>
          <w:rFonts w:ascii="Arial" w:eastAsia="Times New Roman" w:hAnsi="Arial" w:cs="Arial"/>
          <w:lang w:val="es-ES_tradnl" w:eastAsia="es-ES"/>
        </w:rPr>
        <w:t xml:space="preserve"> El derecho a la educación: una construcción histórica polémica. OPFLY. Facultad de Filosofía y Letras. UBA. Serie Fichas de Cátedra. Bs. As. </w:t>
      </w:r>
    </w:p>
    <w:p w14:paraId="65EA4F31" w14:textId="77777777" w:rsidR="00953DDA" w:rsidRPr="006C2F6A" w:rsidRDefault="00953DDA" w:rsidP="00953DDA">
      <w:pPr>
        <w:spacing w:after="0" w:line="360" w:lineRule="auto"/>
        <w:jc w:val="both"/>
        <w:rPr>
          <w:rFonts w:ascii="Arial" w:eastAsia="Times New Roman" w:hAnsi="Arial" w:cs="Arial"/>
          <w:lang w:val="es-ES_tradnl" w:eastAsia="es-ES"/>
        </w:rPr>
      </w:pPr>
    </w:p>
    <w:p w14:paraId="68ECE6A9" w14:textId="77777777" w:rsidR="00953DDA" w:rsidRPr="006C2F6A" w:rsidRDefault="00953DDA" w:rsidP="00953DDA">
      <w:pPr>
        <w:spacing w:after="0" w:line="360" w:lineRule="auto"/>
        <w:jc w:val="both"/>
        <w:rPr>
          <w:rFonts w:ascii="Arial" w:hAnsi="Arial" w:cs="Arial"/>
        </w:rPr>
      </w:pPr>
    </w:p>
    <w:p w14:paraId="6359D5C2"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 xml:space="preserve">2. Origen del sistema educativo nacional durante la consolidación del Estado nacional argentino. Tendencias, debates y políticas públicas del Estado nacional. </w:t>
      </w:r>
    </w:p>
    <w:p w14:paraId="086A50B1" w14:textId="77777777" w:rsidR="00953DDA" w:rsidRPr="006C2F6A" w:rsidRDefault="00953DDA" w:rsidP="00953DDA">
      <w:pPr>
        <w:spacing w:after="0" w:line="360" w:lineRule="auto"/>
        <w:jc w:val="both"/>
        <w:rPr>
          <w:rFonts w:ascii="Arial" w:hAnsi="Arial" w:cs="Arial"/>
        </w:rPr>
      </w:pPr>
      <w:r w:rsidRPr="006C2F6A">
        <w:rPr>
          <w:rFonts w:ascii="Arial" w:hAnsi="Arial" w:cs="Arial"/>
          <w:b/>
          <w:noProof/>
          <w:lang w:val="en-US"/>
        </w:rPr>
        <mc:AlternateContent>
          <mc:Choice Requires="wps">
            <w:drawing>
              <wp:anchor distT="0" distB="0" distL="114300" distR="114300" simplePos="0" relativeHeight="251661312" behindDoc="0" locked="0" layoutInCell="1" allowOverlap="1" wp14:anchorId="1D208295" wp14:editId="033E5BD5">
                <wp:simplePos x="0" y="0"/>
                <wp:positionH relativeFrom="column">
                  <wp:posOffset>0</wp:posOffset>
                </wp:positionH>
                <wp:positionV relativeFrom="paragraph">
                  <wp:posOffset>-635</wp:posOffset>
                </wp:positionV>
                <wp:extent cx="5619750" cy="1905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56197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C20C2F" id="Conector recto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" strokecolor="#5b9bd5" strokeweight=".5pt">
                <v:stroke joinstyle="miter"/>
              </v:line>
            </w:pict>
          </mc:Fallback>
        </mc:AlternateContent>
      </w:r>
    </w:p>
    <w:p w14:paraId="71A64846"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La consolidación del Estado nacional argentino a fines del siglo XIX: tensiones y debates acerca de su rol. El Modelo Agroexportador. Políticas públicas y conformación de la argentinidad. El rol de la educación y sus principales representantes. Relación con la Iglesia católica y la perspectiva liberal de conducción del Estado nacional. Los distintos segmentos educativos y las propuestas de creación o reforma de la legislación educativa. El trabajo con fuentes: herramientas de análisis de la documentación primaria. La hegemonía liberal y el rol del Estado en materia educativa</w:t>
      </w:r>
    </w:p>
    <w:p w14:paraId="132FAB8E"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26D51F75" w14:textId="77777777" w:rsidR="00953DDA" w:rsidRPr="006C2F6A" w:rsidRDefault="00953DDA" w:rsidP="00953DDA">
      <w:pPr>
        <w:spacing w:after="0" w:line="360" w:lineRule="auto"/>
        <w:jc w:val="both"/>
        <w:rPr>
          <w:rFonts w:ascii="Arial" w:hAnsi="Arial" w:cs="Arial"/>
          <w:b/>
          <w:u w:val="single"/>
        </w:rPr>
      </w:pPr>
      <w:r w:rsidRPr="006C2F6A">
        <w:rPr>
          <w:rFonts w:ascii="Arial" w:hAnsi="Arial" w:cs="Arial"/>
          <w:b/>
          <w:u w:val="single"/>
        </w:rPr>
        <w:t>Bibliografía Obligatoria</w:t>
      </w:r>
    </w:p>
    <w:p w14:paraId="5924A02C"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6D219B90"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LENTON, D. (2011) </w:t>
      </w:r>
      <w:r w:rsidRPr="006C2F6A">
        <w:rPr>
          <w:rFonts w:ascii="Arial" w:eastAsia="Times New Roman" w:hAnsi="Arial" w:cs="Arial"/>
          <w:lang w:val="es-ES_tradnl" w:eastAsia="es-ES"/>
        </w:rPr>
        <w:t>El Estado se construyó sobre un genocidio. Entrevista de Aranda D. Diario Página 12 (10/10/2011)</w:t>
      </w:r>
    </w:p>
    <w:p w14:paraId="3D59CC83" w14:textId="77777777" w:rsidR="00953DDA" w:rsidRPr="006C2F6A" w:rsidRDefault="00953DDA" w:rsidP="00953DDA">
      <w:pPr>
        <w:tabs>
          <w:tab w:val="left" w:pos="6300"/>
        </w:tabs>
        <w:spacing w:after="0" w:line="360" w:lineRule="auto"/>
        <w:jc w:val="both"/>
        <w:rPr>
          <w:rFonts w:ascii="Arial" w:eastAsia="Times New Roman" w:hAnsi="Arial" w:cs="Arial"/>
          <w:b/>
          <w:lang w:val="es-ES_tradnl" w:eastAsia="es-ES"/>
        </w:rPr>
      </w:pPr>
      <w:r w:rsidRPr="006C2F6A">
        <w:rPr>
          <w:rFonts w:ascii="Arial" w:eastAsia="Times New Roman" w:hAnsi="Arial" w:cs="Arial"/>
          <w:b/>
          <w:lang w:val="es-ES_tradnl" w:eastAsia="es-ES"/>
        </w:rPr>
        <w:t>OSZLAK, O. (1982)</w:t>
      </w:r>
      <w:r w:rsidRPr="006C2F6A">
        <w:rPr>
          <w:rFonts w:ascii="Arial" w:eastAsia="Times New Roman" w:hAnsi="Arial" w:cs="Arial"/>
          <w:lang w:val="es-ES_tradnl" w:eastAsia="es-ES"/>
        </w:rPr>
        <w:t xml:space="preserve"> Reflexiones sobre la formación del Estado y la construcción de la Sociedad Argentina. En: Revista Desarrollo Económico V. 21 Nº</w:t>
      </w:r>
      <w:r w:rsidRPr="006C2F6A">
        <w:rPr>
          <w:rFonts w:ascii="Arial" w:eastAsia="Times New Roman" w:hAnsi="Arial" w:cs="Arial"/>
          <w:b/>
          <w:lang w:val="es-ES_tradnl" w:eastAsia="es-ES"/>
        </w:rPr>
        <w:t xml:space="preserve"> </w:t>
      </w:r>
    </w:p>
    <w:p w14:paraId="39079854"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LIONETTI; L. (2007)</w:t>
      </w:r>
      <w:r w:rsidRPr="006C2F6A">
        <w:rPr>
          <w:rFonts w:ascii="Arial" w:eastAsia="Times New Roman" w:hAnsi="Arial" w:cs="Arial"/>
          <w:lang w:val="es-ES_tradnl" w:eastAsia="es-ES"/>
        </w:rPr>
        <w:t xml:space="preserve"> La educación del soberano, una cuestión de estado. Cap. I. En: </w:t>
      </w:r>
      <w:r w:rsidRPr="006C2F6A">
        <w:rPr>
          <w:rFonts w:ascii="Arial" w:eastAsia="Times New Roman" w:hAnsi="Arial" w:cs="Arial"/>
          <w:i/>
          <w:lang w:val="es-ES_tradnl" w:eastAsia="es-ES"/>
        </w:rPr>
        <w:t>La misión política de la escuela pública. Formar a los ciudadanos de la república (1870-1916)</w:t>
      </w:r>
      <w:r w:rsidRPr="006C2F6A">
        <w:rPr>
          <w:rFonts w:ascii="Arial" w:eastAsia="Times New Roman" w:hAnsi="Arial" w:cs="Arial"/>
          <w:lang w:val="es-ES_tradnl" w:eastAsia="es-ES"/>
        </w:rPr>
        <w:t xml:space="preserve"> Miño y Dávila Editores, Bs. As. </w:t>
      </w:r>
    </w:p>
    <w:p w14:paraId="736BA714"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RICCONO, G. (2017)</w:t>
      </w:r>
      <w:r w:rsidRPr="006C2F6A">
        <w:rPr>
          <w:rFonts w:ascii="Arial" w:eastAsia="Times New Roman" w:hAnsi="Arial" w:cs="Arial"/>
          <w:lang w:val="es-ES_tradnl" w:eastAsia="es-ES"/>
        </w:rPr>
        <w:t xml:space="preserve"> </w:t>
      </w:r>
      <w:r w:rsidRPr="006C2F6A">
        <w:rPr>
          <w:rFonts w:ascii="Arial" w:eastAsia="Times New Roman" w:hAnsi="Arial" w:cs="Arial"/>
          <w:noProof/>
          <w:lang w:val="es-ES_tradnl" w:eastAsia="es-AR"/>
        </w:rPr>
        <w:t xml:space="preserve">Procesos, intereses y sujetxs en el </w:t>
      </w:r>
      <w:r w:rsidRPr="006C2F6A">
        <w:rPr>
          <w:rFonts w:ascii="Arial" w:eastAsia="Times New Roman" w:hAnsi="Arial" w:cs="Arial"/>
          <w:lang w:val="es-ES_tradnl" w:eastAsia="es-ES"/>
        </w:rPr>
        <w:t xml:space="preserve">marco de la conformación del Estado Nacional. Debates, disputas y tendencias político-educativas en la génesis y desarrollo del Sistema Educativo Público. Ficha teórica de la cátedra Política y Legislación de la Educación. </w:t>
      </w:r>
      <w:proofErr w:type="spellStart"/>
      <w:r w:rsidRPr="006C2F6A">
        <w:rPr>
          <w:rFonts w:ascii="Arial" w:eastAsia="Times New Roman" w:hAnsi="Arial" w:cs="Arial"/>
          <w:lang w:val="es-ES_tradnl" w:eastAsia="es-ES"/>
        </w:rPr>
        <w:t>Face</w:t>
      </w:r>
      <w:proofErr w:type="spellEnd"/>
      <w:r w:rsidRPr="006C2F6A">
        <w:rPr>
          <w:rFonts w:ascii="Arial" w:eastAsia="Times New Roman" w:hAnsi="Arial" w:cs="Arial"/>
          <w:lang w:val="es-ES_tradnl" w:eastAsia="es-ES"/>
        </w:rPr>
        <w:t>. Universidad Nacional del Comahue.</w:t>
      </w:r>
    </w:p>
    <w:p w14:paraId="03F59EEF" w14:textId="77777777" w:rsidR="00953DDA" w:rsidRPr="006C2F6A" w:rsidRDefault="00953DDA" w:rsidP="00953DDA">
      <w:pPr>
        <w:spacing w:after="0" w:line="360" w:lineRule="auto"/>
        <w:jc w:val="both"/>
        <w:rPr>
          <w:rFonts w:ascii="Arial" w:hAnsi="Arial" w:cs="Arial"/>
        </w:rPr>
      </w:pPr>
      <w:r w:rsidRPr="006C2F6A">
        <w:rPr>
          <w:rFonts w:ascii="Arial" w:eastAsia="Times New Roman" w:hAnsi="Arial" w:cs="Arial"/>
          <w:b/>
          <w:lang w:val="es-ES_tradnl" w:eastAsia="es-ES"/>
        </w:rPr>
        <w:t xml:space="preserve">CARLI, S. (2018) </w:t>
      </w:r>
      <w:r w:rsidRPr="006C2F6A">
        <w:rPr>
          <w:rFonts w:ascii="Arial" w:eastAsia="Times New Roman" w:hAnsi="Arial" w:cs="Arial"/>
          <w:lang w:val="es-ES_tradnl" w:eastAsia="es-ES"/>
        </w:rPr>
        <w:t xml:space="preserve">Conferencia en el panel “A cien años de la Reforma Universitaria, reflexiones y debates sobre su legado en la universidad de hoy”. Facultad de Ciencias de la Educación. </w:t>
      </w:r>
      <w:proofErr w:type="spellStart"/>
      <w:r w:rsidRPr="006C2F6A">
        <w:rPr>
          <w:rFonts w:ascii="Arial" w:eastAsia="Times New Roman" w:hAnsi="Arial" w:cs="Arial"/>
          <w:lang w:val="es-ES_tradnl" w:eastAsia="es-ES"/>
        </w:rPr>
        <w:t>UNCo</w:t>
      </w:r>
      <w:proofErr w:type="spellEnd"/>
      <w:r w:rsidRPr="006C2F6A">
        <w:rPr>
          <w:rFonts w:ascii="Arial" w:eastAsia="Times New Roman" w:hAnsi="Arial" w:cs="Arial"/>
          <w:lang w:val="es-ES_tradnl" w:eastAsia="es-ES"/>
        </w:rPr>
        <w:t>.</w:t>
      </w:r>
    </w:p>
    <w:p w14:paraId="00DEE343" w14:textId="77777777" w:rsidR="00953DDA" w:rsidRPr="006C2F6A" w:rsidRDefault="00953DDA" w:rsidP="00953DDA">
      <w:pPr>
        <w:tabs>
          <w:tab w:val="left" w:pos="6300"/>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TEDESCO, J. C. (1986)</w:t>
      </w:r>
      <w:r w:rsidRPr="006C2F6A">
        <w:rPr>
          <w:rFonts w:ascii="Arial" w:eastAsia="Times New Roman" w:hAnsi="Arial" w:cs="Arial"/>
          <w:lang w:val="es-ES_tradnl" w:eastAsia="es-ES"/>
        </w:rPr>
        <w:t xml:space="preserve"> Educación y Sociedad en la Argentina. (1880-1945) (Capítulos III y IV) Ediciones Solar. Bs. As. </w:t>
      </w:r>
    </w:p>
    <w:p w14:paraId="01C129CE" w14:textId="77777777" w:rsidR="00953DDA" w:rsidRPr="006C2F6A" w:rsidRDefault="00953DDA" w:rsidP="00953DDA">
      <w:pPr>
        <w:spacing w:after="0" w:line="360" w:lineRule="auto"/>
        <w:jc w:val="both"/>
        <w:rPr>
          <w:rFonts w:ascii="Arial" w:hAnsi="Arial" w:cs="Arial"/>
        </w:rPr>
      </w:pPr>
    </w:p>
    <w:p w14:paraId="6A6D7A9C" w14:textId="77777777" w:rsidR="00953DDA" w:rsidRPr="006C2F6A" w:rsidRDefault="00953DDA" w:rsidP="00953DDA">
      <w:pPr>
        <w:spacing w:after="0" w:line="360" w:lineRule="auto"/>
        <w:jc w:val="both"/>
        <w:rPr>
          <w:rFonts w:ascii="Arial" w:hAnsi="Arial" w:cs="Arial"/>
          <w:b/>
          <w:u w:val="single"/>
        </w:rPr>
      </w:pPr>
      <w:r w:rsidRPr="006C2F6A">
        <w:rPr>
          <w:rFonts w:ascii="Arial" w:hAnsi="Arial" w:cs="Arial"/>
          <w:b/>
          <w:u w:val="single"/>
        </w:rPr>
        <w:t>Material Audiovisual</w:t>
      </w:r>
    </w:p>
    <w:p w14:paraId="05058F8C" w14:textId="77777777" w:rsidR="00953DDA" w:rsidRPr="006C2F6A" w:rsidRDefault="00953DDA" w:rsidP="00953DDA">
      <w:pPr>
        <w:spacing w:after="0" w:line="360" w:lineRule="auto"/>
        <w:jc w:val="both"/>
        <w:rPr>
          <w:rFonts w:ascii="Arial" w:hAnsi="Arial" w:cs="Arial"/>
        </w:rPr>
      </w:pPr>
    </w:p>
    <w:p w14:paraId="4160A30F" w14:textId="77777777" w:rsidR="00953DDA" w:rsidRPr="006C2F6A" w:rsidRDefault="00953DDA" w:rsidP="00953DDA">
      <w:pPr>
        <w:spacing w:after="0" w:line="360" w:lineRule="auto"/>
        <w:jc w:val="both"/>
        <w:rPr>
          <w:rFonts w:ascii="Arial" w:hAnsi="Arial" w:cs="Arial"/>
        </w:rPr>
      </w:pPr>
      <w:r w:rsidRPr="006C2F6A">
        <w:rPr>
          <w:rFonts w:ascii="Arial" w:hAnsi="Arial" w:cs="Arial"/>
        </w:rPr>
        <w:t xml:space="preserve">El </w:t>
      </w:r>
      <w:r w:rsidRPr="006C2F6A">
        <w:rPr>
          <w:rFonts w:ascii="Arial" w:hAnsi="Arial" w:cs="Arial"/>
          <w:b/>
        </w:rPr>
        <w:t>Estado Liberal</w:t>
      </w:r>
      <w:r w:rsidRPr="006C2F6A">
        <w:rPr>
          <w:rFonts w:ascii="Arial" w:hAnsi="Arial" w:cs="Arial"/>
        </w:rPr>
        <w:t xml:space="preserve"> y las políticas educativas: </w:t>
      </w:r>
      <w:hyperlink r:id="rId14" w:history="1">
        <w:r w:rsidRPr="006C2F6A">
          <w:rPr>
            <w:rFonts w:ascii="Arial" w:hAnsi="Arial" w:cs="Arial"/>
            <w:color w:val="0563C1" w:themeColor="hyperlink"/>
            <w:u w:val="single"/>
          </w:rPr>
          <w:t>https://youtu.be/DKwka9aaJUA</w:t>
        </w:r>
      </w:hyperlink>
    </w:p>
    <w:p w14:paraId="335C4EF1" w14:textId="77777777" w:rsidR="00953DDA" w:rsidRPr="006C2F6A" w:rsidRDefault="00953DDA" w:rsidP="00953DDA">
      <w:pPr>
        <w:spacing w:after="0" w:line="360" w:lineRule="auto"/>
        <w:jc w:val="both"/>
        <w:rPr>
          <w:rFonts w:ascii="Arial" w:hAnsi="Arial" w:cs="Arial"/>
        </w:rPr>
      </w:pPr>
    </w:p>
    <w:p w14:paraId="774D3AE1" w14:textId="77777777" w:rsidR="00953DDA" w:rsidRPr="006C2F6A" w:rsidRDefault="00953DDA" w:rsidP="00953DDA">
      <w:pPr>
        <w:spacing w:after="0" w:line="360" w:lineRule="auto"/>
        <w:jc w:val="both"/>
        <w:rPr>
          <w:rFonts w:ascii="Arial" w:hAnsi="Arial" w:cs="Arial"/>
        </w:rPr>
      </w:pPr>
      <w:r w:rsidRPr="006C2F6A">
        <w:rPr>
          <w:rFonts w:ascii="Arial" w:hAnsi="Arial" w:cs="Arial"/>
          <w:b/>
        </w:rPr>
        <w:t xml:space="preserve">La Reforma universitaria de 1918: </w:t>
      </w:r>
      <w:hyperlink r:id="rId15" w:history="1">
        <w:r w:rsidRPr="006C2F6A">
          <w:rPr>
            <w:rFonts w:ascii="Arial" w:hAnsi="Arial" w:cs="Arial"/>
            <w:color w:val="0563C1" w:themeColor="hyperlink"/>
            <w:u w:val="single"/>
          </w:rPr>
          <w:t>https://youtu.be/_0DVMaIEDp4</w:t>
        </w:r>
      </w:hyperlink>
    </w:p>
    <w:p w14:paraId="68D8C6F1" w14:textId="77777777" w:rsidR="00953DDA" w:rsidRPr="006C2F6A" w:rsidRDefault="00953DDA" w:rsidP="00953DDA">
      <w:pPr>
        <w:spacing w:after="0" w:line="360" w:lineRule="auto"/>
        <w:jc w:val="both"/>
        <w:rPr>
          <w:rFonts w:ascii="Arial" w:hAnsi="Arial" w:cs="Arial"/>
        </w:rPr>
      </w:pPr>
    </w:p>
    <w:p w14:paraId="5F54F978"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Fuentes y documentos primarios</w:t>
      </w:r>
    </w:p>
    <w:p w14:paraId="59F35C57" w14:textId="77777777" w:rsidR="00953DDA" w:rsidRPr="006C2F6A" w:rsidRDefault="00953DDA" w:rsidP="00953DDA">
      <w:pPr>
        <w:spacing w:after="0" w:line="240" w:lineRule="auto"/>
        <w:jc w:val="both"/>
        <w:rPr>
          <w:rFonts w:ascii="Arial" w:eastAsia="Times New Roman" w:hAnsi="Arial" w:cs="Arial"/>
          <w:lang w:val="es-ES_tradnl" w:eastAsia="es-ES"/>
        </w:rPr>
      </w:pPr>
    </w:p>
    <w:p w14:paraId="682A5716" w14:textId="77777777" w:rsidR="00953DDA" w:rsidRPr="006C2F6A" w:rsidRDefault="00953DDA" w:rsidP="00953DDA">
      <w:pPr>
        <w:spacing w:after="0" w:line="24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Constitución Nacional Argentina de 1853, (artículos 5, 14 y 67). </w:t>
      </w:r>
    </w:p>
    <w:p w14:paraId="3B5BCCE5" w14:textId="77777777" w:rsidR="00953DDA" w:rsidRPr="006C2F6A" w:rsidRDefault="00953DDA" w:rsidP="00953DDA">
      <w:pPr>
        <w:spacing w:after="0" w:line="24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Debate Parlamentario de la Ley 1420</w:t>
      </w:r>
    </w:p>
    <w:p w14:paraId="4BD0483B" w14:textId="77777777" w:rsidR="00953DDA" w:rsidRPr="006C2F6A" w:rsidRDefault="00953DDA" w:rsidP="00953DDA">
      <w:pPr>
        <w:spacing w:after="0" w:line="24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Debates del Congreso Pedagógico (1882)</w:t>
      </w:r>
    </w:p>
    <w:p w14:paraId="106FCD83" w14:textId="77777777" w:rsidR="00953DDA" w:rsidRPr="006C2F6A" w:rsidRDefault="00953DDA" w:rsidP="00953DDA">
      <w:pPr>
        <w:spacing w:after="0" w:line="24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1.420 (1884).</w:t>
      </w:r>
    </w:p>
    <w:p w14:paraId="2C2BD868" w14:textId="77777777" w:rsidR="00953DDA" w:rsidRPr="006C2F6A" w:rsidRDefault="00953DDA" w:rsidP="00953DDA">
      <w:pPr>
        <w:spacing w:after="0" w:line="360" w:lineRule="auto"/>
        <w:jc w:val="both"/>
        <w:rPr>
          <w:rFonts w:ascii="Arial" w:eastAsia="Times New Roman" w:hAnsi="Arial" w:cs="Arial"/>
          <w:lang w:val="es-ES_tradnl" w:eastAsia="es-ES"/>
        </w:rPr>
      </w:pPr>
    </w:p>
    <w:p w14:paraId="2919E201"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Ampliatoria</w:t>
      </w:r>
    </w:p>
    <w:p w14:paraId="60FFFA22" w14:textId="77777777" w:rsidR="00953DDA" w:rsidRPr="006C2F6A" w:rsidRDefault="00953DDA" w:rsidP="00953DDA">
      <w:pPr>
        <w:tabs>
          <w:tab w:val="left" w:pos="6300"/>
        </w:tabs>
        <w:spacing w:after="0" w:line="360" w:lineRule="auto"/>
        <w:jc w:val="both"/>
        <w:rPr>
          <w:rFonts w:ascii="Arial" w:eastAsia="Times New Roman" w:hAnsi="Arial" w:cs="Arial"/>
          <w:b/>
          <w:lang w:val="es-ES_tradnl" w:eastAsia="es-ES"/>
        </w:rPr>
      </w:pPr>
    </w:p>
    <w:p w14:paraId="572BC5EA" w14:textId="77777777" w:rsidR="00953DDA" w:rsidRPr="006C2F6A" w:rsidRDefault="00953DDA" w:rsidP="00953DDA">
      <w:pPr>
        <w:tabs>
          <w:tab w:val="left" w:pos="6300"/>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LIONETTI, L. (2007)</w:t>
      </w:r>
      <w:r w:rsidRPr="006C2F6A">
        <w:rPr>
          <w:rFonts w:ascii="Arial" w:eastAsia="Times New Roman" w:hAnsi="Arial" w:cs="Arial"/>
          <w:lang w:val="es-ES_tradnl" w:eastAsia="es-ES"/>
        </w:rPr>
        <w:t xml:space="preserve"> Batallas políticas y cruces ideológicos: la escuela pública en el banquillo de los acusados. Cap. II. En </w:t>
      </w:r>
      <w:r w:rsidRPr="006C2F6A">
        <w:rPr>
          <w:rFonts w:ascii="Arial" w:eastAsia="Times New Roman" w:hAnsi="Arial" w:cs="Arial"/>
          <w:i/>
          <w:lang w:val="es-ES_tradnl" w:eastAsia="es-ES"/>
        </w:rPr>
        <w:t>La misión política de la escuela pública. Formar a los ciudadanos de la república (1870-1916)</w:t>
      </w:r>
      <w:r w:rsidRPr="006C2F6A">
        <w:rPr>
          <w:rFonts w:ascii="Arial" w:eastAsia="Times New Roman" w:hAnsi="Arial" w:cs="Arial"/>
          <w:lang w:val="es-ES_tradnl" w:eastAsia="es-ES"/>
        </w:rPr>
        <w:t xml:space="preserve"> Miño y Dávila Editores, Bs. As. </w:t>
      </w:r>
    </w:p>
    <w:p w14:paraId="45547A80"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CARLI, S. (2018</w:t>
      </w:r>
      <w:r w:rsidRPr="006C2F6A">
        <w:rPr>
          <w:rFonts w:ascii="Arial" w:eastAsia="Times New Roman" w:hAnsi="Arial" w:cs="Arial"/>
          <w:lang w:val="es-ES_tradnl" w:eastAsia="es-ES"/>
        </w:rPr>
        <w:t xml:space="preserve">) Manifiesto liminar de la Reforma Universitaria (Federación Universitaria de Córdoba, 1918). En </w:t>
      </w:r>
      <w:proofErr w:type="spellStart"/>
      <w:r w:rsidRPr="006C2F6A">
        <w:rPr>
          <w:rFonts w:ascii="Arial" w:eastAsia="Times New Roman" w:hAnsi="Arial" w:cs="Arial"/>
          <w:lang w:val="es-ES_tradnl" w:eastAsia="es-ES"/>
        </w:rPr>
        <w:t>Trasatlántida</w:t>
      </w:r>
      <w:proofErr w:type="spellEnd"/>
      <w:r w:rsidRPr="006C2F6A">
        <w:rPr>
          <w:rFonts w:ascii="Arial" w:eastAsia="Times New Roman" w:hAnsi="Arial" w:cs="Arial"/>
          <w:lang w:val="es-ES_tradnl" w:eastAsia="es-ES"/>
        </w:rPr>
        <w:t xml:space="preserve"> de Educación, </w:t>
      </w:r>
      <w:proofErr w:type="spellStart"/>
      <w:r w:rsidRPr="006C2F6A">
        <w:rPr>
          <w:rFonts w:ascii="Arial" w:eastAsia="Times New Roman" w:hAnsi="Arial" w:cs="Arial"/>
          <w:lang w:val="es-ES_tradnl" w:eastAsia="es-ES"/>
        </w:rPr>
        <w:t>Vol</w:t>
      </w:r>
      <w:proofErr w:type="spellEnd"/>
      <w:r w:rsidRPr="006C2F6A">
        <w:rPr>
          <w:rFonts w:ascii="Arial" w:eastAsia="Times New Roman" w:hAnsi="Arial" w:cs="Arial"/>
          <w:lang w:val="es-ES_tradnl" w:eastAsia="es-ES"/>
        </w:rPr>
        <w:t xml:space="preserve"> V. Sólo de Máquinas. </w:t>
      </w:r>
      <w:proofErr w:type="spellStart"/>
      <w:r w:rsidRPr="006C2F6A">
        <w:rPr>
          <w:rFonts w:ascii="Arial" w:eastAsia="Times New Roman" w:hAnsi="Arial" w:cs="Arial"/>
          <w:lang w:val="es-ES_tradnl" w:eastAsia="es-ES"/>
        </w:rPr>
        <w:t>Pág</w:t>
      </w:r>
      <w:proofErr w:type="spellEnd"/>
      <w:r w:rsidRPr="006C2F6A">
        <w:rPr>
          <w:rFonts w:ascii="Arial" w:eastAsia="Times New Roman" w:hAnsi="Arial" w:cs="Arial"/>
          <w:lang w:val="es-ES_tradnl" w:eastAsia="es-ES"/>
        </w:rPr>
        <w:t xml:space="preserve"> 35-41.</w:t>
      </w:r>
    </w:p>
    <w:p w14:paraId="54EC47D5" w14:textId="77777777" w:rsidR="00953DDA" w:rsidRPr="006C2F6A" w:rsidRDefault="00953DDA" w:rsidP="00953DDA">
      <w:pPr>
        <w:spacing w:after="0" w:line="360" w:lineRule="auto"/>
        <w:jc w:val="both"/>
        <w:rPr>
          <w:rFonts w:ascii="Arial" w:hAnsi="Arial" w:cs="Arial"/>
          <w:color w:val="000000"/>
        </w:rPr>
      </w:pPr>
      <w:r w:rsidRPr="006C2F6A">
        <w:rPr>
          <w:rFonts w:ascii="Arial" w:hAnsi="Arial" w:cs="Arial"/>
          <w:b/>
          <w:color w:val="000000"/>
        </w:rPr>
        <w:t>BOBBIO, N. (2006).</w:t>
      </w:r>
      <w:r w:rsidRPr="006C2F6A">
        <w:rPr>
          <w:rFonts w:ascii="Arial" w:hAnsi="Arial" w:cs="Arial"/>
          <w:color w:val="000000"/>
        </w:rPr>
        <w:t> </w:t>
      </w:r>
      <w:r w:rsidRPr="006C2F6A">
        <w:rPr>
          <w:rFonts w:ascii="Arial" w:hAnsi="Arial" w:cs="Arial"/>
          <w:i/>
          <w:iCs/>
          <w:color w:val="000000"/>
        </w:rPr>
        <w:t>Liberalismo y democracia</w:t>
      </w:r>
      <w:r w:rsidRPr="006C2F6A">
        <w:rPr>
          <w:rFonts w:ascii="Arial" w:hAnsi="Arial" w:cs="Arial"/>
          <w:color w:val="000000"/>
        </w:rPr>
        <w:t>. México: Fondo de Cultura Económica. </w:t>
      </w:r>
    </w:p>
    <w:p w14:paraId="078C8D39" w14:textId="77777777" w:rsidR="00953DDA" w:rsidRPr="006C2F6A" w:rsidRDefault="00953DDA" w:rsidP="00953DDA">
      <w:pPr>
        <w:spacing w:after="0" w:line="360" w:lineRule="auto"/>
        <w:jc w:val="both"/>
        <w:rPr>
          <w:rFonts w:ascii="Arial" w:hAnsi="Arial" w:cs="Arial"/>
        </w:rPr>
      </w:pPr>
    </w:p>
    <w:p w14:paraId="36128B31" w14:textId="77777777" w:rsidR="00953DDA" w:rsidRPr="006C2F6A" w:rsidRDefault="00953DDA" w:rsidP="00953DDA">
      <w:pPr>
        <w:spacing w:after="0" w:line="360" w:lineRule="auto"/>
        <w:jc w:val="both"/>
        <w:rPr>
          <w:rFonts w:ascii="Arial" w:hAnsi="Arial" w:cs="Arial"/>
        </w:rPr>
      </w:pPr>
    </w:p>
    <w:p w14:paraId="00729538"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3. El estado Interventor y el Estado de Bienestar en Argentina: desde la Década Infame hasta el fin de los primeros dos gobiernos peronistas.</w:t>
      </w:r>
    </w:p>
    <w:p w14:paraId="46D34495" w14:textId="77777777" w:rsidR="00953DDA" w:rsidRPr="006C2F6A" w:rsidRDefault="00953DDA" w:rsidP="00953DDA">
      <w:pPr>
        <w:spacing w:after="0" w:line="360" w:lineRule="auto"/>
        <w:jc w:val="both"/>
        <w:rPr>
          <w:rFonts w:ascii="Arial" w:hAnsi="Arial" w:cs="Arial"/>
        </w:rPr>
      </w:pPr>
      <w:r w:rsidRPr="006C2F6A">
        <w:rPr>
          <w:rFonts w:ascii="Arial" w:hAnsi="Arial" w:cs="Arial"/>
          <w:b/>
          <w:noProof/>
          <w:lang w:val="en-US"/>
        </w:rPr>
        <mc:AlternateContent>
          <mc:Choice Requires="wps">
            <w:drawing>
              <wp:anchor distT="0" distB="0" distL="114300" distR="114300" simplePos="0" relativeHeight="251662336" behindDoc="0" locked="0" layoutInCell="1" allowOverlap="1" wp14:anchorId="0A55BBB8" wp14:editId="160F444F">
                <wp:simplePos x="0" y="0"/>
                <wp:positionH relativeFrom="column">
                  <wp:posOffset>0</wp:posOffset>
                </wp:positionH>
                <wp:positionV relativeFrom="paragraph">
                  <wp:posOffset>-635</wp:posOffset>
                </wp:positionV>
                <wp:extent cx="5619750" cy="19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56197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08CEE" id="Conector recto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" strokecolor="#5b9bd5" strokeweight=".5pt">
                <v:stroke joinstyle="miter"/>
              </v:line>
            </w:pict>
          </mc:Fallback>
        </mc:AlternateContent>
      </w:r>
    </w:p>
    <w:p w14:paraId="31FAEDA9"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El ciclo del Estado interventor del período entre guerras. La Educación técnica y sus orígenes: la Industrialización por Sustitución de Importaciones. La relación Estado – Iglesia y Estado universidad durante el peronismo. El sistema educativo en el proyecto peronista: debates y proyectos. Las políticas públicas y sociales durante el peronismo. El Primer Plan Quinquenal: propuestas y logros. </w:t>
      </w:r>
    </w:p>
    <w:p w14:paraId="027C300F"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p>
    <w:p w14:paraId="714C63BF"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Obligatoria</w:t>
      </w:r>
    </w:p>
    <w:p w14:paraId="1A9B8E5A"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lang w:val="es-ES_tradnl" w:eastAsia="es-ES"/>
        </w:rPr>
      </w:pPr>
    </w:p>
    <w:p w14:paraId="5CB0D5C1"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SOMOZA RODRIGUEZ, M. (1997) </w:t>
      </w:r>
      <w:r w:rsidRPr="006C2F6A">
        <w:rPr>
          <w:rFonts w:ascii="Arial" w:eastAsia="Times New Roman" w:hAnsi="Arial" w:cs="Arial"/>
          <w:lang w:val="es-ES_tradnl" w:eastAsia="es-ES"/>
        </w:rPr>
        <w:t xml:space="preserve">Una mirada vigilante. Educación del ciudadano y hegemonía en Argentina (1946-1955). En </w:t>
      </w:r>
      <w:proofErr w:type="spellStart"/>
      <w:r w:rsidRPr="006C2F6A">
        <w:rPr>
          <w:rFonts w:ascii="Arial" w:eastAsia="Times New Roman" w:hAnsi="Arial" w:cs="Arial"/>
          <w:lang w:val="es-ES_tradnl" w:eastAsia="es-ES"/>
        </w:rPr>
        <w:t>Cucuzza</w:t>
      </w:r>
      <w:proofErr w:type="spellEnd"/>
      <w:r w:rsidRPr="006C2F6A">
        <w:rPr>
          <w:rFonts w:ascii="Arial" w:eastAsia="Times New Roman" w:hAnsi="Arial" w:cs="Arial"/>
          <w:lang w:val="es-ES_tradnl" w:eastAsia="es-ES"/>
        </w:rPr>
        <w:t>, H. (</w:t>
      </w:r>
      <w:proofErr w:type="spellStart"/>
      <w:r w:rsidRPr="006C2F6A">
        <w:rPr>
          <w:rFonts w:ascii="Arial" w:eastAsia="Times New Roman" w:hAnsi="Arial" w:cs="Arial"/>
          <w:lang w:val="es-ES_tradnl" w:eastAsia="es-ES"/>
        </w:rPr>
        <w:t>Dir</w:t>
      </w:r>
      <w:proofErr w:type="spellEnd"/>
      <w:r w:rsidRPr="006C2F6A">
        <w:rPr>
          <w:rFonts w:ascii="Arial" w:eastAsia="Times New Roman" w:hAnsi="Arial" w:cs="Arial"/>
          <w:lang w:val="es-ES_tradnl" w:eastAsia="es-ES"/>
        </w:rPr>
        <w:t xml:space="preserve">) </w:t>
      </w:r>
      <w:r w:rsidRPr="006C2F6A">
        <w:rPr>
          <w:rFonts w:ascii="Arial" w:eastAsia="Times New Roman" w:hAnsi="Arial" w:cs="Arial"/>
          <w:i/>
          <w:lang w:val="es-ES_tradnl" w:eastAsia="es-ES"/>
        </w:rPr>
        <w:t>Estudios de historia de la Educación durante el primer peronismo (1943-1955).</w:t>
      </w:r>
      <w:r w:rsidRPr="006C2F6A">
        <w:rPr>
          <w:rFonts w:ascii="Arial" w:eastAsia="Times New Roman" w:hAnsi="Arial" w:cs="Arial"/>
          <w:lang w:val="es-ES_tradnl" w:eastAsia="es-ES"/>
        </w:rPr>
        <w:t xml:space="preserve"> Edit. Los libros del Riel. UN Lujan.</w:t>
      </w:r>
    </w:p>
    <w:p w14:paraId="07053CC3"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DUSSEL, I. y PINEAU, P. (1995)</w:t>
      </w:r>
      <w:r w:rsidRPr="006C2F6A">
        <w:rPr>
          <w:rFonts w:ascii="Arial" w:eastAsia="Times New Roman" w:hAnsi="Arial" w:cs="Arial"/>
          <w:lang w:val="es-ES_tradnl" w:eastAsia="es-ES"/>
        </w:rPr>
        <w:t xml:space="preserve"> De cuando la clase obrera entró al paraíso: la educación técnica oficial durante el primer peronismo, en: Puiggrós, A. (</w:t>
      </w:r>
      <w:proofErr w:type="spellStart"/>
      <w:r w:rsidRPr="006C2F6A">
        <w:rPr>
          <w:rFonts w:ascii="Arial" w:eastAsia="Times New Roman" w:hAnsi="Arial" w:cs="Arial"/>
          <w:lang w:val="es-ES_tradnl" w:eastAsia="es-ES"/>
        </w:rPr>
        <w:t>dir.</w:t>
      </w:r>
      <w:proofErr w:type="spellEnd"/>
      <w:r w:rsidRPr="006C2F6A">
        <w:rPr>
          <w:rFonts w:ascii="Arial" w:eastAsia="Times New Roman" w:hAnsi="Arial" w:cs="Arial"/>
          <w:lang w:val="es-ES_tradnl" w:eastAsia="es-ES"/>
        </w:rPr>
        <w:t xml:space="preserve">) y </w:t>
      </w:r>
      <w:proofErr w:type="spellStart"/>
      <w:r w:rsidRPr="006C2F6A">
        <w:rPr>
          <w:rFonts w:ascii="Arial" w:eastAsia="Times New Roman" w:hAnsi="Arial" w:cs="Arial"/>
          <w:lang w:val="es-ES_tradnl" w:eastAsia="es-ES"/>
        </w:rPr>
        <w:t>Carli</w:t>
      </w:r>
      <w:proofErr w:type="spellEnd"/>
      <w:r w:rsidRPr="006C2F6A">
        <w:rPr>
          <w:rFonts w:ascii="Arial" w:eastAsia="Times New Roman" w:hAnsi="Arial" w:cs="Arial"/>
          <w:lang w:val="es-ES_tradnl" w:eastAsia="es-ES"/>
        </w:rPr>
        <w:t>, S. (</w:t>
      </w:r>
      <w:proofErr w:type="spellStart"/>
      <w:r w:rsidRPr="006C2F6A">
        <w:rPr>
          <w:rFonts w:ascii="Arial" w:eastAsia="Times New Roman" w:hAnsi="Arial" w:cs="Arial"/>
          <w:lang w:val="es-ES_tradnl" w:eastAsia="es-ES"/>
        </w:rPr>
        <w:t>cord</w:t>
      </w:r>
      <w:proofErr w:type="spellEnd"/>
      <w:r w:rsidRPr="006C2F6A">
        <w:rPr>
          <w:rFonts w:ascii="Arial" w:eastAsia="Times New Roman" w:hAnsi="Arial" w:cs="Arial"/>
          <w:lang w:val="es-ES_tradnl" w:eastAsia="es-ES"/>
        </w:rPr>
        <w:t xml:space="preserve">.) </w:t>
      </w:r>
      <w:r w:rsidRPr="006C2F6A">
        <w:rPr>
          <w:rFonts w:ascii="Arial" w:eastAsia="Times New Roman" w:hAnsi="Arial" w:cs="Arial"/>
          <w:bCs/>
          <w:i/>
          <w:lang w:val="es-ES_tradnl" w:eastAsia="es-ES"/>
        </w:rPr>
        <w:lastRenderedPageBreak/>
        <w:t>Discursos pedagógicos e imaginario social en el primer peronismo.</w:t>
      </w:r>
      <w:r w:rsidRPr="006C2F6A">
        <w:rPr>
          <w:rFonts w:ascii="Arial" w:eastAsia="Times New Roman" w:hAnsi="Arial" w:cs="Arial"/>
          <w:bCs/>
          <w:lang w:val="es-ES_tradnl" w:eastAsia="es-ES"/>
        </w:rPr>
        <w:t xml:space="preserve"> Historia de la Educación Argentina</w:t>
      </w:r>
      <w:r w:rsidRPr="006C2F6A">
        <w:rPr>
          <w:rFonts w:ascii="Arial" w:eastAsia="Times New Roman" w:hAnsi="Arial" w:cs="Arial"/>
          <w:lang w:val="es-ES_tradnl" w:eastAsia="es-ES"/>
        </w:rPr>
        <w:t>. Tomo VI, Ed. Galerna, Bs As.</w:t>
      </w:r>
    </w:p>
    <w:p w14:paraId="6EF8AAAD"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RICCONO, G. (2020)</w:t>
      </w:r>
      <w:r w:rsidRPr="006C2F6A">
        <w:rPr>
          <w:rFonts w:ascii="Arial" w:eastAsia="Times New Roman" w:hAnsi="Arial" w:cs="Arial"/>
          <w:lang w:val="es-ES_tradnl" w:eastAsia="es-ES"/>
        </w:rPr>
        <w:t xml:space="preserve"> Universidad y Peronismo. La UBA en el epicentro de los conflictos ideológicos de la historia argentina (1945 – 1955). En prensa. </w:t>
      </w:r>
    </w:p>
    <w:p w14:paraId="54B8A4A2" w14:textId="77777777" w:rsidR="00953DDA" w:rsidRPr="006C2F6A" w:rsidRDefault="00953DDA" w:rsidP="00953DDA">
      <w:pPr>
        <w:spacing w:after="0" w:line="360" w:lineRule="auto"/>
        <w:jc w:val="both"/>
        <w:rPr>
          <w:rFonts w:ascii="Arial" w:hAnsi="Arial" w:cs="Arial"/>
        </w:rPr>
      </w:pPr>
      <w:r w:rsidRPr="006C2F6A">
        <w:rPr>
          <w:rFonts w:ascii="Arial" w:hAnsi="Arial" w:cs="Arial"/>
          <w:b/>
        </w:rPr>
        <w:t>SANTA CRUZ, C. y RICCONO, G. (2012).</w:t>
      </w:r>
      <w:r w:rsidRPr="006C2F6A">
        <w:rPr>
          <w:rFonts w:ascii="Arial" w:hAnsi="Arial" w:cs="Arial"/>
        </w:rPr>
        <w:t xml:space="preserve"> “Mundo del trabajo y educación obrera: las escuelas fábrica durante el primer gobierno peronista. En “Conflictos pedagógicos, lucha y organización de los docentes en argentina 1881-1973”. BARCOS Ediciones, Buenos Aires, Argentina. ISBN: 978-987-28480-0-2. </w:t>
      </w:r>
    </w:p>
    <w:p w14:paraId="4A90C95F" w14:textId="77777777" w:rsidR="00953DDA" w:rsidRPr="006C2F6A" w:rsidRDefault="00953DDA" w:rsidP="00953DDA">
      <w:pPr>
        <w:spacing w:after="0" w:line="360" w:lineRule="auto"/>
        <w:jc w:val="both"/>
        <w:rPr>
          <w:rFonts w:ascii="Arial" w:hAnsi="Arial" w:cs="Arial"/>
        </w:rPr>
      </w:pPr>
      <w:r w:rsidRPr="006C2F6A">
        <w:rPr>
          <w:rFonts w:ascii="Arial" w:hAnsi="Arial" w:cs="Arial"/>
          <w:b/>
        </w:rPr>
        <w:t>ELISALDE, R. (2007)</w:t>
      </w:r>
      <w:r w:rsidRPr="006C2F6A">
        <w:rPr>
          <w:rFonts w:ascii="Arial" w:hAnsi="Arial" w:cs="Arial"/>
        </w:rPr>
        <w:t>. Notas sobre las estrategias del capital y el trabajo en el campo educativo: control, disciplina y educación alternativa. Anuario IEHS. N° 22.</w:t>
      </w:r>
    </w:p>
    <w:p w14:paraId="2F8A1848" w14:textId="77777777" w:rsidR="00953DDA" w:rsidRPr="006C2F6A" w:rsidRDefault="00953DDA" w:rsidP="00953DDA">
      <w:pPr>
        <w:spacing w:after="0" w:line="360" w:lineRule="auto"/>
        <w:jc w:val="both"/>
        <w:rPr>
          <w:rFonts w:ascii="Arial" w:eastAsia="Times New Roman" w:hAnsi="Arial" w:cs="Arial"/>
          <w:lang w:val="es-ES_tradnl" w:eastAsia="es-ES"/>
        </w:rPr>
      </w:pPr>
    </w:p>
    <w:p w14:paraId="5FD242AB"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Material Audiovisual</w:t>
      </w:r>
    </w:p>
    <w:p w14:paraId="20548306" w14:textId="77777777" w:rsidR="00953DDA" w:rsidRPr="006C2F6A" w:rsidRDefault="00953DDA" w:rsidP="00953DDA">
      <w:pPr>
        <w:spacing w:after="0" w:line="360" w:lineRule="auto"/>
        <w:jc w:val="both"/>
        <w:rPr>
          <w:rFonts w:ascii="Arial" w:hAnsi="Arial" w:cs="Arial"/>
        </w:rPr>
      </w:pPr>
    </w:p>
    <w:p w14:paraId="65333C0B" w14:textId="77777777" w:rsidR="00953DDA" w:rsidRPr="006C2F6A" w:rsidRDefault="00953DDA" w:rsidP="00953DDA">
      <w:pPr>
        <w:spacing w:after="0" w:line="360" w:lineRule="auto"/>
        <w:jc w:val="both"/>
        <w:rPr>
          <w:rFonts w:ascii="Arial" w:hAnsi="Arial" w:cs="Arial"/>
        </w:rPr>
      </w:pPr>
      <w:r w:rsidRPr="006C2F6A">
        <w:rPr>
          <w:rFonts w:ascii="Arial" w:hAnsi="Arial" w:cs="Arial"/>
        </w:rPr>
        <w:t xml:space="preserve">Diálogos sobre </w:t>
      </w:r>
      <w:r w:rsidRPr="006C2F6A">
        <w:rPr>
          <w:rFonts w:ascii="Arial" w:hAnsi="Arial" w:cs="Arial"/>
          <w:b/>
        </w:rPr>
        <w:t>peronismo y Educación</w:t>
      </w:r>
      <w:r w:rsidRPr="006C2F6A">
        <w:rPr>
          <w:rFonts w:ascii="Arial" w:hAnsi="Arial" w:cs="Arial"/>
        </w:rPr>
        <w:t xml:space="preserve"> entre Pablo Pineau y Guido </w:t>
      </w:r>
      <w:proofErr w:type="spellStart"/>
      <w:r w:rsidRPr="006C2F6A">
        <w:rPr>
          <w:rFonts w:ascii="Arial" w:hAnsi="Arial" w:cs="Arial"/>
        </w:rPr>
        <w:t>Riccono</w:t>
      </w:r>
      <w:proofErr w:type="spellEnd"/>
      <w:r w:rsidRPr="006C2F6A">
        <w:rPr>
          <w:rFonts w:ascii="Arial" w:hAnsi="Arial" w:cs="Arial"/>
        </w:rPr>
        <w:t>:</w:t>
      </w:r>
    </w:p>
    <w:p w14:paraId="79935B0B" w14:textId="77777777" w:rsidR="00953DDA" w:rsidRPr="006C2F6A" w:rsidRDefault="00953DDA" w:rsidP="00953DDA">
      <w:pPr>
        <w:spacing w:after="0" w:line="360" w:lineRule="auto"/>
        <w:jc w:val="both"/>
        <w:rPr>
          <w:rFonts w:ascii="Arial" w:hAnsi="Arial" w:cs="Arial"/>
        </w:rPr>
      </w:pPr>
    </w:p>
    <w:p w14:paraId="2518A82A" w14:textId="77777777" w:rsidR="00953DDA" w:rsidRPr="006C2F6A" w:rsidRDefault="00B92B75" w:rsidP="00953DDA">
      <w:pPr>
        <w:spacing w:after="0" w:line="360" w:lineRule="auto"/>
        <w:jc w:val="both"/>
        <w:rPr>
          <w:rFonts w:ascii="Arial" w:hAnsi="Arial" w:cs="Arial"/>
        </w:rPr>
      </w:pPr>
      <w:hyperlink r:id="rId16" w:history="1">
        <w:r w:rsidR="00953DDA" w:rsidRPr="006C2F6A">
          <w:rPr>
            <w:rFonts w:ascii="Arial" w:hAnsi="Arial" w:cs="Arial"/>
            <w:color w:val="0563C1" w:themeColor="hyperlink"/>
            <w:u w:val="single"/>
          </w:rPr>
          <w:t>https://youtu.be/tKSucXdOAIw</w:t>
        </w:r>
      </w:hyperlink>
    </w:p>
    <w:p w14:paraId="3DF80DC7"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70355FCF"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Fuentes y documentos primarios</w:t>
      </w:r>
    </w:p>
    <w:p w14:paraId="4AA98435"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p>
    <w:p w14:paraId="6441B068"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Primer Plan Quinquenal. Selección a cargo de la cátedra.</w:t>
      </w:r>
    </w:p>
    <w:p w14:paraId="471966BD"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universitaria 13.031/47</w:t>
      </w:r>
    </w:p>
    <w:p w14:paraId="34873C26"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Revista Mundo Peronista. Selección a cargo de la cátedra</w:t>
      </w:r>
    </w:p>
    <w:p w14:paraId="431B4F54" w14:textId="77777777" w:rsidR="00953DDA" w:rsidRPr="006C2F6A" w:rsidRDefault="00953DDA" w:rsidP="00953DDA">
      <w:pPr>
        <w:spacing w:after="0" w:line="360" w:lineRule="auto"/>
        <w:jc w:val="both"/>
        <w:rPr>
          <w:rFonts w:ascii="Arial" w:eastAsia="Times New Roman" w:hAnsi="Arial" w:cs="Arial"/>
          <w:u w:val="single"/>
          <w:lang w:val="es-ES_tradnl" w:eastAsia="es-ES"/>
        </w:rPr>
      </w:pPr>
    </w:p>
    <w:p w14:paraId="09BF14F9"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Ampliatoria</w:t>
      </w:r>
    </w:p>
    <w:p w14:paraId="02944491" w14:textId="77777777" w:rsidR="00953DDA" w:rsidRPr="006C2F6A" w:rsidRDefault="00953DDA" w:rsidP="00953DDA">
      <w:pPr>
        <w:spacing w:after="0" w:line="360" w:lineRule="auto"/>
        <w:jc w:val="both"/>
        <w:rPr>
          <w:rFonts w:ascii="Arial" w:hAnsi="Arial" w:cs="Arial"/>
        </w:rPr>
      </w:pPr>
    </w:p>
    <w:p w14:paraId="0D171352" w14:textId="77777777" w:rsidR="00953DDA" w:rsidRPr="006C2F6A" w:rsidRDefault="00953DDA" w:rsidP="00953DDA">
      <w:pPr>
        <w:spacing w:after="0" w:line="360" w:lineRule="auto"/>
        <w:jc w:val="both"/>
        <w:rPr>
          <w:rFonts w:ascii="Arial" w:eastAsia="Arial" w:hAnsi="Arial" w:cs="Arial"/>
          <w:lang w:eastAsia="es-AR"/>
        </w:rPr>
      </w:pPr>
      <w:r w:rsidRPr="006C2F6A">
        <w:rPr>
          <w:rFonts w:ascii="Arial" w:eastAsia="Arial" w:hAnsi="Arial" w:cs="Arial"/>
          <w:b/>
          <w:lang w:eastAsia="es-AR"/>
        </w:rPr>
        <w:t>BERNETTI J. L. y PUIGGRÓS A., (1993).</w:t>
      </w:r>
      <w:r w:rsidRPr="006C2F6A">
        <w:rPr>
          <w:rFonts w:ascii="Arial" w:eastAsia="Arial" w:hAnsi="Arial" w:cs="Arial"/>
          <w:lang w:eastAsia="es-AR"/>
        </w:rPr>
        <w:t xml:space="preserve"> Peronismo: cultura política y educación (1945 – 1955). En: Puiggrós A. (</w:t>
      </w:r>
      <w:proofErr w:type="spellStart"/>
      <w:r w:rsidRPr="006C2F6A">
        <w:rPr>
          <w:rFonts w:ascii="Arial" w:eastAsia="Arial" w:hAnsi="Arial" w:cs="Arial"/>
          <w:lang w:eastAsia="es-AR"/>
        </w:rPr>
        <w:t>dir.</w:t>
      </w:r>
      <w:proofErr w:type="spellEnd"/>
      <w:r w:rsidRPr="006C2F6A">
        <w:rPr>
          <w:rFonts w:ascii="Arial" w:eastAsia="Arial" w:hAnsi="Arial" w:cs="Arial"/>
          <w:lang w:eastAsia="es-AR"/>
        </w:rPr>
        <w:t>) Historia de la Educación en Argentina, Vol. V. Galerna. Buenos Aires.</w:t>
      </w:r>
    </w:p>
    <w:p w14:paraId="494CDD73" w14:textId="77777777" w:rsidR="00953DDA" w:rsidRPr="006C2F6A" w:rsidRDefault="00953DDA" w:rsidP="00953DDA">
      <w:pPr>
        <w:spacing w:after="0" w:line="360" w:lineRule="auto"/>
        <w:jc w:val="both"/>
        <w:rPr>
          <w:rFonts w:ascii="Arial" w:eastAsia="Arial" w:hAnsi="Arial" w:cs="Arial"/>
          <w:lang w:eastAsia="es-AR"/>
        </w:rPr>
      </w:pPr>
      <w:r w:rsidRPr="006C2F6A">
        <w:rPr>
          <w:rFonts w:ascii="Arial" w:eastAsia="Arial" w:hAnsi="Arial" w:cs="Arial"/>
          <w:b/>
          <w:lang w:eastAsia="es-AR"/>
        </w:rPr>
        <w:t>CAMARERO, H., (2012).</w:t>
      </w:r>
      <w:r w:rsidRPr="006C2F6A">
        <w:rPr>
          <w:rFonts w:ascii="Arial" w:eastAsia="Arial" w:hAnsi="Arial" w:cs="Arial"/>
          <w:lang w:eastAsia="es-AR"/>
        </w:rPr>
        <w:t xml:space="preserve"> Claves para la relectura de un clásico, en </w:t>
      </w:r>
      <w:proofErr w:type="spellStart"/>
      <w:r w:rsidRPr="006C2F6A">
        <w:rPr>
          <w:rFonts w:ascii="Arial" w:eastAsia="Arial" w:hAnsi="Arial" w:cs="Arial"/>
          <w:lang w:eastAsia="es-AR"/>
        </w:rPr>
        <w:t>Murmis</w:t>
      </w:r>
      <w:proofErr w:type="spellEnd"/>
      <w:r w:rsidRPr="006C2F6A">
        <w:rPr>
          <w:rFonts w:ascii="Arial" w:eastAsia="Arial" w:hAnsi="Arial" w:cs="Arial"/>
          <w:lang w:eastAsia="es-AR"/>
        </w:rPr>
        <w:t>, M. y Portantiero, J. C., “Estudios sobre los orígenes del peronismo” [1971]. Siglo XXI editores, Buenos Aires.</w:t>
      </w:r>
    </w:p>
    <w:p w14:paraId="24D85924" w14:textId="77777777" w:rsidR="00953DDA" w:rsidRPr="006C2F6A" w:rsidRDefault="00953DDA" w:rsidP="00953DDA">
      <w:pPr>
        <w:spacing w:after="0" w:line="360" w:lineRule="auto"/>
        <w:jc w:val="both"/>
        <w:rPr>
          <w:rFonts w:ascii="Arial" w:hAnsi="Arial" w:cs="Arial"/>
        </w:rPr>
      </w:pPr>
      <w:r w:rsidRPr="006C2F6A">
        <w:rPr>
          <w:rFonts w:ascii="Arial" w:hAnsi="Arial" w:cs="Arial"/>
          <w:b/>
        </w:rPr>
        <w:t>MARTÍNEZ DEL SEL, V. y RICCONO, G. (2019)</w:t>
      </w:r>
      <w:r w:rsidRPr="006C2F6A">
        <w:rPr>
          <w:rFonts w:ascii="Arial" w:hAnsi="Arial" w:cs="Arial"/>
        </w:rPr>
        <w:t xml:space="preserve"> “Derivas del reformismo en los años previos al peronismo. (1930-1945). La reforma que pudo ser”. Disponible en: </w:t>
      </w:r>
      <w:hyperlink r:id="rId17" w:history="1">
        <w:r w:rsidRPr="006C2F6A">
          <w:rPr>
            <w:rFonts w:ascii="Arial" w:hAnsi="Arial" w:cs="Arial"/>
            <w:color w:val="0000FF"/>
            <w:u w:val="single"/>
          </w:rPr>
          <w:t>http://iice.institutos.filo.uba.ar/publicacion/la-educaci%C3%B3n-superior-como-derecho</w:t>
        </w:r>
      </w:hyperlink>
      <w:r w:rsidRPr="006C2F6A">
        <w:rPr>
          <w:rFonts w:ascii="Arial" w:hAnsi="Arial" w:cs="Arial"/>
        </w:rPr>
        <w:t xml:space="preserve"> </w:t>
      </w:r>
    </w:p>
    <w:p w14:paraId="1AE07280" w14:textId="77777777" w:rsidR="00953DDA" w:rsidRPr="006C2F6A" w:rsidRDefault="00953DDA" w:rsidP="00953DDA">
      <w:pPr>
        <w:spacing w:after="0" w:line="360" w:lineRule="auto"/>
        <w:jc w:val="both"/>
        <w:rPr>
          <w:rFonts w:ascii="Arial" w:hAnsi="Arial" w:cs="Arial"/>
        </w:rPr>
      </w:pPr>
      <w:r w:rsidRPr="006C2F6A">
        <w:rPr>
          <w:rFonts w:ascii="Arial" w:hAnsi="Arial" w:cs="Arial"/>
          <w:b/>
          <w:lang w:val="es-ES"/>
        </w:rPr>
        <w:lastRenderedPageBreak/>
        <w:t>PLOTKIN, M. (2007).</w:t>
      </w:r>
      <w:r w:rsidRPr="006C2F6A">
        <w:rPr>
          <w:rFonts w:ascii="Arial" w:hAnsi="Arial" w:cs="Arial"/>
          <w:lang w:val="es-ES"/>
        </w:rPr>
        <w:t xml:space="preserve"> </w:t>
      </w:r>
      <w:r w:rsidRPr="006C2F6A">
        <w:rPr>
          <w:rFonts w:ascii="Arial" w:hAnsi="Arial" w:cs="Arial"/>
          <w:i/>
          <w:lang w:val="es-ES"/>
        </w:rPr>
        <w:t>Mañana es San Perón</w:t>
      </w:r>
      <w:r w:rsidRPr="006C2F6A">
        <w:rPr>
          <w:rFonts w:ascii="Arial" w:hAnsi="Arial" w:cs="Arial"/>
          <w:lang w:val="es-ES"/>
        </w:rPr>
        <w:t>. Editorial Prometeo, Buenos Aires.</w:t>
      </w:r>
    </w:p>
    <w:p w14:paraId="2F9569B9" w14:textId="77777777" w:rsidR="00953DDA" w:rsidRPr="006C2F6A" w:rsidRDefault="00953DDA" w:rsidP="00953DDA">
      <w:pPr>
        <w:spacing w:after="0" w:line="360" w:lineRule="auto"/>
        <w:jc w:val="both"/>
        <w:rPr>
          <w:rFonts w:ascii="Arial" w:hAnsi="Arial" w:cs="Arial"/>
        </w:rPr>
      </w:pPr>
    </w:p>
    <w:p w14:paraId="1205B427"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4. El desarrollismo y sus perfiles educativos: El Estado y el Mercado en el centro del debate.</w:t>
      </w:r>
    </w:p>
    <w:p w14:paraId="7FDCFCC1" w14:textId="77777777" w:rsidR="00953DDA" w:rsidRPr="006C2F6A" w:rsidRDefault="00953DDA" w:rsidP="00953DDA">
      <w:pPr>
        <w:spacing w:after="0" w:line="360" w:lineRule="auto"/>
        <w:jc w:val="both"/>
        <w:rPr>
          <w:rFonts w:ascii="Arial" w:hAnsi="Arial" w:cs="Arial"/>
        </w:rPr>
      </w:pPr>
      <w:r w:rsidRPr="006C2F6A">
        <w:rPr>
          <w:rFonts w:ascii="Arial" w:hAnsi="Arial" w:cs="Arial"/>
          <w:b/>
          <w:noProof/>
          <w:lang w:val="en-US"/>
        </w:rPr>
        <mc:AlternateContent>
          <mc:Choice Requires="wps">
            <w:drawing>
              <wp:anchor distT="0" distB="0" distL="114300" distR="114300" simplePos="0" relativeHeight="251663360" behindDoc="0" locked="0" layoutInCell="1" allowOverlap="1" wp14:anchorId="62BC5996" wp14:editId="6EC5CAB6">
                <wp:simplePos x="0" y="0"/>
                <wp:positionH relativeFrom="column">
                  <wp:posOffset>0</wp:posOffset>
                </wp:positionH>
                <wp:positionV relativeFrom="paragraph">
                  <wp:posOffset>-635</wp:posOffset>
                </wp:positionV>
                <wp:extent cx="5619750" cy="1905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56197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2F40CA"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" strokecolor="#5b9bd5" strokeweight=".5pt">
                <v:stroke joinstyle="miter"/>
              </v:line>
            </w:pict>
          </mc:Fallback>
        </mc:AlternateContent>
      </w:r>
    </w:p>
    <w:p w14:paraId="5BD967FB"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Las propuestas desarrollistas para el sistema educativo nacional. El inicio de la subsidiariedad en materia educativa. El rol del mercado y la iglesia católica como agentes educativos. El capital humano como categoría central del proyecto desarrollista. La educación privada y el papel del mercado mundial en la reestructuración de la educación argentina. El inicio de las políticas de transferencia. El Anteproyecto de “Ley Orgánica de Educación”. Astigueta- Borda (1966) y la Ley Domingorena 6403/55.</w:t>
      </w:r>
    </w:p>
    <w:p w14:paraId="3E76E95E"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p>
    <w:p w14:paraId="72E3852D"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Obligatoria</w:t>
      </w:r>
    </w:p>
    <w:p w14:paraId="1D78FADF" w14:textId="77777777" w:rsidR="00953DDA" w:rsidRPr="006C2F6A" w:rsidRDefault="00953DDA" w:rsidP="00953DDA">
      <w:pPr>
        <w:spacing w:after="0" w:line="360" w:lineRule="auto"/>
        <w:jc w:val="both"/>
        <w:rPr>
          <w:rFonts w:ascii="Arial" w:eastAsia="Times New Roman" w:hAnsi="Arial" w:cs="Arial"/>
          <w:b/>
          <w:bCs/>
          <w:lang w:val="es-ES_tradnl" w:eastAsia="es-ES"/>
        </w:rPr>
      </w:pPr>
    </w:p>
    <w:p w14:paraId="453D09AA" w14:textId="77777777" w:rsidR="00953DDA" w:rsidRPr="006C2F6A" w:rsidRDefault="00953DDA" w:rsidP="00953DDA">
      <w:pPr>
        <w:spacing w:after="0" w:line="360" w:lineRule="auto"/>
        <w:jc w:val="both"/>
        <w:rPr>
          <w:rFonts w:ascii="Arial" w:eastAsia="Times New Roman" w:hAnsi="Arial" w:cs="Arial"/>
          <w:bCs/>
          <w:lang w:val="es-ES_tradnl" w:eastAsia="es-ES"/>
        </w:rPr>
      </w:pPr>
      <w:r w:rsidRPr="006C2F6A">
        <w:rPr>
          <w:rFonts w:ascii="Arial" w:eastAsia="Times New Roman" w:hAnsi="Arial" w:cs="Arial"/>
          <w:b/>
          <w:bCs/>
          <w:lang w:val="es-ES_tradnl" w:eastAsia="es-ES"/>
        </w:rPr>
        <w:t>PUIGGRÓS, A. (1980)</w:t>
      </w:r>
      <w:r w:rsidRPr="006C2F6A">
        <w:rPr>
          <w:rFonts w:ascii="Arial" w:eastAsia="Times New Roman" w:hAnsi="Arial" w:cs="Arial"/>
          <w:bCs/>
          <w:lang w:val="es-ES_tradnl" w:eastAsia="es-ES"/>
        </w:rPr>
        <w:t xml:space="preserve"> Imperialismo y educación en América Latina. Tercera parte Editorial Nueva Imagen. México.</w:t>
      </w:r>
    </w:p>
    <w:p w14:paraId="51A891A1" w14:textId="77777777" w:rsidR="00953DDA" w:rsidRPr="006C2F6A" w:rsidRDefault="00953DDA" w:rsidP="00953DDA">
      <w:pPr>
        <w:spacing w:after="0" w:line="360" w:lineRule="auto"/>
        <w:jc w:val="both"/>
        <w:rPr>
          <w:rFonts w:ascii="Arial" w:eastAsia="Times New Roman" w:hAnsi="Arial" w:cs="Arial"/>
          <w:bCs/>
          <w:lang w:val="es-ES_tradnl" w:eastAsia="es-ES"/>
        </w:rPr>
      </w:pPr>
      <w:r w:rsidRPr="006C2F6A">
        <w:rPr>
          <w:rFonts w:ascii="Arial" w:eastAsia="Times New Roman" w:hAnsi="Arial" w:cs="Arial"/>
          <w:b/>
          <w:lang w:val="es-ES_tradnl" w:eastAsia="es-ES"/>
        </w:rPr>
        <w:t xml:space="preserve">COLOMBO BLANCO, </w:t>
      </w:r>
      <w:r w:rsidRPr="006C2F6A">
        <w:rPr>
          <w:rFonts w:ascii="Arial" w:eastAsia="Times New Roman" w:hAnsi="Arial" w:cs="Arial"/>
          <w:b/>
          <w:bCs/>
          <w:lang w:val="es-ES_tradnl" w:eastAsia="es-ES"/>
        </w:rPr>
        <w:t>A. (2009).</w:t>
      </w:r>
      <w:r w:rsidRPr="006C2F6A">
        <w:rPr>
          <w:rFonts w:ascii="Arial" w:eastAsia="Times New Roman" w:hAnsi="Arial" w:cs="Arial"/>
          <w:bCs/>
          <w:lang w:val="es-ES_tradnl" w:eastAsia="es-ES"/>
        </w:rPr>
        <w:t xml:space="preserve"> Una mirada sobre la política educativa del desarrollismo argentino. XII Jornadas </w:t>
      </w:r>
      <w:proofErr w:type="spellStart"/>
      <w:r w:rsidRPr="006C2F6A">
        <w:rPr>
          <w:rFonts w:ascii="Arial" w:eastAsia="Times New Roman" w:hAnsi="Arial" w:cs="Arial"/>
          <w:bCs/>
          <w:lang w:val="es-ES_tradnl" w:eastAsia="es-ES"/>
        </w:rPr>
        <w:t>Interescuelas</w:t>
      </w:r>
      <w:proofErr w:type="spellEnd"/>
      <w:r w:rsidRPr="006C2F6A">
        <w:rPr>
          <w:rFonts w:ascii="Arial" w:eastAsia="Times New Roman" w:hAnsi="Arial" w:cs="Arial"/>
          <w:bCs/>
          <w:lang w:val="es-ES_tradnl" w:eastAsia="es-ES"/>
        </w:rPr>
        <w:t>/Departamentos de Historia. Departamento de Historia, Facultad de Humanidades y Centro Regional Universitario Bariloche. Universidad Nacional del Comahue, San Carlos de Bariloche.</w:t>
      </w:r>
    </w:p>
    <w:p w14:paraId="4AE7A348" w14:textId="77777777" w:rsidR="00953DDA" w:rsidRPr="006C2F6A" w:rsidRDefault="00953DDA" w:rsidP="00953DDA">
      <w:pPr>
        <w:spacing w:after="0" w:line="360" w:lineRule="auto"/>
        <w:jc w:val="both"/>
        <w:rPr>
          <w:rFonts w:ascii="Arial" w:eastAsia="Times New Roman" w:hAnsi="Arial" w:cs="Arial"/>
          <w:bCs/>
          <w:lang w:val="es-ES_tradnl" w:eastAsia="es-ES"/>
        </w:rPr>
      </w:pPr>
      <w:r w:rsidRPr="006C2F6A">
        <w:rPr>
          <w:rFonts w:ascii="Arial" w:eastAsia="Times New Roman" w:hAnsi="Arial" w:cs="Arial"/>
          <w:b/>
          <w:bCs/>
          <w:lang w:val="es-ES_tradnl" w:eastAsia="es-ES"/>
        </w:rPr>
        <w:t xml:space="preserve">SIKKINK, K. (2009) </w:t>
      </w:r>
      <w:r w:rsidRPr="006C2F6A">
        <w:rPr>
          <w:rFonts w:ascii="Arial" w:eastAsia="Times New Roman" w:hAnsi="Arial" w:cs="Arial"/>
          <w:bCs/>
          <w:lang w:val="es-ES_tradnl" w:eastAsia="es-ES"/>
        </w:rPr>
        <w:t xml:space="preserve">El desarrollismo en Argentina. En </w:t>
      </w:r>
      <w:r w:rsidRPr="006C2F6A">
        <w:rPr>
          <w:rFonts w:ascii="Arial" w:eastAsia="Times New Roman" w:hAnsi="Arial" w:cs="Arial"/>
          <w:bCs/>
          <w:i/>
          <w:lang w:val="es-ES_tradnl" w:eastAsia="es-ES"/>
        </w:rPr>
        <w:t xml:space="preserve">El proyecto desarrollista en la Argentina y Brasil. Frondizi y </w:t>
      </w:r>
      <w:proofErr w:type="spellStart"/>
      <w:r w:rsidRPr="006C2F6A">
        <w:rPr>
          <w:rFonts w:ascii="Arial" w:eastAsia="Times New Roman" w:hAnsi="Arial" w:cs="Arial"/>
          <w:bCs/>
          <w:i/>
          <w:lang w:val="es-ES_tradnl" w:eastAsia="es-ES"/>
        </w:rPr>
        <w:t>Kubitschek</w:t>
      </w:r>
      <w:proofErr w:type="spellEnd"/>
      <w:r w:rsidRPr="006C2F6A">
        <w:rPr>
          <w:rFonts w:ascii="Arial" w:eastAsia="Times New Roman" w:hAnsi="Arial" w:cs="Arial"/>
          <w:bCs/>
          <w:lang w:val="es-ES_tradnl" w:eastAsia="es-ES"/>
        </w:rPr>
        <w:t>. SXXI. Bs As. Selección a cargo de la cátedra.</w:t>
      </w:r>
    </w:p>
    <w:p w14:paraId="336FDA2C" w14:textId="77777777" w:rsidR="00953DDA" w:rsidRPr="006C2F6A" w:rsidRDefault="00953DDA" w:rsidP="00953DDA">
      <w:pPr>
        <w:spacing w:after="0" w:line="360" w:lineRule="auto"/>
        <w:jc w:val="both"/>
        <w:rPr>
          <w:rFonts w:ascii="Arial" w:eastAsia="Times New Roman" w:hAnsi="Arial" w:cs="Arial"/>
          <w:lang w:val="es-ES_tradnl" w:eastAsia="es-ES"/>
        </w:rPr>
      </w:pPr>
    </w:p>
    <w:p w14:paraId="65119BBB"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Material Audiovisual</w:t>
      </w:r>
    </w:p>
    <w:p w14:paraId="6F90354A" w14:textId="77777777" w:rsidR="00953DDA" w:rsidRPr="006C2F6A" w:rsidRDefault="00953DDA" w:rsidP="00953DDA">
      <w:pPr>
        <w:spacing w:after="0" w:line="360" w:lineRule="auto"/>
        <w:jc w:val="both"/>
        <w:rPr>
          <w:rFonts w:ascii="Arial" w:eastAsia="Times New Roman" w:hAnsi="Arial" w:cs="Arial"/>
          <w:lang w:val="es-ES_tradnl" w:eastAsia="es-ES"/>
        </w:rPr>
      </w:pPr>
    </w:p>
    <w:p w14:paraId="0A59485B" w14:textId="77777777" w:rsidR="00953DDA" w:rsidRPr="006C2F6A" w:rsidRDefault="00953DDA" w:rsidP="00953DDA">
      <w:pPr>
        <w:spacing w:after="0" w:line="360" w:lineRule="auto"/>
        <w:jc w:val="both"/>
        <w:rPr>
          <w:rFonts w:ascii="Arial" w:hAnsi="Arial" w:cs="Arial"/>
        </w:rPr>
      </w:pPr>
      <w:r w:rsidRPr="006C2F6A">
        <w:rPr>
          <w:rFonts w:ascii="Arial" w:eastAsia="Times New Roman" w:hAnsi="Arial" w:cs="Arial"/>
          <w:b/>
          <w:lang w:val="es-ES_tradnl" w:eastAsia="es-ES"/>
        </w:rPr>
        <w:t>Desarrollismo educativo</w:t>
      </w:r>
      <w:r w:rsidRPr="006C2F6A">
        <w:rPr>
          <w:rFonts w:ascii="Arial" w:eastAsia="Times New Roman" w:hAnsi="Arial" w:cs="Arial"/>
          <w:lang w:val="es-ES_tradnl" w:eastAsia="es-ES"/>
        </w:rPr>
        <w:t xml:space="preserve">, propuestas y formulaciones durante los años ’60 en Argentina a cargo de Guido </w:t>
      </w:r>
      <w:proofErr w:type="spellStart"/>
      <w:r w:rsidRPr="006C2F6A">
        <w:rPr>
          <w:rFonts w:ascii="Arial" w:eastAsia="Times New Roman" w:hAnsi="Arial" w:cs="Arial"/>
          <w:lang w:val="es-ES_tradnl" w:eastAsia="es-ES"/>
        </w:rPr>
        <w:t>Riccono</w:t>
      </w:r>
      <w:proofErr w:type="spellEnd"/>
      <w:r w:rsidRPr="006C2F6A">
        <w:rPr>
          <w:rFonts w:ascii="Arial" w:eastAsia="Times New Roman" w:hAnsi="Arial" w:cs="Arial"/>
          <w:lang w:val="es-ES_tradnl" w:eastAsia="es-ES"/>
        </w:rPr>
        <w:t xml:space="preserve">: </w:t>
      </w:r>
      <w:hyperlink r:id="rId18" w:history="1">
        <w:r w:rsidRPr="006C2F6A">
          <w:rPr>
            <w:rFonts w:ascii="Arial" w:hAnsi="Arial" w:cs="Arial"/>
            <w:color w:val="0563C1" w:themeColor="hyperlink"/>
            <w:u w:val="single"/>
          </w:rPr>
          <w:t>https://youtu.be/GkByl7tx3r0</w:t>
        </w:r>
      </w:hyperlink>
    </w:p>
    <w:p w14:paraId="1E3970E6"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1CACF6FB"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Fuentes y documentos primarios</w:t>
      </w:r>
    </w:p>
    <w:p w14:paraId="328BC357" w14:textId="77777777" w:rsidR="00953DDA" w:rsidRPr="006C2F6A" w:rsidRDefault="00953DDA" w:rsidP="00953DDA">
      <w:pPr>
        <w:spacing w:after="0" w:line="360" w:lineRule="auto"/>
        <w:jc w:val="both"/>
        <w:rPr>
          <w:rFonts w:ascii="Arial" w:eastAsia="Times New Roman" w:hAnsi="Arial" w:cs="Arial"/>
          <w:lang w:val="es-ES_tradnl" w:eastAsia="es-ES"/>
        </w:rPr>
      </w:pPr>
    </w:p>
    <w:p w14:paraId="36D1B760"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Anteproyecto de “Ley Orgánica de Educación”. Astigueta- Borda (1966). </w:t>
      </w:r>
    </w:p>
    <w:p w14:paraId="26749E64"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Domingorena 6403/55</w:t>
      </w:r>
    </w:p>
    <w:p w14:paraId="62ED24DD" w14:textId="77777777" w:rsidR="00953DDA" w:rsidRPr="006C2F6A" w:rsidRDefault="00953DDA" w:rsidP="00953DDA">
      <w:pPr>
        <w:spacing w:after="0" w:line="360" w:lineRule="auto"/>
        <w:jc w:val="both"/>
        <w:rPr>
          <w:rFonts w:ascii="Arial" w:eastAsia="Times New Roman" w:hAnsi="Arial" w:cs="Arial"/>
          <w:lang w:val="es-ES_tradnl" w:eastAsia="es-ES"/>
        </w:rPr>
      </w:pPr>
    </w:p>
    <w:p w14:paraId="3EAC1784"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Ampliatoria</w:t>
      </w:r>
    </w:p>
    <w:p w14:paraId="6B0EE5A3"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358C9161" w14:textId="77777777" w:rsidR="00953DDA" w:rsidRPr="006C2F6A" w:rsidRDefault="00953DDA" w:rsidP="00953DDA">
      <w:pPr>
        <w:spacing w:after="0" w:line="360" w:lineRule="auto"/>
        <w:jc w:val="both"/>
        <w:rPr>
          <w:rFonts w:ascii="Arial" w:eastAsia="Arial" w:hAnsi="Arial" w:cs="Arial"/>
          <w:lang w:eastAsia="es-AR"/>
        </w:rPr>
      </w:pPr>
      <w:r w:rsidRPr="006C2F6A">
        <w:rPr>
          <w:rFonts w:ascii="Arial" w:eastAsia="Arial" w:hAnsi="Arial" w:cs="Arial"/>
          <w:b/>
          <w:lang w:eastAsia="es-AR"/>
        </w:rPr>
        <w:t>DAWYD, D. (2012).</w:t>
      </w:r>
      <w:r w:rsidRPr="006C2F6A">
        <w:rPr>
          <w:rFonts w:ascii="Arial" w:eastAsia="Arial" w:hAnsi="Arial" w:cs="Arial"/>
          <w:lang w:eastAsia="es-AR"/>
        </w:rPr>
        <w:t xml:space="preserve"> “El juego imposible de la argentina pos peronista. El debate en torno de la inestabilidad democrática y sus aportes al desarrollo de la Ciencia Política argentina”. </w:t>
      </w:r>
      <w:proofErr w:type="spellStart"/>
      <w:r w:rsidRPr="006C2F6A">
        <w:rPr>
          <w:rFonts w:ascii="Arial" w:eastAsia="Arial" w:hAnsi="Arial" w:cs="Arial"/>
          <w:lang w:eastAsia="es-AR"/>
        </w:rPr>
        <w:t>Studia</w:t>
      </w:r>
      <w:proofErr w:type="spellEnd"/>
      <w:r w:rsidRPr="006C2F6A">
        <w:rPr>
          <w:rFonts w:ascii="Arial" w:eastAsia="Arial" w:hAnsi="Arial" w:cs="Arial"/>
          <w:lang w:eastAsia="es-AR"/>
        </w:rPr>
        <w:t xml:space="preserve"> </w:t>
      </w:r>
      <w:proofErr w:type="spellStart"/>
      <w:r w:rsidRPr="006C2F6A">
        <w:rPr>
          <w:rFonts w:ascii="Arial" w:eastAsia="Arial" w:hAnsi="Arial" w:cs="Arial"/>
          <w:lang w:eastAsia="es-AR"/>
        </w:rPr>
        <w:t>Politicae</w:t>
      </w:r>
      <w:proofErr w:type="spellEnd"/>
      <w:r w:rsidRPr="006C2F6A">
        <w:rPr>
          <w:rFonts w:ascii="Arial" w:eastAsia="Arial" w:hAnsi="Arial" w:cs="Arial"/>
          <w:lang w:eastAsia="es-AR"/>
        </w:rPr>
        <w:t>, Número 26, Otoño de 2012. Universidad Católica de Córdoba, Córdoba.</w:t>
      </w:r>
    </w:p>
    <w:p w14:paraId="6CB2171E" w14:textId="77777777" w:rsidR="00953DDA" w:rsidRPr="006C2F6A" w:rsidRDefault="00953DDA" w:rsidP="00953DDA">
      <w:pPr>
        <w:spacing w:after="0" w:line="360" w:lineRule="auto"/>
        <w:jc w:val="both"/>
        <w:rPr>
          <w:rFonts w:ascii="Arial" w:eastAsia="Arial" w:hAnsi="Arial" w:cs="Arial"/>
          <w:lang w:eastAsia="es-AR"/>
        </w:rPr>
      </w:pPr>
      <w:r w:rsidRPr="006C2F6A">
        <w:rPr>
          <w:rFonts w:ascii="Arial" w:eastAsia="Arial" w:hAnsi="Arial" w:cs="Arial"/>
          <w:b/>
          <w:lang w:eastAsia="es-AR"/>
        </w:rPr>
        <w:t>PORTANTIERO, JH. C. (1977).</w:t>
      </w:r>
      <w:r w:rsidRPr="006C2F6A">
        <w:rPr>
          <w:rFonts w:ascii="Arial" w:eastAsia="Arial" w:hAnsi="Arial" w:cs="Arial"/>
          <w:lang w:eastAsia="es-AR"/>
        </w:rPr>
        <w:t xml:space="preserve"> “Economía y Política en la crisis Argentina: 1958-1973”, en </w:t>
      </w:r>
      <w:r w:rsidRPr="006C2F6A">
        <w:rPr>
          <w:rFonts w:ascii="Arial" w:eastAsia="Arial" w:hAnsi="Arial" w:cs="Arial"/>
          <w:i/>
          <w:lang w:eastAsia="es-AR"/>
        </w:rPr>
        <w:t>Revista Mexicana de Sociología</w:t>
      </w:r>
      <w:r w:rsidRPr="006C2F6A">
        <w:rPr>
          <w:rFonts w:ascii="Arial" w:eastAsia="Arial" w:hAnsi="Arial" w:cs="Arial"/>
          <w:lang w:eastAsia="es-AR"/>
        </w:rPr>
        <w:t>, México, Volumen XXXIX, N° 2.</w:t>
      </w:r>
    </w:p>
    <w:p w14:paraId="072DD4C9" w14:textId="77777777" w:rsidR="00953DDA" w:rsidRPr="006C2F6A" w:rsidRDefault="00953DDA" w:rsidP="00953DDA">
      <w:pPr>
        <w:autoSpaceDE w:val="0"/>
        <w:autoSpaceDN w:val="0"/>
        <w:adjustRightInd w:val="0"/>
        <w:spacing w:after="0" w:line="360" w:lineRule="auto"/>
        <w:jc w:val="both"/>
        <w:rPr>
          <w:rFonts w:ascii="Arial" w:hAnsi="Arial" w:cs="Arial"/>
          <w:color w:val="000000"/>
        </w:rPr>
      </w:pPr>
      <w:r w:rsidRPr="006C2F6A">
        <w:rPr>
          <w:rFonts w:ascii="Arial" w:hAnsi="Arial" w:cs="Arial"/>
          <w:b/>
          <w:color w:val="000000"/>
        </w:rPr>
        <w:t>O’DONELL, G. (1997)</w:t>
      </w:r>
      <w:r w:rsidRPr="006C2F6A">
        <w:rPr>
          <w:rFonts w:ascii="Arial" w:hAnsi="Arial" w:cs="Arial"/>
          <w:color w:val="000000"/>
        </w:rPr>
        <w:t>. El Estado burocrático autoritario 1966-1973 Triunfos, derrotas y crisis. Bs. As.: U. de Belgrano.</w:t>
      </w:r>
    </w:p>
    <w:p w14:paraId="0448D24E" w14:textId="77777777" w:rsidR="00953DDA" w:rsidRPr="006C2F6A" w:rsidRDefault="00953DDA" w:rsidP="00953DDA">
      <w:pPr>
        <w:spacing w:after="0" w:line="360" w:lineRule="auto"/>
        <w:jc w:val="both"/>
        <w:rPr>
          <w:rFonts w:ascii="Arial" w:eastAsia="Times New Roman" w:hAnsi="Arial" w:cs="Arial"/>
          <w:bCs/>
          <w:lang w:val="es-ES" w:eastAsia="es-ES"/>
        </w:rPr>
      </w:pPr>
      <w:r w:rsidRPr="006C2F6A">
        <w:rPr>
          <w:rFonts w:ascii="Arial" w:eastAsia="Times New Roman" w:hAnsi="Arial" w:cs="Arial"/>
          <w:b/>
          <w:lang w:val="es-ES" w:eastAsia="es-ES"/>
        </w:rPr>
        <w:t>SCHULTZ, T.W. (1983)</w:t>
      </w:r>
      <w:r w:rsidRPr="006C2F6A">
        <w:rPr>
          <w:rFonts w:ascii="Arial" w:eastAsia="Times New Roman" w:hAnsi="Arial" w:cs="Arial"/>
          <w:lang w:val="es-ES" w:eastAsia="es-ES"/>
        </w:rPr>
        <w:t xml:space="preserve">. Inversión en Capital Humano. </w:t>
      </w:r>
      <w:r w:rsidRPr="006C2F6A">
        <w:rPr>
          <w:rFonts w:ascii="Arial" w:eastAsia="Times New Roman" w:hAnsi="Arial" w:cs="Arial"/>
          <w:i/>
          <w:lang w:val="es-ES" w:eastAsia="es-ES"/>
        </w:rPr>
        <w:t>Educación y Sociedad</w:t>
      </w:r>
      <w:r w:rsidRPr="006C2F6A">
        <w:rPr>
          <w:rFonts w:ascii="Arial" w:eastAsia="Times New Roman" w:hAnsi="Arial" w:cs="Arial"/>
          <w:lang w:val="es-ES" w:eastAsia="es-ES"/>
        </w:rPr>
        <w:t xml:space="preserve">, nº 1. Madrid. </w:t>
      </w:r>
    </w:p>
    <w:p w14:paraId="78B89F0C"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FINKEL, S. (1977)</w:t>
      </w:r>
      <w:r w:rsidRPr="006C2F6A">
        <w:rPr>
          <w:rFonts w:ascii="Arial" w:eastAsia="Times New Roman" w:hAnsi="Arial" w:cs="Arial"/>
          <w:lang w:val="es-ES_tradnl" w:eastAsia="es-ES"/>
        </w:rPr>
        <w:t xml:space="preserve"> El capital humano: concepto ideológico. En Labarca, G.; </w:t>
      </w:r>
      <w:proofErr w:type="spellStart"/>
      <w:r w:rsidRPr="006C2F6A">
        <w:rPr>
          <w:rFonts w:ascii="Arial" w:eastAsia="Times New Roman" w:hAnsi="Arial" w:cs="Arial"/>
          <w:lang w:val="es-ES_tradnl" w:eastAsia="es-ES"/>
        </w:rPr>
        <w:t>Vasconi</w:t>
      </w:r>
      <w:proofErr w:type="spellEnd"/>
      <w:r w:rsidRPr="006C2F6A">
        <w:rPr>
          <w:rFonts w:ascii="Arial" w:eastAsia="Times New Roman" w:hAnsi="Arial" w:cs="Arial"/>
          <w:lang w:val="es-ES_tradnl" w:eastAsia="es-ES"/>
        </w:rPr>
        <w:t xml:space="preserve">. T.; Finkel, S. y </w:t>
      </w:r>
      <w:proofErr w:type="spellStart"/>
      <w:r w:rsidRPr="006C2F6A">
        <w:rPr>
          <w:rFonts w:ascii="Arial" w:eastAsia="Times New Roman" w:hAnsi="Arial" w:cs="Arial"/>
          <w:lang w:val="es-ES_tradnl" w:eastAsia="es-ES"/>
        </w:rPr>
        <w:t>Recca</w:t>
      </w:r>
      <w:proofErr w:type="spellEnd"/>
      <w:r w:rsidRPr="006C2F6A">
        <w:rPr>
          <w:rFonts w:ascii="Arial" w:eastAsia="Times New Roman" w:hAnsi="Arial" w:cs="Arial"/>
          <w:lang w:val="es-ES_tradnl" w:eastAsia="es-ES"/>
        </w:rPr>
        <w:t xml:space="preserve">, I. </w:t>
      </w:r>
      <w:r w:rsidRPr="006C2F6A">
        <w:rPr>
          <w:rFonts w:ascii="Arial" w:eastAsia="Times New Roman" w:hAnsi="Arial" w:cs="Arial"/>
          <w:i/>
          <w:lang w:val="es-ES_tradnl" w:eastAsia="es-ES"/>
        </w:rPr>
        <w:t>La educación burguesa</w:t>
      </w:r>
      <w:r w:rsidRPr="006C2F6A">
        <w:rPr>
          <w:rFonts w:ascii="Arial" w:eastAsia="Times New Roman" w:hAnsi="Arial" w:cs="Arial"/>
          <w:lang w:val="es-ES_tradnl" w:eastAsia="es-ES"/>
        </w:rPr>
        <w:t>, México. Nueva Imagen.</w:t>
      </w:r>
    </w:p>
    <w:p w14:paraId="5DBA8FB6"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ALTAMIRANO, C. (1998)</w:t>
      </w:r>
      <w:r w:rsidRPr="006C2F6A">
        <w:rPr>
          <w:rFonts w:ascii="Arial" w:eastAsia="Times New Roman" w:hAnsi="Arial" w:cs="Arial"/>
          <w:lang w:val="es-ES_tradnl" w:eastAsia="es-ES"/>
        </w:rPr>
        <w:t xml:space="preserve"> Desarrollo y desarrollistas. Rev. Prismas N° 2.</w:t>
      </w:r>
    </w:p>
    <w:p w14:paraId="592818CD" w14:textId="77777777" w:rsidR="00953DDA" w:rsidRPr="006C2F6A" w:rsidRDefault="00953DDA" w:rsidP="00953DDA">
      <w:pPr>
        <w:spacing w:after="0" w:line="360" w:lineRule="auto"/>
        <w:jc w:val="both"/>
        <w:rPr>
          <w:rFonts w:ascii="Arial" w:eastAsia="Times New Roman" w:hAnsi="Arial" w:cs="Arial"/>
          <w:b/>
          <w:lang w:val="es-ES_tradnl" w:eastAsia="es-ES"/>
        </w:rPr>
      </w:pPr>
      <w:r w:rsidRPr="006C2F6A">
        <w:rPr>
          <w:rFonts w:ascii="Arial" w:eastAsia="Times New Roman" w:hAnsi="Arial" w:cs="Arial"/>
          <w:b/>
          <w:lang w:val="es-ES_tradnl" w:eastAsia="es-ES"/>
        </w:rPr>
        <w:t>BARLETTA, A. Y TORTTI, M. (2002)</w:t>
      </w:r>
      <w:r w:rsidRPr="006C2F6A">
        <w:rPr>
          <w:rFonts w:ascii="Arial" w:eastAsia="Times New Roman" w:hAnsi="Arial" w:cs="Arial"/>
          <w:lang w:val="es-ES_tradnl" w:eastAsia="es-ES"/>
        </w:rPr>
        <w:t xml:space="preserve"> </w:t>
      </w:r>
      <w:proofErr w:type="spellStart"/>
      <w:r w:rsidRPr="006C2F6A">
        <w:rPr>
          <w:rFonts w:ascii="Arial" w:eastAsia="Times New Roman" w:hAnsi="Arial" w:cs="Arial"/>
          <w:lang w:val="es-ES_tradnl" w:eastAsia="es-ES"/>
        </w:rPr>
        <w:t>Desperonizacion</w:t>
      </w:r>
      <w:proofErr w:type="spellEnd"/>
      <w:r w:rsidRPr="006C2F6A">
        <w:rPr>
          <w:rFonts w:ascii="Arial" w:eastAsia="Times New Roman" w:hAnsi="Arial" w:cs="Arial"/>
          <w:lang w:val="es-ES_tradnl" w:eastAsia="es-ES"/>
        </w:rPr>
        <w:t xml:space="preserve"> y </w:t>
      </w:r>
      <w:proofErr w:type="spellStart"/>
      <w:r w:rsidRPr="006C2F6A">
        <w:rPr>
          <w:rFonts w:ascii="Arial" w:eastAsia="Times New Roman" w:hAnsi="Arial" w:cs="Arial"/>
          <w:lang w:val="es-ES_tradnl" w:eastAsia="es-ES"/>
        </w:rPr>
        <w:t>peronización</w:t>
      </w:r>
      <w:proofErr w:type="spellEnd"/>
      <w:r w:rsidRPr="006C2F6A">
        <w:rPr>
          <w:rFonts w:ascii="Arial" w:eastAsia="Times New Roman" w:hAnsi="Arial" w:cs="Arial"/>
          <w:lang w:val="es-ES_tradnl" w:eastAsia="es-ES"/>
        </w:rPr>
        <w:t xml:space="preserve"> en la universidad en los comienzos de la partidización de la vida universitaria En</w:t>
      </w:r>
      <w:r w:rsidRPr="006C2F6A">
        <w:rPr>
          <w:rFonts w:ascii="Arial" w:eastAsia="Times New Roman" w:hAnsi="Arial" w:cs="Arial"/>
          <w:b/>
          <w:bCs/>
          <w:lang w:val="es-ES_tradnl" w:eastAsia="es-ES"/>
        </w:rPr>
        <w:t xml:space="preserve"> </w:t>
      </w:r>
      <w:r w:rsidRPr="006C2F6A">
        <w:rPr>
          <w:rFonts w:ascii="Arial" w:eastAsia="Times New Roman" w:hAnsi="Arial" w:cs="Arial"/>
          <w:bCs/>
          <w:lang w:val="es-ES_tradnl" w:eastAsia="es-ES"/>
        </w:rPr>
        <w:t>KROTSCH, P. (</w:t>
      </w:r>
      <w:proofErr w:type="spellStart"/>
      <w:r w:rsidRPr="006C2F6A">
        <w:rPr>
          <w:rFonts w:ascii="Arial" w:eastAsia="Times New Roman" w:hAnsi="Arial" w:cs="Arial"/>
          <w:bCs/>
          <w:lang w:val="es-ES_tradnl" w:eastAsia="es-ES"/>
        </w:rPr>
        <w:t>Org</w:t>
      </w:r>
      <w:proofErr w:type="spellEnd"/>
      <w:r w:rsidRPr="006C2F6A">
        <w:rPr>
          <w:rFonts w:ascii="Arial" w:eastAsia="Times New Roman" w:hAnsi="Arial" w:cs="Arial"/>
          <w:bCs/>
          <w:lang w:val="es-ES_tradnl" w:eastAsia="es-ES"/>
        </w:rPr>
        <w:t>.) (2002)</w:t>
      </w:r>
      <w:r w:rsidRPr="006C2F6A">
        <w:rPr>
          <w:rFonts w:ascii="Arial" w:eastAsia="Times New Roman" w:hAnsi="Arial" w:cs="Arial"/>
          <w:lang w:val="es-ES_tradnl" w:eastAsia="es-ES"/>
        </w:rPr>
        <w:t xml:space="preserve"> </w:t>
      </w:r>
      <w:r w:rsidRPr="006C2F6A">
        <w:rPr>
          <w:rFonts w:ascii="Arial" w:eastAsia="Times New Roman" w:hAnsi="Arial" w:cs="Arial"/>
          <w:i/>
          <w:lang w:val="es-ES_tradnl" w:eastAsia="es-ES"/>
        </w:rPr>
        <w:t>La Universidad cautiva. Legados, Marcas y Horizontes</w:t>
      </w:r>
      <w:r w:rsidRPr="006C2F6A">
        <w:rPr>
          <w:rFonts w:ascii="Arial" w:eastAsia="Times New Roman" w:hAnsi="Arial" w:cs="Arial"/>
          <w:lang w:val="es-ES_tradnl" w:eastAsia="es-ES"/>
        </w:rPr>
        <w:t xml:space="preserve">. </w:t>
      </w:r>
      <w:proofErr w:type="spellStart"/>
      <w:r w:rsidRPr="006C2F6A">
        <w:rPr>
          <w:rFonts w:ascii="Arial" w:eastAsia="Times New Roman" w:hAnsi="Arial" w:cs="Arial"/>
          <w:lang w:val="es-ES_tradnl" w:eastAsia="es-ES"/>
        </w:rPr>
        <w:t>Edic</w:t>
      </w:r>
      <w:proofErr w:type="spellEnd"/>
      <w:r w:rsidRPr="006C2F6A">
        <w:rPr>
          <w:rFonts w:ascii="Arial" w:eastAsia="Times New Roman" w:hAnsi="Arial" w:cs="Arial"/>
          <w:lang w:val="es-ES_tradnl" w:eastAsia="es-ES"/>
        </w:rPr>
        <w:t xml:space="preserve">. Al Margen. </w:t>
      </w:r>
      <w:proofErr w:type="spellStart"/>
      <w:r w:rsidRPr="006C2F6A">
        <w:rPr>
          <w:rFonts w:ascii="Arial" w:eastAsia="Times New Roman" w:hAnsi="Arial" w:cs="Arial"/>
          <w:lang w:val="es-ES_tradnl" w:eastAsia="es-ES"/>
        </w:rPr>
        <w:t>FHyCE</w:t>
      </w:r>
      <w:proofErr w:type="spellEnd"/>
      <w:r w:rsidRPr="006C2F6A">
        <w:rPr>
          <w:rFonts w:ascii="Arial" w:eastAsia="Times New Roman" w:hAnsi="Arial" w:cs="Arial"/>
          <w:lang w:val="es-ES_tradnl" w:eastAsia="es-ES"/>
        </w:rPr>
        <w:t>. UNLP. Bs. As.</w:t>
      </w:r>
    </w:p>
    <w:p w14:paraId="724C4896" w14:textId="77777777" w:rsidR="00953DDA" w:rsidRPr="006C2F6A" w:rsidRDefault="00953DDA" w:rsidP="00953DDA">
      <w:pPr>
        <w:spacing w:after="0" w:line="360" w:lineRule="auto"/>
        <w:jc w:val="both"/>
        <w:rPr>
          <w:rFonts w:ascii="Arial" w:hAnsi="Arial" w:cs="Arial"/>
          <w:lang w:val="es-ES_tradnl"/>
        </w:rPr>
      </w:pPr>
      <w:r w:rsidRPr="006C2F6A">
        <w:rPr>
          <w:rFonts w:ascii="Arial" w:hAnsi="Arial" w:cs="Arial"/>
          <w:b/>
          <w:lang w:val="es-ES_tradnl"/>
        </w:rPr>
        <w:t>SARLO, B. (2001)</w:t>
      </w:r>
      <w:r w:rsidRPr="006C2F6A">
        <w:rPr>
          <w:rFonts w:ascii="Arial" w:hAnsi="Arial" w:cs="Arial"/>
          <w:lang w:val="es-ES_tradnl"/>
        </w:rPr>
        <w:t xml:space="preserve"> </w:t>
      </w:r>
      <w:r w:rsidRPr="006C2F6A">
        <w:rPr>
          <w:rFonts w:ascii="Arial" w:hAnsi="Arial" w:cs="Arial"/>
          <w:i/>
          <w:lang w:val="es-ES_tradnl"/>
        </w:rPr>
        <w:t>La batalla de las Ideas 1943 – 1973</w:t>
      </w:r>
      <w:r w:rsidRPr="006C2F6A">
        <w:rPr>
          <w:rFonts w:ascii="Arial" w:hAnsi="Arial" w:cs="Arial"/>
          <w:lang w:val="es-ES_tradnl"/>
        </w:rPr>
        <w:t>. Buenos Aires, Ariel.</w:t>
      </w:r>
    </w:p>
    <w:p w14:paraId="738993B5" w14:textId="77777777" w:rsidR="00953DDA" w:rsidRPr="006C2F6A" w:rsidRDefault="00953DDA" w:rsidP="00953DDA">
      <w:pPr>
        <w:spacing w:after="0" w:line="360" w:lineRule="auto"/>
        <w:jc w:val="both"/>
        <w:rPr>
          <w:rFonts w:ascii="Arial" w:hAnsi="Arial" w:cs="Arial"/>
        </w:rPr>
      </w:pPr>
      <w:r w:rsidRPr="006C2F6A">
        <w:rPr>
          <w:rFonts w:ascii="Arial" w:hAnsi="Arial" w:cs="Arial"/>
          <w:b/>
        </w:rPr>
        <w:t>TERAN, O. (1990).</w:t>
      </w:r>
      <w:r w:rsidRPr="006C2F6A">
        <w:rPr>
          <w:rFonts w:ascii="Arial" w:hAnsi="Arial" w:cs="Arial"/>
        </w:rPr>
        <w:t xml:space="preserve"> Intelectuales y Política en la Argentina: 1956-1966. Punto de Vista. Buenos Aires, 13 (37), 4-10.</w:t>
      </w:r>
    </w:p>
    <w:p w14:paraId="7FF47246" w14:textId="77777777" w:rsidR="00953DDA" w:rsidRPr="006C2F6A" w:rsidRDefault="00953DDA" w:rsidP="00953DDA">
      <w:pPr>
        <w:autoSpaceDE w:val="0"/>
        <w:autoSpaceDN w:val="0"/>
        <w:adjustRightInd w:val="0"/>
        <w:spacing w:after="0" w:line="360" w:lineRule="auto"/>
        <w:jc w:val="both"/>
        <w:rPr>
          <w:rFonts w:ascii="Arial" w:eastAsia="Arial" w:hAnsi="Arial" w:cs="Arial"/>
          <w:color w:val="000000"/>
          <w:lang w:eastAsia="es-AR"/>
        </w:rPr>
      </w:pPr>
    </w:p>
    <w:p w14:paraId="5FD0DA71" w14:textId="77777777" w:rsidR="00953DDA" w:rsidRPr="006C2F6A" w:rsidRDefault="00953DDA" w:rsidP="00953DDA">
      <w:pPr>
        <w:spacing w:after="0" w:line="360" w:lineRule="auto"/>
        <w:jc w:val="both"/>
        <w:rPr>
          <w:rFonts w:ascii="Arial" w:hAnsi="Arial" w:cs="Arial"/>
        </w:rPr>
      </w:pPr>
    </w:p>
    <w:p w14:paraId="6A591A5C"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5. Del terrorismo de Estado al neoliberalismo educativo.</w:t>
      </w:r>
    </w:p>
    <w:p w14:paraId="7755182E" w14:textId="77777777" w:rsidR="00953DDA" w:rsidRPr="006C2F6A" w:rsidRDefault="00953DDA" w:rsidP="00953DDA">
      <w:pPr>
        <w:spacing w:after="0" w:line="360" w:lineRule="auto"/>
        <w:jc w:val="both"/>
        <w:rPr>
          <w:rFonts w:ascii="Arial" w:eastAsia="Times New Roman" w:hAnsi="Arial" w:cs="Arial"/>
          <w:b/>
          <w:lang w:val="es-ES_tradnl" w:eastAsia="es-ES"/>
        </w:rPr>
      </w:pPr>
      <w:r w:rsidRPr="006C2F6A">
        <w:rPr>
          <w:rFonts w:ascii="Arial" w:hAnsi="Arial" w:cs="Arial"/>
          <w:b/>
          <w:noProof/>
          <w:lang w:val="en-US"/>
        </w:rPr>
        <mc:AlternateContent>
          <mc:Choice Requires="wps">
            <w:drawing>
              <wp:anchor distT="0" distB="0" distL="114300" distR="114300" simplePos="0" relativeHeight="251664384" behindDoc="0" locked="0" layoutInCell="1" allowOverlap="1" wp14:anchorId="34FE89F9" wp14:editId="23FFF7FD">
                <wp:simplePos x="0" y="0"/>
                <wp:positionH relativeFrom="column">
                  <wp:posOffset>0</wp:posOffset>
                </wp:positionH>
                <wp:positionV relativeFrom="paragraph">
                  <wp:posOffset>-635</wp:posOffset>
                </wp:positionV>
                <wp:extent cx="5619750" cy="19050"/>
                <wp:effectExtent l="0" t="0" r="19050" b="19050"/>
                <wp:wrapNone/>
                <wp:docPr id="8" name="Conector recto 8"/>
                <wp:cNvGraphicFramePr/>
                <a:graphic xmlns:a="http://schemas.openxmlformats.org/drawingml/2006/main">
                  <a:graphicData uri="http://schemas.microsoft.com/office/word/2010/wordprocessingShape">
                    <wps:wsp>
                      <wps:cNvCnPr/>
                      <wps:spPr>
                        <a:xfrm flipV="1">
                          <a:off x="0" y="0"/>
                          <a:ext cx="56197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33BF25" id="Conector recto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" strokecolor="#5b9bd5" strokeweight=".5pt">
                <v:stroke joinstyle="miter"/>
              </v:line>
            </w:pict>
          </mc:Fallback>
        </mc:AlternateContent>
      </w:r>
    </w:p>
    <w:p w14:paraId="168D97F9"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La imposición del terrorismo de Estado y sus efectos en la sociedad. La transición hacia una débil democracia en la década de 1980. El Congreso Pedagógico Nacional.</w:t>
      </w:r>
    </w:p>
    <w:p w14:paraId="510BD74A"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La Reforma Educativa de los años ’90: el modelo de Estado neoliberal y subsidiario en materia educativa: debates y tensiones. El papel de los organismos multilaterales de crédito en la definición de política educativas: la privatización de la crisis. Ley de Transferencias de los servicios educativos N° 24.049/92; la Ley Federal de Educación N° 24.195/93 y la Ley de Educación Superior N°. 24.521/95. </w:t>
      </w:r>
    </w:p>
    <w:p w14:paraId="4E4F15B0" w14:textId="77777777" w:rsidR="00953DDA" w:rsidRPr="006C2F6A" w:rsidRDefault="00953DDA" w:rsidP="00953DDA">
      <w:pPr>
        <w:spacing w:after="0" w:line="360" w:lineRule="auto"/>
        <w:contextualSpacing/>
        <w:jc w:val="both"/>
        <w:rPr>
          <w:rFonts w:ascii="Arial" w:eastAsia="Times New Roman" w:hAnsi="Arial" w:cs="Arial"/>
          <w:lang w:val="es-ES_tradnl" w:eastAsia="es-ES"/>
        </w:rPr>
      </w:pPr>
    </w:p>
    <w:p w14:paraId="4AFFD8AE"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Obligatoria</w:t>
      </w:r>
    </w:p>
    <w:p w14:paraId="54285996" w14:textId="77777777" w:rsidR="00953DDA" w:rsidRPr="006C2F6A" w:rsidRDefault="00953DDA" w:rsidP="00953DDA">
      <w:pPr>
        <w:tabs>
          <w:tab w:val="left" w:pos="426"/>
        </w:tabs>
        <w:spacing w:after="0" w:line="360" w:lineRule="auto"/>
        <w:jc w:val="both"/>
        <w:rPr>
          <w:rFonts w:ascii="Arial" w:eastAsia="Times New Roman" w:hAnsi="Arial" w:cs="Arial"/>
          <w:b/>
          <w:lang w:val="es-ES_tradnl" w:eastAsia="es-ES"/>
        </w:rPr>
      </w:pPr>
    </w:p>
    <w:p w14:paraId="2B01A92F" w14:textId="77777777" w:rsidR="00E76A53" w:rsidRDefault="00E76A53" w:rsidP="00953DDA">
      <w:pPr>
        <w:tabs>
          <w:tab w:val="left" w:pos="426"/>
        </w:tabs>
        <w:spacing w:after="0" w:line="360" w:lineRule="auto"/>
        <w:jc w:val="both"/>
        <w:rPr>
          <w:rFonts w:ascii="Arial" w:eastAsia="Times New Roman" w:hAnsi="Arial" w:cs="Arial"/>
          <w:b/>
          <w:lang w:val="es-ES_tradnl" w:eastAsia="es-ES"/>
        </w:rPr>
      </w:pPr>
    </w:p>
    <w:p w14:paraId="79C433CE" w14:textId="77777777" w:rsidR="00E76A53" w:rsidRPr="00E76A53" w:rsidRDefault="00E76A53" w:rsidP="00953DDA">
      <w:pPr>
        <w:tabs>
          <w:tab w:val="left" w:pos="426"/>
        </w:tabs>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ES"/>
        </w:rPr>
        <w:lastRenderedPageBreak/>
        <w:t xml:space="preserve">RUIZ, G. (2016) </w:t>
      </w:r>
      <w:r w:rsidRPr="00E76A53">
        <w:rPr>
          <w:rFonts w:ascii="Arial" w:eastAsia="Times New Roman" w:hAnsi="Arial" w:cs="Arial"/>
          <w:lang w:val="es-ES_tradnl" w:eastAsia="es-ES"/>
        </w:rPr>
        <w:t xml:space="preserve">La institucionalización de la educación en sistemas escolares. En </w:t>
      </w:r>
      <w:r>
        <w:rPr>
          <w:rFonts w:ascii="Arial" w:eastAsia="Times New Roman" w:hAnsi="Arial" w:cs="Arial"/>
          <w:lang w:val="es-ES_tradnl" w:eastAsia="es-ES"/>
        </w:rPr>
        <w:t>“</w:t>
      </w:r>
      <w:r w:rsidRPr="00E76A53">
        <w:rPr>
          <w:rFonts w:ascii="Arial" w:eastAsia="Times New Roman" w:hAnsi="Arial" w:cs="Arial"/>
          <w:lang w:val="es-ES_tradnl" w:eastAsia="es-ES"/>
        </w:rPr>
        <w:t>La educación secundaria obligatoria en el marco de las reformas educativas nacionales</w:t>
      </w:r>
      <w:r>
        <w:rPr>
          <w:rFonts w:ascii="Arial" w:eastAsia="Times New Roman" w:hAnsi="Arial" w:cs="Arial"/>
          <w:lang w:val="es-ES_tradnl" w:eastAsia="es-ES"/>
        </w:rPr>
        <w:t>”</w:t>
      </w:r>
      <w:r w:rsidRPr="00E76A53">
        <w:rPr>
          <w:rFonts w:ascii="Arial" w:eastAsia="Times New Roman" w:hAnsi="Arial" w:cs="Arial"/>
          <w:lang w:val="es-ES_tradnl" w:eastAsia="es-ES"/>
        </w:rPr>
        <w:t>.</w:t>
      </w:r>
      <w:r>
        <w:rPr>
          <w:rFonts w:ascii="Arial" w:eastAsia="Times New Roman" w:hAnsi="Arial" w:cs="Arial"/>
          <w:lang w:val="es-ES_tradnl" w:eastAsia="es-ES"/>
        </w:rPr>
        <w:t xml:space="preserve"> Guillermo Ruiz (</w:t>
      </w:r>
      <w:proofErr w:type="spellStart"/>
      <w:r>
        <w:rPr>
          <w:rFonts w:ascii="Arial" w:eastAsia="Times New Roman" w:hAnsi="Arial" w:cs="Arial"/>
          <w:lang w:val="es-ES_tradnl" w:eastAsia="es-ES"/>
        </w:rPr>
        <w:t>comp.</w:t>
      </w:r>
      <w:proofErr w:type="spellEnd"/>
      <w:r>
        <w:rPr>
          <w:rFonts w:ascii="Arial" w:eastAsia="Times New Roman" w:hAnsi="Arial" w:cs="Arial"/>
          <w:lang w:val="es-ES_tradnl" w:eastAsia="es-ES"/>
        </w:rPr>
        <w:t>)</w:t>
      </w:r>
      <w:r w:rsidRPr="00E76A53">
        <w:rPr>
          <w:rFonts w:ascii="Arial" w:eastAsia="Times New Roman" w:hAnsi="Arial" w:cs="Arial"/>
          <w:lang w:val="es-ES_tradnl" w:eastAsia="es-ES"/>
        </w:rPr>
        <w:t xml:space="preserve"> Eudeba, Buenos Aires. </w:t>
      </w:r>
    </w:p>
    <w:p w14:paraId="77046DD4" w14:textId="77777777" w:rsidR="00953DDA" w:rsidRPr="006C2F6A" w:rsidRDefault="00953DDA" w:rsidP="00953DDA">
      <w:pPr>
        <w:tabs>
          <w:tab w:val="left" w:pos="426"/>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PINEAU, P. y MARIÑO, M. (2006)</w:t>
      </w:r>
      <w:r w:rsidRPr="006C2F6A">
        <w:rPr>
          <w:rFonts w:ascii="Arial" w:eastAsia="Times New Roman" w:hAnsi="Arial" w:cs="Arial"/>
          <w:lang w:val="es-ES_tradnl" w:eastAsia="es-ES"/>
        </w:rPr>
        <w:t xml:space="preserve"> El principio del fin. Políticas y memorias de la educación en la última dictadura (1978-1983) </w:t>
      </w:r>
      <w:proofErr w:type="spellStart"/>
      <w:r w:rsidRPr="006C2F6A">
        <w:rPr>
          <w:rFonts w:ascii="Arial" w:eastAsia="Times New Roman" w:hAnsi="Arial" w:cs="Arial"/>
          <w:lang w:val="es-ES_tradnl" w:eastAsia="es-ES"/>
        </w:rPr>
        <w:t>Edic</w:t>
      </w:r>
      <w:proofErr w:type="spellEnd"/>
      <w:r w:rsidRPr="006C2F6A">
        <w:rPr>
          <w:rFonts w:ascii="Arial" w:eastAsia="Times New Roman" w:hAnsi="Arial" w:cs="Arial"/>
          <w:lang w:val="es-ES_tradnl" w:eastAsia="es-ES"/>
        </w:rPr>
        <w:t>. Colihue. Bs. As.</w:t>
      </w:r>
    </w:p>
    <w:p w14:paraId="7FF651ED"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bCs/>
          <w:lang w:val="es-ES_tradnl" w:eastAsia="es-ES"/>
        </w:rPr>
        <w:t>PAVIGLIANITI, N. (1991)</w:t>
      </w:r>
      <w:r w:rsidRPr="006C2F6A">
        <w:rPr>
          <w:rFonts w:ascii="Arial" w:eastAsia="Times New Roman" w:hAnsi="Arial" w:cs="Arial"/>
          <w:lang w:val="es-ES_tradnl" w:eastAsia="es-ES"/>
        </w:rPr>
        <w:t xml:space="preserve"> Neoconservadurismo y Educación. Un debate silenciado en la Argentina del 90. (Pag 23 a 54) Libros del Quirquincho. Grupo </w:t>
      </w:r>
      <w:proofErr w:type="spellStart"/>
      <w:r w:rsidRPr="006C2F6A">
        <w:rPr>
          <w:rFonts w:ascii="Arial" w:eastAsia="Times New Roman" w:hAnsi="Arial" w:cs="Arial"/>
          <w:lang w:val="es-ES_tradnl" w:eastAsia="es-ES"/>
        </w:rPr>
        <w:t>Coquena</w:t>
      </w:r>
      <w:proofErr w:type="spellEnd"/>
      <w:r w:rsidRPr="006C2F6A">
        <w:rPr>
          <w:rFonts w:ascii="Arial" w:eastAsia="Times New Roman" w:hAnsi="Arial" w:cs="Arial"/>
          <w:lang w:val="es-ES_tradnl" w:eastAsia="es-ES"/>
        </w:rPr>
        <w:t xml:space="preserve"> Editor, Bs. As.</w:t>
      </w:r>
    </w:p>
    <w:p w14:paraId="27B1F14D"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GENTILI, P</w:t>
      </w:r>
      <w:r w:rsidRPr="006C2F6A">
        <w:rPr>
          <w:rFonts w:ascii="Arial" w:eastAsia="Times New Roman" w:hAnsi="Arial" w:cs="Arial"/>
          <w:lang w:val="es-ES_tradnl" w:eastAsia="es-ES"/>
        </w:rPr>
        <w:t xml:space="preserve">. </w:t>
      </w:r>
      <w:r w:rsidRPr="006C2F6A">
        <w:rPr>
          <w:rFonts w:ascii="Arial" w:eastAsia="Times New Roman" w:hAnsi="Arial" w:cs="Arial"/>
          <w:b/>
          <w:lang w:val="es-ES_tradnl" w:eastAsia="es-ES"/>
        </w:rPr>
        <w:t>(1997)</w:t>
      </w:r>
      <w:r w:rsidRPr="006C2F6A">
        <w:rPr>
          <w:rFonts w:ascii="Arial" w:eastAsia="Times New Roman" w:hAnsi="Arial" w:cs="Arial"/>
          <w:lang w:val="es-ES_tradnl" w:eastAsia="es-ES"/>
        </w:rPr>
        <w:t xml:space="preserve"> El Consenso de Washington y la crisis de la educación en América Latina. En Revista Archipiélago Nº 29: La Epidemia Neoliberal. Barcelona.</w:t>
      </w:r>
    </w:p>
    <w:p w14:paraId="7082E8B7" w14:textId="77777777" w:rsidR="00953DDA" w:rsidRPr="006C2F6A" w:rsidRDefault="00953DDA" w:rsidP="00953DDA">
      <w:pPr>
        <w:tabs>
          <w:tab w:val="left" w:pos="284"/>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MX" w:eastAsia="es-ES"/>
        </w:rPr>
        <w:t>BARCO, S</w:t>
      </w:r>
      <w:r w:rsidRPr="006C2F6A">
        <w:rPr>
          <w:rFonts w:ascii="Arial" w:eastAsia="Times New Roman" w:hAnsi="Arial" w:cs="Arial"/>
          <w:lang w:val="es-MX" w:eastAsia="es-ES"/>
        </w:rPr>
        <w:t xml:space="preserve">. </w:t>
      </w:r>
      <w:r w:rsidRPr="006C2F6A">
        <w:rPr>
          <w:rFonts w:ascii="Arial" w:eastAsia="Times New Roman" w:hAnsi="Arial" w:cs="Arial"/>
          <w:b/>
          <w:lang w:val="es-ES_tradnl" w:eastAsia="es-ES"/>
        </w:rPr>
        <w:t xml:space="preserve">(2006) </w:t>
      </w:r>
      <w:r w:rsidRPr="006C2F6A">
        <w:rPr>
          <w:rFonts w:ascii="Arial" w:eastAsia="Times New Roman" w:hAnsi="Arial" w:cs="Arial"/>
          <w:lang w:val="es-ES_tradnl" w:eastAsia="es-ES"/>
        </w:rPr>
        <w:t xml:space="preserve">Paradigmas y categorías para el análisis de la Política de Reforma Educativa. FACE. </w:t>
      </w:r>
      <w:proofErr w:type="spellStart"/>
      <w:r w:rsidRPr="006C2F6A">
        <w:rPr>
          <w:rFonts w:ascii="Arial" w:eastAsia="Times New Roman" w:hAnsi="Arial" w:cs="Arial"/>
          <w:lang w:val="es-ES_tradnl" w:eastAsia="es-ES"/>
        </w:rPr>
        <w:t>UNCo</w:t>
      </w:r>
      <w:proofErr w:type="spellEnd"/>
      <w:r w:rsidRPr="006C2F6A">
        <w:rPr>
          <w:rFonts w:ascii="Arial" w:eastAsia="Times New Roman" w:hAnsi="Arial" w:cs="Arial"/>
          <w:lang w:val="es-ES_tradnl" w:eastAsia="es-ES"/>
        </w:rPr>
        <w:t xml:space="preserve">. R.N. </w:t>
      </w:r>
    </w:p>
    <w:p w14:paraId="6926BB33" w14:textId="77777777" w:rsidR="00953DDA" w:rsidRPr="006C2F6A" w:rsidRDefault="00953DDA" w:rsidP="00953DDA">
      <w:pPr>
        <w:tabs>
          <w:tab w:val="left" w:pos="284"/>
        </w:tabs>
        <w:spacing w:after="0" w:line="360" w:lineRule="auto"/>
        <w:jc w:val="both"/>
        <w:rPr>
          <w:rFonts w:ascii="Arial" w:eastAsia="Calibri" w:hAnsi="Arial" w:cs="Arial"/>
          <w:lang w:val="es-ES_tradnl" w:eastAsia="es-ES_tradnl"/>
        </w:rPr>
      </w:pPr>
      <w:r w:rsidRPr="006C2F6A">
        <w:rPr>
          <w:rFonts w:ascii="Arial" w:eastAsia="Times New Roman" w:hAnsi="Arial" w:cs="Arial"/>
          <w:b/>
          <w:lang w:val="es-ES_tradnl" w:eastAsia="es-ES"/>
        </w:rPr>
        <w:t>FELDFEBER, M y GLUZ, N. (2011).</w:t>
      </w:r>
      <w:r w:rsidRPr="006C2F6A">
        <w:rPr>
          <w:rFonts w:ascii="Arial" w:eastAsia="Times New Roman" w:hAnsi="Arial" w:cs="Arial"/>
          <w:lang w:val="es-ES_tradnl" w:eastAsia="es-ES"/>
        </w:rPr>
        <w:t xml:space="preserve"> Las políticas Educativas en Argentina: herencia de los ’90, contradicciones y tendencias de ‘nuevo signo’. En: </w:t>
      </w:r>
      <w:proofErr w:type="spellStart"/>
      <w:r w:rsidRPr="006C2F6A">
        <w:rPr>
          <w:rFonts w:ascii="Arial" w:eastAsia="Times New Roman" w:hAnsi="Arial" w:cs="Arial"/>
          <w:lang w:val="es-ES_tradnl" w:eastAsia="es-ES"/>
        </w:rPr>
        <w:t>Educ</w:t>
      </w:r>
      <w:proofErr w:type="spellEnd"/>
      <w:r w:rsidRPr="006C2F6A">
        <w:rPr>
          <w:rFonts w:ascii="Arial" w:eastAsia="Times New Roman" w:hAnsi="Arial" w:cs="Arial"/>
          <w:lang w:val="es-ES_tradnl" w:eastAsia="es-ES"/>
        </w:rPr>
        <w:t>. Soc. Campinas V. 32</w:t>
      </w:r>
      <w:r w:rsidRPr="006C2F6A">
        <w:rPr>
          <w:rFonts w:ascii="Arial" w:eastAsia="Calibri" w:hAnsi="Arial" w:cs="Arial"/>
          <w:lang w:val="es-ES_tradnl" w:eastAsia="es-ES_tradnl"/>
        </w:rPr>
        <w:t>, Nº 115, p. 339-356, abr.-jun. 2011</w:t>
      </w:r>
    </w:p>
    <w:p w14:paraId="0DE88426"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MX" w:eastAsia="es-ES"/>
        </w:rPr>
      </w:pPr>
      <w:r w:rsidRPr="006C2F6A">
        <w:rPr>
          <w:rFonts w:ascii="Arial" w:eastAsia="Calibri" w:hAnsi="Arial" w:cs="Arial"/>
          <w:b/>
          <w:lang w:val="es-ES_tradnl" w:eastAsia="es-ES_tradnl"/>
        </w:rPr>
        <w:t>DE LUCA R. y ÁLVAREZ PRIETO, N. (2016).</w:t>
      </w:r>
      <w:r w:rsidRPr="006C2F6A">
        <w:rPr>
          <w:rFonts w:ascii="Arial" w:eastAsia="Calibri" w:hAnsi="Arial" w:cs="Arial"/>
          <w:lang w:val="es-ES_tradnl" w:eastAsia="es-ES_tradnl"/>
        </w:rPr>
        <w:t xml:space="preserve"> Un análisis comparativo de las reformas educativa orgánicas de los años sesenta y noventa en Argentina ¿Transformación o consolidación de tendencias? </w:t>
      </w:r>
      <w:r w:rsidRPr="006C2F6A">
        <w:rPr>
          <w:rFonts w:ascii="Arial" w:hAnsi="Arial" w:cs="Arial"/>
          <w:bCs/>
        </w:rPr>
        <w:t xml:space="preserve">Cuadernos de Historia da </w:t>
      </w:r>
      <w:proofErr w:type="spellStart"/>
      <w:r w:rsidRPr="006C2F6A">
        <w:rPr>
          <w:rFonts w:ascii="Arial" w:hAnsi="Arial" w:cs="Arial"/>
          <w:bCs/>
        </w:rPr>
        <w:t>Educação</w:t>
      </w:r>
      <w:proofErr w:type="spellEnd"/>
      <w:r w:rsidRPr="006C2F6A">
        <w:rPr>
          <w:rFonts w:ascii="Arial" w:hAnsi="Arial" w:cs="Arial"/>
          <w:bCs/>
        </w:rPr>
        <w:t xml:space="preserve">, v.15, n.1, p.378-397, </w:t>
      </w:r>
      <w:proofErr w:type="spellStart"/>
      <w:r w:rsidRPr="006C2F6A">
        <w:rPr>
          <w:rFonts w:ascii="Arial" w:hAnsi="Arial" w:cs="Arial"/>
          <w:bCs/>
        </w:rPr>
        <w:t>jan</w:t>
      </w:r>
      <w:proofErr w:type="spellEnd"/>
      <w:r w:rsidRPr="006C2F6A">
        <w:rPr>
          <w:rFonts w:ascii="Arial" w:hAnsi="Arial" w:cs="Arial"/>
          <w:bCs/>
        </w:rPr>
        <w:t>.-abr. 2016 ISSN: 1982-7806 (</w:t>
      </w:r>
      <w:proofErr w:type="spellStart"/>
      <w:r w:rsidRPr="006C2F6A">
        <w:rPr>
          <w:rFonts w:ascii="Arial" w:hAnsi="Arial" w:cs="Arial"/>
          <w:bCs/>
        </w:rPr>
        <w:t>On</w:t>
      </w:r>
      <w:proofErr w:type="spellEnd"/>
      <w:r w:rsidRPr="006C2F6A">
        <w:rPr>
          <w:rFonts w:ascii="Arial" w:hAnsi="Arial" w:cs="Arial"/>
          <w:bCs/>
        </w:rPr>
        <w:t xml:space="preserve"> Line).</w:t>
      </w:r>
    </w:p>
    <w:p w14:paraId="2C225982"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3CD09071"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Material Audiovisual</w:t>
      </w:r>
    </w:p>
    <w:p w14:paraId="28420C14"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08D62A9E"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Enrique Dussel. Educación, neoliberalismo y filosofía de la liberación. </w:t>
      </w:r>
      <w:r w:rsidRPr="006C2F6A">
        <w:rPr>
          <w:rFonts w:ascii="Arial" w:eastAsia="Times New Roman" w:hAnsi="Arial" w:cs="Arial"/>
          <w:lang w:val="es-ES_tradnl" w:eastAsia="es-ES"/>
        </w:rPr>
        <w:t xml:space="preserve">Conferencia en la Facultad de Filosofía y Humanidades de la Universidad de Chile. Santiago de Chile, 23 de agosto de 2017: </w:t>
      </w:r>
      <w:hyperlink r:id="rId19" w:history="1">
        <w:r w:rsidRPr="006C2F6A">
          <w:rPr>
            <w:rFonts w:ascii="Arial" w:eastAsia="Times New Roman" w:hAnsi="Arial" w:cs="Arial"/>
            <w:color w:val="0563C1" w:themeColor="hyperlink"/>
            <w:u w:val="single"/>
            <w:lang w:val="es-ES_tradnl" w:eastAsia="es-ES"/>
          </w:rPr>
          <w:t>https://youtu.be/ztTVXB-ub04</w:t>
        </w:r>
      </w:hyperlink>
    </w:p>
    <w:p w14:paraId="1B2DB097"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42DC4561"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Fuentes y documentos primarios</w:t>
      </w:r>
    </w:p>
    <w:p w14:paraId="175E80BE"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p>
    <w:p w14:paraId="1F7DBF15"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de Transferencias de los servicios educativos N° 24.049/92.</w:t>
      </w:r>
    </w:p>
    <w:p w14:paraId="36185C1A"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Federal de Educación N° 24.195/93.</w:t>
      </w:r>
    </w:p>
    <w:p w14:paraId="5F921242"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Ley de Educación Superior N°. 24.521/95. </w:t>
      </w:r>
    </w:p>
    <w:p w14:paraId="01D34C64"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Cs/>
          <w:lang w:val="es-ES_tradnl" w:eastAsia="es-ES"/>
        </w:rPr>
        <w:t>CEPAL/ UNESCO (1992)</w:t>
      </w:r>
      <w:r w:rsidRPr="006C2F6A">
        <w:rPr>
          <w:rFonts w:ascii="Arial" w:eastAsia="Times New Roman" w:hAnsi="Arial" w:cs="Arial"/>
          <w:lang w:val="es-ES_tradnl" w:eastAsia="es-ES"/>
        </w:rPr>
        <w:t xml:space="preserve"> Educación y conocimiento. Eje de la transformación productiva con equidad. Santiago de Chile. </w:t>
      </w:r>
    </w:p>
    <w:p w14:paraId="222646B6" w14:textId="77777777" w:rsidR="00953DDA" w:rsidRPr="006C2F6A" w:rsidRDefault="00953DDA" w:rsidP="00953DDA">
      <w:pPr>
        <w:spacing w:after="0" w:line="360" w:lineRule="auto"/>
        <w:jc w:val="both"/>
        <w:rPr>
          <w:rFonts w:ascii="Arial" w:eastAsia="Times New Roman" w:hAnsi="Arial" w:cs="Arial"/>
          <w:u w:val="single"/>
          <w:lang w:val="es-ES_tradnl" w:eastAsia="es-ES"/>
        </w:rPr>
      </w:pPr>
    </w:p>
    <w:p w14:paraId="3173784E"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Ampliatoria</w:t>
      </w:r>
    </w:p>
    <w:p w14:paraId="35DB1E0E" w14:textId="77777777" w:rsidR="00953DDA" w:rsidRPr="006C2F6A" w:rsidRDefault="00953DDA" w:rsidP="00953DDA">
      <w:pPr>
        <w:tabs>
          <w:tab w:val="left" w:pos="426"/>
        </w:tabs>
        <w:spacing w:after="0" w:line="360" w:lineRule="auto"/>
        <w:jc w:val="both"/>
        <w:rPr>
          <w:rFonts w:ascii="Arial" w:eastAsia="Times New Roman" w:hAnsi="Arial" w:cs="Arial"/>
          <w:b/>
          <w:lang w:val="es-ES_tradnl" w:eastAsia="es-ES"/>
        </w:rPr>
      </w:pPr>
    </w:p>
    <w:p w14:paraId="321CD122" w14:textId="77777777" w:rsidR="00953DDA" w:rsidRPr="006C2F6A" w:rsidRDefault="00953DDA" w:rsidP="00953DDA">
      <w:pPr>
        <w:tabs>
          <w:tab w:val="left" w:pos="426"/>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DUHALDE, E. (1983)</w:t>
      </w:r>
      <w:r w:rsidRPr="006C2F6A">
        <w:rPr>
          <w:rFonts w:ascii="Arial" w:eastAsia="Times New Roman" w:hAnsi="Arial" w:cs="Arial"/>
          <w:lang w:val="es-ES_tradnl" w:eastAsia="es-ES"/>
        </w:rPr>
        <w:t xml:space="preserve"> El Estado terrorista argentino. </w:t>
      </w:r>
      <w:proofErr w:type="spellStart"/>
      <w:r w:rsidRPr="006C2F6A">
        <w:rPr>
          <w:rFonts w:ascii="Arial" w:eastAsia="Times New Roman" w:hAnsi="Arial" w:cs="Arial"/>
          <w:lang w:val="es-ES_tradnl" w:eastAsia="es-ES"/>
        </w:rPr>
        <w:t>Edic</w:t>
      </w:r>
      <w:proofErr w:type="spellEnd"/>
      <w:r w:rsidRPr="006C2F6A">
        <w:rPr>
          <w:rFonts w:ascii="Arial" w:eastAsia="Times New Roman" w:hAnsi="Arial" w:cs="Arial"/>
          <w:lang w:val="es-ES_tradnl" w:eastAsia="es-ES"/>
        </w:rPr>
        <w:t xml:space="preserve"> El Caballito. Bs As.</w:t>
      </w:r>
    </w:p>
    <w:p w14:paraId="168FDB39"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FELDFEBER, M. (2001) </w:t>
      </w:r>
      <w:r w:rsidRPr="006C2F6A">
        <w:rPr>
          <w:rFonts w:ascii="Arial" w:eastAsia="Times New Roman" w:hAnsi="Arial" w:cs="Arial"/>
          <w:lang w:val="es-ES_tradnl" w:eastAsia="es-ES"/>
        </w:rPr>
        <w:t>La reforma educativa en Argentina: un modelo de privatización de las crisis. En revista IICE. Bs. As.</w:t>
      </w:r>
    </w:p>
    <w:p w14:paraId="27D9D354" w14:textId="77777777" w:rsidR="00953DDA" w:rsidRPr="006C2F6A" w:rsidRDefault="00953DDA" w:rsidP="00953DDA">
      <w:pPr>
        <w:spacing w:after="0" w:line="360" w:lineRule="auto"/>
        <w:contextualSpacing/>
        <w:jc w:val="both"/>
        <w:rPr>
          <w:rFonts w:ascii="Arial" w:eastAsia="Times New Roman" w:hAnsi="Arial" w:cs="Arial"/>
          <w:lang w:val="es-ES_tradnl" w:eastAsia="es-ES"/>
        </w:rPr>
      </w:pPr>
      <w:r w:rsidRPr="006C2F6A">
        <w:rPr>
          <w:rFonts w:ascii="Arial" w:eastAsia="Times New Roman" w:hAnsi="Arial" w:cs="Arial"/>
          <w:b/>
          <w:lang w:val="es-ES_tradnl" w:eastAsia="es-ES"/>
        </w:rPr>
        <w:t>RODRIGUEZ, L. Y SOPRANO, G. (2009)</w:t>
      </w:r>
      <w:r w:rsidRPr="006C2F6A">
        <w:rPr>
          <w:rFonts w:ascii="Arial" w:eastAsia="Times New Roman" w:hAnsi="Arial" w:cs="Arial"/>
          <w:lang w:val="es-ES_tradnl" w:eastAsia="es-ES"/>
        </w:rPr>
        <w:t xml:space="preserve"> Las políticas universitarias de la dictadura militar en Argentina: proyectos de reestructuración del Sistema de educación Superior. En versión digital </w:t>
      </w:r>
      <w:hyperlink r:id="rId20" w:history="1">
        <w:r w:rsidRPr="006C2F6A">
          <w:rPr>
            <w:rFonts w:ascii="Arial" w:eastAsia="Times New Roman" w:hAnsi="Arial" w:cs="Arial"/>
            <w:color w:val="0563C1" w:themeColor="hyperlink"/>
            <w:u w:val="single"/>
            <w:lang w:val="es-ES_tradnl" w:eastAsia="es-ES"/>
          </w:rPr>
          <w:t>https://journals.openedition.org/nuevomundo/56023</w:t>
        </w:r>
      </w:hyperlink>
      <w:r w:rsidRPr="006C2F6A">
        <w:rPr>
          <w:rFonts w:ascii="Arial" w:eastAsia="Times New Roman" w:hAnsi="Arial" w:cs="Arial"/>
          <w:lang w:val="es-ES_tradnl" w:eastAsia="es-ES"/>
        </w:rPr>
        <w:t>.</w:t>
      </w:r>
    </w:p>
    <w:p w14:paraId="6A8D0B24" w14:textId="77777777" w:rsidR="00953DDA" w:rsidRPr="006C2F6A" w:rsidRDefault="00953DDA" w:rsidP="00953DDA">
      <w:pPr>
        <w:spacing w:after="0" w:line="360" w:lineRule="auto"/>
        <w:jc w:val="both"/>
        <w:rPr>
          <w:rFonts w:ascii="Arial" w:eastAsia="Times New Roman" w:hAnsi="Arial" w:cs="Arial"/>
          <w:lang w:val="es-MX" w:eastAsia="es-ES"/>
        </w:rPr>
      </w:pPr>
      <w:r w:rsidRPr="006C2F6A">
        <w:rPr>
          <w:rFonts w:ascii="Arial" w:eastAsia="Times New Roman" w:hAnsi="Arial" w:cs="Arial"/>
          <w:b/>
          <w:lang w:val="es-MX" w:eastAsia="es-ES"/>
        </w:rPr>
        <w:t xml:space="preserve">ANDRADE OLIVEIRA, D. </w:t>
      </w:r>
      <w:proofErr w:type="spellStart"/>
      <w:r w:rsidRPr="006C2F6A">
        <w:rPr>
          <w:rFonts w:ascii="Arial" w:eastAsia="Times New Roman" w:hAnsi="Arial" w:cs="Arial"/>
          <w:b/>
          <w:lang w:val="es-MX" w:eastAsia="es-ES"/>
        </w:rPr>
        <w:t>comps</w:t>
      </w:r>
      <w:proofErr w:type="spellEnd"/>
      <w:r w:rsidRPr="006C2F6A">
        <w:rPr>
          <w:rFonts w:ascii="Arial" w:eastAsia="Times New Roman" w:hAnsi="Arial" w:cs="Arial"/>
          <w:b/>
          <w:lang w:val="es-MX" w:eastAsia="es-ES"/>
        </w:rPr>
        <w:t xml:space="preserve">. (2006) </w:t>
      </w:r>
      <w:r w:rsidRPr="006C2F6A">
        <w:rPr>
          <w:rFonts w:ascii="Arial" w:eastAsia="Times New Roman" w:hAnsi="Arial" w:cs="Arial"/>
          <w:lang w:val="es-MX" w:eastAsia="es-ES"/>
        </w:rPr>
        <w:t>El Trabajo Docente y la nueva regulación educativa en América Latina. En</w:t>
      </w:r>
      <w:r w:rsidRPr="006C2F6A">
        <w:rPr>
          <w:rFonts w:ascii="Arial" w:eastAsia="Times New Roman" w:hAnsi="Arial" w:cs="Arial"/>
          <w:b/>
          <w:lang w:val="es-MX" w:eastAsia="es-ES"/>
        </w:rPr>
        <w:t xml:space="preserve"> </w:t>
      </w:r>
      <w:r w:rsidRPr="006C2F6A">
        <w:rPr>
          <w:rFonts w:ascii="Arial" w:eastAsia="Times New Roman" w:hAnsi="Arial" w:cs="Arial"/>
          <w:lang w:val="es-MX" w:eastAsia="es-ES"/>
        </w:rPr>
        <w:t xml:space="preserve">ANDRADE OLIVEIRA, D. </w:t>
      </w:r>
      <w:proofErr w:type="spellStart"/>
      <w:r w:rsidRPr="006C2F6A">
        <w:rPr>
          <w:rFonts w:ascii="Arial" w:eastAsia="Times New Roman" w:hAnsi="Arial" w:cs="Arial"/>
          <w:lang w:val="es-MX" w:eastAsia="es-ES"/>
        </w:rPr>
        <w:t>comps</w:t>
      </w:r>
      <w:proofErr w:type="spellEnd"/>
      <w:r w:rsidRPr="006C2F6A">
        <w:rPr>
          <w:rFonts w:ascii="Arial" w:eastAsia="Times New Roman" w:hAnsi="Arial" w:cs="Arial"/>
          <w:b/>
          <w:lang w:val="es-MX" w:eastAsia="es-ES"/>
        </w:rPr>
        <w:t xml:space="preserve">. </w:t>
      </w:r>
      <w:r w:rsidRPr="006C2F6A">
        <w:rPr>
          <w:rFonts w:ascii="Arial" w:eastAsia="Times New Roman" w:hAnsi="Arial" w:cs="Arial"/>
          <w:i/>
          <w:lang w:val="es-MX" w:eastAsia="es-ES"/>
        </w:rPr>
        <w:t xml:space="preserve">Políticas educativas y trabajo docente. Nuevas regulaciones. ¿Nuevos sujetos? </w:t>
      </w:r>
      <w:r w:rsidRPr="006C2F6A">
        <w:rPr>
          <w:rFonts w:ascii="Arial" w:eastAsia="Times New Roman" w:hAnsi="Arial" w:cs="Arial"/>
          <w:lang w:val="es-MX" w:eastAsia="es-ES"/>
        </w:rPr>
        <w:t>Ediciones Novedades Educativas, Bs. As.</w:t>
      </w:r>
    </w:p>
    <w:p w14:paraId="3FF144D0"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WIÑAR, D. (2008):</w:t>
      </w:r>
      <w:r w:rsidRPr="006C2F6A">
        <w:rPr>
          <w:rFonts w:ascii="Arial" w:eastAsia="Times New Roman" w:hAnsi="Arial" w:cs="Arial"/>
          <w:lang w:val="es-ES_tradnl" w:eastAsia="es-ES"/>
        </w:rPr>
        <w:t xml:space="preserve"> Una visión crítica de los cambios realizados en la educación técnica en la década de 1990. En Revista Argentina de Educación. Año XXV Nº 30</w:t>
      </w:r>
    </w:p>
    <w:p w14:paraId="25E9A626" w14:textId="77777777" w:rsidR="00953DDA" w:rsidRPr="006C2F6A" w:rsidRDefault="00953DDA" w:rsidP="00953DDA">
      <w:pPr>
        <w:spacing w:after="0" w:line="360" w:lineRule="auto"/>
        <w:jc w:val="both"/>
        <w:rPr>
          <w:rFonts w:ascii="Arial" w:eastAsia="Times New Roman" w:hAnsi="Arial" w:cs="Arial"/>
          <w:lang w:eastAsia="es-ES"/>
        </w:rPr>
      </w:pPr>
      <w:r w:rsidRPr="006C2F6A">
        <w:rPr>
          <w:rFonts w:ascii="Arial" w:eastAsia="Times New Roman" w:hAnsi="Arial" w:cs="Arial"/>
          <w:b/>
          <w:bCs/>
          <w:lang w:val="es-ES_tradnl" w:eastAsia="es-ES"/>
        </w:rPr>
        <w:t>KROTSCH, P. (</w:t>
      </w:r>
      <w:proofErr w:type="spellStart"/>
      <w:r w:rsidRPr="006C2F6A">
        <w:rPr>
          <w:rFonts w:ascii="Arial" w:eastAsia="Times New Roman" w:hAnsi="Arial" w:cs="Arial"/>
          <w:b/>
          <w:bCs/>
          <w:lang w:val="es-ES_tradnl" w:eastAsia="es-ES"/>
        </w:rPr>
        <w:t>Org</w:t>
      </w:r>
      <w:proofErr w:type="spellEnd"/>
      <w:r w:rsidRPr="006C2F6A">
        <w:rPr>
          <w:rFonts w:ascii="Arial" w:eastAsia="Times New Roman" w:hAnsi="Arial" w:cs="Arial"/>
          <w:b/>
          <w:bCs/>
          <w:lang w:val="es-ES_tradnl" w:eastAsia="es-ES"/>
        </w:rPr>
        <w:t>.) (2002)</w:t>
      </w:r>
      <w:r w:rsidRPr="006C2F6A">
        <w:rPr>
          <w:rFonts w:ascii="Arial" w:eastAsia="Times New Roman" w:hAnsi="Arial" w:cs="Arial"/>
          <w:lang w:val="es-ES_tradnl" w:eastAsia="es-ES"/>
        </w:rPr>
        <w:t xml:space="preserve"> El proceso de formación e implementación de las políticas de evaluación de la calidad en la argentina En </w:t>
      </w:r>
      <w:r w:rsidRPr="006C2F6A">
        <w:rPr>
          <w:rFonts w:ascii="Arial" w:eastAsia="Times New Roman" w:hAnsi="Arial" w:cs="Arial"/>
          <w:bCs/>
          <w:lang w:val="es-ES_tradnl" w:eastAsia="es-ES"/>
        </w:rPr>
        <w:t>KROTSCH, P. (</w:t>
      </w:r>
      <w:proofErr w:type="spellStart"/>
      <w:r w:rsidRPr="006C2F6A">
        <w:rPr>
          <w:rFonts w:ascii="Arial" w:eastAsia="Times New Roman" w:hAnsi="Arial" w:cs="Arial"/>
          <w:bCs/>
          <w:lang w:val="es-ES_tradnl" w:eastAsia="es-ES"/>
        </w:rPr>
        <w:t>Org</w:t>
      </w:r>
      <w:proofErr w:type="spellEnd"/>
      <w:r w:rsidRPr="006C2F6A">
        <w:rPr>
          <w:rFonts w:ascii="Arial" w:eastAsia="Times New Roman" w:hAnsi="Arial" w:cs="Arial"/>
          <w:bCs/>
          <w:lang w:val="es-ES_tradnl" w:eastAsia="es-ES"/>
        </w:rPr>
        <w:t xml:space="preserve">.) </w:t>
      </w:r>
      <w:r w:rsidRPr="006C2F6A">
        <w:rPr>
          <w:rFonts w:ascii="Arial" w:eastAsia="Times New Roman" w:hAnsi="Arial" w:cs="Arial"/>
          <w:i/>
          <w:lang w:val="es-ES_tradnl" w:eastAsia="es-ES"/>
        </w:rPr>
        <w:t>La Universidad cautiva. Legados, Marcas y Horizontes. Ediciones</w:t>
      </w:r>
      <w:r w:rsidRPr="006C2F6A">
        <w:rPr>
          <w:rFonts w:ascii="Arial" w:eastAsia="Times New Roman" w:hAnsi="Arial" w:cs="Arial"/>
          <w:lang w:val="es-ES_tradnl" w:eastAsia="es-ES"/>
        </w:rPr>
        <w:t xml:space="preserve"> Al Margen. </w:t>
      </w:r>
      <w:proofErr w:type="spellStart"/>
      <w:r w:rsidRPr="006C2F6A">
        <w:rPr>
          <w:rFonts w:ascii="Arial" w:eastAsia="Times New Roman" w:hAnsi="Arial" w:cs="Arial"/>
          <w:lang w:val="es-ES_tradnl" w:eastAsia="es-ES"/>
        </w:rPr>
        <w:t>FHyCE</w:t>
      </w:r>
      <w:proofErr w:type="spellEnd"/>
      <w:r w:rsidRPr="006C2F6A">
        <w:rPr>
          <w:rFonts w:ascii="Arial" w:eastAsia="Times New Roman" w:hAnsi="Arial" w:cs="Arial"/>
          <w:lang w:val="es-ES_tradnl" w:eastAsia="es-ES"/>
        </w:rPr>
        <w:t xml:space="preserve">. UNLP. Bs. As. </w:t>
      </w:r>
    </w:p>
    <w:p w14:paraId="0F97B754" w14:textId="77777777" w:rsidR="00953DDA" w:rsidRPr="006C2F6A" w:rsidRDefault="00953DDA" w:rsidP="00953DDA">
      <w:pPr>
        <w:spacing w:after="0" w:line="360" w:lineRule="auto"/>
        <w:jc w:val="both"/>
        <w:rPr>
          <w:rFonts w:ascii="Arial" w:eastAsia="Times New Roman" w:hAnsi="Arial" w:cs="Arial"/>
          <w:lang w:val="es-ES" w:eastAsia="es-ES"/>
        </w:rPr>
      </w:pPr>
      <w:r w:rsidRPr="006C2F6A">
        <w:rPr>
          <w:rFonts w:ascii="Arial" w:eastAsia="Times New Roman" w:hAnsi="Arial" w:cs="Arial"/>
          <w:b/>
          <w:lang w:val="es-ES_tradnl" w:eastAsia="es-ES"/>
        </w:rPr>
        <w:t>LAURENTE, M. J. y PENAS, P. (2010)</w:t>
      </w:r>
      <w:r w:rsidRPr="006C2F6A">
        <w:rPr>
          <w:rFonts w:ascii="Arial" w:eastAsia="Times New Roman" w:hAnsi="Arial" w:cs="Arial"/>
          <w:lang w:val="es-ES_tradnl" w:eastAsia="es-ES"/>
        </w:rPr>
        <w:t xml:space="preserve"> </w:t>
      </w:r>
      <w:r w:rsidRPr="006C2F6A">
        <w:rPr>
          <w:rFonts w:ascii="Arial" w:eastAsia="Times New Roman" w:hAnsi="Arial" w:cs="Arial"/>
          <w:lang w:val="es-ES" w:eastAsia="es-ES"/>
        </w:rPr>
        <w:t xml:space="preserve">Debates, políticas, regulaciones y sentidos del trabajo de los docentes universitarios. Algunas notas sobre el caso argentino. Ponencia presentada al VIII Seminario de Red Estrado. Lima. </w:t>
      </w:r>
    </w:p>
    <w:p w14:paraId="4A60DBD8" w14:textId="77777777" w:rsidR="00953DDA" w:rsidRPr="006C2F6A" w:rsidRDefault="00953DDA" w:rsidP="00953DDA">
      <w:pPr>
        <w:spacing w:after="0" w:line="360" w:lineRule="auto"/>
        <w:jc w:val="both"/>
        <w:rPr>
          <w:rFonts w:ascii="Arial" w:hAnsi="Arial" w:cs="Arial"/>
          <w:u w:val="single"/>
        </w:rPr>
      </w:pPr>
    </w:p>
    <w:p w14:paraId="00DECE81"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6. De la crisis del 2001 al gobierno de Cambiemos</w:t>
      </w:r>
    </w:p>
    <w:p w14:paraId="7EA4E6F4" w14:textId="77777777" w:rsidR="00953DDA" w:rsidRPr="006C2F6A" w:rsidRDefault="00953DDA" w:rsidP="00953DDA">
      <w:pPr>
        <w:spacing w:after="0" w:line="360" w:lineRule="auto"/>
        <w:jc w:val="both"/>
        <w:rPr>
          <w:rFonts w:ascii="Arial" w:hAnsi="Arial" w:cs="Arial"/>
        </w:rPr>
      </w:pPr>
      <w:r w:rsidRPr="006C2F6A">
        <w:rPr>
          <w:rFonts w:ascii="Arial" w:hAnsi="Arial" w:cs="Arial"/>
          <w:b/>
          <w:noProof/>
          <w:lang w:val="en-US"/>
        </w:rPr>
        <mc:AlternateContent>
          <mc:Choice Requires="wps">
            <w:drawing>
              <wp:anchor distT="0" distB="0" distL="114300" distR="114300" simplePos="0" relativeHeight="251666432" behindDoc="0" locked="0" layoutInCell="1" allowOverlap="1" wp14:anchorId="2DD97948" wp14:editId="0B0E86DE">
                <wp:simplePos x="0" y="0"/>
                <wp:positionH relativeFrom="margin">
                  <wp:posOffset>0</wp:posOffset>
                </wp:positionH>
                <wp:positionV relativeFrom="paragraph">
                  <wp:posOffset>-635</wp:posOffset>
                </wp:positionV>
                <wp:extent cx="5619750" cy="19050"/>
                <wp:effectExtent l="0" t="0" r="19050" b="19050"/>
                <wp:wrapNone/>
                <wp:docPr id="10" name="Conector recto 10"/>
                <wp:cNvGraphicFramePr/>
                <a:graphic xmlns:a="http://schemas.openxmlformats.org/drawingml/2006/main">
                  <a:graphicData uri="http://schemas.microsoft.com/office/word/2010/wordprocessingShape">
                    <wps:wsp>
                      <wps:cNvCnPr/>
                      <wps:spPr>
                        <a:xfrm flipV="1">
                          <a:off x="0" y="0"/>
                          <a:ext cx="56197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7BEDED" id="Conector recto 10"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" strokecolor="#5b9bd5" strokeweight=".5pt">
                <v:stroke joinstyle="miter"/>
                <w10:wrap anchorx="margin"/>
              </v:line>
            </w:pict>
          </mc:Fallback>
        </mc:AlternateContent>
      </w:r>
    </w:p>
    <w:p w14:paraId="173D1269" w14:textId="77777777" w:rsidR="00953DDA" w:rsidRPr="006C2F6A" w:rsidRDefault="00953DDA" w:rsidP="00953DDA">
      <w:pPr>
        <w:tabs>
          <w:tab w:val="left" w:pos="6300"/>
        </w:tabs>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La crisis del 2001 y su realineamiento político y social: Nuevo consenso de gobernabilidad. Las leyes educativas del gobierno de Néstor Kirchner y Cristina Fernández: continuidades y rupturas con el modelo neoliberal. Ley de financiamiento educativo 26075/2005; la Ley de Educación Técnico Profesional 26058/2005; Ley de Educación Nacional 26206/2006 y la Ley de Educación Sexual Integral 26150 (2006).</w:t>
      </w:r>
      <w:r w:rsidRPr="006C2F6A">
        <w:rPr>
          <w:rFonts w:ascii="Arial" w:hAnsi="Arial" w:cs="Arial"/>
          <w:szCs w:val="24"/>
        </w:rPr>
        <w:t xml:space="preserve"> Derecho a </w:t>
      </w:r>
      <w:smartTag w:uri="urn:schemas-microsoft-com:office:smarttags" w:element="PersonName">
        <w:smartTagPr>
          <w:attr w:name="ProductID" w:val="la Educaci￳n"/>
        </w:smartTagPr>
        <w:r w:rsidRPr="006C2F6A">
          <w:rPr>
            <w:rFonts w:ascii="Arial" w:hAnsi="Arial" w:cs="Arial"/>
            <w:szCs w:val="24"/>
          </w:rPr>
          <w:t>la Educación</w:t>
        </w:r>
      </w:smartTag>
      <w:r w:rsidRPr="006C2F6A">
        <w:rPr>
          <w:rFonts w:ascii="Arial" w:hAnsi="Arial" w:cs="Arial"/>
          <w:szCs w:val="24"/>
        </w:rPr>
        <w:t>, p</w:t>
      </w:r>
      <w:r w:rsidRPr="006C2F6A">
        <w:rPr>
          <w:rFonts w:ascii="Arial" w:hAnsi="Arial" w:cs="Arial"/>
          <w:color w:val="000000"/>
          <w:szCs w:val="24"/>
        </w:rPr>
        <w:t>rincipios políticos-educativos y concepciones político-pedagógicas presentes en la legislación.</w:t>
      </w:r>
      <w:r w:rsidRPr="006C2F6A">
        <w:rPr>
          <w:rFonts w:ascii="Arial" w:hAnsi="Arial" w:cs="Arial"/>
          <w:szCs w:val="24"/>
        </w:rPr>
        <w:t xml:space="preserve"> Las distintas posiciones en debate.</w:t>
      </w:r>
    </w:p>
    <w:p w14:paraId="1CF7F73A"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p>
    <w:p w14:paraId="6FD41E92"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Obligatoria</w:t>
      </w:r>
    </w:p>
    <w:p w14:paraId="37A5B137"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p>
    <w:p w14:paraId="6A8C4D4A" w14:textId="77777777" w:rsidR="004E07B5" w:rsidRDefault="004E07B5" w:rsidP="00953DDA">
      <w:pPr>
        <w:tabs>
          <w:tab w:val="left" w:pos="426"/>
        </w:tabs>
        <w:spacing w:after="0" w:line="360" w:lineRule="auto"/>
        <w:jc w:val="both"/>
        <w:rPr>
          <w:rFonts w:ascii="Arial" w:eastAsia="Times New Roman" w:hAnsi="Arial" w:cs="Arial"/>
          <w:b/>
          <w:lang w:val="es-ES_tradnl" w:eastAsia="es-AR"/>
        </w:rPr>
      </w:pPr>
    </w:p>
    <w:p w14:paraId="237E0692" w14:textId="77777777" w:rsidR="004E07B5" w:rsidRDefault="004E07B5" w:rsidP="00953DDA">
      <w:pPr>
        <w:tabs>
          <w:tab w:val="left" w:pos="426"/>
        </w:tabs>
        <w:spacing w:after="0" w:line="360" w:lineRule="auto"/>
        <w:jc w:val="both"/>
        <w:rPr>
          <w:rFonts w:ascii="Arial" w:eastAsia="Times New Roman" w:hAnsi="Arial" w:cs="Arial"/>
          <w:b/>
          <w:lang w:val="es-ES_tradnl" w:eastAsia="es-AR"/>
        </w:rPr>
      </w:pPr>
    </w:p>
    <w:p w14:paraId="34CEDE17" w14:textId="77777777" w:rsidR="004E07B5" w:rsidRPr="00E76A53" w:rsidRDefault="004E07B5" w:rsidP="004E07B5">
      <w:pPr>
        <w:tabs>
          <w:tab w:val="left" w:pos="426"/>
        </w:tabs>
        <w:spacing w:after="0" w:line="360" w:lineRule="auto"/>
        <w:jc w:val="both"/>
        <w:rPr>
          <w:rFonts w:ascii="Arial" w:eastAsia="Times New Roman" w:hAnsi="Arial" w:cs="Arial"/>
          <w:lang w:val="es-ES_tradnl" w:eastAsia="es-ES"/>
        </w:rPr>
      </w:pPr>
      <w:r>
        <w:rPr>
          <w:rFonts w:ascii="Arial" w:eastAsia="Times New Roman" w:hAnsi="Arial" w:cs="Arial"/>
          <w:b/>
          <w:lang w:val="es-ES_tradnl" w:eastAsia="es-AR"/>
        </w:rPr>
        <w:lastRenderedPageBreak/>
        <w:t xml:space="preserve">RUIZ, G. (2016) </w:t>
      </w:r>
      <w:r w:rsidRPr="004E07B5">
        <w:rPr>
          <w:rFonts w:ascii="Arial" w:eastAsia="Times New Roman" w:hAnsi="Arial" w:cs="Arial"/>
          <w:lang w:val="es-ES_tradnl" w:eastAsia="es-AR"/>
        </w:rPr>
        <w:t>Reformas educativas nacionales: definiciones normativas y voces públicas.</w:t>
      </w:r>
      <w:r>
        <w:rPr>
          <w:rFonts w:ascii="Arial" w:eastAsia="Times New Roman" w:hAnsi="Arial" w:cs="Arial"/>
          <w:b/>
          <w:lang w:val="es-ES_tradnl" w:eastAsia="es-AR"/>
        </w:rPr>
        <w:t xml:space="preserve"> </w:t>
      </w:r>
      <w:r w:rsidRPr="00E76A53">
        <w:rPr>
          <w:rFonts w:ascii="Arial" w:eastAsia="Times New Roman" w:hAnsi="Arial" w:cs="Arial"/>
          <w:lang w:val="es-ES_tradnl" w:eastAsia="es-ES"/>
        </w:rPr>
        <w:t xml:space="preserve">En </w:t>
      </w:r>
      <w:r>
        <w:rPr>
          <w:rFonts w:ascii="Arial" w:eastAsia="Times New Roman" w:hAnsi="Arial" w:cs="Arial"/>
          <w:lang w:val="es-ES_tradnl" w:eastAsia="es-ES"/>
        </w:rPr>
        <w:t>“</w:t>
      </w:r>
      <w:r w:rsidRPr="00E76A53">
        <w:rPr>
          <w:rFonts w:ascii="Arial" w:eastAsia="Times New Roman" w:hAnsi="Arial" w:cs="Arial"/>
          <w:lang w:val="es-ES_tradnl" w:eastAsia="es-ES"/>
        </w:rPr>
        <w:t>La educación secundaria obligatoria en el marco de las reformas educativas nacionales</w:t>
      </w:r>
      <w:r>
        <w:rPr>
          <w:rFonts w:ascii="Arial" w:eastAsia="Times New Roman" w:hAnsi="Arial" w:cs="Arial"/>
          <w:lang w:val="es-ES_tradnl" w:eastAsia="es-ES"/>
        </w:rPr>
        <w:t>”</w:t>
      </w:r>
      <w:r w:rsidRPr="00E76A53">
        <w:rPr>
          <w:rFonts w:ascii="Arial" w:eastAsia="Times New Roman" w:hAnsi="Arial" w:cs="Arial"/>
          <w:lang w:val="es-ES_tradnl" w:eastAsia="es-ES"/>
        </w:rPr>
        <w:t>.</w:t>
      </w:r>
      <w:r>
        <w:rPr>
          <w:rFonts w:ascii="Arial" w:eastAsia="Times New Roman" w:hAnsi="Arial" w:cs="Arial"/>
          <w:lang w:val="es-ES_tradnl" w:eastAsia="es-ES"/>
        </w:rPr>
        <w:t xml:space="preserve"> Guillermo Ruiz (</w:t>
      </w:r>
      <w:proofErr w:type="spellStart"/>
      <w:r>
        <w:rPr>
          <w:rFonts w:ascii="Arial" w:eastAsia="Times New Roman" w:hAnsi="Arial" w:cs="Arial"/>
          <w:lang w:val="es-ES_tradnl" w:eastAsia="es-ES"/>
        </w:rPr>
        <w:t>comp.</w:t>
      </w:r>
      <w:proofErr w:type="spellEnd"/>
      <w:r>
        <w:rPr>
          <w:rFonts w:ascii="Arial" w:eastAsia="Times New Roman" w:hAnsi="Arial" w:cs="Arial"/>
          <w:lang w:val="es-ES_tradnl" w:eastAsia="es-ES"/>
        </w:rPr>
        <w:t>)</w:t>
      </w:r>
      <w:r w:rsidRPr="00E76A53">
        <w:rPr>
          <w:rFonts w:ascii="Arial" w:eastAsia="Times New Roman" w:hAnsi="Arial" w:cs="Arial"/>
          <w:lang w:val="es-ES_tradnl" w:eastAsia="es-ES"/>
        </w:rPr>
        <w:t xml:space="preserve"> Eudeba, Buenos Aires. </w:t>
      </w:r>
    </w:p>
    <w:p w14:paraId="7F2AE408" w14:textId="77777777" w:rsidR="00953DDA" w:rsidRPr="006C2F6A" w:rsidRDefault="00953DDA" w:rsidP="00953DDA">
      <w:pPr>
        <w:tabs>
          <w:tab w:val="left" w:pos="426"/>
        </w:tabs>
        <w:spacing w:after="0" w:line="360" w:lineRule="auto"/>
        <w:jc w:val="both"/>
        <w:rPr>
          <w:rFonts w:ascii="Arial" w:eastAsia="Times New Roman" w:hAnsi="Arial" w:cs="Arial"/>
          <w:lang w:val="es-ES_tradnl" w:eastAsia="es-AR"/>
        </w:rPr>
      </w:pPr>
      <w:r w:rsidRPr="006C2F6A">
        <w:rPr>
          <w:rFonts w:ascii="Arial" w:eastAsia="Times New Roman" w:hAnsi="Arial" w:cs="Arial"/>
          <w:b/>
          <w:lang w:val="es-ES_tradnl" w:eastAsia="es-AR"/>
        </w:rPr>
        <w:t>SUASNÁBAR, C. (2017)</w:t>
      </w:r>
      <w:r w:rsidRPr="006C2F6A">
        <w:rPr>
          <w:rFonts w:ascii="Arial" w:eastAsia="Times New Roman" w:hAnsi="Arial" w:cs="Arial"/>
          <w:lang w:val="es-ES_tradnl" w:eastAsia="es-AR"/>
        </w:rPr>
        <w:t xml:space="preserve"> Los ciclos de reformas educativas en América Latina: 1960, 1990 y 2.000. En Revista Española de Educación Comparada. N° 30 (Julio – diciembre 2017), pp. 112-1135-</w:t>
      </w:r>
    </w:p>
    <w:p w14:paraId="2B7AF248"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FELDFEBER, M. (2011) </w:t>
      </w:r>
      <w:r w:rsidRPr="006C2F6A">
        <w:rPr>
          <w:rFonts w:ascii="Arial" w:eastAsia="Times New Roman" w:hAnsi="Arial" w:cs="Arial"/>
          <w:lang w:val="es-ES_tradnl" w:eastAsia="es-ES"/>
        </w:rPr>
        <w:t>¿Es pública la escuela privada?: notas para pensar en el Estado y en la educación. En PERAZZA, R. (</w:t>
      </w:r>
      <w:proofErr w:type="spellStart"/>
      <w:r w:rsidRPr="006C2F6A">
        <w:rPr>
          <w:rFonts w:ascii="Arial" w:eastAsia="Times New Roman" w:hAnsi="Arial" w:cs="Arial"/>
          <w:lang w:val="es-ES_tradnl" w:eastAsia="es-ES"/>
        </w:rPr>
        <w:t>comp</w:t>
      </w:r>
      <w:proofErr w:type="spellEnd"/>
      <w:r w:rsidRPr="006C2F6A">
        <w:rPr>
          <w:rFonts w:ascii="Arial" w:eastAsia="Times New Roman" w:hAnsi="Arial" w:cs="Arial"/>
          <w:lang w:val="es-ES_tradnl" w:eastAsia="es-ES"/>
        </w:rPr>
        <w:t xml:space="preserve">) Mapas y recorridos de la educación de gestión privada en la Argentina. </w:t>
      </w:r>
      <w:proofErr w:type="spellStart"/>
      <w:r w:rsidRPr="006C2F6A">
        <w:rPr>
          <w:rFonts w:ascii="Arial" w:eastAsia="Times New Roman" w:hAnsi="Arial" w:cs="Arial"/>
          <w:lang w:val="es-ES_tradnl" w:eastAsia="es-ES"/>
        </w:rPr>
        <w:t>Aique</w:t>
      </w:r>
      <w:proofErr w:type="spellEnd"/>
      <w:r w:rsidRPr="006C2F6A">
        <w:rPr>
          <w:rFonts w:ascii="Arial" w:eastAsia="Times New Roman" w:hAnsi="Arial" w:cs="Arial"/>
          <w:lang w:val="es-ES_tradnl" w:eastAsia="es-ES"/>
        </w:rPr>
        <w:t>. Grupo Editor. Bs As.</w:t>
      </w:r>
    </w:p>
    <w:p w14:paraId="26AD72E0" w14:textId="77777777" w:rsidR="00953DDA" w:rsidRPr="006C2F6A" w:rsidRDefault="00953DDA" w:rsidP="00953DDA">
      <w:pPr>
        <w:tabs>
          <w:tab w:val="left" w:pos="426"/>
        </w:tabs>
        <w:spacing w:after="0" w:line="360" w:lineRule="auto"/>
        <w:jc w:val="both"/>
        <w:rPr>
          <w:rFonts w:ascii="Arial" w:eastAsia="Times New Roman" w:hAnsi="Arial" w:cs="Arial"/>
          <w:lang w:val="es-ES_tradnl" w:eastAsia="es-AR"/>
        </w:rPr>
      </w:pPr>
      <w:r w:rsidRPr="006C2F6A">
        <w:rPr>
          <w:rFonts w:ascii="Arial" w:eastAsia="Times New Roman" w:hAnsi="Arial" w:cs="Arial"/>
          <w:b/>
          <w:lang w:val="es-ES_tradnl" w:eastAsia="es-AR"/>
        </w:rPr>
        <w:t xml:space="preserve">VIOR, S. Y RODRÍGUEZ, L (2012) </w:t>
      </w:r>
      <w:r w:rsidRPr="006C2F6A">
        <w:rPr>
          <w:rFonts w:ascii="Arial" w:eastAsia="Times New Roman" w:hAnsi="Arial" w:cs="Arial"/>
          <w:lang w:val="es-ES_tradnl" w:eastAsia="es-AR"/>
        </w:rPr>
        <w:t>La privatización de la educación argentina: un largo proceso de expansión y naturalización. En Revista Pro-</w:t>
      </w:r>
      <w:proofErr w:type="spellStart"/>
      <w:r w:rsidRPr="006C2F6A">
        <w:rPr>
          <w:rFonts w:ascii="Arial" w:eastAsia="Times New Roman" w:hAnsi="Arial" w:cs="Arial"/>
          <w:lang w:val="es-ES_tradnl" w:eastAsia="es-AR"/>
        </w:rPr>
        <w:t>Posições</w:t>
      </w:r>
      <w:proofErr w:type="spellEnd"/>
      <w:r w:rsidRPr="006C2F6A">
        <w:rPr>
          <w:rFonts w:ascii="Arial" w:eastAsia="Times New Roman" w:hAnsi="Arial" w:cs="Arial"/>
          <w:lang w:val="es-ES_tradnl" w:eastAsia="es-AR"/>
        </w:rPr>
        <w:t xml:space="preserve">, Campinas, v. 23, n. 2 (68), p. 91-104, </w:t>
      </w:r>
      <w:proofErr w:type="spellStart"/>
      <w:r w:rsidRPr="006C2F6A">
        <w:rPr>
          <w:rFonts w:ascii="Arial" w:eastAsia="Times New Roman" w:hAnsi="Arial" w:cs="Arial"/>
          <w:lang w:val="es-ES_tradnl" w:eastAsia="es-AR"/>
        </w:rPr>
        <w:t>maio</w:t>
      </w:r>
      <w:proofErr w:type="spellEnd"/>
      <w:r w:rsidRPr="006C2F6A">
        <w:rPr>
          <w:rFonts w:ascii="Arial" w:eastAsia="Times New Roman" w:hAnsi="Arial" w:cs="Arial"/>
          <w:lang w:val="es-ES_tradnl" w:eastAsia="es-AR"/>
        </w:rPr>
        <w:t>/ago. 2012.</w:t>
      </w:r>
    </w:p>
    <w:p w14:paraId="671CB01F" w14:textId="77777777" w:rsidR="00953DDA" w:rsidRPr="006C2F6A" w:rsidRDefault="00953DDA" w:rsidP="00953DDA">
      <w:pPr>
        <w:spacing w:after="0" w:line="360" w:lineRule="auto"/>
        <w:jc w:val="both"/>
        <w:rPr>
          <w:rFonts w:ascii="Arial" w:eastAsia="Times New Roman" w:hAnsi="Arial" w:cs="Arial"/>
          <w:lang w:val="es-ES" w:eastAsia="es-ES"/>
        </w:rPr>
      </w:pPr>
      <w:r w:rsidRPr="006C2F6A">
        <w:rPr>
          <w:rFonts w:ascii="Arial" w:eastAsia="Times New Roman" w:hAnsi="Arial" w:cs="Arial"/>
          <w:b/>
          <w:lang w:val="es-ES" w:eastAsia="es-ES"/>
        </w:rPr>
        <w:t xml:space="preserve">SAFORCADA F. (2012) </w:t>
      </w:r>
      <w:r w:rsidRPr="006C2F6A">
        <w:rPr>
          <w:rFonts w:ascii="Arial" w:eastAsia="Times New Roman" w:hAnsi="Arial" w:cs="Arial"/>
          <w:lang w:val="es-ES" w:eastAsia="es-ES"/>
        </w:rPr>
        <w:t xml:space="preserve">Las leyes de educación después de los años 90: de la hegemonía neoliberal al pos consenso de Washington. Persistencias, sincretismos y transformaciones. En FELDFEBER, M. Y GLUZ, N. (coord.) Las políticas educativas. Regulaciones, actores y procesos. </w:t>
      </w:r>
      <w:proofErr w:type="spellStart"/>
      <w:r w:rsidRPr="006C2F6A">
        <w:rPr>
          <w:rFonts w:ascii="Arial" w:eastAsia="Times New Roman" w:hAnsi="Arial" w:cs="Arial"/>
          <w:lang w:val="es-ES" w:eastAsia="es-ES"/>
        </w:rPr>
        <w:t>Clacso</w:t>
      </w:r>
      <w:proofErr w:type="spellEnd"/>
      <w:r w:rsidRPr="006C2F6A">
        <w:rPr>
          <w:rFonts w:ascii="Arial" w:eastAsia="Times New Roman" w:hAnsi="Arial" w:cs="Arial"/>
          <w:lang w:val="es-ES" w:eastAsia="es-ES"/>
        </w:rPr>
        <w:t>. Bs As.</w:t>
      </w:r>
    </w:p>
    <w:p w14:paraId="529D90AB" w14:textId="77777777" w:rsidR="00953DDA" w:rsidRPr="006C2F6A" w:rsidRDefault="00953DDA" w:rsidP="00953DDA">
      <w:pPr>
        <w:tabs>
          <w:tab w:val="left" w:pos="284"/>
        </w:tabs>
        <w:autoSpaceDE w:val="0"/>
        <w:autoSpaceDN w:val="0"/>
        <w:adjustRightInd w:val="0"/>
        <w:spacing w:after="0" w:line="360" w:lineRule="auto"/>
        <w:jc w:val="both"/>
        <w:rPr>
          <w:rFonts w:ascii="Arial" w:eastAsia="Calibri" w:hAnsi="Arial" w:cs="Arial"/>
          <w:lang w:eastAsia="es-AR"/>
        </w:rPr>
      </w:pPr>
      <w:r w:rsidRPr="006C2F6A">
        <w:rPr>
          <w:rFonts w:ascii="Arial" w:eastAsia="Calibri" w:hAnsi="Arial" w:cs="Arial"/>
          <w:b/>
          <w:lang w:eastAsia="es-AR"/>
        </w:rPr>
        <w:t>OREJA CERRUTI, M. B. Y VIOR, S. (2016</w:t>
      </w:r>
      <w:r w:rsidRPr="006C2F6A">
        <w:rPr>
          <w:rFonts w:ascii="Arial" w:eastAsia="Calibri" w:hAnsi="Arial" w:cs="Arial"/>
          <w:lang w:eastAsia="es-AR"/>
        </w:rPr>
        <w:t xml:space="preserve">) “La educación y los Organismos Internacionales de crédito. Préstamos y recomendaciones para América Latina (2000-2015)” </w:t>
      </w:r>
      <w:proofErr w:type="spellStart"/>
      <w:r w:rsidRPr="006C2F6A">
        <w:rPr>
          <w:rFonts w:ascii="Arial" w:eastAsia="Calibri" w:hAnsi="Arial" w:cs="Arial"/>
          <w:iCs/>
          <w:lang w:eastAsia="es-AR"/>
        </w:rPr>
        <w:t>Journal</w:t>
      </w:r>
      <w:proofErr w:type="spellEnd"/>
      <w:r w:rsidRPr="006C2F6A">
        <w:rPr>
          <w:rFonts w:ascii="Arial" w:eastAsia="Calibri" w:hAnsi="Arial" w:cs="Arial"/>
          <w:iCs/>
          <w:lang w:eastAsia="es-AR"/>
        </w:rPr>
        <w:t xml:space="preserve"> </w:t>
      </w:r>
      <w:proofErr w:type="spellStart"/>
      <w:r w:rsidRPr="006C2F6A">
        <w:rPr>
          <w:rFonts w:ascii="Arial" w:eastAsia="Calibri" w:hAnsi="Arial" w:cs="Arial"/>
          <w:iCs/>
          <w:lang w:eastAsia="es-AR"/>
        </w:rPr>
        <w:t>Of</w:t>
      </w:r>
      <w:proofErr w:type="spellEnd"/>
      <w:r w:rsidRPr="006C2F6A">
        <w:rPr>
          <w:rFonts w:ascii="Arial" w:eastAsia="Calibri" w:hAnsi="Arial" w:cs="Arial"/>
          <w:iCs/>
          <w:lang w:eastAsia="es-AR"/>
        </w:rPr>
        <w:t xml:space="preserve"> </w:t>
      </w:r>
      <w:proofErr w:type="spellStart"/>
      <w:r w:rsidRPr="006C2F6A">
        <w:rPr>
          <w:rFonts w:ascii="Arial" w:eastAsia="Calibri" w:hAnsi="Arial" w:cs="Arial"/>
          <w:iCs/>
          <w:lang w:eastAsia="es-AR"/>
        </w:rPr>
        <w:t>Supranational</w:t>
      </w:r>
      <w:proofErr w:type="spellEnd"/>
      <w:r w:rsidRPr="006C2F6A">
        <w:rPr>
          <w:rFonts w:ascii="Arial" w:eastAsia="Calibri" w:hAnsi="Arial" w:cs="Arial"/>
          <w:iCs/>
          <w:lang w:eastAsia="es-AR"/>
        </w:rPr>
        <w:t xml:space="preserve"> </w:t>
      </w:r>
      <w:proofErr w:type="spellStart"/>
      <w:r w:rsidRPr="006C2F6A">
        <w:rPr>
          <w:rFonts w:ascii="Arial" w:eastAsia="Calibri" w:hAnsi="Arial" w:cs="Arial"/>
          <w:iCs/>
          <w:lang w:eastAsia="es-AR"/>
        </w:rPr>
        <w:t>Policies</w:t>
      </w:r>
      <w:proofErr w:type="spellEnd"/>
      <w:r w:rsidRPr="006C2F6A">
        <w:rPr>
          <w:rFonts w:ascii="Arial" w:eastAsia="Calibri" w:hAnsi="Arial" w:cs="Arial"/>
          <w:iCs/>
          <w:lang w:eastAsia="es-AR"/>
        </w:rPr>
        <w:t xml:space="preserve"> </w:t>
      </w:r>
      <w:proofErr w:type="spellStart"/>
      <w:r w:rsidRPr="006C2F6A">
        <w:rPr>
          <w:rFonts w:ascii="Arial" w:eastAsia="Calibri" w:hAnsi="Arial" w:cs="Arial"/>
          <w:iCs/>
          <w:lang w:eastAsia="es-AR"/>
        </w:rPr>
        <w:t>Of</w:t>
      </w:r>
      <w:proofErr w:type="spellEnd"/>
      <w:r w:rsidRPr="006C2F6A">
        <w:rPr>
          <w:rFonts w:ascii="Arial" w:eastAsia="Calibri" w:hAnsi="Arial" w:cs="Arial"/>
          <w:iCs/>
          <w:lang w:eastAsia="es-AR"/>
        </w:rPr>
        <w:t xml:space="preserve"> </w:t>
      </w:r>
      <w:proofErr w:type="spellStart"/>
      <w:r w:rsidRPr="006C2F6A">
        <w:rPr>
          <w:rFonts w:ascii="Arial" w:eastAsia="Calibri" w:hAnsi="Arial" w:cs="Arial"/>
          <w:iCs/>
          <w:lang w:eastAsia="es-AR"/>
        </w:rPr>
        <w:t>Education</w:t>
      </w:r>
      <w:proofErr w:type="spellEnd"/>
      <w:r w:rsidRPr="006C2F6A">
        <w:rPr>
          <w:rFonts w:ascii="Arial" w:eastAsia="Calibri" w:hAnsi="Arial" w:cs="Arial"/>
          <w:iCs/>
          <w:lang w:eastAsia="es-AR"/>
        </w:rPr>
        <w:t xml:space="preserve">, </w:t>
      </w:r>
      <w:proofErr w:type="spellStart"/>
      <w:r w:rsidRPr="006C2F6A">
        <w:rPr>
          <w:rFonts w:ascii="Arial" w:eastAsia="Calibri" w:hAnsi="Arial" w:cs="Arial"/>
          <w:lang w:eastAsia="es-AR"/>
        </w:rPr>
        <w:t>Nº</w:t>
      </w:r>
      <w:proofErr w:type="spellEnd"/>
      <w:r w:rsidRPr="006C2F6A">
        <w:rPr>
          <w:rFonts w:ascii="Arial" w:eastAsia="Calibri" w:hAnsi="Arial" w:cs="Arial"/>
          <w:lang w:eastAsia="es-AR"/>
        </w:rPr>
        <w:t xml:space="preserve"> 4, pp. 18-37.</w:t>
      </w:r>
    </w:p>
    <w:p w14:paraId="01C3D02F" w14:textId="77777777" w:rsidR="00953DDA" w:rsidRPr="006C2F6A" w:rsidRDefault="00953DDA" w:rsidP="00953DDA">
      <w:pPr>
        <w:tabs>
          <w:tab w:val="center" w:pos="4819"/>
          <w:tab w:val="left" w:pos="8891"/>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RODRIGUEZ, L. (2017) </w:t>
      </w:r>
      <w:r w:rsidRPr="006C2F6A">
        <w:rPr>
          <w:rFonts w:ascii="Arial" w:eastAsia="Times New Roman" w:hAnsi="Arial" w:cs="Arial"/>
          <w:lang w:val="es-ES_tradnl" w:eastAsia="es-ES"/>
        </w:rPr>
        <w:t xml:space="preserve">“Cambiemos” La política educativa del macrismo. En Rev. </w:t>
      </w:r>
      <w:proofErr w:type="spellStart"/>
      <w:r w:rsidRPr="006C2F6A">
        <w:rPr>
          <w:rFonts w:ascii="Arial" w:eastAsia="Times New Roman" w:hAnsi="Arial" w:cs="Arial"/>
          <w:lang w:val="es-ES_tradnl" w:eastAsia="es-ES"/>
        </w:rPr>
        <w:t>Questión</w:t>
      </w:r>
      <w:proofErr w:type="spellEnd"/>
      <w:r w:rsidRPr="006C2F6A">
        <w:rPr>
          <w:rFonts w:ascii="Arial" w:eastAsia="Times New Roman" w:hAnsi="Arial" w:cs="Arial"/>
          <w:lang w:val="es-ES_tradnl" w:eastAsia="es-ES"/>
        </w:rPr>
        <w:t xml:space="preserve"> </w:t>
      </w:r>
      <w:proofErr w:type="spellStart"/>
      <w:r w:rsidRPr="006C2F6A">
        <w:rPr>
          <w:rFonts w:ascii="Arial" w:eastAsia="Times New Roman" w:hAnsi="Arial" w:cs="Arial"/>
          <w:lang w:val="es-ES_tradnl" w:eastAsia="es-ES"/>
        </w:rPr>
        <w:t>Vol</w:t>
      </w:r>
      <w:proofErr w:type="spellEnd"/>
      <w:r w:rsidRPr="006C2F6A">
        <w:rPr>
          <w:rFonts w:ascii="Arial" w:eastAsia="Times New Roman" w:hAnsi="Arial" w:cs="Arial"/>
          <w:lang w:val="es-ES_tradnl" w:eastAsia="es-ES"/>
        </w:rPr>
        <w:t xml:space="preserve"> 1 </w:t>
      </w:r>
      <w:proofErr w:type="spellStart"/>
      <w:r w:rsidRPr="006C2F6A">
        <w:rPr>
          <w:rFonts w:ascii="Arial" w:eastAsia="Times New Roman" w:hAnsi="Arial" w:cs="Arial"/>
          <w:lang w:val="es-ES_tradnl" w:eastAsia="es-ES"/>
        </w:rPr>
        <w:t>N°</w:t>
      </w:r>
      <w:proofErr w:type="spellEnd"/>
      <w:r w:rsidRPr="006C2F6A">
        <w:rPr>
          <w:rFonts w:ascii="Arial" w:eastAsia="Times New Roman" w:hAnsi="Arial" w:cs="Arial"/>
          <w:lang w:val="es-ES_tradnl" w:eastAsia="es-ES"/>
        </w:rPr>
        <w:t xml:space="preserve"> 53 enero marzo 2017.</w:t>
      </w:r>
    </w:p>
    <w:p w14:paraId="5016494E" w14:textId="77777777" w:rsidR="00953DDA" w:rsidRPr="006C2F6A" w:rsidRDefault="00953DDA" w:rsidP="00953DDA">
      <w:pPr>
        <w:tabs>
          <w:tab w:val="left" w:pos="284"/>
        </w:tabs>
        <w:autoSpaceDE w:val="0"/>
        <w:autoSpaceDN w:val="0"/>
        <w:adjustRightInd w:val="0"/>
        <w:spacing w:after="0" w:line="360" w:lineRule="auto"/>
        <w:jc w:val="both"/>
        <w:rPr>
          <w:rFonts w:ascii="Arial" w:eastAsia="Calibri" w:hAnsi="Arial" w:cs="Arial"/>
          <w:lang w:eastAsia="es-AR"/>
        </w:rPr>
      </w:pPr>
    </w:p>
    <w:p w14:paraId="020711F4"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Material Audiovisual</w:t>
      </w:r>
    </w:p>
    <w:p w14:paraId="6448753C" w14:textId="77777777" w:rsidR="00953DDA" w:rsidRPr="006C2F6A" w:rsidRDefault="00953DDA" w:rsidP="00953DDA">
      <w:pPr>
        <w:spacing w:after="0" w:line="360" w:lineRule="auto"/>
        <w:jc w:val="both"/>
        <w:rPr>
          <w:rFonts w:ascii="Arial" w:eastAsia="Times New Roman" w:hAnsi="Arial" w:cs="Arial"/>
          <w:lang w:val="es-ES_tradnl" w:eastAsia="es-ES"/>
        </w:rPr>
      </w:pPr>
    </w:p>
    <w:p w14:paraId="4AC67676"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Caminos de Tiza,</w:t>
      </w:r>
      <w:r w:rsidRPr="006C2F6A">
        <w:rPr>
          <w:rFonts w:ascii="Arial" w:eastAsia="Times New Roman" w:hAnsi="Arial" w:cs="Arial"/>
          <w:b/>
          <w:lang w:val="es-ES_tradnl" w:eastAsia="es-ES"/>
        </w:rPr>
        <w:t xml:space="preserve"> entrevista a Daniel Filmus </w:t>
      </w:r>
      <w:r w:rsidRPr="006C2F6A">
        <w:rPr>
          <w:rFonts w:ascii="Arial" w:eastAsia="Times New Roman" w:hAnsi="Arial" w:cs="Arial"/>
          <w:lang w:val="es-ES_tradnl" w:eastAsia="es-ES"/>
        </w:rPr>
        <w:t xml:space="preserve">quien repasa las políticas educativas durante su gestión a cargo del Ministerio de Educación: </w:t>
      </w:r>
      <w:hyperlink r:id="rId21" w:history="1">
        <w:r w:rsidRPr="006C2F6A">
          <w:rPr>
            <w:rFonts w:ascii="Arial" w:eastAsia="Times New Roman" w:hAnsi="Arial" w:cs="Arial"/>
            <w:color w:val="0563C1" w:themeColor="hyperlink"/>
            <w:u w:val="single"/>
            <w:lang w:val="es-ES_tradnl" w:eastAsia="es-ES"/>
          </w:rPr>
          <w:t>https://youtu.be/DkapF-a97u4</w:t>
        </w:r>
      </w:hyperlink>
    </w:p>
    <w:p w14:paraId="3ABB5A6B"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408894A3"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Fuentes y documentos primarios</w:t>
      </w:r>
    </w:p>
    <w:p w14:paraId="52BAFBEB" w14:textId="77777777" w:rsidR="00953DDA" w:rsidRPr="006C2F6A" w:rsidRDefault="00953DDA" w:rsidP="00953DDA">
      <w:pPr>
        <w:spacing w:after="0" w:line="360" w:lineRule="auto"/>
        <w:jc w:val="both"/>
        <w:rPr>
          <w:rFonts w:ascii="Arial" w:eastAsia="Times New Roman" w:hAnsi="Arial" w:cs="Arial"/>
          <w:u w:val="single"/>
          <w:lang w:val="es-ES_tradnl" w:eastAsia="es-ES"/>
        </w:rPr>
      </w:pPr>
    </w:p>
    <w:p w14:paraId="6A5F43E1"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BRUNS, B. y LUQUE, J. (2015).</w:t>
      </w:r>
      <w:r w:rsidRPr="006C2F6A">
        <w:rPr>
          <w:rFonts w:ascii="Arial" w:eastAsia="Times New Roman" w:hAnsi="Arial" w:cs="Arial"/>
          <w:lang w:val="es-ES_tradnl" w:eastAsia="es-ES"/>
        </w:rPr>
        <w:t xml:space="preserve"> Profesores Excelentes. Cómo mejorar el aprendizaje en América Latina y el Caribe. Banco Mundial Editores. Washington. Selección a cargo de la cátedra</w:t>
      </w:r>
    </w:p>
    <w:p w14:paraId="63BC02F3" w14:textId="77777777" w:rsidR="00953DDA" w:rsidRPr="006C2F6A" w:rsidRDefault="00953DDA" w:rsidP="00953DDA">
      <w:pPr>
        <w:tabs>
          <w:tab w:val="left" w:pos="6300"/>
        </w:tabs>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de financiamiento educativo 26075/2005</w:t>
      </w:r>
    </w:p>
    <w:p w14:paraId="3ECA19EA"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de Educación Técnico Profesional 26058/2005</w:t>
      </w:r>
    </w:p>
    <w:p w14:paraId="6A510697"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lastRenderedPageBreak/>
        <w:t>Ley de Educación Nacional 26206/2006</w:t>
      </w:r>
    </w:p>
    <w:p w14:paraId="4176ADDD"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de Educación Sexual Integral 26150 (2006)</w:t>
      </w:r>
    </w:p>
    <w:p w14:paraId="00F8DD6B"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Ley de implementación efectiva de la Responsabilidad del Estado en la Educación Superior. N°27204/15</w:t>
      </w:r>
      <w:r w:rsidRPr="006C2F6A">
        <w:rPr>
          <w:rFonts w:ascii="Arial" w:eastAsia="Times New Roman" w:hAnsi="Arial" w:cs="Arial"/>
          <w:shd w:val="clear" w:color="auto" w:fill="FFFFFF"/>
          <w:lang w:val="es-ES_tradnl" w:eastAsia="es-ES"/>
        </w:rPr>
        <w:t xml:space="preserve"> </w:t>
      </w:r>
    </w:p>
    <w:p w14:paraId="6652F516" w14:textId="77777777" w:rsidR="00953DDA" w:rsidRPr="006C2F6A" w:rsidRDefault="00953DDA" w:rsidP="00953DDA">
      <w:pPr>
        <w:spacing w:after="0" w:line="360" w:lineRule="auto"/>
        <w:jc w:val="both"/>
        <w:rPr>
          <w:rFonts w:ascii="Arial" w:eastAsia="Times New Roman" w:hAnsi="Arial" w:cs="Arial"/>
          <w:u w:val="single"/>
          <w:lang w:val="es-ES_tradnl" w:eastAsia="es-ES"/>
        </w:rPr>
      </w:pPr>
    </w:p>
    <w:p w14:paraId="17913512"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Ampliatoria</w:t>
      </w:r>
    </w:p>
    <w:p w14:paraId="38ADBDF2"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p>
    <w:p w14:paraId="7C5CAE8C" w14:textId="77777777" w:rsidR="00953DDA" w:rsidRPr="006C2F6A" w:rsidRDefault="00953DDA" w:rsidP="00953DDA">
      <w:pPr>
        <w:autoSpaceDE w:val="0"/>
        <w:autoSpaceDN w:val="0"/>
        <w:adjustRightInd w:val="0"/>
        <w:spacing w:after="0" w:line="360" w:lineRule="auto"/>
        <w:jc w:val="both"/>
        <w:rPr>
          <w:rFonts w:ascii="Arial" w:eastAsia="Calibri" w:hAnsi="Arial" w:cs="Arial"/>
          <w:lang w:val="es-ES_tradnl" w:eastAsia="es-AR"/>
        </w:rPr>
      </w:pPr>
      <w:r w:rsidRPr="006C2F6A">
        <w:rPr>
          <w:rFonts w:ascii="Arial" w:eastAsia="Calibri" w:hAnsi="Arial" w:cs="Arial"/>
          <w:b/>
          <w:lang w:val="es-ES_tradnl" w:eastAsia="es-AR"/>
        </w:rPr>
        <w:t>FELIZ, M. (2017)</w:t>
      </w:r>
      <w:r w:rsidRPr="006C2F6A">
        <w:rPr>
          <w:rFonts w:ascii="Arial" w:eastAsia="Calibri" w:hAnsi="Arial" w:cs="Arial"/>
          <w:lang w:val="es-ES_tradnl" w:eastAsia="es-AR"/>
        </w:rPr>
        <w:t xml:space="preserve"> Argentina, de la crisis neoliberal a la crisis del </w:t>
      </w:r>
      <w:proofErr w:type="spellStart"/>
      <w:r w:rsidRPr="006C2F6A">
        <w:rPr>
          <w:rFonts w:ascii="Arial" w:eastAsia="Calibri" w:hAnsi="Arial" w:cs="Arial"/>
          <w:lang w:val="es-ES_tradnl" w:eastAsia="es-AR"/>
        </w:rPr>
        <w:t>neodesarrollo</w:t>
      </w:r>
      <w:proofErr w:type="spellEnd"/>
      <w:r w:rsidRPr="006C2F6A">
        <w:rPr>
          <w:rFonts w:ascii="Arial" w:eastAsia="Calibri" w:hAnsi="Arial" w:cs="Arial"/>
          <w:lang w:val="es-ES_tradnl" w:eastAsia="es-AR"/>
        </w:rPr>
        <w:t>, de Kirchner a Macri. Hipótesis sobre el tiempo que nos toca. (</w:t>
      </w:r>
      <w:proofErr w:type="spellStart"/>
      <w:r w:rsidRPr="006C2F6A">
        <w:rPr>
          <w:rFonts w:ascii="Arial" w:eastAsia="Calibri" w:hAnsi="Arial" w:cs="Arial"/>
          <w:lang w:val="es-ES_tradnl" w:eastAsia="es-AR"/>
        </w:rPr>
        <w:t>Pág</w:t>
      </w:r>
      <w:proofErr w:type="spellEnd"/>
      <w:r w:rsidRPr="006C2F6A">
        <w:rPr>
          <w:rFonts w:ascii="Arial" w:eastAsia="Calibri" w:hAnsi="Arial" w:cs="Arial"/>
          <w:lang w:val="es-ES_tradnl" w:eastAsia="es-AR"/>
        </w:rPr>
        <w:t xml:space="preserve"> 49 a 69) En FELIZ, M. y PINASSI, M. (</w:t>
      </w:r>
      <w:proofErr w:type="spellStart"/>
      <w:r w:rsidRPr="006C2F6A">
        <w:rPr>
          <w:rFonts w:ascii="Arial" w:eastAsia="Calibri" w:hAnsi="Arial" w:cs="Arial"/>
          <w:lang w:val="es-ES_tradnl" w:eastAsia="es-AR"/>
        </w:rPr>
        <w:t>comp</w:t>
      </w:r>
      <w:proofErr w:type="spellEnd"/>
      <w:r w:rsidRPr="006C2F6A">
        <w:rPr>
          <w:rFonts w:ascii="Arial" w:eastAsia="Calibri" w:hAnsi="Arial" w:cs="Arial"/>
          <w:lang w:val="es-ES_tradnl" w:eastAsia="es-AR"/>
        </w:rPr>
        <w:t xml:space="preserve">) </w:t>
      </w:r>
      <w:r w:rsidRPr="006C2F6A">
        <w:rPr>
          <w:rFonts w:ascii="Arial" w:eastAsia="Calibri" w:hAnsi="Arial" w:cs="Arial"/>
          <w:i/>
          <w:lang w:val="es-ES_tradnl" w:eastAsia="es-AR"/>
        </w:rPr>
        <w:t xml:space="preserve">La farsa </w:t>
      </w:r>
      <w:proofErr w:type="spellStart"/>
      <w:r w:rsidRPr="006C2F6A">
        <w:rPr>
          <w:rFonts w:ascii="Arial" w:eastAsia="Calibri" w:hAnsi="Arial" w:cs="Arial"/>
          <w:i/>
          <w:lang w:val="es-ES_tradnl" w:eastAsia="es-AR"/>
        </w:rPr>
        <w:t>neodesarrollista</w:t>
      </w:r>
      <w:proofErr w:type="spellEnd"/>
      <w:r w:rsidRPr="006C2F6A">
        <w:rPr>
          <w:rFonts w:ascii="Arial" w:eastAsia="Calibri" w:hAnsi="Arial" w:cs="Arial"/>
          <w:i/>
          <w:lang w:val="es-ES_tradnl" w:eastAsia="es-AR"/>
        </w:rPr>
        <w:t xml:space="preserve"> y las alternativas populares en América Latina y el Caribe</w:t>
      </w:r>
      <w:r w:rsidRPr="006C2F6A">
        <w:rPr>
          <w:rFonts w:ascii="Arial" w:eastAsia="Calibri" w:hAnsi="Arial" w:cs="Arial"/>
          <w:lang w:val="es-ES_tradnl" w:eastAsia="es-AR"/>
        </w:rPr>
        <w:t>. Ediciones Herramienta. Bs As.</w:t>
      </w:r>
    </w:p>
    <w:p w14:paraId="0AA13590" w14:textId="77777777" w:rsidR="00953DDA" w:rsidRPr="006C2F6A" w:rsidRDefault="00953DDA" w:rsidP="00953DDA">
      <w:pPr>
        <w:tabs>
          <w:tab w:val="center" w:pos="4819"/>
          <w:tab w:val="left" w:pos="8891"/>
        </w:tabs>
        <w:spacing w:after="0" w:line="360" w:lineRule="auto"/>
        <w:jc w:val="both"/>
        <w:rPr>
          <w:rFonts w:ascii="Arial" w:eastAsia="Times New Roman" w:hAnsi="Arial" w:cs="Arial"/>
          <w:bCs/>
          <w:lang w:eastAsia="es-ES"/>
        </w:rPr>
      </w:pPr>
      <w:r w:rsidRPr="006C2F6A">
        <w:rPr>
          <w:rFonts w:ascii="Arial" w:eastAsia="Times New Roman" w:hAnsi="Arial" w:cs="Arial"/>
          <w:b/>
          <w:bCs/>
          <w:lang w:eastAsia="es-ES"/>
        </w:rPr>
        <w:t>RICCONO, G. (2018)</w:t>
      </w:r>
      <w:r w:rsidRPr="006C2F6A">
        <w:rPr>
          <w:rFonts w:ascii="Arial" w:eastAsia="Times New Roman" w:hAnsi="Arial" w:cs="Arial"/>
          <w:bCs/>
          <w:lang w:eastAsia="es-ES"/>
        </w:rPr>
        <w:t xml:space="preserve"> La educación en tiempos de Macri. Diario Río Negro 4/9/2018.</w:t>
      </w:r>
    </w:p>
    <w:p w14:paraId="65907CCC"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SUÁSNABAR, C. (2005) </w:t>
      </w:r>
      <w:r w:rsidRPr="006C2F6A">
        <w:rPr>
          <w:rFonts w:ascii="Arial" w:eastAsia="Times New Roman" w:hAnsi="Arial" w:cs="Arial"/>
          <w:lang w:val="es-ES_tradnl" w:eastAsia="es-ES"/>
        </w:rPr>
        <w:t xml:space="preserve">Entre la inercia y la búsqueda de una nueva agenda política: las políticas universitarias en el gobierno de Kirchner. En Temas y debates. Revista Universitaria de Ciencias Sociales. N° 10, año 9, </w:t>
      </w:r>
      <w:proofErr w:type="spellStart"/>
      <w:r w:rsidRPr="006C2F6A">
        <w:rPr>
          <w:rFonts w:ascii="Arial" w:eastAsia="Times New Roman" w:hAnsi="Arial" w:cs="Arial"/>
          <w:lang w:val="es-ES_tradnl" w:eastAsia="es-ES"/>
        </w:rPr>
        <w:t>pp</w:t>
      </w:r>
      <w:proofErr w:type="spellEnd"/>
      <w:r w:rsidRPr="006C2F6A">
        <w:rPr>
          <w:rFonts w:ascii="Arial" w:eastAsia="Times New Roman" w:hAnsi="Arial" w:cs="Arial"/>
          <w:lang w:val="es-ES_tradnl" w:eastAsia="es-ES"/>
        </w:rPr>
        <w:t xml:space="preserve"> 83-93.</w:t>
      </w:r>
    </w:p>
    <w:p w14:paraId="731093BE" w14:textId="77777777" w:rsidR="00953DDA" w:rsidRPr="006C2F6A" w:rsidRDefault="00953DDA" w:rsidP="00953DDA">
      <w:pPr>
        <w:tabs>
          <w:tab w:val="center" w:pos="4819"/>
          <w:tab w:val="left" w:pos="8891"/>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RINESI, E. (2016)</w:t>
      </w:r>
      <w:r w:rsidRPr="006C2F6A">
        <w:rPr>
          <w:rFonts w:ascii="Arial" w:eastAsia="Times New Roman" w:hAnsi="Arial" w:cs="Arial"/>
          <w:lang w:val="es-ES_tradnl" w:eastAsia="es-ES"/>
        </w:rPr>
        <w:t xml:space="preserve"> Sobre la naturaleza del macrismo En Revista Márgenes revista de Economía Política N° 04 2018</w:t>
      </w:r>
    </w:p>
    <w:p w14:paraId="5E00E6F8" w14:textId="77777777" w:rsidR="00953DDA" w:rsidRPr="006C2F6A" w:rsidRDefault="00953DDA" w:rsidP="00953DDA">
      <w:pPr>
        <w:tabs>
          <w:tab w:val="center" w:pos="4819"/>
          <w:tab w:val="left" w:pos="8891"/>
        </w:tabs>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PERROTA, D. (2019)</w:t>
      </w:r>
      <w:r w:rsidRPr="006C2F6A">
        <w:rPr>
          <w:rFonts w:ascii="Arial" w:eastAsia="Times New Roman" w:hAnsi="Arial" w:cs="Arial"/>
          <w:lang w:val="es-ES_tradnl" w:eastAsia="es-ES"/>
        </w:rPr>
        <w:t xml:space="preserve"> La política de Cambiemos para la Universidad: desfinanciamiento, equiparación público /privado y narrativa antiestatal. En Rev. Debate Público. Reflexiones de Trabajo Social. Año 9 N° 18.</w:t>
      </w:r>
    </w:p>
    <w:p w14:paraId="63A9972D" w14:textId="77777777" w:rsidR="00953DDA" w:rsidRPr="006C2F6A" w:rsidRDefault="00953DDA" w:rsidP="00953DDA">
      <w:pPr>
        <w:autoSpaceDE w:val="0"/>
        <w:autoSpaceDN w:val="0"/>
        <w:adjustRightInd w:val="0"/>
        <w:spacing w:after="0" w:line="360" w:lineRule="auto"/>
        <w:jc w:val="both"/>
        <w:rPr>
          <w:rFonts w:ascii="Arial" w:eastAsia="Calibri" w:hAnsi="Arial" w:cs="Arial"/>
          <w:lang w:val="es-ES_tradnl" w:eastAsia="es-AR"/>
        </w:rPr>
      </w:pPr>
    </w:p>
    <w:p w14:paraId="7C198671" w14:textId="77777777" w:rsidR="00953DDA" w:rsidRPr="006C2F6A" w:rsidRDefault="00953DDA" w:rsidP="00953DDA">
      <w:pPr>
        <w:spacing w:after="0" w:line="360" w:lineRule="auto"/>
        <w:jc w:val="both"/>
        <w:rPr>
          <w:rFonts w:ascii="Arial" w:hAnsi="Arial" w:cs="Arial"/>
          <w:b/>
        </w:rPr>
      </w:pPr>
      <w:r w:rsidRPr="006C2F6A">
        <w:rPr>
          <w:rFonts w:ascii="Arial" w:hAnsi="Arial" w:cs="Arial"/>
          <w:b/>
        </w:rPr>
        <w:t xml:space="preserve">7. El nivel medio en educación, tensiones propuestas y nuevos diseños curriculares a nivel regional. La </w:t>
      </w:r>
      <w:proofErr w:type="spellStart"/>
      <w:r w:rsidRPr="006C2F6A">
        <w:rPr>
          <w:rFonts w:ascii="Arial" w:hAnsi="Arial" w:cs="Arial"/>
          <w:b/>
        </w:rPr>
        <w:t>eseñanza</w:t>
      </w:r>
      <w:proofErr w:type="spellEnd"/>
      <w:r w:rsidRPr="006C2F6A">
        <w:rPr>
          <w:rFonts w:ascii="Arial" w:hAnsi="Arial" w:cs="Arial"/>
          <w:b/>
        </w:rPr>
        <w:t xml:space="preserve"> del </w:t>
      </w:r>
      <w:proofErr w:type="gramStart"/>
      <w:r w:rsidRPr="006C2F6A">
        <w:rPr>
          <w:rFonts w:ascii="Arial" w:hAnsi="Arial" w:cs="Arial"/>
          <w:b/>
        </w:rPr>
        <w:t>Inglés</w:t>
      </w:r>
      <w:proofErr w:type="gramEnd"/>
      <w:r w:rsidRPr="006C2F6A">
        <w:rPr>
          <w:rFonts w:ascii="Arial" w:hAnsi="Arial" w:cs="Arial"/>
          <w:b/>
        </w:rPr>
        <w:t xml:space="preserve"> en las políticas educativas nacionales</w:t>
      </w:r>
    </w:p>
    <w:p w14:paraId="7A4788DF" w14:textId="77777777" w:rsidR="00953DDA" w:rsidRPr="006C2F6A" w:rsidRDefault="00953DDA" w:rsidP="00953DDA">
      <w:pPr>
        <w:spacing w:after="0" w:line="360" w:lineRule="auto"/>
        <w:jc w:val="both"/>
        <w:rPr>
          <w:rFonts w:ascii="Arial" w:hAnsi="Arial" w:cs="Arial"/>
        </w:rPr>
      </w:pPr>
      <w:r w:rsidRPr="006C2F6A">
        <w:rPr>
          <w:rFonts w:ascii="Arial" w:hAnsi="Arial" w:cs="Arial"/>
          <w:b/>
          <w:noProof/>
          <w:lang w:val="en-US"/>
        </w:rPr>
        <mc:AlternateContent>
          <mc:Choice Requires="wps">
            <w:drawing>
              <wp:anchor distT="0" distB="0" distL="114300" distR="114300" simplePos="0" relativeHeight="251665408" behindDoc="0" locked="0" layoutInCell="1" allowOverlap="1" wp14:anchorId="47589F9B" wp14:editId="2DEFD68D">
                <wp:simplePos x="0" y="0"/>
                <wp:positionH relativeFrom="margin">
                  <wp:align>left</wp:align>
                </wp:positionH>
                <wp:positionV relativeFrom="paragraph">
                  <wp:posOffset>44450</wp:posOffset>
                </wp:positionV>
                <wp:extent cx="5619750" cy="19050"/>
                <wp:effectExtent l="0" t="0" r="19050" b="19050"/>
                <wp:wrapNone/>
                <wp:docPr id="9" name="Conector recto 9"/>
                <wp:cNvGraphicFramePr/>
                <a:graphic xmlns:a="http://schemas.openxmlformats.org/drawingml/2006/main">
                  <a:graphicData uri="http://schemas.microsoft.com/office/word/2010/wordprocessingShape">
                    <wps:wsp>
                      <wps:cNvCnPr/>
                      <wps:spPr>
                        <a:xfrm flipV="1">
                          <a:off x="0" y="0"/>
                          <a:ext cx="5619750"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7D376" id="Conector recto 9"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" strokecolor="#5b9bd5" strokeweight=".5pt">
                <v:stroke joinstyle="miter"/>
                <w10:wrap anchorx="margin"/>
              </v:line>
            </w:pict>
          </mc:Fallback>
        </mc:AlternateContent>
      </w:r>
    </w:p>
    <w:p w14:paraId="255ABB8A"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p>
    <w:p w14:paraId="24D95F99" w14:textId="77777777" w:rsidR="00953DDA" w:rsidRPr="006C2F6A" w:rsidRDefault="00953DDA" w:rsidP="00953DDA">
      <w:pPr>
        <w:autoSpaceDE w:val="0"/>
        <w:autoSpaceDN w:val="0"/>
        <w:adjustRightInd w:val="0"/>
        <w:spacing w:after="0" w:line="360" w:lineRule="auto"/>
        <w:jc w:val="both"/>
        <w:rPr>
          <w:rFonts w:ascii="Arial" w:eastAsia="Times New Roman" w:hAnsi="Arial" w:cs="Arial"/>
          <w:lang w:val="es-ES_tradnl" w:eastAsia="es-ES"/>
        </w:rPr>
      </w:pPr>
      <w:r w:rsidRPr="006C2F6A">
        <w:rPr>
          <w:rFonts w:ascii="Arial" w:eastAsia="Times New Roman" w:hAnsi="Arial" w:cs="Arial"/>
          <w:lang w:val="es-ES_tradnl" w:eastAsia="es-ES"/>
        </w:rPr>
        <w:t xml:space="preserve">Características históricas del nivel medio: debates y tendencias actuales. La relación nación – provincias en el nivel medio. El derecho a la educación y la obligatoriedad del nivel medio. Los diseños curriculares de las provincias de Río Negro y Neuquén actuales: notas para su abordaje. El </w:t>
      </w:r>
      <w:proofErr w:type="gramStart"/>
      <w:r w:rsidRPr="006C2F6A">
        <w:rPr>
          <w:rFonts w:ascii="Arial" w:eastAsia="Times New Roman" w:hAnsi="Arial" w:cs="Arial"/>
          <w:lang w:val="es-ES_tradnl" w:eastAsia="es-ES"/>
        </w:rPr>
        <w:t>Inglés</w:t>
      </w:r>
      <w:proofErr w:type="gramEnd"/>
      <w:r w:rsidRPr="006C2F6A">
        <w:rPr>
          <w:rFonts w:ascii="Arial" w:eastAsia="Times New Roman" w:hAnsi="Arial" w:cs="Arial"/>
          <w:lang w:val="es-ES_tradnl" w:eastAsia="es-ES"/>
        </w:rPr>
        <w:t xml:space="preserve"> en la legislación educativa argentina. </w:t>
      </w:r>
    </w:p>
    <w:p w14:paraId="4235287B"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p>
    <w:p w14:paraId="0C5EBD7F" w14:textId="77777777" w:rsidR="00953DDA" w:rsidRPr="006C2F6A" w:rsidRDefault="00953DDA" w:rsidP="00953DDA">
      <w:pPr>
        <w:autoSpaceDE w:val="0"/>
        <w:autoSpaceDN w:val="0"/>
        <w:adjustRightInd w:val="0"/>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Obligatoria</w:t>
      </w:r>
    </w:p>
    <w:p w14:paraId="29985734" w14:textId="77777777" w:rsidR="00953DDA" w:rsidRPr="006C2F6A" w:rsidRDefault="00953DDA" w:rsidP="00953DDA">
      <w:pPr>
        <w:spacing w:after="0" w:line="360" w:lineRule="auto"/>
        <w:jc w:val="both"/>
        <w:rPr>
          <w:rFonts w:ascii="Arial" w:eastAsia="Times New Roman" w:hAnsi="Arial" w:cs="Arial"/>
          <w:b/>
          <w:lang w:val="es-ES_tradnl" w:eastAsia="es-ES"/>
        </w:rPr>
      </w:pPr>
    </w:p>
    <w:p w14:paraId="545623DB" w14:textId="77777777" w:rsidR="00953DDA" w:rsidRPr="006C2F6A" w:rsidRDefault="00953DDA" w:rsidP="00953DDA">
      <w:pPr>
        <w:autoSpaceDE w:val="0"/>
        <w:autoSpaceDN w:val="0"/>
        <w:adjustRightInd w:val="0"/>
        <w:spacing w:after="0" w:line="360" w:lineRule="auto"/>
        <w:jc w:val="both"/>
        <w:rPr>
          <w:rFonts w:ascii="Arial" w:eastAsia="Calibri" w:hAnsi="Arial" w:cs="Arial"/>
          <w:bCs/>
          <w:lang w:eastAsia="es-AR"/>
        </w:rPr>
      </w:pPr>
      <w:r w:rsidRPr="006C2F6A">
        <w:rPr>
          <w:rFonts w:ascii="Arial" w:hAnsi="Arial" w:cs="Arial"/>
          <w:b/>
        </w:rPr>
        <w:lastRenderedPageBreak/>
        <w:t>GALLO, G. (2018)</w:t>
      </w:r>
      <w:r w:rsidRPr="006C2F6A">
        <w:rPr>
          <w:rFonts w:ascii="Arial" w:hAnsi="Arial" w:cs="Arial"/>
        </w:rPr>
        <w:t xml:space="preserve">. La relación nación – jurisdicción en el financiamiento educativo. </w:t>
      </w:r>
      <w:r w:rsidRPr="006C2F6A">
        <w:rPr>
          <w:rFonts w:ascii="Arial" w:eastAsia="Calibri" w:hAnsi="Arial" w:cs="Arial"/>
          <w:bCs/>
          <w:lang w:eastAsia="es-AR"/>
        </w:rPr>
        <w:t xml:space="preserve">En </w:t>
      </w:r>
      <w:proofErr w:type="spellStart"/>
      <w:r w:rsidRPr="006C2F6A">
        <w:rPr>
          <w:rFonts w:ascii="Arial" w:eastAsia="Calibri" w:hAnsi="Arial" w:cs="Arial"/>
          <w:bCs/>
          <w:lang w:eastAsia="es-AR"/>
        </w:rPr>
        <w:t>Suasnábar</w:t>
      </w:r>
      <w:proofErr w:type="spellEnd"/>
      <w:r w:rsidRPr="006C2F6A">
        <w:rPr>
          <w:rFonts w:ascii="Arial" w:eastAsia="Calibri" w:hAnsi="Arial" w:cs="Arial"/>
          <w:bCs/>
          <w:lang w:eastAsia="es-AR"/>
        </w:rPr>
        <w:t xml:space="preserve">, C., </w:t>
      </w:r>
      <w:proofErr w:type="spellStart"/>
      <w:r w:rsidRPr="006C2F6A">
        <w:rPr>
          <w:rFonts w:ascii="Arial" w:eastAsia="Calibri" w:hAnsi="Arial" w:cs="Arial"/>
          <w:bCs/>
          <w:lang w:eastAsia="es-AR"/>
        </w:rPr>
        <w:t>Rovelli</w:t>
      </w:r>
      <w:proofErr w:type="spellEnd"/>
      <w:r w:rsidRPr="006C2F6A">
        <w:rPr>
          <w:rFonts w:ascii="Arial" w:eastAsia="Calibri" w:hAnsi="Arial" w:cs="Arial"/>
          <w:bCs/>
          <w:lang w:eastAsia="es-AR"/>
        </w:rPr>
        <w:t xml:space="preserve">, L y Di Piero, E. (coord.) </w:t>
      </w:r>
      <w:r w:rsidRPr="006C2F6A">
        <w:rPr>
          <w:rFonts w:ascii="Arial" w:eastAsia="Calibri" w:hAnsi="Arial" w:cs="Arial"/>
          <w:bCs/>
          <w:i/>
          <w:lang w:eastAsia="es-AR"/>
        </w:rPr>
        <w:t xml:space="preserve">Análisis de Política Educativa. Teorías, enfoques y tendencias recientes en la Argentina. </w:t>
      </w:r>
      <w:proofErr w:type="spellStart"/>
      <w:r w:rsidRPr="006C2F6A">
        <w:rPr>
          <w:rFonts w:ascii="Arial" w:eastAsia="Calibri" w:hAnsi="Arial" w:cs="Arial"/>
          <w:bCs/>
          <w:lang w:eastAsia="es-AR"/>
        </w:rPr>
        <w:t>Edulp</w:t>
      </w:r>
      <w:proofErr w:type="spellEnd"/>
      <w:r w:rsidRPr="006C2F6A">
        <w:rPr>
          <w:rFonts w:ascii="Arial" w:eastAsia="Calibri" w:hAnsi="Arial" w:cs="Arial"/>
          <w:bCs/>
          <w:lang w:eastAsia="es-AR"/>
        </w:rPr>
        <w:t>. Universidad Nacional de La Plata.</w:t>
      </w:r>
    </w:p>
    <w:p w14:paraId="07AA6AB8"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GOROSTIAGA, J (2012) </w:t>
      </w:r>
      <w:r w:rsidRPr="006C2F6A">
        <w:rPr>
          <w:rFonts w:ascii="Arial" w:eastAsia="Times New Roman" w:hAnsi="Arial" w:cs="Arial"/>
          <w:lang w:val="es-ES_tradnl" w:eastAsia="es-ES"/>
        </w:rPr>
        <w:t>“Las políticas para el Nivel Medio Secundario en Argentina: ¿Hacia una educación más igualitaria? En Revista Uruguaya de Ciencia Política. Vol.21 Nº1.ICP. Montevideo.</w:t>
      </w:r>
    </w:p>
    <w:p w14:paraId="2FCCC65F" w14:textId="77777777" w:rsidR="00953DDA" w:rsidRPr="006C2F6A" w:rsidRDefault="00953DDA" w:rsidP="00953DDA">
      <w:pPr>
        <w:spacing w:after="0" w:line="360" w:lineRule="auto"/>
        <w:jc w:val="both"/>
        <w:rPr>
          <w:rFonts w:ascii="Arial" w:hAnsi="Arial" w:cs="Arial"/>
        </w:rPr>
      </w:pPr>
      <w:r w:rsidRPr="006C2F6A">
        <w:rPr>
          <w:rFonts w:ascii="Arial" w:hAnsi="Arial" w:cs="Arial"/>
          <w:b/>
        </w:rPr>
        <w:t>BARCO, S. PENAS, P., POSE, S. y RODRÍGUEZ, M. (2012).</w:t>
      </w:r>
      <w:r w:rsidRPr="006C2F6A">
        <w:rPr>
          <w:rFonts w:ascii="Arial" w:hAnsi="Arial" w:cs="Arial"/>
        </w:rPr>
        <w:t xml:space="preserve"> Las políticas de reforma de la escuela secundaria en la provincia de Río Negro desde la década de 1980 hasta la actualidad: diseños curriculares y organización del trabajo docente. En: Más Rocha, S.M. y otros (compiladores) </w:t>
      </w:r>
      <w:r w:rsidRPr="006C2F6A">
        <w:rPr>
          <w:rFonts w:ascii="Arial" w:hAnsi="Arial" w:cs="Arial"/>
          <w:i/>
        </w:rPr>
        <w:t>La educación secundaria como derecho</w:t>
      </w:r>
      <w:r w:rsidRPr="006C2F6A">
        <w:rPr>
          <w:rFonts w:ascii="Arial" w:hAnsi="Arial" w:cs="Arial"/>
        </w:rPr>
        <w:t xml:space="preserve">. </w:t>
      </w:r>
      <w:smartTag w:uri="urn:schemas-microsoft-com:office:smarttags" w:element="PersonName">
        <w:smartTagPr>
          <w:attr w:name="ProductID" w:val="La Cruj￭a. Buenos"/>
        </w:smartTagPr>
        <w:r w:rsidRPr="006C2F6A">
          <w:rPr>
            <w:rFonts w:ascii="Arial" w:hAnsi="Arial" w:cs="Arial"/>
          </w:rPr>
          <w:t>La Crujía. Buenos</w:t>
        </w:r>
      </w:smartTag>
      <w:r w:rsidRPr="006C2F6A">
        <w:rPr>
          <w:rFonts w:ascii="Arial" w:hAnsi="Arial" w:cs="Arial"/>
        </w:rPr>
        <w:t xml:space="preserve"> Aires.</w:t>
      </w:r>
    </w:p>
    <w:p w14:paraId="5DE306D2" w14:textId="77777777" w:rsidR="00953DDA" w:rsidRPr="006C2F6A" w:rsidRDefault="00953DDA" w:rsidP="00953DDA">
      <w:pPr>
        <w:spacing w:after="0" w:line="360" w:lineRule="auto"/>
        <w:jc w:val="both"/>
        <w:rPr>
          <w:rFonts w:ascii="Arial" w:hAnsi="Arial" w:cs="Arial"/>
        </w:rPr>
      </w:pPr>
      <w:r w:rsidRPr="006C2F6A">
        <w:rPr>
          <w:rFonts w:ascii="Arial" w:hAnsi="Arial" w:cs="Arial"/>
          <w:b/>
        </w:rPr>
        <w:t>BARCO, S., CIPRESSI, R., DUBINOWSKY, S., JUNGE, G., LAURENTE, M. J. y ROJO, R. (2012)</w:t>
      </w:r>
      <w:r w:rsidRPr="006C2F6A">
        <w:rPr>
          <w:rFonts w:ascii="Arial" w:hAnsi="Arial" w:cs="Arial"/>
        </w:rPr>
        <w:t xml:space="preserve">. Políticas educativas y Nivel Medio de Educación en la provincia de Neuquén. En: Más Rocha, S.M. y otros (compiladores) </w:t>
      </w:r>
      <w:r w:rsidRPr="006C2F6A">
        <w:rPr>
          <w:rFonts w:ascii="Arial" w:hAnsi="Arial" w:cs="Arial"/>
          <w:i/>
        </w:rPr>
        <w:t>La educación secundaria como derecho</w:t>
      </w:r>
      <w:r w:rsidRPr="006C2F6A">
        <w:rPr>
          <w:rFonts w:ascii="Arial" w:hAnsi="Arial" w:cs="Arial"/>
        </w:rPr>
        <w:t xml:space="preserve">. </w:t>
      </w:r>
      <w:smartTag w:uri="urn:schemas-microsoft-com:office:smarttags" w:element="PersonName">
        <w:smartTagPr>
          <w:attr w:name="ProductID" w:val="La Cruj￭a. Buenos"/>
        </w:smartTagPr>
        <w:r w:rsidRPr="006C2F6A">
          <w:rPr>
            <w:rFonts w:ascii="Arial" w:hAnsi="Arial" w:cs="Arial"/>
          </w:rPr>
          <w:t>La Crujía. Buenos</w:t>
        </w:r>
      </w:smartTag>
      <w:r w:rsidRPr="006C2F6A">
        <w:rPr>
          <w:rFonts w:ascii="Arial" w:hAnsi="Arial" w:cs="Arial"/>
        </w:rPr>
        <w:t xml:space="preserve"> Aires</w:t>
      </w:r>
    </w:p>
    <w:p w14:paraId="69899E19" w14:textId="77777777" w:rsidR="00953DDA" w:rsidRPr="006C2F6A" w:rsidRDefault="00953DDA" w:rsidP="00953DDA">
      <w:pPr>
        <w:spacing w:after="0" w:line="360" w:lineRule="auto"/>
        <w:jc w:val="both"/>
        <w:rPr>
          <w:rFonts w:ascii="Arial" w:eastAsia="Times New Roman" w:hAnsi="Arial" w:cs="Arial"/>
          <w:lang w:val="es-ES" w:eastAsia="es-ES"/>
        </w:rPr>
      </w:pPr>
      <w:r w:rsidRPr="006C2F6A">
        <w:rPr>
          <w:rFonts w:ascii="Arial" w:eastAsia="Times New Roman" w:hAnsi="Arial" w:cs="Arial"/>
          <w:b/>
          <w:lang w:val="es-MX" w:eastAsia="es-ES"/>
        </w:rPr>
        <w:t>BARCO</w:t>
      </w:r>
      <w:r w:rsidRPr="006C2F6A">
        <w:rPr>
          <w:rFonts w:ascii="Arial" w:eastAsia="Times New Roman" w:hAnsi="Arial" w:cs="Arial"/>
          <w:b/>
          <w:bCs/>
          <w:lang w:val="es-ES" w:eastAsia="es-ES"/>
        </w:rPr>
        <w:t>, S. (2007).</w:t>
      </w:r>
      <w:r w:rsidRPr="006C2F6A">
        <w:rPr>
          <w:rFonts w:ascii="Arial" w:eastAsia="Times New Roman" w:hAnsi="Arial" w:cs="Arial"/>
          <w:lang w:val="es-ES" w:eastAsia="es-ES"/>
        </w:rPr>
        <w:t xml:space="preserve"> Ley de Educación Nacional Nº 26.206: principios y concepciones político educativas. Rol del Estado, concepciones y garantías respecto</w:t>
      </w:r>
      <w:r w:rsidRPr="006C2F6A">
        <w:rPr>
          <w:rFonts w:ascii="Arial" w:eastAsia="Times New Roman" w:hAnsi="Arial" w:cs="Arial"/>
          <w:b/>
          <w:lang w:val="es-ES" w:eastAsia="es-ES"/>
        </w:rPr>
        <w:t xml:space="preserve"> </w:t>
      </w:r>
      <w:r w:rsidRPr="006C2F6A">
        <w:rPr>
          <w:rFonts w:ascii="Arial" w:eastAsia="Times New Roman" w:hAnsi="Arial" w:cs="Arial"/>
          <w:lang w:val="es-ES" w:eastAsia="es-ES"/>
        </w:rPr>
        <w:t xml:space="preserve">del Derecho a la Educación: ¿Se pone en discusión el modelo de país para las próximas décadas? FCE. </w:t>
      </w:r>
      <w:proofErr w:type="spellStart"/>
      <w:r w:rsidRPr="006C2F6A">
        <w:rPr>
          <w:rFonts w:ascii="Arial" w:eastAsia="Times New Roman" w:hAnsi="Arial" w:cs="Arial"/>
          <w:lang w:val="es-ES" w:eastAsia="es-ES"/>
        </w:rPr>
        <w:t>UNCo</w:t>
      </w:r>
      <w:proofErr w:type="spellEnd"/>
      <w:r w:rsidRPr="006C2F6A">
        <w:rPr>
          <w:rFonts w:ascii="Arial" w:eastAsia="Times New Roman" w:hAnsi="Arial" w:cs="Arial"/>
          <w:lang w:val="es-ES" w:eastAsia="es-ES"/>
        </w:rPr>
        <w:t>. R.N. (Documento de circulación interna).</w:t>
      </w:r>
    </w:p>
    <w:p w14:paraId="5F830FEE" w14:textId="77777777" w:rsidR="00953DDA" w:rsidRPr="006C2F6A" w:rsidRDefault="00953DDA" w:rsidP="00953DDA">
      <w:pPr>
        <w:spacing w:after="0" w:line="360" w:lineRule="auto"/>
        <w:jc w:val="both"/>
        <w:rPr>
          <w:rFonts w:ascii="Arial" w:eastAsia="Times New Roman" w:hAnsi="Arial" w:cs="Arial"/>
          <w:lang w:val="es-ES" w:eastAsia="es-ES"/>
        </w:rPr>
      </w:pPr>
      <w:r w:rsidRPr="006C2F6A">
        <w:rPr>
          <w:rFonts w:ascii="Arial" w:eastAsia="Times New Roman" w:hAnsi="Arial" w:cs="Arial"/>
          <w:b/>
          <w:lang w:val="es-ES" w:eastAsia="es-ES"/>
        </w:rPr>
        <w:t>MONTSERRAT M. y MÓRTOLA, G. (2018).</w:t>
      </w:r>
      <w:r w:rsidRPr="006C2F6A">
        <w:rPr>
          <w:rFonts w:ascii="Arial" w:eastAsia="Times New Roman" w:hAnsi="Arial" w:cs="Arial"/>
          <w:lang w:val="es-ES" w:eastAsia="es-ES"/>
        </w:rPr>
        <w:t xml:space="preserve"> La enseñanza del inglés para las grandes mayorías nacionales en Argentina. Revista Digital de Políticas </w:t>
      </w:r>
      <w:proofErr w:type="spellStart"/>
      <w:r w:rsidRPr="006C2F6A">
        <w:rPr>
          <w:rFonts w:ascii="Arial" w:eastAsia="Times New Roman" w:hAnsi="Arial" w:cs="Arial"/>
          <w:lang w:val="es-ES" w:eastAsia="es-ES"/>
        </w:rPr>
        <w:t>Linguísticas</w:t>
      </w:r>
      <w:proofErr w:type="spellEnd"/>
      <w:r w:rsidRPr="006C2F6A">
        <w:rPr>
          <w:rFonts w:ascii="Arial" w:eastAsia="Times New Roman" w:hAnsi="Arial" w:cs="Arial"/>
          <w:lang w:val="es-ES" w:eastAsia="es-ES"/>
        </w:rPr>
        <w:t xml:space="preserve">. Año 10, </w:t>
      </w:r>
      <w:proofErr w:type="spellStart"/>
      <w:r w:rsidRPr="006C2F6A">
        <w:rPr>
          <w:rFonts w:ascii="Arial" w:eastAsia="Times New Roman" w:hAnsi="Arial" w:cs="Arial"/>
          <w:lang w:val="es-ES" w:eastAsia="es-ES"/>
        </w:rPr>
        <w:t>Volúmen</w:t>
      </w:r>
      <w:proofErr w:type="spellEnd"/>
      <w:r w:rsidRPr="006C2F6A">
        <w:rPr>
          <w:rFonts w:ascii="Arial" w:eastAsia="Times New Roman" w:hAnsi="Arial" w:cs="Arial"/>
          <w:lang w:val="es-ES" w:eastAsia="es-ES"/>
        </w:rPr>
        <w:t xml:space="preserve"> 10, Noviembre de 2018 ISBN 1853-3256. </w:t>
      </w:r>
    </w:p>
    <w:p w14:paraId="4206F80D" w14:textId="77777777" w:rsidR="00953DDA" w:rsidRPr="006C2F6A" w:rsidRDefault="00953DDA" w:rsidP="00953DDA">
      <w:pPr>
        <w:spacing w:after="0" w:line="360" w:lineRule="auto"/>
        <w:jc w:val="both"/>
        <w:rPr>
          <w:rFonts w:ascii="Arial" w:eastAsia="Times New Roman" w:hAnsi="Arial" w:cs="Arial"/>
          <w:lang w:val="es-ES_tradnl" w:eastAsia="es-ES"/>
        </w:rPr>
      </w:pPr>
    </w:p>
    <w:p w14:paraId="2066D55A"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Material Audiovisual</w:t>
      </w:r>
    </w:p>
    <w:p w14:paraId="2413B43D"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p>
    <w:p w14:paraId="22F65A22"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Historia de la Educación Secundaria</w:t>
      </w:r>
      <w:r w:rsidRPr="006C2F6A">
        <w:rPr>
          <w:rFonts w:ascii="Arial" w:eastAsia="Times New Roman" w:hAnsi="Arial" w:cs="Arial"/>
          <w:lang w:val="es-ES_tradnl" w:eastAsia="es-ES"/>
        </w:rPr>
        <w:t xml:space="preserve"> en Argentina. Documental a cargo del Canal Encuentro: </w:t>
      </w:r>
      <w:hyperlink r:id="rId22" w:history="1">
        <w:r w:rsidRPr="006C2F6A">
          <w:rPr>
            <w:rFonts w:ascii="Arial" w:eastAsia="Times New Roman" w:hAnsi="Arial" w:cs="Arial"/>
            <w:color w:val="0563C1" w:themeColor="hyperlink"/>
            <w:u w:val="single"/>
            <w:lang w:val="es-ES_tradnl" w:eastAsia="es-ES"/>
          </w:rPr>
          <w:t>https://youtu.be/NoMgdUv_NAU</w:t>
        </w:r>
      </w:hyperlink>
    </w:p>
    <w:p w14:paraId="5FEC9940"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p>
    <w:p w14:paraId="12C0105B"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Fuentes y documentos primarios</w:t>
      </w:r>
    </w:p>
    <w:p w14:paraId="6D40404F" w14:textId="77777777" w:rsidR="00953DDA" w:rsidRPr="006C2F6A" w:rsidRDefault="00953DDA" w:rsidP="00953DDA">
      <w:pPr>
        <w:spacing w:after="0" w:line="360" w:lineRule="auto"/>
        <w:jc w:val="both"/>
        <w:rPr>
          <w:rFonts w:ascii="Arial" w:eastAsia="Times New Roman" w:hAnsi="Arial" w:cs="Arial"/>
          <w:u w:val="single"/>
          <w:lang w:val="es-ES_tradnl" w:eastAsia="es-ES"/>
        </w:rPr>
      </w:pPr>
    </w:p>
    <w:p w14:paraId="54EFFAF4" w14:textId="77777777" w:rsidR="00953DDA" w:rsidRPr="006C2F6A" w:rsidRDefault="00953DDA" w:rsidP="00953DDA">
      <w:pPr>
        <w:spacing w:after="0" w:line="360" w:lineRule="auto"/>
        <w:jc w:val="both"/>
        <w:rPr>
          <w:rFonts w:ascii="Arial" w:eastAsia="Times New Roman" w:hAnsi="Arial" w:cs="Arial"/>
          <w:u w:val="single"/>
          <w:lang w:val="es-ES_tradnl" w:eastAsia="es-ES"/>
        </w:rPr>
      </w:pPr>
      <w:r w:rsidRPr="006C2F6A">
        <w:rPr>
          <w:rFonts w:ascii="Arial" w:eastAsia="Times New Roman" w:hAnsi="Arial" w:cs="Arial"/>
          <w:b/>
          <w:lang w:val="es-ES_tradnl" w:eastAsia="es-ES"/>
        </w:rPr>
        <w:t>Escuela Secundaria de Río negro. Diseño Curricular.</w:t>
      </w:r>
      <w:r w:rsidRPr="006C2F6A">
        <w:rPr>
          <w:rFonts w:ascii="Arial" w:eastAsia="Times New Roman" w:hAnsi="Arial" w:cs="Arial"/>
          <w:lang w:val="es-ES_tradnl" w:eastAsia="es-ES"/>
        </w:rPr>
        <w:t xml:space="preserve"> Selección a cargo de la cátedra.</w:t>
      </w:r>
    </w:p>
    <w:p w14:paraId="157B3DFB"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Diseño Curricular de la Provincia del Neuquén</w:t>
      </w:r>
      <w:r w:rsidRPr="006C2F6A">
        <w:rPr>
          <w:rFonts w:ascii="Arial" w:eastAsia="Times New Roman" w:hAnsi="Arial" w:cs="Arial"/>
          <w:lang w:val="es-ES_tradnl" w:eastAsia="es-ES"/>
        </w:rPr>
        <w:t>. Selección a cargo de la cátedra.</w:t>
      </w:r>
    </w:p>
    <w:p w14:paraId="340589C5" w14:textId="77777777" w:rsidR="00953DDA" w:rsidRPr="006C2F6A" w:rsidRDefault="00953DDA" w:rsidP="00953DDA">
      <w:pPr>
        <w:spacing w:after="0" w:line="360" w:lineRule="auto"/>
        <w:jc w:val="both"/>
        <w:rPr>
          <w:rFonts w:ascii="Arial" w:eastAsia="Times New Roman" w:hAnsi="Arial" w:cs="Arial"/>
          <w:u w:val="single"/>
          <w:lang w:val="es-ES_tradnl" w:eastAsia="es-ES"/>
        </w:rPr>
      </w:pPr>
    </w:p>
    <w:p w14:paraId="53831E43"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r w:rsidRPr="006C2F6A">
        <w:rPr>
          <w:rFonts w:ascii="Arial" w:eastAsia="Times New Roman" w:hAnsi="Arial" w:cs="Arial"/>
          <w:b/>
          <w:u w:val="single"/>
          <w:lang w:val="es-ES_tradnl" w:eastAsia="es-ES"/>
        </w:rPr>
        <w:t>Bibliografía Ampliatoria</w:t>
      </w:r>
    </w:p>
    <w:p w14:paraId="682CC60E" w14:textId="77777777" w:rsidR="00953DDA" w:rsidRPr="006C2F6A" w:rsidRDefault="00953DDA" w:rsidP="00953DDA">
      <w:pPr>
        <w:spacing w:after="0" w:line="360" w:lineRule="auto"/>
        <w:jc w:val="both"/>
        <w:rPr>
          <w:rFonts w:ascii="Arial" w:eastAsia="Times New Roman" w:hAnsi="Arial" w:cs="Arial"/>
          <w:b/>
          <w:u w:val="single"/>
          <w:lang w:val="es-ES_tradnl" w:eastAsia="es-ES"/>
        </w:rPr>
      </w:pPr>
    </w:p>
    <w:p w14:paraId="18B6FF80"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lastRenderedPageBreak/>
        <w:t xml:space="preserve">BARCO, S. (2008). </w:t>
      </w:r>
      <w:r w:rsidRPr="006C2F6A">
        <w:rPr>
          <w:rFonts w:ascii="Arial" w:eastAsia="Times New Roman" w:hAnsi="Arial" w:cs="Arial"/>
          <w:lang w:val="es-ES_tradnl" w:eastAsia="es-ES"/>
        </w:rPr>
        <w:t xml:space="preserve">El nivel medio de Educación. Políticas Educativas y producción de la desigualdad. </w:t>
      </w:r>
      <w:proofErr w:type="spellStart"/>
      <w:r w:rsidRPr="006C2F6A">
        <w:rPr>
          <w:rFonts w:ascii="Arial" w:eastAsia="Times New Roman" w:hAnsi="Arial" w:cs="Arial"/>
          <w:lang w:val="es-ES_tradnl" w:eastAsia="es-ES"/>
        </w:rPr>
        <w:t>Mimeo</w:t>
      </w:r>
      <w:proofErr w:type="spellEnd"/>
      <w:r w:rsidRPr="006C2F6A">
        <w:rPr>
          <w:rFonts w:ascii="Arial" w:eastAsia="Times New Roman" w:hAnsi="Arial" w:cs="Arial"/>
          <w:lang w:val="es-ES_tradnl" w:eastAsia="es-ES"/>
        </w:rPr>
        <w:t>.</w:t>
      </w:r>
    </w:p>
    <w:p w14:paraId="3F748101"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 xml:space="preserve">MENGHINI, R. (2012) </w:t>
      </w:r>
      <w:r w:rsidRPr="006C2F6A">
        <w:rPr>
          <w:rFonts w:ascii="Arial" w:eastAsia="Times New Roman" w:hAnsi="Arial" w:cs="Arial"/>
          <w:lang w:val="es-ES_tradnl" w:eastAsia="es-ES"/>
        </w:rPr>
        <w:t>La nueva secundaria acerca de las regulaciones que intentan garantizar la obligatoriedad.</w:t>
      </w:r>
      <w:r w:rsidRPr="006C2F6A">
        <w:rPr>
          <w:rFonts w:ascii="Arial" w:eastAsia="Times New Roman" w:hAnsi="Arial" w:cs="Arial"/>
          <w:b/>
          <w:lang w:val="es-ES_tradnl" w:eastAsia="es-ES"/>
        </w:rPr>
        <w:t xml:space="preserve"> </w:t>
      </w:r>
      <w:r w:rsidRPr="006C2F6A">
        <w:rPr>
          <w:rFonts w:ascii="Arial" w:eastAsia="Times New Roman" w:hAnsi="Arial" w:cs="Arial"/>
          <w:lang w:val="es-ES_tradnl" w:eastAsia="es-ES"/>
        </w:rPr>
        <w:t>En: Más Rocha, S.M. y Otros (Compiladores) La educación secundaria como derecho. La Crujía. Bs As.</w:t>
      </w:r>
    </w:p>
    <w:p w14:paraId="7385E358"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hAnsi="Arial" w:cs="Arial"/>
          <w:b/>
        </w:rPr>
        <w:t>GONZÁLEZ, C. (2018).</w:t>
      </w:r>
      <w:r w:rsidRPr="006C2F6A">
        <w:rPr>
          <w:rFonts w:ascii="Arial" w:hAnsi="Arial" w:cs="Arial"/>
        </w:rPr>
        <w:t xml:space="preserve"> La disputa por la política pública: un objetivo de la Asociación de Trabajadores de la Educación de Neuquén (ATEN).  Ponencia presentada en VII Congreso Nacional y V Internacional de Investigación Educativa. FACE - Universidad Nacional del Comahue.</w:t>
      </w:r>
    </w:p>
    <w:p w14:paraId="726F9AF4" w14:textId="77777777" w:rsidR="00953DDA" w:rsidRPr="006C2F6A" w:rsidRDefault="00953DDA" w:rsidP="00953DDA">
      <w:pPr>
        <w:spacing w:after="0" w:line="360" w:lineRule="auto"/>
        <w:ind w:hanging="426"/>
        <w:jc w:val="both"/>
        <w:rPr>
          <w:rFonts w:ascii="Arial" w:hAnsi="Arial" w:cs="Arial"/>
        </w:rPr>
      </w:pPr>
      <w:r w:rsidRPr="006C2F6A">
        <w:rPr>
          <w:rFonts w:ascii="Arial" w:hAnsi="Arial" w:cs="Arial"/>
        </w:rPr>
        <w:t xml:space="preserve">       </w:t>
      </w:r>
      <w:r w:rsidRPr="006C2F6A">
        <w:rPr>
          <w:rFonts w:ascii="Arial" w:hAnsi="Arial" w:cs="Arial"/>
          <w:b/>
        </w:rPr>
        <w:t>POSE, S. (2014).</w:t>
      </w:r>
      <w:r w:rsidRPr="006C2F6A">
        <w:rPr>
          <w:rFonts w:ascii="Arial" w:hAnsi="Arial" w:cs="Arial"/>
        </w:rPr>
        <w:t xml:space="preserve"> La obligatoriedad de la educación secundaria en Río Negro: Historia reciente de las políticas educativas y los modelos curriculares provinciales 1983-2013.  Ponencia presentada en VI Jornadas de Historia de la Patagonia. FACE – Universidad Nacional del Comahue.</w:t>
      </w:r>
    </w:p>
    <w:p w14:paraId="3E9889BD" w14:textId="77777777" w:rsidR="00953DDA" w:rsidRPr="006C2F6A" w:rsidRDefault="00953DDA" w:rsidP="00953DDA">
      <w:pPr>
        <w:spacing w:after="0" w:line="360" w:lineRule="auto"/>
        <w:jc w:val="both"/>
        <w:rPr>
          <w:rFonts w:ascii="Arial" w:eastAsia="Times New Roman" w:hAnsi="Arial" w:cs="Arial"/>
          <w:lang w:val="es-ES_tradnl" w:eastAsia="es-ES"/>
        </w:rPr>
      </w:pPr>
      <w:r w:rsidRPr="006C2F6A">
        <w:rPr>
          <w:rFonts w:ascii="Arial" w:eastAsia="Times New Roman" w:hAnsi="Arial" w:cs="Arial"/>
          <w:b/>
          <w:lang w:val="es-ES_tradnl" w:eastAsia="es-ES"/>
        </w:rPr>
        <w:t>LORENZOTTI, M., FORMICHELLI, C. Y CARRIÓ, C. (2015).</w:t>
      </w:r>
      <w:r w:rsidRPr="006C2F6A">
        <w:rPr>
          <w:rFonts w:ascii="Arial" w:eastAsia="Times New Roman" w:hAnsi="Arial" w:cs="Arial"/>
          <w:lang w:val="es-ES_tradnl" w:eastAsia="es-ES"/>
        </w:rPr>
        <w:t xml:space="preserve"> Educación, políticas y planificación </w:t>
      </w:r>
      <w:proofErr w:type="spellStart"/>
      <w:r w:rsidRPr="006C2F6A">
        <w:rPr>
          <w:rFonts w:ascii="Arial" w:eastAsia="Times New Roman" w:hAnsi="Arial" w:cs="Arial"/>
          <w:lang w:val="es-ES_tradnl" w:eastAsia="es-ES"/>
        </w:rPr>
        <w:t>linguísticas</w:t>
      </w:r>
      <w:proofErr w:type="spellEnd"/>
      <w:r w:rsidRPr="006C2F6A">
        <w:rPr>
          <w:rFonts w:ascii="Arial" w:eastAsia="Times New Roman" w:hAnsi="Arial" w:cs="Arial"/>
          <w:lang w:val="es-ES_tradnl" w:eastAsia="es-ES"/>
        </w:rPr>
        <w:t xml:space="preserve">: hacia una revitalización de las lenguas. Revista digital de Políticas </w:t>
      </w:r>
      <w:proofErr w:type="spellStart"/>
      <w:r w:rsidRPr="006C2F6A">
        <w:rPr>
          <w:rFonts w:ascii="Arial" w:eastAsia="Times New Roman" w:hAnsi="Arial" w:cs="Arial"/>
          <w:lang w:val="es-ES_tradnl" w:eastAsia="es-ES"/>
        </w:rPr>
        <w:t>Linguísticas</w:t>
      </w:r>
      <w:proofErr w:type="spellEnd"/>
      <w:r w:rsidRPr="006C2F6A">
        <w:rPr>
          <w:rFonts w:ascii="Arial" w:eastAsia="Times New Roman" w:hAnsi="Arial" w:cs="Arial"/>
          <w:lang w:val="es-ES_tradnl" w:eastAsia="es-ES"/>
        </w:rPr>
        <w:t xml:space="preserve">, Año 7, </w:t>
      </w:r>
      <w:proofErr w:type="spellStart"/>
      <w:r w:rsidRPr="006C2F6A">
        <w:rPr>
          <w:rFonts w:ascii="Arial" w:eastAsia="Times New Roman" w:hAnsi="Arial" w:cs="Arial"/>
          <w:lang w:val="es-ES_tradnl" w:eastAsia="es-ES"/>
        </w:rPr>
        <w:t>Volúmen</w:t>
      </w:r>
      <w:proofErr w:type="spellEnd"/>
      <w:r w:rsidRPr="006C2F6A">
        <w:rPr>
          <w:rFonts w:ascii="Arial" w:eastAsia="Times New Roman" w:hAnsi="Arial" w:cs="Arial"/>
          <w:lang w:val="es-ES_tradnl" w:eastAsia="es-ES"/>
        </w:rPr>
        <w:t xml:space="preserve"> 7, </w:t>
      </w:r>
      <w:proofErr w:type="spellStart"/>
      <w:r w:rsidRPr="006C2F6A">
        <w:rPr>
          <w:rFonts w:ascii="Arial" w:eastAsia="Times New Roman" w:hAnsi="Arial" w:cs="Arial"/>
          <w:lang w:val="es-ES_tradnl" w:eastAsia="es-ES"/>
        </w:rPr>
        <w:t>septiemreb</w:t>
      </w:r>
      <w:proofErr w:type="spellEnd"/>
      <w:r w:rsidRPr="006C2F6A">
        <w:rPr>
          <w:rFonts w:ascii="Arial" w:eastAsia="Times New Roman" w:hAnsi="Arial" w:cs="Arial"/>
          <w:lang w:val="es-ES_tradnl" w:eastAsia="es-ES"/>
        </w:rPr>
        <w:t xml:space="preserve"> de 2015. ISSN: 1853-3256.</w:t>
      </w:r>
    </w:p>
    <w:p w14:paraId="7CE8DE50" w14:textId="77777777" w:rsidR="00953DDA" w:rsidRPr="006C2F6A" w:rsidRDefault="00953DDA" w:rsidP="00953DDA">
      <w:pPr>
        <w:spacing w:after="0" w:line="360" w:lineRule="auto"/>
        <w:jc w:val="both"/>
        <w:rPr>
          <w:rFonts w:ascii="Arial" w:hAnsi="Arial" w:cs="Arial"/>
        </w:rPr>
      </w:pPr>
    </w:p>
    <w:p w14:paraId="0CA5AE48" w14:textId="77777777" w:rsidR="00953DDA" w:rsidRDefault="00953DDA" w:rsidP="00953DDA"/>
    <w:p w14:paraId="4B1BC683" w14:textId="77777777" w:rsidR="00856B95" w:rsidRDefault="00856B95"/>
    <w:sectPr w:rsidR="00856B95">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F3EF" w14:textId="77777777" w:rsidR="00F316D3" w:rsidRDefault="00F316D3" w:rsidP="00953DDA">
      <w:pPr>
        <w:spacing w:after="0" w:line="240" w:lineRule="auto"/>
      </w:pPr>
      <w:r>
        <w:separator/>
      </w:r>
    </w:p>
  </w:endnote>
  <w:endnote w:type="continuationSeparator" w:id="0">
    <w:p w14:paraId="7289E5E0" w14:textId="77777777" w:rsidR="00F316D3" w:rsidRDefault="00F316D3" w:rsidP="0095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ypo Roman ATT">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327183"/>
      <w:docPartObj>
        <w:docPartGallery w:val="Page Numbers (Bottom of Page)"/>
        <w:docPartUnique/>
      </w:docPartObj>
    </w:sdtPr>
    <w:sdtEndPr/>
    <w:sdtContent>
      <w:p w14:paraId="7CD52EE7" w14:textId="77777777" w:rsidR="009B0A75" w:rsidRDefault="00F316D3">
        <w:pPr>
          <w:pStyle w:val="Piedepgina"/>
          <w:jc w:val="right"/>
        </w:pPr>
        <w:r>
          <w:fldChar w:fldCharType="begin"/>
        </w:r>
        <w:r>
          <w:instrText>PAGE   \* MERGEFORMAT</w:instrText>
        </w:r>
        <w:r>
          <w:fldChar w:fldCharType="separate"/>
        </w:r>
        <w:r w:rsidR="00917FF5" w:rsidRPr="00917FF5">
          <w:rPr>
            <w:noProof/>
            <w:lang w:val="es-ES"/>
          </w:rPr>
          <w:t>4</w:t>
        </w:r>
        <w:r>
          <w:fldChar w:fldCharType="end"/>
        </w:r>
      </w:p>
    </w:sdtContent>
  </w:sdt>
  <w:p w14:paraId="197561FC" w14:textId="77777777" w:rsidR="009B0A75" w:rsidRDefault="00B92B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9F82" w14:textId="77777777" w:rsidR="00F316D3" w:rsidRDefault="00F316D3" w:rsidP="00953DDA">
      <w:pPr>
        <w:spacing w:after="0" w:line="240" w:lineRule="auto"/>
      </w:pPr>
      <w:r>
        <w:separator/>
      </w:r>
    </w:p>
  </w:footnote>
  <w:footnote w:type="continuationSeparator" w:id="0">
    <w:p w14:paraId="1DE19DB9" w14:textId="77777777" w:rsidR="00F316D3" w:rsidRDefault="00F316D3" w:rsidP="00953DDA">
      <w:pPr>
        <w:spacing w:after="0" w:line="240" w:lineRule="auto"/>
      </w:pPr>
      <w:r>
        <w:continuationSeparator/>
      </w:r>
    </w:p>
  </w:footnote>
  <w:footnote w:id="1">
    <w:p w14:paraId="2AE30DB8" w14:textId="77777777" w:rsidR="00953DDA" w:rsidRDefault="00953DDA" w:rsidP="00953DDA">
      <w:pPr>
        <w:pStyle w:val="Textonotapie"/>
        <w:jc w:val="both"/>
      </w:pPr>
      <w:r>
        <w:rPr>
          <w:rStyle w:val="Refdenotaalpie"/>
        </w:rPr>
        <w:footnoteRef/>
      </w:r>
      <w:r>
        <w:t xml:space="preserve"> </w:t>
      </w:r>
      <w:r w:rsidRPr="00A652D2">
        <w:rPr>
          <w:rFonts w:ascii="Arial" w:eastAsia="Times New Roman" w:hAnsi="Arial" w:cs="Arial"/>
          <w:lang w:val="es-ES_tradnl" w:eastAsia="es-ES"/>
        </w:rPr>
        <w:t xml:space="preserve">En </w:t>
      </w:r>
      <w:r>
        <w:rPr>
          <w:rFonts w:ascii="Arial" w:eastAsia="Times New Roman" w:hAnsi="Arial" w:cs="Arial"/>
          <w:lang w:val="es-ES_tradnl" w:eastAsia="es-ES"/>
        </w:rPr>
        <w:t>otra lectura</w:t>
      </w:r>
      <w:r w:rsidRPr="00A652D2">
        <w:rPr>
          <w:rFonts w:ascii="Arial" w:eastAsia="Times New Roman" w:hAnsi="Arial" w:cs="Arial"/>
          <w:lang w:val="es-ES_tradnl" w:eastAsia="es-ES"/>
        </w:rPr>
        <w:t>,</w:t>
      </w:r>
      <w:r>
        <w:rPr>
          <w:rFonts w:ascii="Arial" w:eastAsia="Times New Roman" w:hAnsi="Arial" w:cs="Arial"/>
          <w:lang w:val="es-ES_tradnl" w:eastAsia="es-ES"/>
        </w:rPr>
        <w:t xml:space="preserve"> se propone distinguir también </w:t>
      </w:r>
      <w:r w:rsidRPr="00A652D2">
        <w:rPr>
          <w:rFonts w:ascii="Arial" w:eastAsia="Times New Roman" w:hAnsi="Arial" w:cs="Arial"/>
          <w:lang w:val="es-ES_tradnl" w:eastAsia="es-ES"/>
        </w:rPr>
        <w:t>tres dimensiones en las que es posible fragmentar una política educativa: como modelo o diseño institucional, como política pública y como proceso socio político</w:t>
      </w:r>
      <w:r>
        <w:rPr>
          <w:rFonts w:ascii="Arial" w:eastAsia="Times New Roman" w:hAnsi="Arial" w:cs="Arial"/>
          <w:lang w:val="es-ES_tradnl" w:eastAsia="es-ES"/>
        </w:rPr>
        <w:t xml:space="preserve"> </w:t>
      </w:r>
      <w:r w:rsidRPr="00143F90">
        <w:rPr>
          <w:rFonts w:ascii="Arial" w:eastAsia="Times New Roman" w:hAnsi="Arial" w:cs="Arial"/>
          <w:lang w:val="es-ES_tradnl" w:eastAsia="es-ES"/>
        </w:rPr>
        <w:t>(Paviglianiti,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6BF2"/>
    <w:multiLevelType w:val="hybridMultilevel"/>
    <w:tmpl w:val="E216F6B6"/>
    <w:lvl w:ilvl="0" w:tplc="0C0A0003">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6595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DA"/>
    <w:rsid w:val="004E07B5"/>
    <w:rsid w:val="00856B95"/>
    <w:rsid w:val="00917FF5"/>
    <w:rsid w:val="00953DDA"/>
    <w:rsid w:val="00B92B75"/>
    <w:rsid w:val="00DE182C"/>
    <w:rsid w:val="00E76A53"/>
    <w:rsid w:val="00F3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748808"/>
  <w15:chartTrackingRefBased/>
  <w15:docId w15:val="{D0681BAA-308D-4E37-A21A-7F3FEED4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DA"/>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53D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3DDA"/>
    <w:rPr>
      <w:sz w:val="20"/>
      <w:szCs w:val="20"/>
      <w:lang w:val="es-AR"/>
    </w:rPr>
  </w:style>
  <w:style w:type="character" w:styleId="Refdenotaalpie">
    <w:name w:val="footnote reference"/>
    <w:basedOn w:val="Fuentedeprrafopredeter"/>
    <w:uiPriority w:val="99"/>
    <w:semiHidden/>
    <w:unhideWhenUsed/>
    <w:rsid w:val="00953DDA"/>
    <w:rPr>
      <w:vertAlign w:val="superscript"/>
    </w:rPr>
  </w:style>
  <w:style w:type="paragraph" w:styleId="Piedepgina">
    <w:name w:val="footer"/>
    <w:basedOn w:val="Normal"/>
    <w:link w:val="PiedepginaCar"/>
    <w:uiPriority w:val="99"/>
    <w:unhideWhenUsed/>
    <w:rsid w:val="00953D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DDA"/>
    <w:rPr>
      <w:lang w:val="es-AR"/>
    </w:rPr>
  </w:style>
  <w:style w:type="paragraph" w:customStyle="1" w:styleId="Default">
    <w:name w:val="Default"/>
    <w:rsid w:val="00953DDA"/>
    <w:pPr>
      <w:autoSpaceDE w:val="0"/>
      <w:autoSpaceDN w:val="0"/>
      <w:adjustRightInd w:val="0"/>
      <w:spacing w:after="0" w:line="240" w:lineRule="auto"/>
    </w:pPr>
    <w:rPr>
      <w:rFonts w:ascii="Typo Roman ATT" w:eastAsia="Calibri" w:hAnsi="Typo Roman ATT" w:cs="Typo Roman ATT"/>
      <w:color w:val="000000"/>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tDv4t-TxsXY" TargetMode="External"/><Relationship Id="rId18" Type="http://schemas.openxmlformats.org/officeDocument/2006/relationships/hyperlink" Target="https://youtu.be/GkByl7tx3r0" TargetMode="External"/><Relationship Id="rId3" Type="http://schemas.openxmlformats.org/officeDocument/2006/relationships/styles" Target="styles.xml"/><Relationship Id="rId21" Type="http://schemas.openxmlformats.org/officeDocument/2006/relationships/hyperlink" Target="https://youtu.be/DkapF-a97u4" TargetMode="External"/><Relationship Id="rId7" Type="http://schemas.openxmlformats.org/officeDocument/2006/relationships/endnotes" Target="endnotes.xml"/><Relationship Id="rId12" Type="http://schemas.openxmlformats.org/officeDocument/2006/relationships/hyperlink" Target="https://youtu.be/mJRmkKNN8FY" TargetMode="External"/><Relationship Id="rId17" Type="http://schemas.openxmlformats.org/officeDocument/2006/relationships/hyperlink" Target="http://iice.institutos.filo.uba.ar/publicacion/la-educaci%C3%B3n-superior-como-derecho%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tKSucXdOAIw" TargetMode="External"/><Relationship Id="rId20" Type="http://schemas.openxmlformats.org/officeDocument/2006/relationships/hyperlink" Target="https://journals.openedition.org/nuevomundo/56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4ZgfpAAc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_0DVMaIEDp4"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youtu.be/ztTVXB-ub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DKwka9aaJUA" TargetMode="External"/><Relationship Id="rId22" Type="http://schemas.openxmlformats.org/officeDocument/2006/relationships/hyperlink" Target="https://youtu.be/NoMgdUv_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5BBE-0EAA-4D3F-B1AE-8BB557CC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6859</Words>
  <Characters>37730</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Claudio SUASNABAR</cp:lastModifiedBy>
  <cp:revision>2</cp:revision>
  <dcterms:created xsi:type="dcterms:W3CDTF">2022-11-30T17:34:00Z</dcterms:created>
  <dcterms:modified xsi:type="dcterms:W3CDTF">2022-11-30T17:34:00Z</dcterms:modified>
</cp:coreProperties>
</file>