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C1" w:rsidRPr="00324BC1" w:rsidRDefault="00324BC1" w:rsidP="00324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¿Qué es la urbanidad y el civismo?</w:t>
      </w:r>
    </w:p>
    <w:p w:rsidR="00324BC1" w:rsidRPr="00324BC1" w:rsidRDefault="00324BC1" w:rsidP="00324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Urbanidad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es el conjunto de normas, hábitos y comportamientos que regulan la convivencia en sociedad, especialmente en lo relacionado con el trato respetuoso, la cortesía y la buena educación. El concepto clásico viene de la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“Urbanidad de Carreño”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(1853), un manual que marcó varias generaciones en América Latina.</w:t>
      </w:r>
    </w:p>
    <w:p w:rsidR="00324BC1" w:rsidRPr="00324BC1" w:rsidRDefault="00324BC1" w:rsidP="00324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Civismo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: se refiere al compromiso, responsabilidad y conducta de los ciudadanos frente a la vida en comunidad. Incluye el respeto a la ley, a los espacios públicos y a los demás miembros de la sociedad. El civismo está ligado a la construcción de ciudadanía.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Autores que han hablado sobre estos temas</w:t>
      </w:r>
    </w:p>
    <w:p w:rsidR="00324BC1" w:rsidRPr="00324BC1" w:rsidRDefault="00324BC1" w:rsidP="0032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Manuel Antonio Carreño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(1812-1874): su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Manual de urbanidad y buenas maneras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influyó en la educación latinoamericana, con énfasis en cortesía, orden y respeto mutuo.</w:t>
      </w:r>
    </w:p>
    <w:p w:rsidR="00324BC1" w:rsidRPr="00324BC1" w:rsidRDefault="00324BC1" w:rsidP="0032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Norbert</w:t>
      </w:r>
      <w:proofErr w:type="spellEnd"/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Elias</w:t>
      </w:r>
      <w:proofErr w:type="spellEnd"/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(1897-1990): en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El proceso de la civilización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explica cómo las normas de conducta y la cortesía se desarrollan históricamente para garantizar la convivencia.</w:t>
      </w:r>
    </w:p>
    <w:p w:rsidR="00324BC1" w:rsidRPr="00324BC1" w:rsidRDefault="00324BC1" w:rsidP="0032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Octavio Paz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(1914-1998): en varios ensayos sobre la identidad latinoamericana habló de la importancia de la convivencia social como parte de la cultura.</w:t>
      </w:r>
    </w:p>
    <w:p w:rsidR="00324BC1" w:rsidRPr="00324BC1" w:rsidRDefault="00324BC1" w:rsidP="0032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Fernando Savater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ha reflexionado sobre la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ética ciudadana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la necesidad del respeto mutuo en sociedades modernas.</w:t>
      </w:r>
    </w:p>
    <w:p w:rsidR="00324BC1" w:rsidRPr="00324BC1" w:rsidRDefault="00324BC1" w:rsidP="0032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Jürgen Habermas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: con su teoría de la acción comunicativa, subraya el papel del diálogo y la responsabilidad ciudadana en la construcción de lo público.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 Cali de antaño y la Cali cívica</w:t>
      </w:r>
    </w:p>
    <w:p w:rsidR="00324BC1" w:rsidRPr="00324BC1" w:rsidRDefault="00324BC1" w:rsidP="00324B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Cali, en la primera mitad del siglo XX, era conocida como la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“Sucursal del Cielo”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solo por su belleza natural, sino por el </w:t>
      </w: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espíritu cívico de sus habitantes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: la participación en mingas, el respeto por los parques, la organización de eventos culturales y deportivos.</w:t>
      </w:r>
    </w:p>
    <w:p w:rsidR="00324BC1" w:rsidRPr="00324BC1" w:rsidRDefault="00324BC1" w:rsidP="00324B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Durante los años 40-60 se impulsaron campañas de civismo, limpieza y urbanismo: la gente pintaba sus casas, cuidaba los jardines, respetaba el espacio público.</w:t>
      </w:r>
    </w:p>
    <w:p w:rsidR="00324BC1" w:rsidRPr="00324BC1" w:rsidRDefault="00324BC1" w:rsidP="00324B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Ejemplo emblemático: la campaña de </w:t>
      </w: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“Cali limpia”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el orgullo de tener una ciudad ordenada, con respeto hacia el vecino y hacia lo común.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 ¿Por qué se pierde el civismo y la urbanidad?</w:t>
      </w:r>
    </w:p>
    <w:p w:rsidR="00324BC1" w:rsidRPr="00324BC1" w:rsidRDefault="00324BC1" w:rsidP="00324B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Factores sociales y políticos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: la violencia, el narcotráfico y la corrupción debilitaron la confianza en las instituciones.</w:t>
      </w:r>
    </w:p>
    <w:p w:rsidR="00324BC1" w:rsidRPr="00324BC1" w:rsidRDefault="00324BC1" w:rsidP="00324B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Crecimiento urbano acelerado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: la migración masiva generó barrios sin planeación, aumentando la desigualdad y debilitando normas compartidas.</w:t>
      </w:r>
    </w:p>
    <w:p w:rsidR="00324BC1" w:rsidRPr="00324BC1" w:rsidRDefault="00324BC1" w:rsidP="00324B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Individualismo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: la cultura del “sálvese quien pueda” debilitó el sentido de lo colectivo.</w:t>
      </w:r>
    </w:p>
    <w:p w:rsidR="00324BC1" w:rsidRPr="00324BC1" w:rsidRDefault="00324BC1" w:rsidP="00324B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Falta de educación cívica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: la urbanidad dejó de enseñarse de manera sistemática en colegios.</w:t>
      </w:r>
    </w:p>
    <w:p w:rsidR="00324BC1" w:rsidRPr="00324BC1" w:rsidRDefault="00324BC1" w:rsidP="00324B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Descuido del espacio público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: basura, grafitis sin control, deterioro de parques y vías refuerzan la idea de que “la ciudad no es de nadie”.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 Transformación de los conceptos en la realidad</w:t>
      </w:r>
    </w:p>
    <w:p w:rsidR="00324BC1" w:rsidRPr="00324BC1" w:rsidRDefault="00324BC1" w:rsidP="00324B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Antes,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urbanidad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asociaba con normas rígidas de etiqueta y comportamiento. Hoy se entiende como </w:t>
      </w: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respeto al otro en la diversidad cultural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324BC1" w:rsidRPr="00324BC1" w:rsidRDefault="00324BC1" w:rsidP="00324B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civismo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pasó de campañas colectivas de limpieza y ornato a un concepto más amplio de </w:t>
      </w: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participación ciudadana, democracia y sostenibilidad urbana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324BC1" w:rsidRPr="00324BC1" w:rsidRDefault="00324BC1" w:rsidP="00324B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Sin embargo, en muchos lugares estos conceptos quedaron debilitados y requieren una </w:t>
      </w: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relectura contemporánea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: urbanidad no es solo cortesía, es respeto por lo común; civismo no es solo obedecer normas, es construir comunidad.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6. ¿Qué podemos hacer para recuperar estos principios?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 nivel personal:</w:t>
      </w:r>
    </w:p>
    <w:p w:rsidR="00324BC1" w:rsidRPr="00324BC1" w:rsidRDefault="00324BC1" w:rsidP="00324B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Practicar la cortesía diaria: saludar, respetar turnos, escuchar al otro.</w:t>
      </w:r>
    </w:p>
    <w:p w:rsidR="00324BC1" w:rsidRPr="00324BC1" w:rsidRDefault="00324BC1" w:rsidP="00324B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Cuidar el espacio público como si fuera propio (no botar basura, cuidar parques).</w:t>
      </w:r>
    </w:p>
    <w:p w:rsidR="00324BC1" w:rsidRPr="00324BC1" w:rsidRDefault="00324BC1" w:rsidP="00324B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Respetar las normas de tránsito y movilidad.</w:t>
      </w:r>
    </w:p>
    <w:p w:rsidR="00324BC1" w:rsidRPr="00324BC1" w:rsidRDefault="00324BC1" w:rsidP="00324B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Participar en acciones comunitarias (mingas, juntas de acción comunal, actividades barriales).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 nivel de ciudad:</w:t>
      </w:r>
    </w:p>
    <w:p w:rsidR="00324BC1" w:rsidRPr="00324BC1" w:rsidRDefault="00324BC1" w:rsidP="00324B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Recuperar campañas de civismo como símbolo de orgullo caleño.</w:t>
      </w:r>
    </w:p>
    <w:p w:rsidR="00324BC1" w:rsidRPr="00324BC1" w:rsidRDefault="00324BC1" w:rsidP="00324B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Educación ciudadana desde la escuela (talleres de convivencia, proyectos comunitarios).</w:t>
      </w:r>
    </w:p>
    <w:p w:rsidR="00324BC1" w:rsidRPr="00324BC1" w:rsidRDefault="00324BC1" w:rsidP="00324B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Crear y fortalecer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“escuelas de civismo”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 procesos de formación cultural y social.</w:t>
      </w:r>
    </w:p>
    <w:p w:rsidR="00324BC1" w:rsidRPr="00324BC1" w:rsidRDefault="00324BC1" w:rsidP="00324B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Promover líderes comunitarios que motiven el sentido de pertenencia.</w:t>
      </w:r>
    </w:p>
    <w:p w:rsidR="00324BC1" w:rsidRPr="00324BC1" w:rsidRDefault="00324BC1" w:rsidP="00324B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Rescatar la memoria histórica de la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Cali cívica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como ejemplo para las nuevas generaciones.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resumen: </w:t>
      </w: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urbanidad y el civismo no son reliquias antiguas, sino herramientas vivas para reconstruir el tejido social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. Cali —y cualquier ciudad— puede recuperar ese espíritu si cada ciudadano empieza por lo personal y se conecta con lo comunitario.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Taller Parte 1:</w:t>
      </w:r>
      <w:r w:rsidRPr="00324B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La urbanidad y el civismo en la historia y en la cultura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  </w:t>
      </w:r>
      <w:r w:rsidRPr="00324BC1">
        <w:rPr>
          <w:rFonts w:ascii="Times New Roman" w:eastAsia="Times New Roman" w:hAnsi="Times New Roman" w:cs="Times New Roman"/>
          <w:b/>
          <w:bCs/>
          <w:kern w:val="36"/>
          <w:lang w:eastAsia="es-CO"/>
        </w:rPr>
        <w:t>(</w:t>
      </w:r>
      <w:proofErr w:type="gramEnd"/>
      <w:r w:rsidRPr="00324BC1">
        <w:rPr>
          <w:rFonts w:ascii="Times New Roman" w:eastAsia="Times New Roman" w:hAnsi="Times New Roman" w:cs="Times New Roman"/>
          <w:b/>
          <w:bCs/>
          <w:kern w:val="36"/>
          <w:lang w:eastAsia="es-CO"/>
        </w:rPr>
        <w:t>esta parte será entregada del 29 de septiembre al 3 de octubre/25)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diferencias existen entre la “urbanidad” planteada por Carreño en el siglo XIX y la que necesitamos en una ciudad multicultural como Cali en el siglo XXI?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explica </w:t>
      </w:r>
      <w:proofErr w:type="spellStart"/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Norbert</w:t>
      </w:r>
      <w:proofErr w:type="spellEnd"/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Elias</w:t>
      </w:r>
      <w:proofErr w:type="spellEnd"/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relación entre civilización, cortesía y control social?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semejanzas y diferencias encuentras entre civismo y ciudadanía?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influyó la migración de otras regiones en la transformación cultural y urbana de Cali durante el siglo XX?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significó que a Cali se le llamara la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Sucursal del Cielo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términos de civismo y urbanidad?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¿Cuáles fueron las principales campañas de civismo en Cali durante las décadas de 1940 a 1960 y qué resultados tuvieron?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papel juegan los medios de comunicación en el fortalecimiento o pérdida del civismo en las ciudades?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en sociedades modernas la urbanidad no puede reducirse solo a “buenos modales”?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relación existe entre civismo, democracia y respeto por el espacio público?</w:t>
      </w:r>
    </w:p>
    <w:p w:rsidR="00324BC1" w:rsidRPr="00324BC1" w:rsidRDefault="00324BC1" w:rsidP="00324B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podríamos aprender hoy de las experiencias de civismo de ciudades como Medellín, Bogotá o Barcelona?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Preguntas tipo ICFES</w:t>
      </w:r>
    </w:p>
    <w:p w:rsidR="00324BC1" w:rsidRPr="00324BC1" w:rsidRDefault="00324BC1" w:rsidP="0032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El </w:t>
      </w:r>
      <w:r w:rsidRPr="00324BC1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Manual de urbanidad y buenas maneras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Manuel Antonio Carreño fue un libro muy influyente en el siglo XIX y buena parte del XX en América Latina. Enseñaba cómo comportarse en la mesa, en la calle, en la iglesia o en la familia. Para algunos, formó generaciones de ciudadanos respetuosos; para otros, transmitió una visión rígida de la sociedad.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Preguntas:</w:t>
      </w:r>
    </w:p>
    <w:p w:rsidR="00324BC1" w:rsidRPr="00324BC1" w:rsidRDefault="00324BC1" w:rsidP="00324B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El objetivo principal del manual de Carreño era: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Reproducir las jerarquías de poder.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Enseñar normas de convivencia y cortesía.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Reemplazar la educación escolar.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Eliminar las diferencias sociales.</w:t>
      </w:r>
    </w:p>
    <w:p w:rsidR="00324BC1" w:rsidRPr="00324BC1" w:rsidRDefault="00324BC1" w:rsidP="00324B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Cuando se dice que el manual transmitió una visión “rígida”, se critica principalmente que: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Exigía demasiado esfuerzo físico.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Estaba basado en el respeto y la cortesía.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No se adaptaba a la diversidad cultural.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Tenía un lenguaje difícil de entender.</w:t>
      </w:r>
    </w:p>
    <w:p w:rsidR="00324BC1" w:rsidRPr="00324BC1" w:rsidRDefault="00324BC1" w:rsidP="00324B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la lectura, un aporte positivo del manual fue: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Rechazar toda forma de modernización.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Promover hábitos de respeto en la vida social.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Convertir la urbanidad en un requisito legal.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Desplazar la importancia de la escuela.</w:t>
      </w:r>
    </w:p>
    <w:p w:rsidR="00324BC1" w:rsidRPr="00324BC1" w:rsidRDefault="00324BC1" w:rsidP="00324B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La relación entre el manual de Carreño y el civismo actual podría interpretarse como: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Una continuidad literal sin cambios.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Una influencia inicial que necesita reinterpretación.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Una contradicción absoluta.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Una norma impuesta por la fuerza.</w:t>
      </w:r>
    </w:p>
    <w:p w:rsidR="00324BC1" w:rsidRPr="00324BC1" w:rsidRDefault="00324BC1" w:rsidP="00324B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El texto invita a reflexionar sobre: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moda y los estilos de vestir en el siglo XIX.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El papel de la urbanidad en la formación ciudadana.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influencia de la literatura francesa en América.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desaparición de las normas sociales en la modernidad.</w:t>
      </w:r>
    </w:p>
    <w:p w:rsidR="00324BC1" w:rsidRPr="00324BC1" w:rsidRDefault="00324BC1" w:rsidP="0032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Taller Parte 2:</w:t>
      </w:r>
      <w:r w:rsidRPr="00324B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El civismo y la urbanidad en Cali hoy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  </w:t>
      </w:r>
      <w:r w:rsidRPr="00324BC1">
        <w:rPr>
          <w:rFonts w:ascii="Times New Roman" w:eastAsia="Times New Roman" w:hAnsi="Times New Roman" w:cs="Times New Roman"/>
          <w:b/>
          <w:bCs/>
          <w:kern w:val="36"/>
          <w:lang w:eastAsia="es-CO"/>
        </w:rPr>
        <w:t>(</w:t>
      </w:r>
      <w:proofErr w:type="gramEnd"/>
      <w:r w:rsidRPr="00324BC1">
        <w:rPr>
          <w:rFonts w:ascii="Times New Roman" w:eastAsia="Times New Roman" w:hAnsi="Times New Roman" w:cs="Times New Roman"/>
          <w:b/>
          <w:bCs/>
          <w:kern w:val="36"/>
          <w:lang w:eastAsia="es-CO"/>
        </w:rPr>
        <w:t>el taller será revisado del 14 al 17 de octubre)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Preguntas abiertas 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impactó el narcotráfico en la pérdida del civismo y el orgullo ciudadano en Cali?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indicadores muestran hoy la falta de civismo en la ciudad (ejemplo: tránsito, basura, violencia)?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experiencias comunitarias actuales en Cali rescatan el sentido de urbanidad y civismo?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conecta el respeto al espacio público con el respeto a la vida humana?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el individualismo puede considerarse un enemigo del civismo?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papel debería cumplir la escuela para recuperar el sentido de ciudadanía en los jóvenes?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responsabilidad tienen las autoridades locales en la promoción de civismo y urbanidad?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podríamos unir la tradición de la Cali cívica con los retos de la Cali contemporánea multicultural?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acciones concretas podrías implementar en tu barrio o colegio para promover el civismo?</w:t>
      </w:r>
    </w:p>
    <w:p w:rsidR="00324BC1" w:rsidRPr="00324BC1" w:rsidRDefault="00324BC1" w:rsidP="00324B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para ti ser un ciudadano caleño con identidad y responsabilidad?</w:t>
      </w:r>
    </w:p>
    <w:p w:rsidR="00324BC1" w:rsidRPr="00324BC1" w:rsidRDefault="00324BC1" w:rsidP="00324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bookmarkStart w:id="0" w:name="_GoBack"/>
      <w:bookmarkEnd w:id="0"/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Preguntas tipo ICFES</w:t>
      </w:r>
    </w:p>
    <w:p w:rsidR="00324BC1" w:rsidRPr="00324BC1" w:rsidRDefault="00324BC1" w:rsidP="0032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Un estudio sobre Cali reveló que el 65% de los ciudadanos considera que la ciudad ha perdido su civismo. Entre 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las causas mencionadas están la falta de educación ciudadana, el deterioro del espacio público y el individualismo. Sin embargo, el mismo estudio muestra que la mayoría estaría dispuesta a participar en campañas de recuperación del civismo si estas fueran lideradas por instituciones educativas y organizaciones comunitarias.</w:t>
      </w:r>
    </w:p>
    <w:p w:rsidR="00324BC1" w:rsidRPr="00324BC1" w:rsidRDefault="00324BC1" w:rsidP="0032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Preguntas:</w:t>
      </w:r>
    </w:p>
    <w:p w:rsidR="00324BC1" w:rsidRPr="00324BC1" w:rsidRDefault="00324BC1" w:rsidP="00324B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el texto, una de las principales causas de la pérdida del civismo en Cali es: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El exceso de campañas educativas.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falta de educación ciudadana.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abundancia de líderes comunitarios.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El exceso de urbanismo en la ciudad.</w:t>
      </w:r>
    </w:p>
    <w:p w:rsidR="00324BC1" w:rsidRPr="00324BC1" w:rsidRDefault="00324BC1" w:rsidP="00324B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Cuando los ciudadanos expresan que estarían dispuestos a participar en campañas, significa que: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ciudad ha perdido toda esperanza de cambio.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Existe una base social para recuperar el civismo.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Los problemas urbanos ya están resueltos.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El civismo depende solo del gobierno.</w:t>
      </w:r>
    </w:p>
    <w:p w:rsidR="00324BC1" w:rsidRPr="00324BC1" w:rsidRDefault="00324BC1" w:rsidP="00324B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la lectura, el individualismo afecta el civismo porque: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Impulsa el respeto a la comunidad.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Refuerza la solidaridad entre vecinos.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Dificulta la construcción de lo colectivo.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Favorece las campañas comunitarias.</w:t>
      </w:r>
    </w:p>
    <w:p w:rsidR="00324BC1" w:rsidRPr="00324BC1" w:rsidRDefault="00324BC1" w:rsidP="00324B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Una estrategia adecuada para fortalecer el civismo en Cali sería: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Reducir las campañas educativas.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Incentivar la participación comunitaria.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Aumentar el individualismo.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Desalentar el sentido de pertenencia.</w:t>
      </w:r>
    </w:p>
    <w:p w:rsidR="00324BC1" w:rsidRPr="00324BC1" w:rsidRDefault="00324BC1" w:rsidP="00324B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t>El texto plantea un problema central en la ciudad relacionado con: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falta de identidad cultural.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pérdida del civismo.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El exceso de campañas sociales.</w:t>
      </w:r>
      <w:r w:rsidRPr="00324BC1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homogeneidad de la población.</w:t>
      </w:r>
    </w:p>
    <w:p w:rsidR="00EE3243" w:rsidRPr="00324BC1" w:rsidRDefault="00EE3243">
      <w:pPr>
        <w:rPr>
          <w:sz w:val="24"/>
          <w:szCs w:val="24"/>
        </w:rPr>
      </w:pPr>
    </w:p>
    <w:sectPr w:rsidR="00EE3243" w:rsidRPr="00324BC1" w:rsidSect="00324B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692"/>
    <w:multiLevelType w:val="multilevel"/>
    <w:tmpl w:val="050C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F75E2"/>
    <w:multiLevelType w:val="multilevel"/>
    <w:tmpl w:val="5D20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95D64"/>
    <w:multiLevelType w:val="multilevel"/>
    <w:tmpl w:val="13F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84952"/>
    <w:multiLevelType w:val="multilevel"/>
    <w:tmpl w:val="2D3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E454E"/>
    <w:multiLevelType w:val="multilevel"/>
    <w:tmpl w:val="E38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8BF"/>
    <w:multiLevelType w:val="multilevel"/>
    <w:tmpl w:val="88DE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514B8"/>
    <w:multiLevelType w:val="multilevel"/>
    <w:tmpl w:val="FBA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67350"/>
    <w:multiLevelType w:val="multilevel"/>
    <w:tmpl w:val="03F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126FE"/>
    <w:multiLevelType w:val="multilevel"/>
    <w:tmpl w:val="28E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520D0"/>
    <w:multiLevelType w:val="multilevel"/>
    <w:tmpl w:val="EDC0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E34EA"/>
    <w:multiLevelType w:val="multilevel"/>
    <w:tmpl w:val="6252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76568"/>
    <w:multiLevelType w:val="multilevel"/>
    <w:tmpl w:val="1CB6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C1"/>
    <w:rsid w:val="00324BC1"/>
    <w:rsid w:val="00E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00FD"/>
  <w15:chartTrackingRefBased/>
  <w15:docId w15:val="{C6530E00-71C7-42DA-B4D3-3DB7FBCC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9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7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1503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2025-09-21T23:15:00Z</cp:lastPrinted>
  <dcterms:created xsi:type="dcterms:W3CDTF">2025-09-21T23:08:00Z</dcterms:created>
  <dcterms:modified xsi:type="dcterms:W3CDTF">2025-09-21T23:19:00Z</dcterms:modified>
</cp:coreProperties>
</file>