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694" w:rsidRPr="006D3694" w:rsidRDefault="006D3694" w:rsidP="006D3694">
      <w:pPr>
        <w:spacing w:before="100" w:beforeAutospacing="1" w:after="100" w:afterAutospacing="1" w:line="240" w:lineRule="auto"/>
        <w:outlineLvl w:val="0"/>
        <w:rPr>
          <w:rFonts w:ascii="Times New Roman" w:eastAsia="Times New Roman" w:hAnsi="Times New Roman" w:cs="Times New Roman"/>
          <w:b/>
          <w:bCs/>
          <w:kern w:val="36"/>
          <w:sz w:val="48"/>
          <w:szCs w:val="48"/>
          <w:lang w:eastAsia="es-CO"/>
        </w:rPr>
      </w:pPr>
      <w:r w:rsidRPr="006D3694">
        <w:rPr>
          <w:rFonts w:ascii="Times New Roman" w:eastAsia="Times New Roman" w:hAnsi="Times New Roman" w:cs="Times New Roman"/>
          <w:b/>
          <w:bCs/>
          <w:kern w:val="36"/>
          <w:sz w:val="48"/>
          <w:szCs w:val="48"/>
          <w:lang w:eastAsia="es-CO"/>
        </w:rPr>
        <w:t>La oración como fundamento para la construcción de la sociedad</w:t>
      </w:r>
    </w:p>
    <w:p w:rsidR="006D3694" w:rsidRPr="006D3694" w:rsidRDefault="006D3694" w:rsidP="006D3694">
      <w:p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 xml:space="preserve">La oración —y en particular la oración que Jesús enseñó a sus discípulos conocida como el </w:t>
      </w:r>
      <w:r w:rsidRPr="006D3694">
        <w:rPr>
          <w:rFonts w:ascii="Times New Roman" w:eastAsia="Times New Roman" w:hAnsi="Times New Roman" w:cs="Times New Roman"/>
          <w:i/>
          <w:iCs/>
          <w:sz w:val="24"/>
          <w:szCs w:val="24"/>
          <w:lang w:eastAsia="es-CO"/>
        </w:rPr>
        <w:t>Padre Nuestro</w:t>
      </w:r>
      <w:r w:rsidRPr="006D3694">
        <w:rPr>
          <w:rFonts w:ascii="Times New Roman" w:eastAsia="Times New Roman" w:hAnsi="Times New Roman" w:cs="Times New Roman"/>
          <w:sz w:val="24"/>
          <w:szCs w:val="24"/>
          <w:lang w:eastAsia="es-CO"/>
        </w:rPr>
        <w:t xml:space="preserve">— no es solamente una práctica privada de religiosidad: es un paradigma que modela comunidad, ética y visión de mundo. Cuando un colectivo interioriza las peticiones y la estructura del </w:t>
      </w:r>
      <w:r w:rsidRPr="006D3694">
        <w:rPr>
          <w:rFonts w:ascii="Times New Roman" w:eastAsia="Times New Roman" w:hAnsi="Times New Roman" w:cs="Times New Roman"/>
          <w:i/>
          <w:iCs/>
          <w:sz w:val="24"/>
          <w:szCs w:val="24"/>
          <w:lang w:eastAsia="es-CO"/>
        </w:rPr>
        <w:t>Padre Nuestro</w:t>
      </w:r>
      <w:r w:rsidRPr="006D3694">
        <w:rPr>
          <w:rFonts w:ascii="Times New Roman" w:eastAsia="Times New Roman" w:hAnsi="Times New Roman" w:cs="Times New Roman"/>
          <w:sz w:val="24"/>
          <w:szCs w:val="24"/>
          <w:lang w:eastAsia="es-CO"/>
        </w:rPr>
        <w:t xml:space="preserve"> (adoración, visión del Reino, dependencia diaria, perdón y protección), se generan prácticas sociales concretas: reverencia a lo sagrado, responsabilidad solidaria, prioridad por el bien común, cultura del perdón y resistencia ante la injusticia. Esa dinámica hace de la oración un fundamento moral y social, no solo espiritual. (Ver estudio histórico-teológico sobre la centralidad del Padrenuestro en la tradición cristiana). </w:t>
      </w:r>
      <w:hyperlink r:id="rId5" w:tgtFrame="_blank" w:history="1">
        <w:r w:rsidRPr="006D3694">
          <w:rPr>
            <w:rFonts w:ascii="Times New Roman" w:eastAsia="Times New Roman" w:hAnsi="Times New Roman" w:cs="Times New Roman"/>
            <w:color w:val="0000FF"/>
            <w:sz w:val="24"/>
            <w:szCs w:val="24"/>
            <w:u w:val="single"/>
            <w:lang w:eastAsia="es-CO"/>
          </w:rPr>
          <w:t>Oxford Bibliographies+1</w:t>
        </w:r>
      </w:hyperlink>
    </w:p>
    <w:p w:rsidR="006D3694" w:rsidRPr="006D3694" w:rsidRDefault="006D3694" w:rsidP="006D3694">
      <w:pPr>
        <w:spacing w:before="100" w:beforeAutospacing="1" w:after="100" w:afterAutospacing="1" w:line="240" w:lineRule="auto"/>
        <w:outlineLvl w:val="1"/>
        <w:rPr>
          <w:rFonts w:ascii="Times New Roman" w:eastAsia="Times New Roman" w:hAnsi="Times New Roman" w:cs="Times New Roman"/>
          <w:b/>
          <w:bCs/>
          <w:sz w:val="36"/>
          <w:szCs w:val="36"/>
          <w:lang w:eastAsia="es-CO"/>
        </w:rPr>
      </w:pPr>
      <w:r w:rsidRPr="006D3694">
        <w:rPr>
          <w:rFonts w:ascii="Times New Roman" w:eastAsia="Times New Roman" w:hAnsi="Times New Roman" w:cs="Times New Roman"/>
          <w:b/>
          <w:bCs/>
          <w:sz w:val="36"/>
          <w:szCs w:val="36"/>
          <w:lang w:eastAsia="es-CO"/>
        </w:rPr>
        <w:t xml:space="preserve">2. El </w:t>
      </w:r>
      <w:r w:rsidRPr="006D3694">
        <w:rPr>
          <w:rFonts w:ascii="Times New Roman" w:eastAsia="Times New Roman" w:hAnsi="Times New Roman" w:cs="Times New Roman"/>
          <w:b/>
          <w:bCs/>
          <w:i/>
          <w:iCs/>
          <w:sz w:val="36"/>
          <w:szCs w:val="36"/>
          <w:lang w:eastAsia="es-CO"/>
        </w:rPr>
        <w:t>Padre Nuestro</w:t>
      </w:r>
      <w:r w:rsidRPr="006D3694">
        <w:rPr>
          <w:rFonts w:ascii="Times New Roman" w:eastAsia="Times New Roman" w:hAnsi="Times New Roman" w:cs="Times New Roman"/>
          <w:b/>
          <w:bCs/>
          <w:sz w:val="36"/>
          <w:szCs w:val="36"/>
          <w:lang w:eastAsia="es-CO"/>
        </w:rPr>
        <w:t>: estructura y alcance social</w:t>
      </w:r>
    </w:p>
    <w:p w:rsidR="006D3694" w:rsidRPr="006D3694" w:rsidRDefault="006D3694" w:rsidP="006D3694">
      <w:p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Analizando la forma clásica (Mateo 6:9–13), podemos observar seis bloques que tienen implicaciones sociales:</w:t>
      </w:r>
    </w:p>
    <w:p w:rsidR="006D3694" w:rsidRPr="006D3694" w:rsidRDefault="006D3694" w:rsidP="006D3694">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b/>
          <w:bCs/>
          <w:sz w:val="24"/>
          <w:szCs w:val="24"/>
          <w:lang w:eastAsia="es-CO"/>
        </w:rPr>
        <w:t>“Padre nuestro que estás en los cielos”</w:t>
      </w:r>
      <w:r w:rsidRPr="006D3694">
        <w:rPr>
          <w:rFonts w:ascii="Times New Roman" w:eastAsia="Times New Roman" w:hAnsi="Times New Roman" w:cs="Times New Roman"/>
          <w:sz w:val="24"/>
          <w:szCs w:val="24"/>
          <w:lang w:eastAsia="es-CO"/>
        </w:rPr>
        <w:t xml:space="preserve"> — afirma una paternidad/divinidad que dignifica a todas las personas; fundamento de igualdad y valor intrínseco. (Biblia: Mateo 6:9–13). </w:t>
      </w:r>
      <w:hyperlink r:id="rId6" w:tgtFrame="_blank" w:history="1">
        <w:proofErr w:type="spellStart"/>
        <w:r w:rsidRPr="006D3694">
          <w:rPr>
            <w:rFonts w:ascii="Times New Roman" w:eastAsia="Times New Roman" w:hAnsi="Times New Roman" w:cs="Times New Roman"/>
            <w:color w:val="0000FF"/>
            <w:sz w:val="24"/>
            <w:szCs w:val="24"/>
            <w:u w:val="single"/>
            <w:lang w:eastAsia="es-CO"/>
          </w:rPr>
          <w:t>Crossway</w:t>
        </w:r>
        <w:proofErr w:type="spellEnd"/>
      </w:hyperlink>
    </w:p>
    <w:p w:rsidR="006D3694" w:rsidRPr="006D3694" w:rsidRDefault="006D3694" w:rsidP="006D3694">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b/>
          <w:bCs/>
          <w:sz w:val="24"/>
          <w:szCs w:val="24"/>
          <w:lang w:eastAsia="es-CO"/>
        </w:rPr>
        <w:t>“Santificado sea tu nombre”</w:t>
      </w:r>
      <w:r w:rsidRPr="006D3694">
        <w:rPr>
          <w:rFonts w:ascii="Times New Roman" w:eastAsia="Times New Roman" w:hAnsi="Times New Roman" w:cs="Times New Roman"/>
          <w:sz w:val="24"/>
          <w:szCs w:val="24"/>
          <w:lang w:eastAsia="es-CO"/>
        </w:rPr>
        <w:t xml:space="preserve"> — llama a la vida pública y privada a reflejar la santidad: integridad en instituciones y prácticas. </w:t>
      </w:r>
      <w:hyperlink r:id="rId7" w:tgtFrame="_blank" w:history="1">
        <w:r w:rsidRPr="006D3694">
          <w:rPr>
            <w:rFonts w:ascii="Times New Roman" w:eastAsia="Times New Roman" w:hAnsi="Times New Roman" w:cs="Times New Roman"/>
            <w:color w:val="0000FF"/>
            <w:sz w:val="24"/>
            <w:szCs w:val="24"/>
            <w:u w:val="single"/>
            <w:lang w:eastAsia="es-CO"/>
          </w:rPr>
          <w:t xml:space="preserve">Oxford </w:t>
        </w:r>
        <w:proofErr w:type="spellStart"/>
        <w:r w:rsidRPr="006D3694">
          <w:rPr>
            <w:rFonts w:ascii="Times New Roman" w:eastAsia="Times New Roman" w:hAnsi="Times New Roman" w:cs="Times New Roman"/>
            <w:color w:val="0000FF"/>
            <w:sz w:val="24"/>
            <w:szCs w:val="24"/>
            <w:u w:val="single"/>
            <w:lang w:eastAsia="es-CO"/>
          </w:rPr>
          <w:t>Bibliographies</w:t>
        </w:r>
        <w:proofErr w:type="spellEnd"/>
      </w:hyperlink>
    </w:p>
    <w:p w:rsidR="006D3694" w:rsidRPr="006D3694" w:rsidRDefault="006D3694" w:rsidP="006D3694">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b/>
          <w:bCs/>
          <w:sz w:val="24"/>
          <w:szCs w:val="24"/>
          <w:lang w:eastAsia="es-CO"/>
        </w:rPr>
        <w:t>“Venga tu reino; hágase tu voluntad”</w:t>
      </w:r>
      <w:r w:rsidRPr="006D3694">
        <w:rPr>
          <w:rFonts w:ascii="Times New Roman" w:eastAsia="Times New Roman" w:hAnsi="Times New Roman" w:cs="Times New Roman"/>
          <w:sz w:val="24"/>
          <w:szCs w:val="24"/>
          <w:lang w:eastAsia="es-CO"/>
        </w:rPr>
        <w:t xml:space="preserve"> — proclama una esperanza transformadora: el ideal de justicia y paz que debe permear estructuras sociales (política, economía, educación). Autores contemporáneos ven aquí un llamado a la acción ética. </w:t>
      </w:r>
      <w:hyperlink r:id="rId8" w:tgtFrame="_blank" w:history="1">
        <w:proofErr w:type="spellStart"/>
        <w:r w:rsidRPr="006D3694">
          <w:rPr>
            <w:rFonts w:ascii="Times New Roman" w:eastAsia="Times New Roman" w:hAnsi="Times New Roman" w:cs="Times New Roman"/>
            <w:color w:val="0000FF"/>
            <w:sz w:val="24"/>
            <w:szCs w:val="24"/>
            <w:u w:val="single"/>
            <w:lang w:eastAsia="es-CO"/>
          </w:rPr>
          <w:t>NTWrightPage</w:t>
        </w:r>
        <w:proofErr w:type="spellEnd"/>
      </w:hyperlink>
    </w:p>
    <w:p w:rsidR="006D3694" w:rsidRPr="006D3694" w:rsidRDefault="006D3694" w:rsidP="006D3694">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b/>
          <w:bCs/>
          <w:sz w:val="24"/>
          <w:szCs w:val="24"/>
          <w:lang w:eastAsia="es-CO"/>
        </w:rPr>
        <w:t>“Danos hoy el pan nuestro de cada día”</w:t>
      </w:r>
      <w:r w:rsidRPr="006D3694">
        <w:rPr>
          <w:rFonts w:ascii="Times New Roman" w:eastAsia="Times New Roman" w:hAnsi="Times New Roman" w:cs="Times New Roman"/>
          <w:sz w:val="24"/>
          <w:szCs w:val="24"/>
          <w:lang w:eastAsia="es-CO"/>
        </w:rPr>
        <w:t xml:space="preserve"> — convoca a la solidaridad económica y a políticas que aseguren lo básico: alimento, techo, trabajo.</w:t>
      </w:r>
    </w:p>
    <w:p w:rsidR="006D3694" w:rsidRPr="006D3694" w:rsidRDefault="006D3694" w:rsidP="006D3694">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b/>
          <w:bCs/>
          <w:sz w:val="24"/>
          <w:szCs w:val="24"/>
          <w:lang w:eastAsia="es-CO"/>
        </w:rPr>
        <w:t>“Perdona nuestras deudas… como nosotros perdonamos”</w:t>
      </w:r>
      <w:r w:rsidRPr="006D3694">
        <w:rPr>
          <w:rFonts w:ascii="Times New Roman" w:eastAsia="Times New Roman" w:hAnsi="Times New Roman" w:cs="Times New Roman"/>
          <w:sz w:val="24"/>
          <w:szCs w:val="24"/>
          <w:lang w:eastAsia="es-CO"/>
        </w:rPr>
        <w:t xml:space="preserve"> — el perdón como práctica social que rompe ciclos de venganza y exclusión; base para reconciliación comunitaria.</w:t>
      </w:r>
    </w:p>
    <w:p w:rsidR="006D3694" w:rsidRPr="006D3694" w:rsidRDefault="006D3694" w:rsidP="006D3694">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b/>
          <w:bCs/>
          <w:sz w:val="24"/>
          <w:szCs w:val="24"/>
          <w:lang w:eastAsia="es-CO"/>
        </w:rPr>
        <w:t>“No nos dejes caer en tentación; líbranos del mal”</w:t>
      </w:r>
      <w:r w:rsidRPr="006D3694">
        <w:rPr>
          <w:rFonts w:ascii="Times New Roman" w:eastAsia="Times New Roman" w:hAnsi="Times New Roman" w:cs="Times New Roman"/>
          <w:sz w:val="24"/>
          <w:szCs w:val="24"/>
          <w:lang w:eastAsia="es-CO"/>
        </w:rPr>
        <w:t xml:space="preserve"> — conciencia ética y responsabilidad para proteger a la comunidad de prácticas destructivas.</w:t>
      </w:r>
    </w:p>
    <w:p w:rsidR="006D3694" w:rsidRPr="006D3694" w:rsidRDefault="006D3694" w:rsidP="006D3694">
      <w:p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 xml:space="preserve">El </w:t>
      </w:r>
      <w:r w:rsidRPr="006D3694">
        <w:rPr>
          <w:rFonts w:ascii="Times New Roman" w:eastAsia="Times New Roman" w:hAnsi="Times New Roman" w:cs="Times New Roman"/>
          <w:i/>
          <w:iCs/>
          <w:sz w:val="24"/>
          <w:szCs w:val="24"/>
          <w:lang w:eastAsia="es-CO"/>
        </w:rPr>
        <w:t>Padre Nuestro</w:t>
      </w:r>
      <w:r w:rsidRPr="006D3694">
        <w:rPr>
          <w:rFonts w:ascii="Times New Roman" w:eastAsia="Times New Roman" w:hAnsi="Times New Roman" w:cs="Times New Roman"/>
          <w:sz w:val="24"/>
          <w:szCs w:val="24"/>
          <w:lang w:eastAsia="es-CO"/>
        </w:rPr>
        <w:t xml:space="preserve"> funciona, por tanto, como una </w:t>
      </w:r>
      <w:r w:rsidRPr="006D3694">
        <w:rPr>
          <w:rFonts w:ascii="Times New Roman" w:eastAsia="Times New Roman" w:hAnsi="Times New Roman" w:cs="Times New Roman"/>
          <w:i/>
          <w:iCs/>
          <w:sz w:val="24"/>
          <w:szCs w:val="24"/>
          <w:lang w:eastAsia="es-CO"/>
        </w:rPr>
        <w:t>mini-teología pública</w:t>
      </w:r>
      <w:r w:rsidRPr="006D3694">
        <w:rPr>
          <w:rFonts w:ascii="Times New Roman" w:eastAsia="Times New Roman" w:hAnsi="Times New Roman" w:cs="Times New Roman"/>
          <w:sz w:val="24"/>
          <w:szCs w:val="24"/>
          <w:lang w:eastAsia="es-CO"/>
        </w:rPr>
        <w:t xml:space="preserve">: orienta tanto la vida interior como las acciones que configuran la vida social. Investigadores han mostrado cómo, históricamente, esta plegaria fue usada como norma de formación ética en la iglesia primitiva y en la tradición cristiana posterior. </w:t>
      </w:r>
      <w:hyperlink r:id="rId9" w:tgtFrame="_blank" w:history="1">
        <w:r w:rsidRPr="006D3694">
          <w:rPr>
            <w:rFonts w:ascii="Times New Roman" w:eastAsia="Times New Roman" w:hAnsi="Times New Roman" w:cs="Times New Roman"/>
            <w:color w:val="0000FF"/>
            <w:sz w:val="24"/>
            <w:szCs w:val="24"/>
            <w:u w:val="single"/>
            <w:lang w:eastAsia="es-CO"/>
          </w:rPr>
          <w:t>Media Sabda+1</w:t>
        </w:r>
      </w:hyperlink>
    </w:p>
    <w:p w:rsidR="006D3694" w:rsidRPr="006D3694" w:rsidRDefault="006D3694" w:rsidP="006D3694">
      <w:pPr>
        <w:spacing w:before="100" w:beforeAutospacing="1" w:after="100" w:afterAutospacing="1" w:line="240" w:lineRule="auto"/>
        <w:outlineLvl w:val="1"/>
        <w:rPr>
          <w:rFonts w:ascii="Times New Roman" w:eastAsia="Times New Roman" w:hAnsi="Times New Roman" w:cs="Times New Roman"/>
          <w:b/>
          <w:bCs/>
          <w:sz w:val="36"/>
          <w:szCs w:val="36"/>
          <w:lang w:eastAsia="es-CO"/>
        </w:rPr>
      </w:pPr>
      <w:r w:rsidRPr="006D3694">
        <w:rPr>
          <w:rFonts w:ascii="Times New Roman" w:eastAsia="Times New Roman" w:hAnsi="Times New Roman" w:cs="Times New Roman"/>
          <w:b/>
          <w:bCs/>
          <w:sz w:val="36"/>
          <w:szCs w:val="36"/>
          <w:lang w:eastAsia="es-CO"/>
        </w:rPr>
        <w:t>3. Autores y enfoques relevantes</w:t>
      </w:r>
    </w:p>
    <w:p w:rsidR="006D3694" w:rsidRPr="006D3694" w:rsidRDefault="006D3694" w:rsidP="006D3694">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proofErr w:type="spellStart"/>
      <w:r w:rsidRPr="006D3694">
        <w:rPr>
          <w:rFonts w:ascii="Times New Roman" w:eastAsia="Times New Roman" w:hAnsi="Times New Roman" w:cs="Times New Roman"/>
          <w:b/>
          <w:bCs/>
          <w:sz w:val="24"/>
          <w:szCs w:val="24"/>
          <w:lang w:eastAsia="es-CO"/>
        </w:rPr>
        <w:t>Joachim</w:t>
      </w:r>
      <w:proofErr w:type="spellEnd"/>
      <w:r w:rsidRPr="006D3694">
        <w:rPr>
          <w:rFonts w:ascii="Times New Roman" w:eastAsia="Times New Roman" w:hAnsi="Times New Roman" w:cs="Times New Roman"/>
          <w:b/>
          <w:bCs/>
          <w:sz w:val="24"/>
          <w:szCs w:val="24"/>
          <w:lang w:eastAsia="es-CO"/>
        </w:rPr>
        <w:t xml:space="preserve"> </w:t>
      </w:r>
      <w:proofErr w:type="spellStart"/>
      <w:r w:rsidRPr="006D3694">
        <w:rPr>
          <w:rFonts w:ascii="Times New Roman" w:eastAsia="Times New Roman" w:hAnsi="Times New Roman" w:cs="Times New Roman"/>
          <w:b/>
          <w:bCs/>
          <w:sz w:val="24"/>
          <w:szCs w:val="24"/>
          <w:lang w:eastAsia="es-CO"/>
        </w:rPr>
        <w:t>Jeremias</w:t>
      </w:r>
      <w:proofErr w:type="spellEnd"/>
      <w:r w:rsidRPr="006D3694">
        <w:rPr>
          <w:rFonts w:ascii="Times New Roman" w:eastAsia="Times New Roman" w:hAnsi="Times New Roman" w:cs="Times New Roman"/>
          <w:sz w:val="24"/>
          <w:szCs w:val="24"/>
          <w:lang w:eastAsia="es-CO"/>
        </w:rPr>
        <w:t xml:space="preserve"> realizó estudios históricos y exegéticos sobre el </w:t>
      </w:r>
      <w:r w:rsidRPr="006D3694">
        <w:rPr>
          <w:rFonts w:ascii="Times New Roman" w:eastAsia="Times New Roman" w:hAnsi="Times New Roman" w:cs="Times New Roman"/>
          <w:i/>
          <w:iCs/>
          <w:sz w:val="24"/>
          <w:szCs w:val="24"/>
          <w:lang w:eastAsia="es-CO"/>
        </w:rPr>
        <w:t>Padre Nuestro</w:t>
      </w:r>
      <w:r w:rsidRPr="006D3694">
        <w:rPr>
          <w:rFonts w:ascii="Times New Roman" w:eastAsia="Times New Roman" w:hAnsi="Times New Roman" w:cs="Times New Roman"/>
          <w:sz w:val="24"/>
          <w:szCs w:val="24"/>
          <w:lang w:eastAsia="es-CO"/>
        </w:rPr>
        <w:t xml:space="preserve">, subrayando su antigüedad y su papel formativo en la comunidad cristiana primitiva. Su trabajo ayuda a entender por qué esta oración fue recogida y transmitida como norma de vida comunitaria. </w:t>
      </w:r>
      <w:hyperlink r:id="rId10" w:tgtFrame="_blank" w:history="1">
        <w:r w:rsidRPr="006D3694">
          <w:rPr>
            <w:rFonts w:ascii="Times New Roman" w:eastAsia="Times New Roman" w:hAnsi="Times New Roman" w:cs="Times New Roman"/>
            <w:color w:val="0000FF"/>
            <w:sz w:val="24"/>
            <w:szCs w:val="24"/>
            <w:u w:val="single"/>
            <w:lang w:eastAsia="es-CO"/>
          </w:rPr>
          <w:t xml:space="preserve">Media </w:t>
        </w:r>
        <w:proofErr w:type="spellStart"/>
        <w:r w:rsidRPr="006D3694">
          <w:rPr>
            <w:rFonts w:ascii="Times New Roman" w:eastAsia="Times New Roman" w:hAnsi="Times New Roman" w:cs="Times New Roman"/>
            <w:color w:val="0000FF"/>
            <w:sz w:val="24"/>
            <w:szCs w:val="24"/>
            <w:u w:val="single"/>
            <w:lang w:eastAsia="es-CO"/>
          </w:rPr>
          <w:t>Sabda</w:t>
        </w:r>
        <w:proofErr w:type="spellEnd"/>
      </w:hyperlink>
    </w:p>
    <w:p w:rsidR="006D3694" w:rsidRPr="006D3694" w:rsidRDefault="006D3694" w:rsidP="006D3694">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b/>
          <w:bCs/>
          <w:sz w:val="24"/>
          <w:szCs w:val="24"/>
          <w:lang w:eastAsia="es-CO"/>
        </w:rPr>
        <w:t>N. T. Wright</w:t>
      </w:r>
      <w:r w:rsidRPr="006D3694">
        <w:rPr>
          <w:rFonts w:ascii="Times New Roman" w:eastAsia="Times New Roman" w:hAnsi="Times New Roman" w:cs="Times New Roman"/>
          <w:sz w:val="24"/>
          <w:szCs w:val="24"/>
          <w:lang w:eastAsia="es-CO"/>
        </w:rPr>
        <w:t xml:space="preserve"> interpreta el </w:t>
      </w:r>
      <w:r w:rsidRPr="006D3694">
        <w:rPr>
          <w:rFonts w:ascii="Times New Roman" w:eastAsia="Times New Roman" w:hAnsi="Times New Roman" w:cs="Times New Roman"/>
          <w:i/>
          <w:iCs/>
          <w:sz w:val="24"/>
          <w:szCs w:val="24"/>
          <w:lang w:eastAsia="es-CO"/>
        </w:rPr>
        <w:t>Padre Nuestro</w:t>
      </w:r>
      <w:r w:rsidRPr="006D3694">
        <w:rPr>
          <w:rFonts w:ascii="Times New Roman" w:eastAsia="Times New Roman" w:hAnsi="Times New Roman" w:cs="Times New Roman"/>
          <w:sz w:val="24"/>
          <w:szCs w:val="24"/>
          <w:lang w:eastAsia="es-CO"/>
        </w:rPr>
        <w:t xml:space="preserve"> como paradigma del modo de orar y vivir de Jesús: no solo palabras sino participación en la agenda de Jesús (el Reino). Para Wright, orar el </w:t>
      </w:r>
      <w:r w:rsidRPr="006D3694">
        <w:rPr>
          <w:rFonts w:ascii="Times New Roman" w:eastAsia="Times New Roman" w:hAnsi="Times New Roman" w:cs="Times New Roman"/>
          <w:i/>
          <w:iCs/>
          <w:sz w:val="24"/>
          <w:szCs w:val="24"/>
          <w:lang w:eastAsia="es-CO"/>
        </w:rPr>
        <w:t>Padre Nuestro</w:t>
      </w:r>
      <w:r w:rsidRPr="006D3694">
        <w:rPr>
          <w:rFonts w:ascii="Times New Roman" w:eastAsia="Times New Roman" w:hAnsi="Times New Roman" w:cs="Times New Roman"/>
          <w:sz w:val="24"/>
          <w:szCs w:val="24"/>
          <w:lang w:eastAsia="es-CO"/>
        </w:rPr>
        <w:t xml:space="preserve"> es entrar en la lógica pública del Reino de Dios. </w:t>
      </w:r>
      <w:hyperlink r:id="rId11" w:tgtFrame="_blank" w:history="1">
        <w:proofErr w:type="spellStart"/>
        <w:r w:rsidRPr="006D3694">
          <w:rPr>
            <w:rFonts w:ascii="Times New Roman" w:eastAsia="Times New Roman" w:hAnsi="Times New Roman" w:cs="Times New Roman"/>
            <w:color w:val="0000FF"/>
            <w:sz w:val="24"/>
            <w:szCs w:val="24"/>
            <w:u w:val="single"/>
            <w:lang w:eastAsia="es-CO"/>
          </w:rPr>
          <w:t>Catonsville</w:t>
        </w:r>
        <w:proofErr w:type="spellEnd"/>
        <w:r w:rsidRPr="006D3694">
          <w:rPr>
            <w:rFonts w:ascii="Times New Roman" w:eastAsia="Times New Roman" w:hAnsi="Times New Roman" w:cs="Times New Roman"/>
            <w:color w:val="0000FF"/>
            <w:sz w:val="24"/>
            <w:szCs w:val="24"/>
            <w:u w:val="single"/>
            <w:lang w:eastAsia="es-CO"/>
          </w:rPr>
          <w:t xml:space="preserve"> </w:t>
        </w:r>
        <w:proofErr w:type="spellStart"/>
        <w:r w:rsidRPr="006D3694">
          <w:rPr>
            <w:rFonts w:ascii="Times New Roman" w:eastAsia="Times New Roman" w:hAnsi="Times New Roman" w:cs="Times New Roman"/>
            <w:color w:val="0000FF"/>
            <w:sz w:val="24"/>
            <w:szCs w:val="24"/>
            <w:u w:val="single"/>
            <w:lang w:eastAsia="es-CO"/>
          </w:rPr>
          <w:t>Presbyterian</w:t>
        </w:r>
        <w:proofErr w:type="spellEnd"/>
        <w:r w:rsidRPr="006D3694">
          <w:rPr>
            <w:rFonts w:ascii="Times New Roman" w:eastAsia="Times New Roman" w:hAnsi="Times New Roman" w:cs="Times New Roman"/>
            <w:color w:val="0000FF"/>
            <w:sz w:val="24"/>
            <w:szCs w:val="24"/>
            <w:u w:val="single"/>
            <w:lang w:eastAsia="es-CO"/>
          </w:rPr>
          <w:t xml:space="preserve"> Church+1</w:t>
        </w:r>
      </w:hyperlink>
    </w:p>
    <w:p w:rsidR="006D3694" w:rsidRPr="006D3694" w:rsidRDefault="006D3694" w:rsidP="006D3694">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proofErr w:type="spellStart"/>
      <w:r w:rsidRPr="006D3694">
        <w:rPr>
          <w:rFonts w:ascii="Times New Roman" w:eastAsia="Times New Roman" w:hAnsi="Times New Roman" w:cs="Times New Roman"/>
          <w:b/>
          <w:bCs/>
          <w:sz w:val="24"/>
          <w:szCs w:val="24"/>
          <w:lang w:eastAsia="es-CO"/>
        </w:rPr>
        <w:t>Dietrich</w:t>
      </w:r>
      <w:proofErr w:type="spellEnd"/>
      <w:r w:rsidRPr="006D3694">
        <w:rPr>
          <w:rFonts w:ascii="Times New Roman" w:eastAsia="Times New Roman" w:hAnsi="Times New Roman" w:cs="Times New Roman"/>
          <w:b/>
          <w:bCs/>
          <w:sz w:val="24"/>
          <w:szCs w:val="24"/>
          <w:lang w:eastAsia="es-CO"/>
        </w:rPr>
        <w:t xml:space="preserve"> </w:t>
      </w:r>
      <w:proofErr w:type="spellStart"/>
      <w:r w:rsidRPr="006D3694">
        <w:rPr>
          <w:rFonts w:ascii="Times New Roman" w:eastAsia="Times New Roman" w:hAnsi="Times New Roman" w:cs="Times New Roman"/>
          <w:b/>
          <w:bCs/>
          <w:sz w:val="24"/>
          <w:szCs w:val="24"/>
          <w:lang w:eastAsia="es-CO"/>
        </w:rPr>
        <w:t>Bonhoeffer</w:t>
      </w:r>
      <w:proofErr w:type="spellEnd"/>
      <w:r w:rsidRPr="006D3694">
        <w:rPr>
          <w:rFonts w:ascii="Times New Roman" w:eastAsia="Times New Roman" w:hAnsi="Times New Roman" w:cs="Times New Roman"/>
          <w:sz w:val="24"/>
          <w:szCs w:val="24"/>
          <w:lang w:eastAsia="es-CO"/>
        </w:rPr>
        <w:t xml:space="preserve"> afirma que el </w:t>
      </w:r>
      <w:r w:rsidRPr="006D3694">
        <w:rPr>
          <w:rFonts w:ascii="Times New Roman" w:eastAsia="Times New Roman" w:hAnsi="Times New Roman" w:cs="Times New Roman"/>
          <w:i/>
          <w:iCs/>
          <w:sz w:val="24"/>
          <w:szCs w:val="24"/>
          <w:lang w:eastAsia="es-CO"/>
        </w:rPr>
        <w:t>Padre Nuestro</w:t>
      </w:r>
      <w:r w:rsidRPr="006D3694">
        <w:rPr>
          <w:rFonts w:ascii="Times New Roman" w:eastAsia="Times New Roman" w:hAnsi="Times New Roman" w:cs="Times New Roman"/>
          <w:sz w:val="24"/>
          <w:szCs w:val="24"/>
          <w:lang w:eastAsia="es-CO"/>
        </w:rPr>
        <w:t xml:space="preserve"> resume la amplitud de las oraciones bíblicas y es “la síntesis” que nos enseña a orar y a vivir en comunidad; enfatiza el vínculo entre discipulado, oración y vida comunitaria. </w:t>
      </w:r>
      <w:hyperlink r:id="rId12" w:tgtFrame="_blank" w:history="1">
        <w:proofErr w:type="spellStart"/>
        <w:r w:rsidRPr="006D3694">
          <w:rPr>
            <w:rFonts w:ascii="Times New Roman" w:eastAsia="Times New Roman" w:hAnsi="Times New Roman" w:cs="Times New Roman"/>
            <w:color w:val="0000FF"/>
            <w:sz w:val="24"/>
            <w:szCs w:val="24"/>
            <w:u w:val="single"/>
            <w:lang w:eastAsia="es-CO"/>
          </w:rPr>
          <w:t>Nita's</w:t>
        </w:r>
        <w:proofErr w:type="spellEnd"/>
        <w:r w:rsidRPr="006D3694">
          <w:rPr>
            <w:rFonts w:ascii="Times New Roman" w:eastAsia="Times New Roman" w:hAnsi="Times New Roman" w:cs="Times New Roman"/>
            <w:color w:val="0000FF"/>
            <w:sz w:val="24"/>
            <w:szCs w:val="24"/>
            <w:u w:val="single"/>
            <w:lang w:eastAsia="es-CO"/>
          </w:rPr>
          <w:t xml:space="preserve"> Book Club</w:t>
        </w:r>
      </w:hyperlink>
    </w:p>
    <w:p w:rsidR="006D3694" w:rsidRPr="006D3694" w:rsidRDefault="006D3694" w:rsidP="006D3694">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 xml:space="preserve">Bibliografías y estudios contemporáneos (Oxford </w:t>
      </w:r>
      <w:proofErr w:type="spellStart"/>
      <w:r w:rsidRPr="006D3694">
        <w:rPr>
          <w:rFonts w:ascii="Times New Roman" w:eastAsia="Times New Roman" w:hAnsi="Times New Roman" w:cs="Times New Roman"/>
          <w:sz w:val="24"/>
          <w:szCs w:val="24"/>
          <w:lang w:eastAsia="es-CO"/>
        </w:rPr>
        <w:t>Bibliographies</w:t>
      </w:r>
      <w:proofErr w:type="spellEnd"/>
      <w:r w:rsidRPr="006D3694">
        <w:rPr>
          <w:rFonts w:ascii="Times New Roman" w:eastAsia="Times New Roman" w:hAnsi="Times New Roman" w:cs="Times New Roman"/>
          <w:sz w:val="24"/>
          <w:szCs w:val="24"/>
          <w:lang w:eastAsia="es-CO"/>
        </w:rPr>
        <w:t xml:space="preserve">, estudios teológicos) ofrecen revisiones críticas sobre su transmisión textual, variantes (Mateo vs Lucas) y el uso litúrgico. </w:t>
      </w:r>
      <w:hyperlink r:id="rId13" w:tgtFrame="_blank" w:history="1">
        <w:r w:rsidRPr="006D3694">
          <w:rPr>
            <w:rFonts w:ascii="Times New Roman" w:eastAsia="Times New Roman" w:hAnsi="Times New Roman" w:cs="Times New Roman"/>
            <w:color w:val="0000FF"/>
            <w:sz w:val="24"/>
            <w:szCs w:val="24"/>
            <w:u w:val="single"/>
            <w:lang w:eastAsia="es-CO"/>
          </w:rPr>
          <w:t>Oxford Bibliographies+1</w:t>
        </w:r>
      </w:hyperlink>
    </w:p>
    <w:p w:rsidR="006D3694" w:rsidRPr="006D3694" w:rsidRDefault="006D3694" w:rsidP="006D3694">
      <w:pPr>
        <w:spacing w:before="100" w:beforeAutospacing="1" w:after="100" w:afterAutospacing="1" w:line="240" w:lineRule="auto"/>
        <w:outlineLvl w:val="1"/>
        <w:rPr>
          <w:rFonts w:ascii="Times New Roman" w:eastAsia="Times New Roman" w:hAnsi="Times New Roman" w:cs="Times New Roman"/>
          <w:b/>
          <w:bCs/>
          <w:sz w:val="36"/>
          <w:szCs w:val="36"/>
          <w:lang w:eastAsia="es-CO"/>
        </w:rPr>
      </w:pPr>
      <w:r w:rsidRPr="006D3694">
        <w:rPr>
          <w:rFonts w:ascii="Times New Roman" w:eastAsia="Times New Roman" w:hAnsi="Times New Roman" w:cs="Times New Roman"/>
          <w:b/>
          <w:bCs/>
          <w:sz w:val="36"/>
          <w:szCs w:val="36"/>
          <w:lang w:eastAsia="es-CO"/>
        </w:rPr>
        <w:lastRenderedPageBreak/>
        <w:t>4. ¿Qué dice la Biblia en general sobre la oración?</w:t>
      </w:r>
    </w:p>
    <w:p w:rsidR="006D3694" w:rsidRPr="006D3694" w:rsidRDefault="006D3694" w:rsidP="006D3694">
      <w:p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La Escritura presenta la oración como diálogo, mediación y práctica transformadora:</w:t>
      </w:r>
    </w:p>
    <w:p w:rsidR="006D3694" w:rsidRPr="006D3694" w:rsidRDefault="006D3694" w:rsidP="006D3694">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 xml:space="preserve">Jesús modela tres dimensiones: oración privada (Mateo 6:6), oración comunitaria (Padre Nuestro), y oración persistente (parábola de la viuda; Lucas 18). </w:t>
      </w:r>
      <w:hyperlink r:id="rId14" w:tgtFrame="_blank" w:history="1">
        <w:proofErr w:type="spellStart"/>
        <w:r w:rsidRPr="006D3694">
          <w:rPr>
            <w:rFonts w:ascii="Times New Roman" w:eastAsia="Times New Roman" w:hAnsi="Times New Roman" w:cs="Times New Roman"/>
            <w:color w:val="0000FF"/>
            <w:sz w:val="24"/>
            <w:szCs w:val="24"/>
            <w:u w:val="single"/>
            <w:lang w:eastAsia="es-CO"/>
          </w:rPr>
          <w:t>Crossway</w:t>
        </w:r>
        <w:proofErr w:type="spellEnd"/>
      </w:hyperlink>
    </w:p>
    <w:p w:rsidR="006D3694" w:rsidRPr="006D3694" w:rsidRDefault="006D3694" w:rsidP="006D3694">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 xml:space="preserve">Otros textos reafirman: “Orad sin cesar” (1 Tesalonicenses 5:17) y “No se inquieten por nada, sino </w:t>
      </w:r>
      <w:proofErr w:type="gramStart"/>
      <w:r w:rsidRPr="006D3694">
        <w:rPr>
          <w:rFonts w:ascii="Times New Roman" w:eastAsia="Times New Roman" w:hAnsi="Times New Roman" w:cs="Times New Roman"/>
          <w:sz w:val="24"/>
          <w:szCs w:val="24"/>
          <w:lang w:eastAsia="es-CO"/>
        </w:rPr>
        <w:t>que</w:t>
      </w:r>
      <w:proofErr w:type="gramEnd"/>
      <w:r w:rsidRPr="006D3694">
        <w:rPr>
          <w:rFonts w:ascii="Times New Roman" w:eastAsia="Times New Roman" w:hAnsi="Times New Roman" w:cs="Times New Roman"/>
          <w:sz w:val="24"/>
          <w:szCs w:val="24"/>
          <w:lang w:eastAsia="es-CO"/>
        </w:rPr>
        <w:t xml:space="preserve"> en todo, mediante oración…” (Filipenses 4:6–7). La Biblia presenta la oración como medio de petición, intercesión, gratitud y confesión. </w:t>
      </w:r>
      <w:hyperlink r:id="rId15" w:tgtFrame="_blank" w:history="1">
        <w:proofErr w:type="spellStart"/>
        <w:r w:rsidRPr="006D3694">
          <w:rPr>
            <w:rFonts w:ascii="Times New Roman" w:eastAsia="Times New Roman" w:hAnsi="Times New Roman" w:cs="Times New Roman"/>
            <w:color w:val="0000FF"/>
            <w:sz w:val="24"/>
            <w:szCs w:val="24"/>
            <w:u w:val="single"/>
            <w:lang w:eastAsia="es-CO"/>
          </w:rPr>
          <w:t>BibleGateway</w:t>
        </w:r>
        <w:proofErr w:type="spellEnd"/>
      </w:hyperlink>
    </w:p>
    <w:p w:rsidR="006D3694" w:rsidRPr="006D3694" w:rsidRDefault="006D3694" w:rsidP="006D3694">
      <w:pPr>
        <w:spacing w:before="100" w:beforeAutospacing="1" w:after="100" w:afterAutospacing="1" w:line="240" w:lineRule="auto"/>
        <w:outlineLvl w:val="1"/>
        <w:rPr>
          <w:rFonts w:ascii="Times New Roman" w:eastAsia="Times New Roman" w:hAnsi="Times New Roman" w:cs="Times New Roman"/>
          <w:b/>
          <w:bCs/>
          <w:sz w:val="36"/>
          <w:szCs w:val="36"/>
          <w:lang w:eastAsia="es-CO"/>
        </w:rPr>
      </w:pPr>
      <w:r w:rsidRPr="006D3694">
        <w:rPr>
          <w:rFonts w:ascii="Times New Roman" w:eastAsia="Times New Roman" w:hAnsi="Times New Roman" w:cs="Times New Roman"/>
          <w:b/>
          <w:bCs/>
          <w:sz w:val="36"/>
          <w:szCs w:val="36"/>
          <w:lang w:eastAsia="es-CO"/>
        </w:rPr>
        <w:t>5. ¿Cómo orar? (guía práctica, bíblica y pastoral)</w:t>
      </w:r>
    </w:p>
    <w:p w:rsidR="006D3694" w:rsidRPr="006D3694" w:rsidRDefault="006D3694" w:rsidP="006D3694">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b/>
          <w:bCs/>
          <w:sz w:val="24"/>
          <w:szCs w:val="24"/>
          <w:lang w:eastAsia="es-CO"/>
        </w:rPr>
        <w:t>Silencio y atención (preparación)</w:t>
      </w:r>
      <w:r w:rsidRPr="006D3694">
        <w:rPr>
          <w:rFonts w:ascii="Times New Roman" w:eastAsia="Times New Roman" w:hAnsi="Times New Roman" w:cs="Times New Roman"/>
          <w:sz w:val="24"/>
          <w:szCs w:val="24"/>
          <w:lang w:eastAsia="es-CO"/>
        </w:rPr>
        <w:t xml:space="preserve">: disponer el corazón y la mente (Mateo 6:6). </w:t>
      </w:r>
      <w:hyperlink r:id="rId16" w:tgtFrame="_blank" w:history="1">
        <w:proofErr w:type="spellStart"/>
        <w:r w:rsidRPr="006D3694">
          <w:rPr>
            <w:rFonts w:ascii="Times New Roman" w:eastAsia="Times New Roman" w:hAnsi="Times New Roman" w:cs="Times New Roman"/>
            <w:color w:val="0000FF"/>
            <w:sz w:val="24"/>
            <w:szCs w:val="24"/>
            <w:u w:val="single"/>
            <w:lang w:eastAsia="es-CO"/>
          </w:rPr>
          <w:t>Crossway</w:t>
        </w:r>
        <w:proofErr w:type="spellEnd"/>
      </w:hyperlink>
    </w:p>
    <w:p w:rsidR="006D3694" w:rsidRPr="006D3694" w:rsidRDefault="006D3694" w:rsidP="006D3694">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b/>
          <w:bCs/>
          <w:sz w:val="24"/>
          <w:szCs w:val="24"/>
          <w:lang w:eastAsia="es-CO"/>
        </w:rPr>
        <w:t>Adoración / Reconocimiento</w:t>
      </w:r>
      <w:r w:rsidRPr="006D3694">
        <w:rPr>
          <w:rFonts w:ascii="Times New Roman" w:eastAsia="Times New Roman" w:hAnsi="Times New Roman" w:cs="Times New Roman"/>
          <w:sz w:val="24"/>
          <w:szCs w:val="24"/>
          <w:lang w:eastAsia="es-CO"/>
        </w:rPr>
        <w:t>: empezar reconociendo a Dios (santificación del nombre).</w:t>
      </w:r>
    </w:p>
    <w:p w:rsidR="006D3694" w:rsidRPr="006D3694" w:rsidRDefault="006D3694" w:rsidP="006D3694">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b/>
          <w:bCs/>
          <w:sz w:val="24"/>
          <w:szCs w:val="24"/>
          <w:lang w:eastAsia="es-CO"/>
        </w:rPr>
        <w:t>Visión de Reino</w:t>
      </w:r>
      <w:r w:rsidRPr="006D3694">
        <w:rPr>
          <w:rFonts w:ascii="Times New Roman" w:eastAsia="Times New Roman" w:hAnsi="Times New Roman" w:cs="Times New Roman"/>
          <w:sz w:val="24"/>
          <w:szCs w:val="24"/>
          <w:lang w:eastAsia="es-CO"/>
        </w:rPr>
        <w:t xml:space="preserve">: interceder por justicia, paz, la conversión de estructuras; pedir que la voluntad de Dios se haga en la comunidad. (Orar por políticas, por educación, por salud pública, etc.). </w:t>
      </w:r>
      <w:hyperlink r:id="rId17" w:tgtFrame="_blank" w:history="1">
        <w:proofErr w:type="spellStart"/>
        <w:r w:rsidRPr="006D3694">
          <w:rPr>
            <w:rFonts w:ascii="Times New Roman" w:eastAsia="Times New Roman" w:hAnsi="Times New Roman" w:cs="Times New Roman"/>
            <w:color w:val="0000FF"/>
            <w:sz w:val="24"/>
            <w:szCs w:val="24"/>
            <w:u w:val="single"/>
            <w:lang w:eastAsia="es-CO"/>
          </w:rPr>
          <w:t>NTWrightPage</w:t>
        </w:r>
        <w:proofErr w:type="spellEnd"/>
      </w:hyperlink>
    </w:p>
    <w:p w:rsidR="006D3694" w:rsidRPr="006D3694" w:rsidRDefault="006D3694" w:rsidP="006D3694">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b/>
          <w:bCs/>
          <w:sz w:val="24"/>
          <w:szCs w:val="24"/>
          <w:lang w:eastAsia="es-CO"/>
        </w:rPr>
        <w:t>Petición por lo esencial y la solidaridad</w:t>
      </w:r>
      <w:r w:rsidRPr="006D3694">
        <w:rPr>
          <w:rFonts w:ascii="Times New Roman" w:eastAsia="Times New Roman" w:hAnsi="Times New Roman" w:cs="Times New Roman"/>
          <w:sz w:val="24"/>
          <w:szCs w:val="24"/>
          <w:lang w:eastAsia="es-CO"/>
        </w:rPr>
        <w:t>: orar por el pan cotidiano y por los vulnerables; vincular la petición con acciones concretas (donaciones, voluntariado).</w:t>
      </w:r>
    </w:p>
    <w:p w:rsidR="006D3694" w:rsidRPr="006D3694" w:rsidRDefault="006D3694" w:rsidP="006D3694">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b/>
          <w:bCs/>
          <w:sz w:val="24"/>
          <w:szCs w:val="24"/>
          <w:lang w:eastAsia="es-CO"/>
        </w:rPr>
        <w:t>Confesión y práctica del perdón</w:t>
      </w:r>
      <w:r w:rsidRPr="006D3694">
        <w:rPr>
          <w:rFonts w:ascii="Times New Roman" w:eastAsia="Times New Roman" w:hAnsi="Times New Roman" w:cs="Times New Roman"/>
          <w:sz w:val="24"/>
          <w:szCs w:val="24"/>
          <w:lang w:eastAsia="es-CO"/>
        </w:rPr>
        <w:t>: pedir perdón y comprometerse a perdonar; vincular con prácticas de reparación.</w:t>
      </w:r>
    </w:p>
    <w:p w:rsidR="006D3694" w:rsidRPr="006D3694" w:rsidRDefault="006D3694" w:rsidP="006D3694">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b/>
          <w:bCs/>
          <w:sz w:val="24"/>
          <w:szCs w:val="24"/>
          <w:lang w:eastAsia="es-CO"/>
        </w:rPr>
        <w:t>Intercesión y guardia ética</w:t>
      </w:r>
      <w:r w:rsidRPr="006D3694">
        <w:rPr>
          <w:rFonts w:ascii="Times New Roman" w:eastAsia="Times New Roman" w:hAnsi="Times New Roman" w:cs="Times New Roman"/>
          <w:sz w:val="24"/>
          <w:szCs w:val="24"/>
          <w:lang w:eastAsia="es-CO"/>
        </w:rPr>
        <w:t>: orar por líderes, instituciones y pedir protección ante prácticas corruptas o destructivas.</w:t>
      </w:r>
    </w:p>
    <w:p w:rsidR="006D3694" w:rsidRPr="006D3694" w:rsidRDefault="006D3694" w:rsidP="006D3694">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b/>
          <w:bCs/>
          <w:sz w:val="24"/>
          <w:szCs w:val="24"/>
          <w:lang w:eastAsia="es-CO"/>
        </w:rPr>
        <w:t>Acción y pacto</w:t>
      </w:r>
      <w:r w:rsidRPr="006D3694">
        <w:rPr>
          <w:rFonts w:ascii="Times New Roman" w:eastAsia="Times New Roman" w:hAnsi="Times New Roman" w:cs="Times New Roman"/>
          <w:sz w:val="24"/>
          <w:szCs w:val="24"/>
          <w:lang w:eastAsia="es-CO"/>
        </w:rPr>
        <w:t>: cada oración termina con un compromiso concreto: ¿qué haré hoy para que esa petición se cumpla? (pequeñas acciones transformadoras).</w:t>
      </w:r>
    </w:p>
    <w:p w:rsidR="006D3694" w:rsidRPr="006D3694" w:rsidRDefault="006D3694" w:rsidP="006D3694">
      <w:p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 xml:space="preserve">Esta secuencia une la experiencia espiritual con la responsabilidad social: la oración debe producir obras, no reemplazarlas. Esto está en línea con lecturas teológicas que ven el </w:t>
      </w:r>
      <w:r w:rsidRPr="006D3694">
        <w:rPr>
          <w:rFonts w:ascii="Times New Roman" w:eastAsia="Times New Roman" w:hAnsi="Times New Roman" w:cs="Times New Roman"/>
          <w:i/>
          <w:iCs/>
          <w:sz w:val="24"/>
          <w:szCs w:val="24"/>
          <w:lang w:eastAsia="es-CO"/>
        </w:rPr>
        <w:t>Padre Nuestro</w:t>
      </w:r>
      <w:r w:rsidRPr="006D3694">
        <w:rPr>
          <w:rFonts w:ascii="Times New Roman" w:eastAsia="Times New Roman" w:hAnsi="Times New Roman" w:cs="Times New Roman"/>
          <w:sz w:val="24"/>
          <w:szCs w:val="24"/>
          <w:lang w:eastAsia="es-CO"/>
        </w:rPr>
        <w:t xml:space="preserve"> como un llamado a la vida transformada. </w:t>
      </w:r>
      <w:hyperlink r:id="rId18" w:tgtFrame="_blank" w:history="1">
        <w:proofErr w:type="spellStart"/>
        <w:r w:rsidRPr="006D3694">
          <w:rPr>
            <w:rFonts w:ascii="Times New Roman" w:eastAsia="Times New Roman" w:hAnsi="Times New Roman" w:cs="Times New Roman"/>
            <w:color w:val="0000FF"/>
            <w:sz w:val="24"/>
            <w:szCs w:val="24"/>
            <w:u w:val="single"/>
            <w:lang w:eastAsia="es-CO"/>
          </w:rPr>
          <w:t>Nita's</w:t>
        </w:r>
        <w:proofErr w:type="spellEnd"/>
        <w:r w:rsidRPr="006D3694">
          <w:rPr>
            <w:rFonts w:ascii="Times New Roman" w:eastAsia="Times New Roman" w:hAnsi="Times New Roman" w:cs="Times New Roman"/>
            <w:color w:val="0000FF"/>
            <w:sz w:val="24"/>
            <w:szCs w:val="24"/>
            <w:u w:val="single"/>
            <w:lang w:eastAsia="es-CO"/>
          </w:rPr>
          <w:t xml:space="preserve"> Book Club+1</w:t>
        </w:r>
      </w:hyperlink>
    </w:p>
    <w:p w:rsidR="006D3694" w:rsidRPr="006D3694" w:rsidRDefault="006D3694" w:rsidP="006D3694">
      <w:pPr>
        <w:spacing w:before="100" w:beforeAutospacing="1" w:after="100" w:afterAutospacing="1" w:line="240" w:lineRule="auto"/>
        <w:outlineLvl w:val="0"/>
        <w:rPr>
          <w:rFonts w:ascii="Times New Roman" w:eastAsia="Times New Roman" w:hAnsi="Times New Roman" w:cs="Times New Roman"/>
          <w:b/>
          <w:bCs/>
          <w:kern w:val="36"/>
          <w:sz w:val="48"/>
          <w:szCs w:val="48"/>
          <w:lang w:eastAsia="es-CO"/>
        </w:rPr>
      </w:pPr>
      <w:r w:rsidRPr="006D3694">
        <w:rPr>
          <w:rFonts w:ascii="Times New Roman" w:eastAsia="Times New Roman" w:hAnsi="Times New Roman" w:cs="Times New Roman"/>
          <w:b/>
          <w:bCs/>
          <w:kern w:val="36"/>
          <w:sz w:val="48"/>
          <w:szCs w:val="48"/>
          <w:lang w:eastAsia="es-CO"/>
        </w:rPr>
        <w:t xml:space="preserve">Taller 1 — Título: “El </w:t>
      </w:r>
      <w:r w:rsidRPr="006D3694">
        <w:rPr>
          <w:rFonts w:ascii="Times New Roman" w:eastAsia="Times New Roman" w:hAnsi="Times New Roman" w:cs="Times New Roman"/>
          <w:b/>
          <w:bCs/>
          <w:i/>
          <w:iCs/>
          <w:kern w:val="36"/>
          <w:sz w:val="48"/>
          <w:szCs w:val="48"/>
          <w:lang w:eastAsia="es-CO"/>
        </w:rPr>
        <w:t>Padre Nuestro</w:t>
      </w:r>
      <w:r w:rsidRPr="006D3694">
        <w:rPr>
          <w:rFonts w:ascii="Times New Roman" w:eastAsia="Times New Roman" w:hAnsi="Times New Roman" w:cs="Times New Roman"/>
          <w:b/>
          <w:bCs/>
          <w:kern w:val="36"/>
          <w:sz w:val="48"/>
          <w:szCs w:val="48"/>
          <w:lang w:eastAsia="es-CO"/>
        </w:rPr>
        <w:t xml:space="preserve"> y la ciudad: oración que transforma la vida pública”</w:t>
      </w:r>
    </w:p>
    <w:p w:rsidR="006D3694" w:rsidRPr="006D3694" w:rsidRDefault="006D3694" w:rsidP="006D3694">
      <w:pPr>
        <w:spacing w:before="100" w:beforeAutospacing="1" w:after="100" w:afterAutospacing="1" w:line="240" w:lineRule="auto"/>
        <w:outlineLvl w:val="1"/>
        <w:rPr>
          <w:rFonts w:ascii="Times New Roman" w:eastAsia="Times New Roman" w:hAnsi="Times New Roman" w:cs="Times New Roman"/>
          <w:b/>
          <w:bCs/>
          <w:sz w:val="36"/>
          <w:szCs w:val="36"/>
          <w:lang w:eastAsia="es-CO"/>
        </w:rPr>
      </w:pPr>
      <w:bookmarkStart w:id="0" w:name="_GoBack"/>
      <w:bookmarkEnd w:id="0"/>
      <w:r>
        <w:rPr>
          <w:rFonts w:ascii="Times New Roman" w:eastAsia="Times New Roman" w:hAnsi="Times New Roman" w:cs="Times New Roman"/>
          <w:b/>
          <w:bCs/>
          <w:sz w:val="36"/>
          <w:szCs w:val="36"/>
          <w:lang w:eastAsia="es-CO"/>
        </w:rPr>
        <w:t xml:space="preserve">Preguntas abiertas </w:t>
      </w:r>
    </w:p>
    <w:p w:rsidR="006D3694" w:rsidRPr="006D3694" w:rsidRDefault="006D3694" w:rsidP="006D3694">
      <w:pPr>
        <w:numPr>
          <w:ilvl w:val="0"/>
          <w:numId w:val="5"/>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¿Qué significa para ti llamar a Dios “Padre” en un contexto social donde muchas familias son disfuncionales?</w:t>
      </w:r>
    </w:p>
    <w:p w:rsidR="006D3694" w:rsidRPr="006D3694" w:rsidRDefault="006D3694" w:rsidP="006D3694">
      <w:pPr>
        <w:numPr>
          <w:ilvl w:val="0"/>
          <w:numId w:val="5"/>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¿Cómo transforma la frase “santificado sea tu nombre” la manera en que una institución (escuela, empresa, ayuntamiento) toma decisiones?</w:t>
      </w:r>
    </w:p>
    <w:p w:rsidR="006D3694" w:rsidRPr="006D3694" w:rsidRDefault="006D3694" w:rsidP="006D3694">
      <w:pPr>
        <w:numPr>
          <w:ilvl w:val="0"/>
          <w:numId w:val="5"/>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¿Qué implicaciones económicas tiene pedir “el pan nuestro de cada día” en una sociedad con pobreza estructural?</w:t>
      </w:r>
    </w:p>
    <w:p w:rsidR="006D3694" w:rsidRPr="006D3694" w:rsidRDefault="006D3694" w:rsidP="006D3694">
      <w:pPr>
        <w:numPr>
          <w:ilvl w:val="0"/>
          <w:numId w:val="5"/>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¿Cómo se relaciona la petición “venga tu reino” con la participación política responsable?</w:t>
      </w:r>
    </w:p>
    <w:p w:rsidR="006D3694" w:rsidRPr="006D3694" w:rsidRDefault="006D3694" w:rsidP="006D3694">
      <w:pPr>
        <w:numPr>
          <w:ilvl w:val="0"/>
          <w:numId w:val="5"/>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¿De qué manera el perdón pedido en la oración puede remodelar la justicia restaurativa en la comunidad?</w:t>
      </w:r>
    </w:p>
    <w:p w:rsidR="006D3694" w:rsidRPr="006D3694" w:rsidRDefault="006D3694" w:rsidP="006D3694">
      <w:pPr>
        <w:numPr>
          <w:ilvl w:val="0"/>
          <w:numId w:val="5"/>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¿Qué prácticas concretas podrían derivarse de “no nos dejes caer en tentación” para prevenir la corrupción en organizaciones públicas?</w:t>
      </w:r>
    </w:p>
    <w:p w:rsidR="006D3694" w:rsidRPr="006D3694" w:rsidRDefault="006D3694" w:rsidP="006D3694">
      <w:pPr>
        <w:numPr>
          <w:ilvl w:val="0"/>
          <w:numId w:val="5"/>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¿Cómo puede una comunidad religiosa balancear oración por cambio social y acción política concreta sin instrumentalizar la fe?</w:t>
      </w:r>
    </w:p>
    <w:p w:rsidR="006D3694" w:rsidRPr="006D3694" w:rsidRDefault="006D3694" w:rsidP="006D3694">
      <w:pPr>
        <w:numPr>
          <w:ilvl w:val="0"/>
          <w:numId w:val="5"/>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¿En qué sentidos la oración puede ser acción colectiva (más allá de lo individual)? Da ejemplos.</w:t>
      </w:r>
    </w:p>
    <w:p w:rsidR="006D3694" w:rsidRPr="006D3694" w:rsidRDefault="006D3694" w:rsidP="006D3694">
      <w:pPr>
        <w:numPr>
          <w:ilvl w:val="0"/>
          <w:numId w:val="5"/>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lastRenderedPageBreak/>
        <w:t>¿Qué tensiones surgen entre “pedir la voluntad de Dios” y respetar la pluralidad de convicciones en una sociedad democrática?</w:t>
      </w:r>
    </w:p>
    <w:p w:rsidR="006D3694" w:rsidRPr="006D3694" w:rsidRDefault="006D3694" w:rsidP="006D3694">
      <w:pPr>
        <w:numPr>
          <w:ilvl w:val="0"/>
          <w:numId w:val="5"/>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 xml:space="preserve">¿Puede la repetición del </w:t>
      </w:r>
      <w:r w:rsidRPr="006D3694">
        <w:rPr>
          <w:rFonts w:ascii="Times New Roman" w:eastAsia="Times New Roman" w:hAnsi="Times New Roman" w:cs="Times New Roman"/>
          <w:i/>
          <w:iCs/>
          <w:sz w:val="24"/>
          <w:szCs w:val="24"/>
          <w:lang w:eastAsia="es-CO"/>
        </w:rPr>
        <w:t>Padre Nuestro</w:t>
      </w:r>
      <w:r w:rsidRPr="006D3694">
        <w:rPr>
          <w:rFonts w:ascii="Times New Roman" w:eastAsia="Times New Roman" w:hAnsi="Times New Roman" w:cs="Times New Roman"/>
          <w:sz w:val="24"/>
          <w:szCs w:val="24"/>
          <w:lang w:eastAsia="es-CO"/>
        </w:rPr>
        <w:t xml:space="preserve"> convertirse en ritual vacío? ¿Cómo evitarlo?</w:t>
      </w:r>
    </w:p>
    <w:p w:rsidR="00505B98" w:rsidRDefault="006D3694" w:rsidP="006D3694">
      <w:pPr>
        <w:spacing w:before="100" w:beforeAutospacing="1" w:after="100" w:afterAutospacing="1" w:line="240" w:lineRule="auto"/>
        <w:outlineLvl w:val="1"/>
        <w:rPr>
          <w:rFonts w:ascii="Times New Roman" w:eastAsia="Times New Roman" w:hAnsi="Times New Roman" w:cs="Times New Roman"/>
          <w:b/>
          <w:bCs/>
          <w:sz w:val="36"/>
          <w:szCs w:val="36"/>
          <w:lang w:eastAsia="es-CO"/>
        </w:rPr>
      </w:pPr>
      <w:r w:rsidRPr="006D3694">
        <w:rPr>
          <w:rFonts w:ascii="Times New Roman" w:eastAsia="Times New Roman" w:hAnsi="Times New Roman" w:cs="Times New Roman"/>
          <w:b/>
          <w:bCs/>
          <w:sz w:val="36"/>
          <w:szCs w:val="36"/>
          <w:lang w:eastAsia="es-CO"/>
        </w:rPr>
        <w:t xml:space="preserve">preguntas Verdadero / Falso </w:t>
      </w:r>
    </w:p>
    <w:p w:rsidR="006D3694" w:rsidRPr="00505B98" w:rsidRDefault="006D3694" w:rsidP="00505B98">
      <w:pPr>
        <w:pStyle w:val="Prrafodelista"/>
        <w:numPr>
          <w:ilvl w:val="0"/>
          <w:numId w:val="6"/>
        </w:numPr>
        <w:spacing w:before="100" w:beforeAutospacing="1" w:after="100" w:afterAutospacing="1" w:line="240" w:lineRule="auto"/>
        <w:outlineLvl w:val="1"/>
        <w:rPr>
          <w:rFonts w:ascii="Times New Roman" w:eastAsia="Times New Roman" w:hAnsi="Times New Roman" w:cs="Times New Roman"/>
          <w:sz w:val="24"/>
          <w:szCs w:val="24"/>
          <w:lang w:eastAsia="es-CO"/>
        </w:rPr>
      </w:pPr>
      <w:r w:rsidRPr="00505B98">
        <w:rPr>
          <w:rFonts w:ascii="Times New Roman" w:eastAsia="Times New Roman" w:hAnsi="Times New Roman" w:cs="Times New Roman"/>
          <w:sz w:val="24"/>
          <w:szCs w:val="24"/>
          <w:lang w:eastAsia="es-CO"/>
        </w:rPr>
        <w:t xml:space="preserve">V/F: </w:t>
      </w:r>
      <w:r w:rsidRPr="00505B98">
        <w:rPr>
          <w:rFonts w:ascii="Times New Roman" w:eastAsia="Times New Roman" w:hAnsi="Times New Roman" w:cs="Times New Roman"/>
          <w:i/>
          <w:iCs/>
          <w:sz w:val="24"/>
          <w:szCs w:val="24"/>
          <w:lang w:eastAsia="es-CO"/>
        </w:rPr>
        <w:t>El Padrenuestro exige igualdad económica inmediata entre todos los miembros de la sociedad.</w:t>
      </w:r>
      <w:r w:rsidR="00505B98">
        <w:rPr>
          <w:rFonts w:ascii="Times New Roman" w:eastAsia="Times New Roman" w:hAnsi="Times New Roman" w:cs="Times New Roman"/>
          <w:sz w:val="24"/>
          <w:szCs w:val="24"/>
          <w:lang w:eastAsia="es-CO"/>
        </w:rPr>
        <w:t xml:space="preserve"> </w:t>
      </w:r>
      <w:r w:rsidRPr="00505B98">
        <w:rPr>
          <w:rFonts w:ascii="Times New Roman" w:eastAsia="Times New Roman" w:hAnsi="Times New Roman" w:cs="Times New Roman"/>
          <w:sz w:val="24"/>
          <w:szCs w:val="24"/>
          <w:lang w:eastAsia="es-CO"/>
        </w:rPr>
        <w:t xml:space="preserve"> </w:t>
      </w:r>
      <w:hyperlink r:id="rId19" w:tgtFrame="_blank" w:history="1">
        <w:r w:rsidRPr="00505B98">
          <w:rPr>
            <w:rFonts w:ascii="Times New Roman" w:eastAsia="Times New Roman" w:hAnsi="Times New Roman" w:cs="Times New Roman"/>
            <w:color w:val="0000FF"/>
            <w:sz w:val="24"/>
            <w:szCs w:val="24"/>
            <w:u w:val="single"/>
            <w:lang w:eastAsia="es-CO"/>
          </w:rPr>
          <w:t xml:space="preserve">Virginia </w:t>
        </w:r>
        <w:proofErr w:type="spellStart"/>
        <w:r w:rsidRPr="00505B98">
          <w:rPr>
            <w:rFonts w:ascii="Times New Roman" w:eastAsia="Times New Roman" w:hAnsi="Times New Roman" w:cs="Times New Roman"/>
            <w:color w:val="0000FF"/>
            <w:sz w:val="24"/>
            <w:szCs w:val="24"/>
            <w:u w:val="single"/>
            <w:lang w:eastAsia="es-CO"/>
          </w:rPr>
          <w:t>Theological</w:t>
        </w:r>
        <w:proofErr w:type="spellEnd"/>
        <w:r w:rsidRPr="00505B98">
          <w:rPr>
            <w:rFonts w:ascii="Times New Roman" w:eastAsia="Times New Roman" w:hAnsi="Times New Roman" w:cs="Times New Roman"/>
            <w:color w:val="0000FF"/>
            <w:sz w:val="24"/>
            <w:szCs w:val="24"/>
            <w:u w:val="single"/>
            <w:lang w:eastAsia="es-CO"/>
          </w:rPr>
          <w:t xml:space="preserve"> </w:t>
        </w:r>
        <w:proofErr w:type="spellStart"/>
        <w:r w:rsidRPr="00505B98">
          <w:rPr>
            <w:rFonts w:ascii="Times New Roman" w:eastAsia="Times New Roman" w:hAnsi="Times New Roman" w:cs="Times New Roman"/>
            <w:color w:val="0000FF"/>
            <w:sz w:val="24"/>
            <w:szCs w:val="24"/>
            <w:u w:val="single"/>
            <w:lang w:eastAsia="es-CO"/>
          </w:rPr>
          <w:t>Seminary</w:t>
        </w:r>
        <w:proofErr w:type="spellEnd"/>
      </w:hyperlink>
    </w:p>
    <w:p w:rsidR="006D3694" w:rsidRPr="006D3694" w:rsidRDefault="006D3694" w:rsidP="006D3694">
      <w:pPr>
        <w:numPr>
          <w:ilvl w:val="0"/>
          <w:numId w:val="6"/>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 xml:space="preserve">V/F: </w:t>
      </w:r>
      <w:r w:rsidRPr="006D3694">
        <w:rPr>
          <w:rFonts w:ascii="Times New Roman" w:eastAsia="Times New Roman" w:hAnsi="Times New Roman" w:cs="Times New Roman"/>
          <w:i/>
          <w:iCs/>
          <w:sz w:val="24"/>
          <w:szCs w:val="24"/>
          <w:lang w:eastAsia="es-CO"/>
        </w:rPr>
        <w:t>Decir “Padre” implica automáticamente una visión patriarcal que debe ser rechazada en la construcción social.</w:t>
      </w:r>
      <w:r w:rsidRPr="006D3694">
        <w:rPr>
          <w:rFonts w:ascii="Times New Roman" w:eastAsia="Times New Roman" w:hAnsi="Times New Roman" w:cs="Times New Roman"/>
          <w:sz w:val="24"/>
          <w:szCs w:val="24"/>
          <w:lang w:eastAsia="es-CO"/>
        </w:rPr>
        <w:t xml:space="preserve"> — </w:t>
      </w:r>
      <w:r w:rsidRPr="006D3694">
        <w:rPr>
          <w:rFonts w:ascii="Times New Roman" w:eastAsia="Times New Roman" w:hAnsi="Times New Roman" w:cs="Times New Roman"/>
          <w:color w:val="0000FF"/>
          <w:sz w:val="24"/>
          <w:szCs w:val="24"/>
          <w:u w:val="single"/>
          <w:lang w:eastAsia="es-CO"/>
        </w:rPr>
        <w:t>digitalcommons.georgefox.edu</w:t>
      </w:r>
    </w:p>
    <w:p w:rsidR="006D3694" w:rsidRPr="006D3694" w:rsidRDefault="006D3694" w:rsidP="006D3694">
      <w:pPr>
        <w:numPr>
          <w:ilvl w:val="0"/>
          <w:numId w:val="6"/>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 xml:space="preserve">V/F: </w:t>
      </w:r>
      <w:r w:rsidRPr="006D3694">
        <w:rPr>
          <w:rFonts w:ascii="Times New Roman" w:eastAsia="Times New Roman" w:hAnsi="Times New Roman" w:cs="Times New Roman"/>
          <w:i/>
          <w:iCs/>
          <w:sz w:val="24"/>
          <w:szCs w:val="24"/>
          <w:lang w:eastAsia="es-CO"/>
        </w:rPr>
        <w:t>Orar “hágase tu voluntad” justifica cualquier política pública siempre que sea presentada como “voluntad divina”.</w:t>
      </w:r>
      <w:r w:rsidR="00505B98">
        <w:rPr>
          <w:rFonts w:ascii="Times New Roman" w:eastAsia="Times New Roman" w:hAnsi="Times New Roman" w:cs="Times New Roman"/>
          <w:sz w:val="24"/>
          <w:szCs w:val="24"/>
          <w:lang w:eastAsia="es-CO"/>
        </w:rPr>
        <w:t xml:space="preserve"> </w:t>
      </w:r>
    </w:p>
    <w:p w:rsidR="006D3694" w:rsidRPr="006D3694" w:rsidRDefault="006D3694" w:rsidP="006D3694">
      <w:pPr>
        <w:numPr>
          <w:ilvl w:val="0"/>
          <w:numId w:val="6"/>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 xml:space="preserve">V/F: </w:t>
      </w:r>
      <w:r w:rsidRPr="006D3694">
        <w:rPr>
          <w:rFonts w:ascii="Times New Roman" w:eastAsia="Times New Roman" w:hAnsi="Times New Roman" w:cs="Times New Roman"/>
          <w:i/>
          <w:iCs/>
          <w:sz w:val="24"/>
          <w:szCs w:val="24"/>
          <w:lang w:eastAsia="es-CO"/>
        </w:rPr>
        <w:t>El Padrenuestro fue usado por la iglesia primitiva como catequesis ética y comunitaria.</w:t>
      </w:r>
      <w:r w:rsidR="00505B98">
        <w:rPr>
          <w:rFonts w:ascii="Times New Roman" w:eastAsia="Times New Roman" w:hAnsi="Times New Roman" w:cs="Times New Roman"/>
          <w:sz w:val="24"/>
          <w:szCs w:val="24"/>
          <w:lang w:eastAsia="es-CO"/>
        </w:rPr>
        <w:t xml:space="preserve"> </w:t>
      </w:r>
      <w:r w:rsidRPr="006D3694">
        <w:rPr>
          <w:rFonts w:ascii="Times New Roman" w:eastAsia="Times New Roman" w:hAnsi="Times New Roman" w:cs="Times New Roman"/>
          <w:color w:val="0000FF"/>
          <w:sz w:val="24"/>
          <w:szCs w:val="24"/>
          <w:u w:val="single"/>
          <w:lang w:eastAsia="es-CO"/>
        </w:rPr>
        <w:t xml:space="preserve">Media </w:t>
      </w:r>
      <w:proofErr w:type="spellStart"/>
      <w:r w:rsidRPr="006D3694">
        <w:rPr>
          <w:rFonts w:ascii="Times New Roman" w:eastAsia="Times New Roman" w:hAnsi="Times New Roman" w:cs="Times New Roman"/>
          <w:color w:val="0000FF"/>
          <w:sz w:val="24"/>
          <w:szCs w:val="24"/>
          <w:u w:val="single"/>
          <w:lang w:eastAsia="es-CO"/>
        </w:rPr>
        <w:t>Sabda</w:t>
      </w:r>
      <w:proofErr w:type="spellEnd"/>
    </w:p>
    <w:p w:rsidR="006D3694" w:rsidRPr="006D3694" w:rsidRDefault="006D3694" w:rsidP="006D3694">
      <w:pPr>
        <w:numPr>
          <w:ilvl w:val="0"/>
          <w:numId w:val="6"/>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 xml:space="preserve">V/F: </w:t>
      </w:r>
      <w:r w:rsidRPr="006D3694">
        <w:rPr>
          <w:rFonts w:ascii="Times New Roman" w:eastAsia="Times New Roman" w:hAnsi="Times New Roman" w:cs="Times New Roman"/>
          <w:i/>
          <w:iCs/>
          <w:sz w:val="24"/>
          <w:szCs w:val="24"/>
          <w:lang w:eastAsia="es-CO"/>
        </w:rPr>
        <w:t>La oración comunitaria no tiene impacto real sobre políticas públicas modernas.</w:t>
      </w:r>
      <w:r w:rsidRPr="006D3694">
        <w:rPr>
          <w:rFonts w:ascii="Times New Roman" w:eastAsia="Times New Roman" w:hAnsi="Times New Roman" w:cs="Times New Roman"/>
          <w:sz w:val="24"/>
          <w:szCs w:val="24"/>
          <w:lang w:eastAsia="es-CO"/>
        </w:rPr>
        <w:t xml:space="preserve"> </w:t>
      </w:r>
    </w:p>
    <w:p w:rsidR="006D3694" w:rsidRPr="006D3694" w:rsidRDefault="006D3694" w:rsidP="006D3694">
      <w:pPr>
        <w:spacing w:before="100" w:beforeAutospacing="1" w:after="100" w:afterAutospacing="1" w:line="240" w:lineRule="auto"/>
        <w:outlineLvl w:val="0"/>
        <w:rPr>
          <w:rFonts w:ascii="Times New Roman" w:eastAsia="Times New Roman" w:hAnsi="Times New Roman" w:cs="Times New Roman"/>
          <w:b/>
          <w:bCs/>
          <w:kern w:val="36"/>
          <w:sz w:val="48"/>
          <w:szCs w:val="48"/>
          <w:lang w:eastAsia="es-CO"/>
        </w:rPr>
      </w:pPr>
      <w:r w:rsidRPr="006D3694">
        <w:rPr>
          <w:rFonts w:ascii="Times New Roman" w:eastAsia="Times New Roman" w:hAnsi="Times New Roman" w:cs="Times New Roman"/>
          <w:b/>
          <w:bCs/>
          <w:kern w:val="36"/>
          <w:sz w:val="48"/>
          <w:szCs w:val="48"/>
          <w:lang w:eastAsia="es-CO"/>
        </w:rPr>
        <w:t>Taller 2 — Título: “Cómo orar: praxis personal y compromiso social”</w:t>
      </w:r>
    </w:p>
    <w:p w:rsidR="006D3694" w:rsidRPr="006D3694" w:rsidRDefault="006D3694" w:rsidP="006D3694">
      <w:pPr>
        <w:pStyle w:val="Prrafodelista"/>
        <w:numPr>
          <w:ilvl w:val="0"/>
          <w:numId w:val="7"/>
        </w:numPr>
        <w:spacing w:before="100" w:beforeAutospacing="1" w:after="100" w:afterAutospacing="1" w:line="240" w:lineRule="auto"/>
        <w:outlineLvl w:val="1"/>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Describe una experiencia personal de oración que te haya cambiado y explica cómo impactó tu relación con otros.</w:t>
      </w:r>
    </w:p>
    <w:p w:rsidR="006D3694" w:rsidRPr="006D3694" w:rsidRDefault="006D3694" w:rsidP="006D3694">
      <w:pPr>
        <w:numPr>
          <w:ilvl w:val="0"/>
          <w:numId w:val="7"/>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¿Qué significa para ti “orar sin cesar” en la vida escolar o laboral? Propón una práctica concreta.</w:t>
      </w:r>
    </w:p>
    <w:p w:rsidR="006D3694" w:rsidRPr="006D3694" w:rsidRDefault="006D3694" w:rsidP="006D3694">
      <w:pPr>
        <w:numPr>
          <w:ilvl w:val="0"/>
          <w:numId w:val="7"/>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¿Cómo podemos integrar la confesión y el perdón en procesos disciplinarios en la escuela?</w:t>
      </w:r>
    </w:p>
    <w:p w:rsidR="006D3694" w:rsidRPr="006D3694" w:rsidRDefault="006D3694" w:rsidP="006D3694">
      <w:pPr>
        <w:numPr>
          <w:ilvl w:val="0"/>
          <w:numId w:val="7"/>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¿Qué riesgos y beneficios tiene privatizar la oración y no compartirla con la comunidad?</w:t>
      </w:r>
    </w:p>
    <w:p w:rsidR="006D3694" w:rsidRPr="006D3694" w:rsidRDefault="006D3694" w:rsidP="006D3694">
      <w:pPr>
        <w:numPr>
          <w:ilvl w:val="0"/>
          <w:numId w:val="7"/>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¿Cómo afecta la oración al manejo de conflictos en la familia? Da ejemplos prácticos.</w:t>
      </w:r>
    </w:p>
    <w:p w:rsidR="006D3694" w:rsidRPr="006D3694" w:rsidRDefault="006D3694" w:rsidP="006D3694">
      <w:pPr>
        <w:numPr>
          <w:ilvl w:val="0"/>
          <w:numId w:val="7"/>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¿Qué relación ves entre la intercesión por líderes y la responsabilidad ciudadana?</w:t>
      </w:r>
    </w:p>
    <w:p w:rsidR="006D3694" w:rsidRPr="006D3694" w:rsidRDefault="006D3694" w:rsidP="006D3694">
      <w:pPr>
        <w:numPr>
          <w:ilvl w:val="0"/>
          <w:numId w:val="7"/>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Diseña una rutina de oración diaria de 10 minutos que conecte con una acción social inmediata.</w:t>
      </w:r>
    </w:p>
    <w:p w:rsidR="006D3694" w:rsidRPr="006D3694" w:rsidRDefault="006D3694" w:rsidP="006D3694">
      <w:pPr>
        <w:numPr>
          <w:ilvl w:val="0"/>
          <w:numId w:val="7"/>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¿La oración puede cambiar la estructura de injusticia? Discute límites y posibilidades.</w:t>
      </w:r>
    </w:p>
    <w:p w:rsidR="006D3694" w:rsidRPr="006D3694" w:rsidRDefault="006D3694" w:rsidP="006D3694">
      <w:pPr>
        <w:numPr>
          <w:ilvl w:val="0"/>
          <w:numId w:val="7"/>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¿Cómo enseñar a un adolescente a orar cuando dice “no sé qué decir”?</w:t>
      </w:r>
    </w:p>
    <w:p w:rsidR="006D3694" w:rsidRPr="006D3694" w:rsidRDefault="006D3694" w:rsidP="006D3694">
      <w:pPr>
        <w:numPr>
          <w:ilvl w:val="0"/>
          <w:numId w:val="7"/>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¿De qué manera la oración puede ser un acto de memoria histórica (recordar víctimas, injusticias)?</w:t>
      </w:r>
    </w:p>
    <w:p w:rsidR="006D3694" w:rsidRPr="006D3694" w:rsidRDefault="006D3694" w:rsidP="006D3694">
      <w:pPr>
        <w:spacing w:before="100" w:beforeAutospacing="1" w:after="100" w:afterAutospacing="1" w:line="240" w:lineRule="auto"/>
        <w:outlineLvl w:val="1"/>
        <w:rPr>
          <w:rFonts w:ascii="Times New Roman" w:eastAsia="Times New Roman" w:hAnsi="Times New Roman" w:cs="Times New Roman"/>
          <w:b/>
          <w:bCs/>
          <w:sz w:val="36"/>
          <w:szCs w:val="36"/>
          <w:lang w:eastAsia="es-CO"/>
        </w:rPr>
      </w:pPr>
      <w:r w:rsidRPr="006D3694">
        <w:rPr>
          <w:rFonts w:ascii="Times New Roman" w:eastAsia="Times New Roman" w:hAnsi="Times New Roman" w:cs="Times New Roman"/>
          <w:b/>
          <w:bCs/>
          <w:sz w:val="36"/>
          <w:szCs w:val="36"/>
          <w:lang w:eastAsia="es-CO"/>
        </w:rPr>
        <w:t xml:space="preserve">preguntas Verdadero / Falso </w:t>
      </w:r>
    </w:p>
    <w:p w:rsidR="006D3694" w:rsidRPr="006D3694" w:rsidRDefault="006D3694" w:rsidP="006D3694">
      <w:pPr>
        <w:numPr>
          <w:ilvl w:val="0"/>
          <w:numId w:val="8"/>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 xml:space="preserve">V/F: </w:t>
      </w:r>
      <w:r w:rsidRPr="006D3694">
        <w:rPr>
          <w:rFonts w:ascii="Times New Roman" w:eastAsia="Times New Roman" w:hAnsi="Times New Roman" w:cs="Times New Roman"/>
          <w:i/>
          <w:iCs/>
          <w:sz w:val="24"/>
          <w:szCs w:val="24"/>
          <w:lang w:eastAsia="es-CO"/>
        </w:rPr>
        <w:t>“Orar en secreto” (Mateo 6:6) equivale a rechazar la acción pública y e</w:t>
      </w:r>
      <w:r w:rsidR="00505B98">
        <w:rPr>
          <w:rFonts w:ascii="Times New Roman" w:eastAsia="Times New Roman" w:hAnsi="Times New Roman" w:cs="Times New Roman"/>
          <w:i/>
          <w:iCs/>
          <w:sz w:val="24"/>
          <w:szCs w:val="24"/>
          <w:lang w:eastAsia="es-CO"/>
        </w:rPr>
        <w:t>l activismo social</w:t>
      </w:r>
      <w:r w:rsidRPr="006D3694">
        <w:rPr>
          <w:rFonts w:ascii="Times New Roman" w:eastAsia="Times New Roman" w:hAnsi="Times New Roman" w:cs="Times New Roman"/>
          <w:sz w:val="24"/>
          <w:szCs w:val="24"/>
          <w:lang w:eastAsia="es-CO"/>
        </w:rPr>
        <w:t xml:space="preserve">. </w:t>
      </w:r>
      <w:hyperlink r:id="rId20" w:tgtFrame="_blank" w:history="1">
        <w:proofErr w:type="spellStart"/>
        <w:r w:rsidRPr="006D3694">
          <w:rPr>
            <w:rFonts w:ascii="Times New Roman" w:eastAsia="Times New Roman" w:hAnsi="Times New Roman" w:cs="Times New Roman"/>
            <w:color w:val="0000FF"/>
            <w:sz w:val="24"/>
            <w:szCs w:val="24"/>
            <w:u w:val="single"/>
            <w:lang w:eastAsia="es-CO"/>
          </w:rPr>
          <w:t>Crossway</w:t>
        </w:r>
        <w:proofErr w:type="spellEnd"/>
      </w:hyperlink>
    </w:p>
    <w:p w:rsidR="006D3694" w:rsidRPr="006D3694" w:rsidRDefault="006D3694" w:rsidP="006D3694">
      <w:pPr>
        <w:numPr>
          <w:ilvl w:val="0"/>
          <w:numId w:val="8"/>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 xml:space="preserve">V/F: </w:t>
      </w:r>
      <w:r w:rsidRPr="006D3694">
        <w:rPr>
          <w:rFonts w:ascii="Times New Roman" w:eastAsia="Times New Roman" w:hAnsi="Times New Roman" w:cs="Times New Roman"/>
          <w:i/>
          <w:iCs/>
          <w:sz w:val="24"/>
          <w:szCs w:val="24"/>
          <w:lang w:eastAsia="es-CO"/>
        </w:rPr>
        <w:t>La persistencia en la oración garantiza la respuesta que uno desea.</w:t>
      </w:r>
      <w:r w:rsidR="00505B98">
        <w:rPr>
          <w:rFonts w:ascii="Times New Roman" w:eastAsia="Times New Roman" w:hAnsi="Times New Roman" w:cs="Times New Roman"/>
          <w:sz w:val="24"/>
          <w:szCs w:val="24"/>
          <w:lang w:eastAsia="es-CO"/>
        </w:rPr>
        <w:t xml:space="preserve"> </w:t>
      </w:r>
      <w:r w:rsidRPr="006D3694">
        <w:rPr>
          <w:rFonts w:ascii="Times New Roman" w:eastAsia="Times New Roman" w:hAnsi="Times New Roman" w:cs="Times New Roman"/>
          <w:sz w:val="24"/>
          <w:szCs w:val="24"/>
          <w:lang w:eastAsia="es-CO"/>
        </w:rPr>
        <w:t xml:space="preserve"> </w:t>
      </w:r>
      <w:hyperlink r:id="rId21" w:tgtFrame="_blank" w:history="1">
        <w:proofErr w:type="spellStart"/>
        <w:r w:rsidRPr="006D3694">
          <w:rPr>
            <w:rFonts w:ascii="Times New Roman" w:eastAsia="Times New Roman" w:hAnsi="Times New Roman" w:cs="Times New Roman"/>
            <w:color w:val="0000FF"/>
            <w:sz w:val="24"/>
            <w:szCs w:val="24"/>
            <w:u w:val="single"/>
            <w:lang w:eastAsia="es-CO"/>
          </w:rPr>
          <w:t>Crossway</w:t>
        </w:r>
        <w:proofErr w:type="spellEnd"/>
      </w:hyperlink>
    </w:p>
    <w:p w:rsidR="006D3694" w:rsidRPr="006D3694" w:rsidRDefault="006D3694" w:rsidP="006D3694">
      <w:pPr>
        <w:numPr>
          <w:ilvl w:val="0"/>
          <w:numId w:val="8"/>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 xml:space="preserve">V/F: </w:t>
      </w:r>
      <w:r w:rsidRPr="006D3694">
        <w:rPr>
          <w:rFonts w:ascii="Times New Roman" w:eastAsia="Times New Roman" w:hAnsi="Times New Roman" w:cs="Times New Roman"/>
          <w:i/>
          <w:iCs/>
          <w:sz w:val="24"/>
          <w:szCs w:val="24"/>
          <w:lang w:eastAsia="es-CO"/>
        </w:rPr>
        <w:t>Orar por la justicia y no implicarse en acciones concretas de cambio es coherente con la enseñanza bíblica.</w:t>
      </w:r>
      <w:r w:rsidR="00505B98">
        <w:rPr>
          <w:rFonts w:ascii="Times New Roman" w:eastAsia="Times New Roman" w:hAnsi="Times New Roman" w:cs="Times New Roman"/>
          <w:sz w:val="24"/>
          <w:szCs w:val="24"/>
          <w:lang w:eastAsia="es-CO"/>
        </w:rPr>
        <w:t xml:space="preserve"> </w:t>
      </w:r>
    </w:p>
    <w:p w:rsidR="006D3694" w:rsidRPr="006D3694" w:rsidRDefault="006D3694" w:rsidP="006D3694">
      <w:pPr>
        <w:numPr>
          <w:ilvl w:val="0"/>
          <w:numId w:val="8"/>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 xml:space="preserve">V/F: </w:t>
      </w:r>
      <w:r w:rsidRPr="006D3694">
        <w:rPr>
          <w:rFonts w:ascii="Times New Roman" w:eastAsia="Times New Roman" w:hAnsi="Times New Roman" w:cs="Times New Roman"/>
          <w:i/>
          <w:iCs/>
          <w:sz w:val="24"/>
          <w:szCs w:val="24"/>
          <w:lang w:eastAsia="es-CO"/>
        </w:rPr>
        <w:t>La oración comunitaria puede fortalecer la resiliencia social en tiempos de crisis.</w:t>
      </w:r>
      <w:r w:rsidR="00505B98">
        <w:rPr>
          <w:rFonts w:ascii="Times New Roman" w:eastAsia="Times New Roman" w:hAnsi="Times New Roman" w:cs="Times New Roman"/>
          <w:sz w:val="24"/>
          <w:szCs w:val="24"/>
          <w:lang w:eastAsia="es-CO"/>
        </w:rPr>
        <w:t xml:space="preserve"> </w:t>
      </w:r>
      <w:r w:rsidRPr="006D3694">
        <w:rPr>
          <w:rFonts w:ascii="Times New Roman" w:eastAsia="Times New Roman" w:hAnsi="Times New Roman" w:cs="Times New Roman"/>
          <w:sz w:val="24"/>
          <w:szCs w:val="24"/>
          <w:lang w:eastAsia="es-CO"/>
        </w:rPr>
        <w:t xml:space="preserve"> </w:t>
      </w:r>
      <w:hyperlink r:id="rId22" w:tgtFrame="_blank" w:history="1">
        <w:r w:rsidRPr="006D3694">
          <w:rPr>
            <w:rFonts w:ascii="Times New Roman" w:eastAsia="Times New Roman" w:hAnsi="Times New Roman" w:cs="Times New Roman"/>
            <w:color w:val="0000FF"/>
            <w:sz w:val="24"/>
            <w:szCs w:val="24"/>
            <w:u w:val="single"/>
            <w:lang w:eastAsia="es-CO"/>
          </w:rPr>
          <w:t xml:space="preserve">Virginia </w:t>
        </w:r>
        <w:proofErr w:type="spellStart"/>
        <w:r w:rsidRPr="006D3694">
          <w:rPr>
            <w:rFonts w:ascii="Times New Roman" w:eastAsia="Times New Roman" w:hAnsi="Times New Roman" w:cs="Times New Roman"/>
            <w:color w:val="0000FF"/>
            <w:sz w:val="24"/>
            <w:szCs w:val="24"/>
            <w:u w:val="single"/>
            <w:lang w:eastAsia="es-CO"/>
          </w:rPr>
          <w:t>Theological</w:t>
        </w:r>
        <w:proofErr w:type="spellEnd"/>
        <w:r w:rsidRPr="006D3694">
          <w:rPr>
            <w:rFonts w:ascii="Times New Roman" w:eastAsia="Times New Roman" w:hAnsi="Times New Roman" w:cs="Times New Roman"/>
            <w:color w:val="0000FF"/>
            <w:sz w:val="24"/>
            <w:szCs w:val="24"/>
            <w:u w:val="single"/>
            <w:lang w:eastAsia="es-CO"/>
          </w:rPr>
          <w:t xml:space="preserve"> </w:t>
        </w:r>
        <w:proofErr w:type="spellStart"/>
        <w:r w:rsidRPr="006D3694">
          <w:rPr>
            <w:rFonts w:ascii="Times New Roman" w:eastAsia="Times New Roman" w:hAnsi="Times New Roman" w:cs="Times New Roman"/>
            <w:color w:val="0000FF"/>
            <w:sz w:val="24"/>
            <w:szCs w:val="24"/>
            <w:u w:val="single"/>
            <w:lang w:eastAsia="es-CO"/>
          </w:rPr>
          <w:t>Seminary</w:t>
        </w:r>
        <w:proofErr w:type="spellEnd"/>
      </w:hyperlink>
    </w:p>
    <w:p w:rsidR="006D3694" w:rsidRPr="006D3694" w:rsidRDefault="006D3694" w:rsidP="006D3694">
      <w:pPr>
        <w:numPr>
          <w:ilvl w:val="0"/>
          <w:numId w:val="8"/>
        </w:numPr>
        <w:spacing w:before="100" w:beforeAutospacing="1" w:after="100" w:afterAutospacing="1" w:line="240" w:lineRule="auto"/>
        <w:rPr>
          <w:rFonts w:ascii="Times New Roman" w:eastAsia="Times New Roman" w:hAnsi="Times New Roman" w:cs="Times New Roman"/>
          <w:sz w:val="24"/>
          <w:szCs w:val="24"/>
          <w:lang w:eastAsia="es-CO"/>
        </w:rPr>
      </w:pPr>
      <w:r w:rsidRPr="006D3694">
        <w:rPr>
          <w:rFonts w:ascii="Times New Roman" w:eastAsia="Times New Roman" w:hAnsi="Times New Roman" w:cs="Times New Roman"/>
          <w:sz w:val="24"/>
          <w:szCs w:val="24"/>
          <w:lang w:eastAsia="es-CO"/>
        </w:rPr>
        <w:t xml:space="preserve">V/F: </w:t>
      </w:r>
      <w:r w:rsidRPr="006D3694">
        <w:rPr>
          <w:rFonts w:ascii="Times New Roman" w:eastAsia="Times New Roman" w:hAnsi="Times New Roman" w:cs="Times New Roman"/>
          <w:i/>
          <w:iCs/>
          <w:sz w:val="24"/>
          <w:szCs w:val="24"/>
          <w:lang w:eastAsia="es-CO"/>
        </w:rPr>
        <w:t>El aprendizaje de oraciones modelo (como el Padrenuestro) impide el desarrollo de una oración espontánea y madura.</w:t>
      </w:r>
      <w:r w:rsidR="00505B98">
        <w:rPr>
          <w:rFonts w:ascii="Times New Roman" w:eastAsia="Times New Roman" w:hAnsi="Times New Roman" w:cs="Times New Roman"/>
          <w:sz w:val="24"/>
          <w:szCs w:val="24"/>
          <w:lang w:eastAsia="es-CO"/>
        </w:rPr>
        <w:t xml:space="preserve"> </w:t>
      </w:r>
    </w:p>
    <w:p w:rsidR="00FB067E" w:rsidRDefault="00FB067E"/>
    <w:sectPr w:rsidR="00FB067E" w:rsidSect="006D369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13C"/>
    <w:multiLevelType w:val="multilevel"/>
    <w:tmpl w:val="D5C2F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0F7224"/>
    <w:multiLevelType w:val="multilevel"/>
    <w:tmpl w:val="506A8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524E93"/>
    <w:multiLevelType w:val="multilevel"/>
    <w:tmpl w:val="32C05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526488"/>
    <w:multiLevelType w:val="multilevel"/>
    <w:tmpl w:val="24508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CB4BF9"/>
    <w:multiLevelType w:val="multilevel"/>
    <w:tmpl w:val="C28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470B2A"/>
    <w:multiLevelType w:val="multilevel"/>
    <w:tmpl w:val="00EC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3B1435"/>
    <w:multiLevelType w:val="multilevel"/>
    <w:tmpl w:val="EA2EA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1E2DDD"/>
    <w:multiLevelType w:val="multilevel"/>
    <w:tmpl w:val="6B5C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5"/>
  </w:num>
  <w:num w:numId="4">
    <w:abstractNumId w:val="0"/>
  </w:num>
  <w:num w:numId="5">
    <w:abstractNumId w:val="3"/>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694"/>
    <w:rsid w:val="0021579A"/>
    <w:rsid w:val="00505B98"/>
    <w:rsid w:val="006D3694"/>
    <w:rsid w:val="00FB06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FE467-938F-4E9F-9B49-932BC0FF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D3694"/>
    <w:pPr>
      <w:ind w:left="720"/>
      <w:contextualSpacing/>
    </w:pPr>
  </w:style>
  <w:style w:type="paragraph" w:styleId="Textodeglobo">
    <w:name w:val="Balloon Text"/>
    <w:basedOn w:val="Normal"/>
    <w:link w:val="TextodegloboCar"/>
    <w:uiPriority w:val="99"/>
    <w:semiHidden/>
    <w:unhideWhenUsed/>
    <w:rsid w:val="006D36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36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59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twrightpage.com/2016/07/12/the-lords-prayer-as-a-paradigm-of-christian-prayer/?utm_source=chatgpt.com" TargetMode="External"/><Relationship Id="rId13" Type="http://schemas.openxmlformats.org/officeDocument/2006/relationships/hyperlink" Target="https://www.oxfordbibliographies.com/abstract/document/obo-9780195393361/obo-9780195393361-0138.xml?utm_source=chatgpt.com" TargetMode="External"/><Relationship Id="rId18" Type="http://schemas.openxmlformats.org/officeDocument/2006/relationships/hyperlink" Target="https://nitasbookclub.blogspot.com/2013/12/dietrich-bonhoeffer-on-lords-prayer.html?utm_source=chatgpt.com" TargetMode="External"/><Relationship Id="rId3" Type="http://schemas.openxmlformats.org/officeDocument/2006/relationships/settings" Target="settings.xml"/><Relationship Id="rId21" Type="http://schemas.openxmlformats.org/officeDocument/2006/relationships/hyperlink" Target="https://www.crossway.org/articles/10-key-bible-verses-on-prayer/?srsltid=AfmBOoqhscaBx4VvfjzHMfybOGl6UQIENezZlEHTlTZN_IsRE2ihN6BC&amp;utm_source=chatgpt.com" TargetMode="External"/><Relationship Id="rId7" Type="http://schemas.openxmlformats.org/officeDocument/2006/relationships/hyperlink" Target="https://www.oxfordbibliographies.com/abstract/document/obo-9780195393361/obo-9780195393361-0138.xml?utm_source=chatgpt.com" TargetMode="External"/><Relationship Id="rId12" Type="http://schemas.openxmlformats.org/officeDocument/2006/relationships/hyperlink" Target="https://nitasbookclub.blogspot.com/2013/12/dietrich-bonhoeffer-on-lords-prayer.html?utm_source=chatgpt.com" TargetMode="External"/><Relationship Id="rId17" Type="http://schemas.openxmlformats.org/officeDocument/2006/relationships/hyperlink" Target="https://ntwrightpage.com/2016/07/12/the-lords-prayer-as-a-paradigm-of-christian-prayer/?utm_source=chatgpt.com" TargetMode="External"/><Relationship Id="rId2" Type="http://schemas.openxmlformats.org/officeDocument/2006/relationships/styles" Target="styles.xml"/><Relationship Id="rId16" Type="http://schemas.openxmlformats.org/officeDocument/2006/relationships/hyperlink" Target="https://www.crossway.org/articles/10-key-bible-verses-on-prayer/?srsltid=AfmBOoqhscaBx4VvfjzHMfybOGl6UQIENezZlEHTlTZN_IsRE2ihN6BC&amp;utm_source=chatgpt.com" TargetMode="External"/><Relationship Id="rId20" Type="http://schemas.openxmlformats.org/officeDocument/2006/relationships/hyperlink" Target="https://www.crossway.org/articles/10-key-bible-verses-on-prayer/?srsltid=AfmBOoqhscaBx4VvfjzHMfybOGl6UQIENezZlEHTlTZN_IsRE2ihN6BC&amp;utm_source=chatgpt.com" TargetMode="External"/><Relationship Id="rId1" Type="http://schemas.openxmlformats.org/officeDocument/2006/relationships/numbering" Target="numbering.xml"/><Relationship Id="rId6" Type="http://schemas.openxmlformats.org/officeDocument/2006/relationships/hyperlink" Target="https://www.crossway.org/articles/10-key-bible-verses-on-prayer/?srsltid=AfmBOoqhscaBx4VvfjzHMfybOGl6UQIENezZlEHTlTZN_IsRE2ihN6BC&amp;utm_source=chatgpt.com" TargetMode="External"/><Relationship Id="rId11" Type="http://schemas.openxmlformats.org/officeDocument/2006/relationships/hyperlink" Target="https://catonsvillepres.org/wp-content/uploads/2024/02/N.T.-WRIGHT.THE-LORDS-PRAYER-AS-A-PARADIGM-OF-CHRISTIAN-PRAYER.pdf?utm_source=chatgpt.com" TargetMode="External"/><Relationship Id="rId24" Type="http://schemas.openxmlformats.org/officeDocument/2006/relationships/theme" Target="theme/theme1.xml"/><Relationship Id="rId5" Type="http://schemas.openxmlformats.org/officeDocument/2006/relationships/hyperlink" Target="https://www.oxfordbibliographies.com/abstract/document/obo-9780195393361/obo-9780195393361-0138.xml?utm_source=chatgpt.com" TargetMode="External"/><Relationship Id="rId15" Type="http://schemas.openxmlformats.org/officeDocument/2006/relationships/hyperlink" Target="https://www.biblegateway.com/passage/?search=James+5%3A16%2CPhilippians+4%3A6%2CMatthew+6%3A6%2CJohn+15%3A7%2CRomans+8%3A26%2C1+Timothy+2%3A8%2CRomans+12%3A12%2CMark+11%3A24&amp;version=ESV&amp;utm_source=chatgpt.com" TargetMode="External"/><Relationship Id="rId23" Type="http://schemas.openxmlformats.org/officeDocument/2006/relationships/fontTable" Target="fontTable.xml"/><Relationship Id="rId10" Type="http://schemas.openxmlformats.org/officeDocument/2006/relationships/hyperlink" Target="https://media.sabda.org/alkitab-2/Religion-Online.org%20Books/Jeremias%2C%20Joachim%20-%20The%20Lord%27s%20Prayer.pdf?utm_source=chatgpt.com" TargetMode="External"/><Relationship Id="rId19" Type="http://schemas.openxmlformats.org/officeDocument/2006/relationships/hyperlink" Target="https://vts.edu/wp-content/uploads/2020/12/Yieh-Lords-Prayer-1.pdf?utm_source=chatgpt.com" TargetMode="External"/><Relationship Id="rId4" Type="http://schemas.openxmlformats.org/officeDocument/2006/relationships/webSettings" Target="webSettings.xml"/><Relationship Id="rId9" Type="http://schemas.openxmlformats.org/officeDocument/2006/relationships/hyperlink" Target="https://media.sabda.org/alkitab-2/Religion-Online.org%20Books/Jeremias%2C%20Joachim%20-%20The%20Lord%27s%20Prayer.pdf?utm_source=chatgpt.com" TargetMode="External"/><Relationship Id="rId14" Type="http://schemas.openxmlformats.org/officeDocument/2006/relationships/hyperlink" Target="https://www.crossway.org/articles/10-key-bible-verses-on-prayer/?srsltid=AfmBOoqhscaBx4VvfjzHMfybOGl6UQIENezZlEHTlTZN_IsRE2ihN6BC&amp;utm_source=chatgpt.com" TargetMode="External"/><Relationship Id="rId22" Type="http://schemas.openxmlformats.org/officeDocument/2006/relationships/hyperlink" Target="https://vts.edu/wp-content/uploads/2020/12/Yieh-Lords-Prayer-1.pdf?utm_source=chatgp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1764</Words>
  <Characters>9702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yanka garcia</dc:creator>
  <cp:keywords/>
  <dc:description/>
  <cp:lastModifiedBy>yanka garcia</cp:lastModifiedBy>
  <cp:revision>3</cp:revision>
  <cp:lastPrinted>2025-10-20T00:25:00Z</cp:lastPrinted>
  <dcterms:created xsi:type="dcterms:W3CDTF">2025-10-20T00:20:00Z</dcterms:created>
  <dcterms:modified xsi:type="dcterms:W3CDTF">2025-10-20T01:50:00Z</dcterms:modified>
</cp:coreProperties>
</file>