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CD9A7" w14:textId="77777777" w:rsidR="00E33070" w:rsidRDefault="00E33070" w:rsidP="00E33070">
      <w:pPr>
        <w:spacing w:after="0"/>
        <w:jc w:val="center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>Friends of Garden Island Creek Inc</w:t>
      </w:r>
    </w:p>
    <w:p w14:paraId="51C6BD56" w14:textId="7F842CD2" w:rsidR="00E33070" w:rsidRPr="006128CB" w:rsidRDefault="00E33070" w:rsidP="00E33070">
      <w:pPr>
        <w:spacing w:after="0"/>
        <w:jc w:val="center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 xml:space="preserve">Meeting </w:t>
      </w:r>
      <w:r w:rsidR="00A33F9F">
        <w:rPr>
          <w:rFonts w:cstheme="minorHAnsi"/>
          <w:b/>
          <w:bCs/>
        </w:rPr>
        <w:t>Minutes</w:t>
      </w:r>
    </w:p>
    <w:p w14:paraId="505A7059" w14:textId="31932ADC" w:rsidR="00E33070" w:rsidRDefault="00E33070" w:rsidP="00E33070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3 </w:t>
      </w:r>
      <w:proofErr w:type="gramStart"/>
      <w:r w:rsidR="00A33F9F">
        <w:rPr>
          <w:rFonts w:cstheme="minorHAnsi"/>
          <w:b/>
          <w:bCs/>
        </w:rPr>
        <w:t>March,</w:t>
      </w:r>
      <w:proofErr w:type="gramEnd"/>
      <w:r w:rsidR="00A33F9F">
        <w:rPr>
          <w:rFonts w:cstheme="minorHAnsi"/>
          <w:b/>
          <w:bCs/>
        </w:rPr>
        <w:t xml:space="preserve"> </w:t>
      </w:r>
      <w:r w:rsidR="00A33F9F" w:rsidRPr="006128CB">
        <w:rPr>
          <w:rFonts w:cstheme="minorHAnsi"/>
          <w:b/>
          <w:bCs/>
        </w:rPr>
        <w:t>2024</w:t>
      </w:r>
      <w:r w:rsidRPr="006128CB">
        <w:rPr>
          <w:rFonts w:cstheme="minorHAnsi"/>
          <w:b/>
          <w:bCs/>
        </w:rPr>
        <w:t xml:space="preserve">, 6-7.30 pm </w:t>
      </w:r>
    </w:p>
    <w:p w14:paraId="3894D395" w14:textId="77777777" w:rsidR="00E33070" w:rsidRDefault="00E33070" w:rsidP="00E33070">
      <w:pPr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Kelsie’s - 58 </w:t>
      </w:r>
      <w:proofErr w:type="spellStart"/>
      <w:r>
        <w:rPr>
          <w:rFonts w:cstheme="minorHAnsi"/>
          <w:b/>
          <w:bCs/>
        </w:rPr>
        <w:t>Brittains</w:t>
      </w:r>
      <w:proofErr w:type="spellEnd"/>
      <w:r>
        <w:rPr>
          <w:rFonts w:cstheme="minorHAnsi"/>
          <w:b/>
          <w:bCs/>
        </w:rPr>
        <w:t xml:space="preserve"> Road</w:t>
      </w:r>
    </w:p>
    <w:p w14:paraId="4085DF62" w14:textId="77777777" w:rsidR="00E33070" w:rsidRPr="006128CB" w:rsidRDefault="00E33070" w:rsidP="00E33070">
      <w:pPr>
        <w:spacing w:after="0"/>
        <w:jc w:val="center"/>
        <w:rPr>
          <w:rFonts w:cstheme="minorHAnsi"/>
          <w:b/>
          <w:bCs/>
        </w:rPr>
      </w:pPr>
    </w:p>
    <w:p w14:paraId="6AD78DC9" w14:textId="182747FC" w:rsidR="00E33070" w:rsidRDefault="00E33070" w:rsidP="00E33070">
      <w:pPr>
        <w:spacing w:after="0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 xml:space="preserve">Attendees: </w:t>
      </w:r>
      <w:r w:rsidR="00F93CC1">
        <w:rPr>
          <w:rFonts w:cstheme="minorHAnsi"/>
          <w:b/>
          <w:bCs/>
        </w:rPr>
        <w:t xml:space="preserve">Angela, Kelsie, </w:t>
      </w:r>
      <w:r w:rsidR="00CD6069">
        <w:rPr>
          <w:rFonts w:cstheme="minorHAnsi"/>
          <w:b/>
          <w:bCs/>
        </w:rPr>
        <w:t>Therese, Ros, Simon, Peter, Dann</w:t>
      </w:r>
      <w:r w:rsidR="009A190C">
        <w:rPr>
          <w:rFonts w:cstheme="minorHAnsi"/>
          <w:b/>
          <w:bCs/>
        </w:rPr>
        <w:t>ielle</w:t>
      </w:r>
      <w:r w:rsidR="00D90E6A">
        <w:rPr>
          <w:rFonts w:cstheme="minorHAnsi"/>
          <w:b/>
          <w:bCs/>
        </w:rPr>
        <w:t>, Laura, Brad</w:t>
      </w:r>
      <w:r w:rsidR="00CD606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                                      </w:t>
      </w:r>
    </w:p>
    <w:p w14:paraId="6A675A64" w14:textId="249320E0" w:rsidR="00E33070" w:rsidRDefault="00E33070" w:rsidP="00E33070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Apologies:</w:t>
      </w:r>
      <w:r w:rsidR="009A190C">
        <w:rPr>
          <w:rFonts w:cstheme="minorHAnsi"/>
          <w:b/>
          <w:bCs/>
        </w:rPr>
        <w:t xml:space="preserve"> Mick</w:t>
      </w:r>
      <w:r>
        <w:rPr>
          <w:rFonts w:cstheme="minorHAnsi"/>
          <w:b/>
          <w:bCs/>
        </w:rPr>
        <w:t xml:space="preserve"> </w:t>
      </w:r>
    </w:p>
    <w:p w14:paraId="1A03B0A2" w14:textId="172930B9" w:rsidR="00E33070" w:rsidRPr="006128CB" w:rsidRDefault="00E33070" w:rsidP="00E33070">
      <w:pPr>
        <w:spacing w:after="0"/>
        <w:rPr>
          <w:rFonts w:cstheme="minorHAnsi"/>
          <w:b/>
          <w:bCs/>
        </w:rPr>
      </w:pPr>
      <w:r w:rsidRPr="006128CB">
        <w:rPr>
          <w:rFonts w:cstheme="minorHAnsi"/>
          <w:b/>
          <w:bCs/>
        </w:rPr>
        <w:t>Chair:</w:t>
      </w:r>
      <w:r w:rsidRPr="00440DAA">
        <w:rPr>
          <w:rFonts w:cstheme="minorHAnsi"/>
        </w:rPr>
        <w:t xml:space="preserve"> </w:t>
      </w:r>
      <w:r w:rsidRPr="006128CB">
        <w:rPr>
          <w:rFonts w:cstheme="minorHAnsi"/>
          <w:b/>
          <w:bCs/>
        </w:rPr>
        <w:t xml:space="preserve">  </w:t>
      </w:r>
      <w:r w:rsidR="009A190C">
        <w:rPr>
          <w:rFonts w:cstheme="minorHAnsi"/>
          <w:b/>
          <w:bCs/>
        </w:rPr>
        <w:t>Therese</w:t>
      </w:r>
      <w:r w:rsidRPr="006128CB">
        <w:rPr>
          <w:rFonts w:cstheme="minorHAnsi"/>
          <w:b/>
          <w:bCs/>
        </w:rPr>
        <w:t xml:space="preserve">           </w:t>
      </w:r>
      <w:r>
        <w:rPr>
          <w:rFonts w:cstheme="minorHAnsi"/>
          <w:b/>
          <w:bCs/>
        </w:rPr>
        <w:t xml:space="preserve">                 </w:t>
      </w:r>
      <w:r w:rsidRPr="006128CB">
        <w:rPr>
          <w:rFonts w:cstheme="minorHAnsi"/>
          <w:b/>
          <w:bCs/>
        </w:rPr>
        <w:t>Minute taker:</w:t>
      </w:r>
      <w:r>
        <w:rPr>
          <w:rFonts w:cstheme="minorHAnsi"/>
          <w:b/>
          <w:bCs/>
        </w:rPr>
        <w:t xml:space="preserve"> </w:t>
      </w:r>
      <w:r w:rsidR="009A190C">
        <w:rPr>
          <w:rFonts w:cstheme="minorHAnsi"/>
          <w:b/>
          <w:bCs/>
        </w:rPr>
        <w:t>Angela</w:t>
      </w:r>
    </w:p>
    <w:tbl>
      <w:tblPr>
        <w:tblStyle w:val="TableGrid"/>
        <w:tblW w:w="11057" w:type="dxa"/>
        <w:tblInd w:w="-714" w:type="dxa"/>
        <w:tblLook w:val="04A0" w:firstRow="1" w:lastRow="0" w:firstColumn="1" w:lastColumn="0" w:noHBand="0" w:noVBand="1"/>
      </w:tblPr>
      <w:tblGrid>
        <w:gridCol w:w="11057"/>
      </w:tblGrid>
      <w:tr w:rsidR="00E33070" w:rsidRPr="006128CB" w14:paraId="4F0AA9EF" w14:textId="77777777" w:rsidTr="00BF6FE1">
        <w:trPr>
          <w:trHeight w:val="419"/>
        </w:trPr>
        <w:tc>
          <w:tcPr>
            <w:tcW w:w="11057" w:type="dxa"/>
            <w:shd w:val="clear" w:color="auto" w:fill="auto"/>
          </w:tcPr>
          <w:p w14:paraId="69BE9297" w14:textId="51F9BEB9" w:rsidR="00E33070" w:rsidRPr="006128CB" w:rsidRDefault="00E33070" w:rsidP="00BF6FE1">
            <w:pPr>
              <w:spacing w:before="40" w:after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Welcome and introductions</w:t>
            </w:r>
          </w:p>
        </w:tc>
      </w:tr>
      <w:tr w:rsidR="00E33070" w:rsidRPr="006128CB" w14:paraId="350F6A4C" w14:textId="77777777" w:rsidTr="00BF6FE1">
        <w:trPr>
          <w:trHeight w:val="419"/>
        </w:trPr>
        <w:tc>
          <w:tcPr>
            <w:tcW w:w="11057" w:type="dxa"/>
            <w:shd w:val="clear" w:color="auto" w:fill="auto"/>
          </w:tcPr>
          <w:p w14:paraId="6726120F" w14:textId="1A71EDC1" w:rsidR="00E33070" w:rsidRPr="006128CB" w:rsidRDefault="00E33070" w:rsidP="00BF6FE1">
            <w:pPr>
              <w:spacing w:before="40" w:after="40"/>
              <w:rPr>
                <w:rFonts w:cstheme="minorHAnsi"/>
              </w:rPr>
            </w:pPr>
            <w:r w:rsidRPr="006128CB">
              <w:rPr>
                <w:rFonts w:cstheme="minorHAnsi"/>
                <w:b/>
              </w:rPr>
              <w:t>Endorsement of the Minutes of the previous meeting</w:t>
            </w:r>
            <w:r>
              <w:rPr>
                <w:rFonts w:cstheme="minorHAnsi"/>
                <w:b/>
              </w:rPr>
              <w:t xml:space="preserve">: </w:t>
            </w:r>
            <w:r w:rsidR="00550B55">
              <w:rPr>
                <w:rFonts w:cstheme="minorHAnsi"/>
                <w:b/>
              </w:rPr>
              <w:t>Angela endorsed, Therese seconded</w:t>
            </w:r>
          </w:p>
          <w:p w14:paraId="3A8FBA4B" w14:textId="0C150658" w:rsidR="00E33070" w:rsidRDefault="00E33070" w:rsidP="00BF6FE1">
            <w:pPr>
              <w:spacing w:before="40" w:after="40"/>
              <w:rPr>
                <w:rFonts w:cstheme="minorHAnsi"/>
              </w:rPr>
            </w:pPr>
            <w:r w:rsidRPr="003D06C6">
              <w:rPr>
                <w:rFonts w:cstheme="minorHAnsi"/>
                <w:b/>
                <w:bCs/>
              </w:rPr>
              <w:t>Treasurer’s report</w:t>
            </w:r>
            <w:r>
              <w:rPr>
                <w:rFonts w:cstheme="minorHAnsi"/>
                <w:b/>
                <w:bCs/>
              </w:rPr>
              <w:t xml:space="preserve">: </w:t>
            </w:r>
            <w:r w:rsidR="002535E5" w:rsidRPr="002535E5">
              <w:rPr>
                <w:rFonts w:cstheme="minorHAnsi"/>
              </w:rPr>
              <w:t>Money left from grant around 4K.</w:t>
            </w:r>
          </w:p>
          <w:p w14:paraId="36EA97DA" w14:textId="007049BF" w:rsidR="00E33070" w:rsidRDefault="00E33070" w:rsidP="00BF6FE1">
            <w:pPr>
              <w:spacing w:before="40" w:after="40"/>
              <w:rPr>
                <w:rFonts w:cstheme="minorHAnsi"/>
              </w:rPr>
            </w:pPr>
            <w:r w:rsidRPr="003D06C6">
              <w:rPr>
                <w:rFonts w:cstheme="minorHAnsi"/>
                <w:b/>
                <w:bCs/>
              </w:rPr>
              <w:t>Correspondence</w:t>
            </w:r>
            <w:proofErr w:type="gramStart"/>
            <w:r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</w:rPr>
              <w:t xml:space="preserve">  </w:t>
            </w:r>
            <w:r w:rsidR="003769A8">
              <w:rPr>
                <w:rFonts w:cstheme="minorHAnsi"/>
              </w:rPr>
              <w:t>Landcare</w:t>
            </w:r>
            <w:proofErr w:type="gramEnd"/>
            <w:r w:rsidR="003769A8">
              <w:rPr>
                <w:rFonts w:cstheme="minorHAnsi"/>
              </w:rPr>
              <w:t xml:space="preserve"> emails forwarded. Note </w:t>
            </w:r>
            <w:r w:rsidR="00550B55">
              <w:rPr>
                <w:rFonts w:cstheme="minorHAnsi"/>
              </w:rPr>
              <w:t>grant opportunities</w:t>
            </w:r>
            <w:r w:rsidR="002535E5">
              <w:rPr>
                <w:rFonts w:cstheme="minorHAnsi"/>
              </w:rPr>
              <w:t xml:space="preserve"> and other activities in these emails</w:t>
            </w:r>
            <w:r w:rsidR="00550B55">
              <w:rPr>
                <w:rFonts w:cstheme="minorHAnsi"/>
              </w:rPr>
              <w:t xml:space="preserve">. </w:t>
            </w:r>
            <w:r w:rsidR="003769A8">
              <w:rPr>
                <w:rFonts w:cstheme="minorHAnsi"/>
              </w:rPr>
              <w:t xml:space="preserve"> Letter re incorporation fee sent to Kelsie</w:t>
            </w:r>
            <w:r w:rsidR="002535E5">
              <w:rPr>
                <w:rFonts w:cstheme="minorHAnsi"/>
              </w:rPr>
              <w:t xml:space="preserve">. </w:t>
            </w:r>
          </w:p>
          <w:p w14:paraId="60D06068" w14:textId="34EF6171" w:rsidR="00E33070" w:rsidRPr="000A3E73" w:rsidRDefault="00E33070" w:rsidP="00BF6FE1">
            <w:pPr>
              <w:spacing w:before="40" w:after="40"/>
              <w:rPr>
                <w:rFonts w:cstheme="minorHAnsi"/>
              </w:rPr>
            </w:pPr>
            <w:r w:rsidRPr="00D46E8C">
              <w:rPr>
                <w:rFonts w:cstheme="minorHAnsi"/>
                <w:b/>
                <w:bCs/>
              </w:rPr>
              <w:t>Membership:</w:t>
            </w:r>
            <w:r>
              <w:rPr>
                <w:rFonts w:cstheme="minorHAnsi"/>
                <w:b/>
                <w:bCs/>
              </w:rPr>
              <w:t xml:space="preserve">  </w:t>
            </w:r>
            <w:r w:rsidR="00550B55" w:rsidRPr="002535E5">
              <w:rPr>
                <w:rFonts w:cstheme="minorHAnsi"/>
              </w:rPr>
              <w:t xml:space="preserve">Ros </w:t>
            </w:r>
            <w:r w:rsidR="002535E5" w:rsidRPr="002535E5">
              <w:rPr>
                <w:rFonts w:cstheme="minorHAnsi"/>
              </w:rPr>
              <w:t>–</w:t>
            </w:r>
            <w:r w:rsidR="00550B55" w:rsidRPr="002535E5">
              <w:rPr>
                <w:rFonts w:cstheme="minorHAnsi"/>
              </w:rPr>
              <w:t xml:space="preserve"> </w:t>
            </w:r>
            <w:r w:rsidR="002535E5" w:rsidRPr="002535E5">
              <w:rPr>
                <w:rFonts w:cstheme="minorHAnsi"/>
              </w:rPr>
              <w:t>paid memberships. Kelsie and Angela – check if paid.</w:t>
            </w:r>
          </w:p>
        </w:tc>
      </w:tr>
      <w:tr w:rsidR="00E33070" w:rsidRPr="006128CB" w14:paraId="64F0BC8E" w14:textId="77777777" w:rsidTr="00BF6FE1">
        <w:trPr>
          <w:trHeight w:val="419"/>
        </w:trPr>
        <w:tc>
          <w:tcPr>
            <w:tcW w:w="11057" w:type="dxa"/>
            <w:shd w:val="clear" w:color="auto" w:fill="auto"/>
          </w:tcPr>
          <w:p w14:paraId="2B6DAA65" w14:textId="77777777" w:rsidR="00E33070" w:rsidRPr="00133E42" w:rsidRDefault="00E33070" w:rsidP="00BF6FE1">
            <w:pPr>
              <w:spacing w:before="40" w:after="40"/>
              <w:rPr>
                <w:rFonts w:cstheme="minorHAnsi"/>
                <w:b/>
                <w:bCs/>
              </w:rPr>
            </w:pPr>
            <w:r w:rsidRPr="006128CB">
              <w:rPr>
                <w:rFonts w:cstheme="minorHAnsi"/>
                <w:b/>
                <w:bCs/>
              </w:rPr>
              <w:t xml:space="preserve">Ongoing business </w:t>
            </w:r>
            <w:r>
              <w:rPr>
                <w:rFonts w:cstheme="minorHAnsi"/>
                <w:b/>
                <w:bCs/>
              </w:rPr>
              <w:t>updates</w:t>
            </w:r>
          </w:p>
          <w:p w14:paraId="2CED5DAB" w14:textId="77777777" w:rsidR="005218D8" w:rsidRPr="005218D8" w:rsidRDefault="00E33070" w:rsidP="00BF6FE1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GIS erosion management </w:t>
            </w:r>
            <w:r w:rsidR="00274208" w:rsidRPr="001D0961">
              <w:rPr>
                <w:rFonts w:cstheme="minorHAnsi"/>
              </w:rPr>
              <w:t xml:space="preserve">– </w:t>
            </w:r>
          </w:p>
          <w:p w14:paraId="292EB4CB" w14:textId="1FF78D63" w:rsidR="00E33070" w:rsidRDefault="00274208" w:rsidP="005218D8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  <w:b/>
                <w:bCs/>
              </w:rPr>
            </w:pPr>
            <w:r w:rsidRPr="001D0961">
              <w:rPr>
                <w:rFonts w:cstheme="minorHAnsi"/>
              </w:rPr>
              <w:t xml:space="preserve">Community members met with council officers at the end of November. See Angela’s notes and council report on the meeting </w:t>
            </w:r>
            <w:r w:rsidR="00725B65">
              <w:rPr>
                <w:rFonts w:cstheme="minorHAnsi"/>
              </w:rPr>
              <w:t xml:space="preserve">that were </w:t>
            </w:r>
            <w:r w:rsidRPr="001D0961">
              <w:rPr>
                <w:rFonts w:cstheme="minorHAnsi"/>
              </w:rPr>
              <w:t>emailed.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36A2560C" w14:textId="77777777" w:rsidR="005218D8" w:rsidRDefault="00AC7436" w:rsidP="005218D8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 w:rsidRPr="00AA398C">
              <w:rPr>
                <w:rFonts w:cstheme="minorHAnsi"/>
              </w:rPr>
              <w:t xml:space="preserve">Where we’re up to.  </w:t>
            </w:r>
            <w:r w:rsidR="001D0961" w:rsidRPr="00AA398C">
              <w:rPr>
                <w:rFonts w:cstheme="minorHAnsi"/>
              </w:rPr>
              <w:t xml:space="preserve">Angela met with Malcolm Johnson this morning. He is very keen to work with us. </w:t>
            </w:r>
            <w:r w:rsidR="00F93B29" w:rsidRPr="00AA398C">
              <w:rPr>
                <w:rFonts w:cstheme="minorHAnsi"/>
              </w:rPr>
              <w:t>Our group has done more than any other community group</w:t>
            </w:r>
            <w:r w:rsidR="005218D8">
              <w:rPr>
                <w:rFonts w:cstheme="minorHAnsi"/>
              </w:rPr>
              <w:t xml:space="preserve"> and shows perseverance!</w:t>
            </w:r>
          </w:p>
          <w:p w14:paraId="054626F8" w14:textId="23872290" w:rsidR="005218D8" w:rsidRDefault="00F93B29" w:rsidP="005218D8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 w:rsidRPr="00AA398C">
              <w:rPr>
                <w:rFonts w:cstheme="minorHAnsi"/>
              </w:rPr>
              <w:t xml:space="preserve">In future we need to work with </w:t>
            </w:r>
            <w:proofErr w:type="gramStart"/>
            <w:r w:rsidRPr="00AA398C">
              <w:rPr>
                <w:rFonts w:cstheme="minorHAnsi"/>
              </w:rPr>
              <w:t>council</w:t>
            </w:r>
            <w:proofErr w:type="gramEnd"/>
            <w:r w:rsidRPr="00AA398C">
              <w:rPr>
                <w:rFonts w:cstheme="minorHAnsi"/>
              </w:rPr>
              <w:t xml:space="preserve">. </w:t>
            </w:r>
          </w:p>
          <w:p w14:paraId="47D38C54" w14:textId="0CCBE613" w:rsidR="002535E5" w:rsidRPr="00AA398C" w:rsidRDefault="00F93B29" w:rsidP="005218D8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 w:rsidRPr="00AA398C">
              <w:rPr>
                <w:rFonts w:cstheme="minorHAnsi"/>
              </w:rPr>
              <w:t xml:space="preserve">Council has committed to </w:t>
            </w:r>
            <w:r w:rsidR="00CA2547" w:rsidRPr="00AA398C">
              <w:rPr>
                <w:rFonts w:cstheme="minorHAnsi"/>
              </w:rPr>
              <w:t xml:space="preserve">creating an access way in conjunction with Parks. </w:t>
            </w:r>
          </w:p>
          <w:p w14:paraId="199878CA" w14:textId="0581E8CA" w:rsidR="001D0827" w:rsidRDefault="00CA2547" w:rsidP="005218D8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 w:rsidRPr="00AA398C">
              <w:rPr>
                <w:rFonts w:cstheme="minorHAnsi"/>
              </w:rPr>
              <w:t xml:space="preserve">Erosion mitigation will need more </w:t>
            </w:r>
            <w:r w:rsidR="00C025C1" w:rsidRPr="00AA398C">
              <w:rPr>
                <w:rFonts w:cstheme="minorHAnsi"/>
              </w:rPr>
              <w:t>consideration,</w:t>
            </w:r>
            <w:r w:rsidRPr="00AA398C">
              <w:rPr>
                <w:rFonts w:cstheme="minorHAnsi"/>
              </w:rPr>
              <w:t xml:space="preserve"> especially in </w:t>
            </w:r>
            <w:r w:rsidR="00AD2EB5" w:rsidRPr="00AA398C">
              <w:rPr>
                <w:rFonts w:cstheme="minorHAnsi"/>
              </w:rPr>
              <w:t>relation</w:t>
            </w:r>
            <w:r w:rsidRPr="00AA398C">
              <w:rPr>
                <w:rFonts w:cstheme="minorHAnsi"/>
              </w:rPr>
              <w:t xml:space="preserve"> to ongoing maintenance and associated costs. </w:t>
            </w:r>
            <w:r w:rsidR="009030F1" w:rsidRPr="00AA398C">
              <w:rPr>
                <w:rFonts w:cstheme="minorHAnsi"/>
              </w:rPr>
              <w:t>The council</w:t>
            </w:r>
            <w:r w:rsidRPr="00AA398C">
              <w:rPr>
                <w:rFonts w:cstheme="minorHAnsi"/>
              </w:rPr>
              <w:t xml:space="preserve"> and Parks </w:t>
            </w:r>
            <w:proofErr w:type="gramStart"/>
            <w:r w:rsidR="00E32423" w:rsidRPr="00AA398C">
              <w:rPr>
                <w:rFonts w:cstheme="minorHAnsi"/>
              </w:rPr>
              <w:t>have to</w:t>
            </w:r>
            <w:proofErr w:type="gramEnd"/>
            <w:r w:rsidR="00E32423" w:rsidRPr="00AA398C">
              <w:rPr>
                <w:rFonts w:cstheme="minorHAnsi"/>
              </w:rPr>
              <w:t xml:space="preserve"> come to an agreement where </w:t>
            </w:r>
            <w:proofErr w:type="gramStart"/>
            <w:r w:rsidR="00E32423" w:rsidRPr="00AA398C">
              <w:rPr>
                <w:rFonts w:cstheme="minorHAnsi"/>
              </w:rPr>
              <w:t>council</w:t>
            </w:r>
            <w:proofErr w:type="gramEnd"/>
            <w:r w:rsidR="00E32423" w:rsidRPr="00AA398C">
              <w:rPr>
                <w:rFonts w:cstheme="minorHAnsi"/>
              </w:rPr>
              <w:t xml:space="preserve"> takes on a lease type arrangement and is responsible for the site. </w:t>
            </w:r>
          </w:p>
          <w:p w14:paraId="30A30CAE" w14:textId="77777777" w:rsidR="006641D7" w:rsidRDefault="00AD2EB5" w:rsidP="005218D8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 w:rsidRPr="00AA398C">
              <w:rPr>
                <w:rFonts w:cstheme="minorHAnsi"/>
              </w:rPr>
              <w:t xml:space="preserve">Council are interested in exploring </w:t>
            </w:r>
            <w:r w:rsidR="00067792" w:rsidRPr="00AA398C">
              <w:rPr>
                <w:rFonts w:cstheme="minorHAnsi"/>
              </w:rPr>
              <w:t>nature-based</w:t>
            </w:r>
            <w:r w:rsidRPr="00AA398C">
              <w:rPr>
                <w:rFonts w:cstheme="minorHAnsi"/>
              </w:rPr>
              <w:t xml:space="preserve"> mitigation rather than hard </w:t>
            </w:r>
            <w:r w:rsidR="00D55F81" w:rsidRPr="00AA398C">
              <w:rPr>
                <w:rFonts w:cstheme="minorHAnsi"/>
              </w:rPr>
              <w:t xml:space="preserve">barriers </w:t>
            </w:r>
            <w:proofErr w:type="spellStart"/>
            <w:r w:rsidR="00D55F81" w:rsidRPr="00AA398C">
              <w:rPr>
                <w:rFonts w:cstheme="minorHAnsi"/>
              </w:rPr>
              <w:t>eg</w:t>
            </w:r>
            <w:proofErr w:type="spellEnd"/>
            <w:r w:rsidRPr="00AA398C">
              <w:rPr>
                <w:rFonts w:cstheme="minorHAnsi"/>
              </w:rPr>
              <w:t xml:space="preserve"> large </w:t>
            </w:r>
            <w:proofErr w:type="gramStart"/>
            <w:r w:rsidRPr="00AA398C">
              <w:rPr>
                <w:rFonts w:cstheme="minorHAnsi"/>
              </w:rPr>
              <w:t>sand bags</w:t>
            </w:r>
            <w:proofErr w:type="gramEnd"/>
            <w:r w:rsidRPr="00AA398C">
              <w:rPr>
                <w:rFonts w:cstheme="minorHAnsi"/>
              </w:rPr>
              <w:t xml:space="preserve">. </w:t>
            </w:r>
            <w:r w:rsidR="00725B65">
              <w:rPr>
                <w:rFonts w:cstheme="minorHAnsi"/>
              </w:rPr>
              <w:t>They</w:t>
            </w:r>
            <w:r w:rsidR="00067792">
              <w:rPr>
                <w:rFonts w:cstheme="minorHAnsi"/>
              </w:rPr>
              <w:t xml:space="preserve"> encouraged</w:t>
            </w:r>
            <w:r w:rsidR="00C025C1">
              <w:rPr>
                <w:rFonts w:cstheme="minorHAnsi"/>
              </w:rPr>
              <w:t xml:space="preserve"> us to </w:t>
            </w:r>
            <w:proofErr w:type="gramStart"/>
            <w:r w:rsidR="00C025C1">
              <w:rPr>
                <w:rFonts w:cstheme="minorHAnsi"/>
              </w:rPr>
              <w:t>look into</w:t>
            </w:r>
            <w:proofErr w:type="gramEnd"/>
            <w:r w:rsidR="00C025C1">
              <w:rPr>
                <w:rFonts w:cstheme="minorHAnsi"/>
              </w:rPr>
              <w:t xml:space="preserve"> this and put forward ideas. </w:t>
            </w:r>
          </w:p>
          <w:p w14:paraId="419D9C47" w14:textId="77777777" w:rsidR="006641D7" w:rsidRDefault="00AD2EB5" w:rsidP="005218D8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 w:rsidRPr="00AA398C">
              <w:rPr>
                <w:rFonts w:cstheme="minorHAnsi"/>
              </w:rPr>
              <w:t xml:space="preserve">Funding </w:t>
            </w:r>
            <w:r w:rsidR="00AA398C" w:rsidRPr="00AA398C">
              <w:rPr>
                <w:rFonts w:cstheme="minorHAnsi"/>
              </w:rPr>
              <w:t xml:space="preserve">through grants is still the most likely way forward. </w:t>
            </w:r>
          </w:p>
          <w:p w14:paraId="48105470" w14:textId="7A2A3E1B" w:rsidR="00CA2547" w:rsidRDefault="00AA398C" w:rsidP="005218D8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Using </w:t>
            </w:r>
            <w:r w:rsidR="00D55F81">
              <w:rPr>
                <w:rFonts w:cstheme="minorHAnsi"/>
              </w:rPr>
              <w:t xml:space="preserve">tree debris and other natural barriers is also a good idea as some residents are already doing. </w:t>
            </w:r>
          </w:p>
          <w:p w14:paraId="375CC43D" w14:textId="32441340" w:rsidR="002C35F9" w:rsidRDefault="002C35F9" w:rsidP="005218D8">
            <w:pPr>
              <w:pStyle w:val="ListParagraph"/>
              <w:numPr>
                <w:ilvl w:val="0"/>
                <w:numId w:val="4"/>
              </w:num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Angela will report back to Malcolm about what was discussed at this meeting. </w:t>
            </w:r>
            <w:r w:rsidR="009030F1">
              <w:rPr>
                <w:rFonts w:cstheme="minorHAnsi"/>
              </w:rPr>
              <w:t xml:space="preserve">Malcolm would like to come </w:t>
            </w:r>
            <w:r w:rsidR="006641D7">
              <w:rPr>
                <w:rFonts w:cstheme="minorHAnsi"/>
              </w:rPr>
              <w:t>to</w:t>
            </w:r>
            <w:r w:rsidR="009030F1">
              <w:rPr>
                <w:rFonts w:cstheme="minorHAnsi"/>
              </w:rPr>
              <w:t xml:space="preserve"> one of our meetings in the future. </w:t>
            </w:r>
          </w:p>
          <w:p w14:paraId="5598CB34" w14:textId="77777777" w:rsidR="00067792" w:rsidRDefault="00067792" w:rsidP="00067792">
            <w:pPr>
              <w:pStyle w:val="ListParagraph"/>
              <w:spacing w:before="40" w:after="40"/>
              <w:rPr>
                <w:rFonts w:cstheme="minorHAnsi"/>
              </w:rPr>
            </w:pPr>
          </w:p>
          <w:p w14:paraId="5481AA98" w14:textId="05221113" w:rsidR="00067792" w:rsidRDefault="00C025C1" w:rsidP="00067792">
            <w:pPr>
              <w:pStyle w:val="ListParagraph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Simon raised the issue of </w:t>
            </w:r>
            <w:proofErr w:type="gramStart"/>
            <w:r>
              <w:rPr>
                <w:rFonts w:cstheme="minorHAnsi"/>
              </w:rPr>
              <w:t>the ownership</w:t>
            </w:r>
            <w:proofErr w:type="gramEnd"/>
            <w:r>
              <w:rPr>
                <w:rFonts w:cstheme="minorHAnsi"/>
              </w:rPr>
              <w:t xml:space="preserve"> of the walkway </w:t>
            </w:r>
            <w:r w:rsidR="00D80481">
              <w:rPr>
                <w:rFonts w:cstheme="minorHAnsi"/>
              </w:rPr>
              <w:t>between 32 and 34</w:t>
            </w:r>
            <w:r w:rsidR="00CB322D">
              <w:rPr>
                <w:rFonts w:cstheme="minorHAnsi"/>
              </w:rPr>
              <w:t xml:space="preserve"> (not sure if these numbers are correct)</w:t>
            </w:r>
            <w:r w:rsidR="00D80481">
              <w:rPr>
                <w:rFonts w:cstheme="minorHAnsi"/>
              </w:rPr>
              <w:t xml:space="preserve">. It is still listed as owned by the </w:t>
            </w:r>
            <w:r w:rsidR="00ED1B19">
              <w:rPr>
                <w:rFonts w:cstheme="minorHAnsi"/>
              </w:rPr>
              <w:t xml:space="preserve">person who did the subdivision who has </w:t>
            </w:r>
            <w:r w:rsidR="00CB322D">
              <w:rPr>
                <w:rFonts w:cstheme="minorHAnsi"/>
              </w:rPr>
              <w:t>since</w:t>
            </w:r>
            <w:r w:rsidR="00ED1B19">
              <w:rPr>
                <w:rFonts w:cstheme="minorHAnsi"/>
              </w:rPr>
              <w:t xml:space="preserve"> died</w:t>
            </w:r>
            <w:r w:rsidR="00CB322D">
              <w:rPr>
                <w:rFonts w:cstheme="minorHAnsi"/>
              </w:rPr>
              <w:t xml:space="preserve">, </w:t>
            </w:r>
            <w:proofErr w:type="spellStart"/>
            <w:r w:rsidR="00CB322D">
              <w:rPr>
                <w:rFonts w:cstheme="minorHAnsi"/>
              </w:rPr>
              <w:t>Mrs</w:t>
            </w:r>
            <w:proofErr w:type="spellEnd"/>
            <w:r w:rsidR="00CB322D">
              <w:rPr>
                <w:rFonts w:cstheme="minorHAnsi"/>
              </w:rPr>
              <w:t xml:space="preserve"> Lowe</w:t>
            </w:r>
            <w:r w:rsidR="00ED1B19">
              <w:rPr>
                <w:rFonts w:cstheme="minorHAnsi"/>
              </w:rPr>
              <w:t xml:space="preserve">. Councils traditionally take over these </w:t>
            </w:r>
            <w:r w:rsidR="00962D30">
              <w:rPr>
                <w:rFonts w:cstheme="minorHAnsi"/>
              </w:rPr>
              <w:t>types</w:t>
            </w:r>
            <w:r w:rsidR="00ED1B19">
              <w:rPr>
                <w:rFonts w:cstheme="minorHAnsi"/>
              </w:rPr>
              <w:t xml:space="preserve"> of walkways. Angela told Malcolm about </w:t>
            </w:r>
            <w:proofErr w:type="gramStart"/>
            <w:r w:rsidR="00ED1B19">
              <w:rPr>
                <w:rFonts w:cstheme="minorHAnsi"/>
              </w:rPr>
              <w:t>it</w:t>
            </w:r>
            <w:proofErr w:type="gramEnd"/>
            <w:r w:rsidR="00ED1B19">
              <w:rPr>
                <w:rFonts w:cstheme="minorHAnsi"/>
              </w:rPr>
              <w:t xml:space="preserve"> and he </w:t>
            </w:r>
            <w:r w:rsidR="00962D30">
              <w:rPr>
                <w:rFonts w:cstheme="minorHAnsi"/>
              </w:rPr>
              <w:t>said</w:t>
            </w:r>
            <w:r w:rsidR="00ED1B19">
              <w:rPr>
                <w:rFonts w:cstheme="minorHAnsi"/>
              </w:rPr>
              <w:t xml:space="preserve"> he’d look into it. Regardless of who ‘owns’</w:t>
            </w:r>
            <w:r w:rsidR="00B0050E">
              <w:rPr>
                <w:rFonts w:cstheme="minorHAnsi"/>
              </w:rPr>
              <w:t>,</w:t>
            </w:r>
            <w:r w:rsidR="00ED1B19">
              <w:rPr>
                <w:rFonts w:cstheme="minorHAnsi"/>
              </w:rPr>
              <w:t xml:space="preserve"> it the issue of beach access is </w:t>
            </w:r>
            <w:r w:rsidR="00962D30">
              <w:rPr>
                <w:rFonts w:cstheme="minorHAnsi"/>
              </w:rPr>
              <w:t>the same</w:t>
            </w:r>
            <w:r w:rsidR="00ED1B19">
              <w:rPr>
                <w:rFonts w:cstheme="minorHAnsi"/>
              </w:rPr>
              <w:t xml:space="preserve"> as </w:t>
            </w:r>
            <w:r w:rsidR="00067792">
              <w:rPr>
                <w:rFonts w:cstheme="minorHAnsi"/>
              </w:rPr>
              <w:t>FOGIC</w:t>
            </w:r>
            <w:r w:rsidR="00067792">
              <w:rPr>
                <w:rFonts w:cstheme="minorHAnsi"/>
              </w:rPr>
              <w:t xml:space="preserve"> has come up against with the main access</w:t>
            </w:r>
            <w:r w:rsidR="00B0050E">
              <w:rPr>
                <w:rFonts w:cstheme="minorHAnsi"/>
              </w:rPr>
              <w:t xml:space="preserve"> at the turning circle</w:t>
            </w:r>
            <w:r w:rsidR="00067792">
              <w:rPr>
                <w:rFonts w:cstheme="minorHAnsi"/>
              </w:rPr>
              <w:t xml:space="preserve">. Parks and Council </w:t>
            </w:r>
            <w:r w:rsidR="00B0050E">
              <w:rPr>
                <w:rFonts w:cstheme="minorHAnsi"/>
              </w:rPr>
              <w:t xml:space="preserve">are responsible </w:t>
            </w:r>
            <w:r w:rsidR="00067792">
              <w:rPr>
                <w:rFonts w:cstheme="minorHAnsi"/>
              </w:rPr>
              <w:t>and together do something about it</w:t>
            </w:r>
            <w:r w:rsidR="008F4C83">
              <w:rPr>
                <w:rFonts w:cstheme="minorHAnsi"/>
              </w:rPr>
              <w:t xml:space="preserve"> but will need to be made aware and have pressure put on them. </w:t>
            </w:r>
            <w:r w:rsidR="008552F1">
              <w:rPr>
                <w:rFonts w:cstheme="minorHAnsi"/>
              </w:rPr>
              <w:t xml:space="preserve">It could be raised in conjunction with the main access </w:t>
            </w:r>
            <w:proofErr w:type="gramStart"/>
            <w:r w:rsidR="008552F1">
              <w:rPr>
                <w:rFonts w:cstheme="minorHAnsi"/>
              </w:rPr>
              <w:t>way</w:t>
            </w:r>
            <w:proofErr w:type="gramEnd"/>
            <w:r w:rsidR="008552F1">
              <w:rPr>
                <w:rFonts w:cstheme="minorHAnsi"/>
              </w:rPr>
              <w:t xml:space="preserve">. </w:t>
            </w:r>
            <w:r w:rsidR="00067792">
              <w:rPr>
                <w:rFonts w:cstheme="minorHAnsi"/>
              </w:rPr>
              <w:t xml:space="preserve">In the </w:t>
            </w:r>
            <w:proofErr w:type="gramStart"/>
            <w:r w:rsidR="00962D30">
              <w:rPr>
                <w:rFonts w:cstheme="minorHAnsi"/>
              </w:rPr>
              <w:t>meantime</w:t>
            </w:r>
            <w:proofErr w:type="gramEnd"/>
            <w:r w:rsidR="00067792">
              <w:rPr>
                <w:rFonts w:cstheme="minorHAnsi"/>
              </w:rPr>
              <w:t xml:space="preserve"> community solutions are the only option. </w:t>
            </w:r>
          </w:p>
          <w:p w14:paraId="3E13B971" w14:textId="77777777" w:rsidR="00AA398C" w:rsidRPr="009030F1" w:rsidRDefault="00AA398C" w:rsidP="009030F1">
            <w:pPr>
              <w:spacing w:before="40" w:after="40"/>
              <w:rPr>
                <w:rFonts w:cstheme="minorHAnsi"/>
                <w:b/>
                <w:bCs/>
              </w:rPr>
            </w:pPr>
          </w:p>
          <w:p w14:paraId="1CBE6570" w14:textId="77777777" w:rsidR="008552F1" w:rsidRDefault="008552F1" w:rsidP="00AC7436">
            <w:pPr>
              <w:pStyle w:val="ListParagraph"/>
              <w:spacing w:before="40" w:after="40"/>
              <w:rPr>
                <w:rFonts w:cstheme="minorHAnsi"/>
                <w:b/>
                <w:bCs/>
              </w:rPr>
            </w:pPr>
          </w:p>
          <w:p w14:paraId="53E602EB" w14:textId="77777777" w:rsidR="008552F1" w:rsidRDefault="008552F1" w:rsidP="00AC7436">
            <w:pPr>
              <w:pStyle w:val="ListParagraph"/>
              <w:spacing w:before="40" w:after="40"/>
              <w:rPr>
                <w:rFonts w:cstheme="minorHAnsi"/>
                <w:b/>
                <w:bCs/>
              </w:rPr>
            </w:pPr>
          </w:p>
          <w:p w14:paraId="734C24F2" w14:textId="4F46382D" w:rsidR="00AC7436" w:rsidRPr="00962D30" w:rsidRDefault="00AC7436" w:rsidP="00AC7436">
            <w:pPr>
              <w:pStyle w:val="ListParagraph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Letter </w:t>
            </w:r>
            <w:proofErr w:type="gramStart"/>
            <w:r>
              <w:rPr>
                <w:rFonts w:cstheme="minorHAnsi"/>
                <w:b/>
                <w:bCs/>
              </w:rPr>
              <w:t>box</w:t>
            </w:r>
            <w:proofErr w:type="gramEnd"/>
            <w:r>
              <w:rPr>
                <w:rFonts w:cstheme="minorHAnsi"/>
                <w:b/>
                <w:bCs/>
              </w:rPr>
              <w:t xml:space="preserve"> drop. </w:t>
            </w:r>
            <w:r w:rsidR="00C025C1" w:rsidRPr="00962D30">
              <w:rPr>
                <w:rFonts w:cstheme="minorHAnsi"/>
              </w:rPr>
              <w:t xml:space="preserve">We need to update the whole community about this issue. Letterbox drop suggested. </w:t>
            </w:r>
          </w:p>
          <w:p w14:paraId="0AA6CC4E" w14:textId="7B0ED660" w:rsidR="00C025C1" w:rsidRPr="00962D30" w:rsidRDefault="00C025C1" w:rsidP="00AC7436">
            <w:pPr>
              <w:pStyle w:val="ListParagraph"/>
              <w:spacing w:before="40" w:after="40"/>
              <w:rPr>
                <w:rFonts w:cstheme="minorHAnsi"/>
              </w:rPr>
            </w:pPr>
            <w:r w:rsidRPr="00962D30">
              <w:rPr>
                <w:rFonts w:cstheme="minorHAnsi"/>
              </w:rPr>
              <w:lastRenderedPageBreak/>
              <w:t xml:space="preserve">Angela to send some words to Kelsie. Laura will design the letter. Brad will do the letter box drop. Plan to </w:t>
            </w:r>
            <w:r w:rsidR="008D7509">
              <w:rPr>
                <w:rFonts w:cstheme="minorHAnsi"/>
              </w:rPr>
              <w:t xml:space="preserve">get this out by the end of March. </w:t>
            </w:r>
          </w:p>
          <w:p w14:paraId="760979E3" w14:textId="76E5F254" w:rsidR="00AC7436" w:rsidRDefault="00AC7436" w:rsidP="00AC7436">
            <w:pPr>
              <w:pStyle w:val="ListParagraph"/>
              <w:spacing w:before="40" w:after="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Council need to feel pressure – </w:t>
            </w:r>
            <w:r w:rsidR="008D7509" w:rsidRPr="008D7509">
              <w:rPr>
                <w:rFonts w:cstheme="minorHAnsi"/>
              </w:rPr>
              <w:t>encourage letter writing and meetings.</w:t>
            </w:r>
            <w:r w:rsidR="008D7509">
              <w:rPr>
                <w:rFonts w:cstheme="minorHAnsi"/>
                <w:b/>
                <w:bCs/>
              </w:rPr>
              <w:t xml:space="preserve"> </w:t>
            </w:r>
          </w:p>
          <w:p w14:paraId="4B6EE1DF" w14:textId="77777777" w:rsidR="00AC7436" w:rsidRPr="008D7509" w:rsidRDefault="00AC7436" w:rsidP="00AC7436">
            <w:pPr>
              <w:pStyle w:val="ListParagraph"/>
              <w:spacing w:before="40" w:after="4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Community awareness – </w:t>
            </w:r>
            <w:r w:rsidRPr="008D7509">
              <w:rPr>
                <w:rFonts w:cstheme="minorHAnsi"/>
              </w:rPr>
              <w:t xml:space="preserve">how to lobby council and Parks. This is the </w:t>
            </w:r>
            <w:proofErr w:type="gramStart"/>
            <w:r w:rsidRPr="008D7509">
              <w:rPr>
                <w:rFonts w:cstheme="minorHAnsi"/>
              </w:rPr>
              <w:t>evidence</w:t>
            </w:r>
            <w:proofErr w:type="gramEnd"/>
            <w:r w:rsidRPr="008D7509">
              <w:rPr>
                <w:rFonts w:cstheme="minorHAnsi"/>
              </w:rPr>
              <w:t xml:space="preserve"> and this is the direction to go in. </w:t>
            </w:r>
          </w:p>
          <w:p w14:paraId="6208A38A" w14:textId="76F427AA" w:rsidR="00AC7436" w:rsidRDefault="00AC7436" w:rsidP="00AC7436">
            <w:pPr>
              <w:pStyle w:val="ListParagraph"/>
              <w:spacing w:before="40" w:after="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Shared responsibility </w:t>
            </w:r>
            <w:r w:rsidR="008D7509">
              <w:rPr>
                <w:rFonts w:cstheme="minorHAnsi"/>
                <w:b/>
                <w:bCs/>
              </w:rPr>
              <w:t xml:space="preserve">– </w:t>
            </w:r>
            <w:r w:rsidR="008D7509" w:rsidRPr="008D7509">
              <w:rPr>
                <w:rFonts w:cstheme="minorHAnsi"/>
              </w:rPr>
              <w:t>Malcolm talked about community chipping in for costs as happens in other communities across Australia.</w:t>
            </w:r>
            <w:r w:rsidR="008D7509">
              <w:rPr>
                <w:rFonts w:cstheme="minorHAnsi"/>
                <w:b/>
                <w:bCs/>
              </w:rPr>
              <w:t xml:space="preserve"> </w:t>
            </w:r>
            <w:r w:rsidR="008D7509" w:rsidRPr="008C38C9">
              <w:rPr>
                <w:rFonts w:cstheme="minorHAnsi"/>
              </w:rPr>
              <w:t xml:space="preserve">If there is shared </w:t>
            </w:r>
            <w:r w:rsidR="008C38C9" w:rsidRPr="008C38C9">
              <w:rPr>
                <w:rFonts w:cstheme="minorHAnsi"/>
              </w:rPr>
              <w:t>contributions, we are more likely to get funding.</w:t>
            </w:r>
            <w:r w:rsidR="008C38C9">
              <w:rPr>
                <w:rFonts w:cstheme="minorHAnsi"/>
                <w:b/>
                <w:bCs/>
              </w:rPr>
              <w:t xml:space="preserve"> </w:t>
            </w:r>
          </w:p>
          <w:p w14:paraId="7FDA89E3" w14:textId="77777777" w:rsidR="00E33070" w:rsidRPr="00CF7025" w:rsidRDefault="00E33070" w:rsidP="00BF6FE1">
            <w:pPr>
              <w:pStyle w:val="ListParagraph"/>
              <w:spacing w:before="40" w:after="40"/>
              <w:rPr>
                <w:rFonts w:cstheme="minorHAnsi"/>
              </w:rPr>
            </w:pPr>
          </w:p>
          <w:p w14:paraId="7DE8C7DE" w14:textId="26BB0C27" w:rsidR="00E33070" w:rsidRPr="00440DAA" w:rsidRDefault="00E33070" w:rsidP="00BF6FE1">
            <w:pPr>
              <w:pStyle w:val="ListParagraph"/>
              <w:numPr>
                <w:ilvl w:val="0"/>
                <w:numId w:val="1"/>
              </w:numPr>
              <w:spacing w:before="40" w:after="40"/>
              <w:rPr>
                <w:rFonts w:cstheme="minorHAnsi"/>
                <w:b/>
                <w:bCs/>
              </w:rPr>
            </w:pPr>
            <w:r w:rsidRPr="003D06C6">
              <w:rPr>
                <w:rFonts w:cstheme="minorHAnsi"/>
                <w:b/>
                <w:bCs/>
              </w:rPr>
              <w:t>Community activit</w:t>
            </w:r>
            <w:r>
              <w:rPr>
                <w:rFonts w:cstheme="minorHAnsi"/>
                <w:b/>
                <w:bCs/>
              </w:rPr>
              <w:t>ies</w:t>
            </w:r>
            <w:r w:rsidR="008C38C9">
              <w:rPr>
                <w:rFonts w:cstheme="minorHAnsi"/>
                <w:b/>
                <w:bCs/>
              </w:rPr>
              <w:t xml:space="preserve"> </w:t>
            </w:r>
            <w:r w:rsidR="003410A7">
              <w:rPr>
                <w:rFonts w:cstheme="minorHAnsi"/>
                <w:b/>
                <w:bCs/>
              </w:rPr>
              <w:t>ideas</w:t>
            </w:r>
            <w:r w:rsidR="008C38C9">
              <w:rPr>
                <w:rFonts w:cstheme="minorHAnsi"/>
                <w:b/>
                <w:bCs/>
              </w:rPr>
              <w:t xml:space="preserve"> for this year</w:t>
            </w:r>
            <w:r w:rsidRPr="003D06C6">
              <w:rPr>
                <w:rFonts w:cstheme="minorHAnsi"/>
                <w:b/>
                <w:bCs/>
              </w:rPr>
              <w:t>:</w:t>
            </w:r>
          </w:p>
          <w:p w14:paraId="2EEAB114" w14:textId="0CEB8A11" w:rsidR="003410A7" w:rsidRDefault="00E33070" w:rsidP="00E3307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3410A7">
              <w:rPr>
                <w:rFonts w:cstheme="minorHAnsi"/>
                <w:b/>
                <w:bCs/>
              </w:rPr>
              <w:t xml:space="preserve">Foxglove </w:t>
            </w:r>
            <w:r w:rsidR="00C0746C">
              <w:rPr>
                <w:rFonts w:cstheme="minorHAnsi"/>
                <w:b/>
                <w:bCs/>
              </w:rPr>
              <w:t>w</w:t>
            </w:r>
            <w:r w:rsidRPr="003410A7">
              <w:rPr>
                <w:rFonts w:cstheme="minorHAnsi"/>
                <w:b/>
                <w:bCs/>
              </w:rPr>
              <w:t>eeding</w:t>
            </w:r>
            <w:r w:rsidRPr="00440DA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– Ros and Allison. </w:t>
            </w:r>
          </w:p>
          <w:p w14:paraId="1BC30E05" w14:textId="1A10535B" w:rsidR="001A10FD" w:rsidRPr="003410A7" w:rsidRDefault="00E33070" w:rsidP="003410A7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3410A7">
              <w:rPr>
                <w:rFonts w:cstheme="minorHAnsi"/>
                <w:b/>
                <w:bCs/>
              </w:rPr>
              <w:t>Tree planting</w:t>
            </w:r>
            <w:r w:rsidRPr="00440DAA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>- Therese</w:t>
            </w:r>
            <w:r w:rsidR="001A10FD">
              <w:rPr>
                <w:rFonts w:cstheme="minorHAnsi"/>
              </w:rPr>
              <w:t xml:space="preserve">. In future = spring. Community approach. Can see it’s working. Wait till spring. </w:t>
            </w:r>
            <w:r w:rsidR="003410A7">
              <w:rPr>
                <w:rFonts w:cstheme="minorHAnsi"/>
              </w:rPr>
              <w:t>Too dry.</w:t>
            </w:r>
          </w:p>
          <w:p w14:paraId="045988D7" w14:textId="78822950" w:rsidR="00E33070" w:rsidRDefault="00E33070" w:rsidP="00E3307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3410A7">
              <w:rPr>
                <w:rFonts w:cstheme="minorHAnsi"/>
                <w:b/>
                <w:bCs/>
              </w:rPr>
              <w:t>Slow burn day</w:t>
            </w:r>
            <w:r>
              <w:rPr>
                <w:rFonts w:cstheme="minorHAnsi"/>
              </w:rPr>
              <w:t xml:space="preserve"> </w:t>
            </w:r>
            <w:r w:rsidR="001A10FD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Laura</w:t>
            </w:r>
            <w:r w:rsidR="001A10FD">
              <w:rPr>
                <w:rFonts w:cstheme="minorHAnsi"/>
              </w:rPr>
              <w:t xml:space="preserve">. </w:t>
            </w:r>
            <w:proofErr w:type="gramStart"/>
            <w:r w:rsidR="001A10FD">
              <w:rPr>
                <w:rFonts w:cstheme="minorHAnsi"/>
              </w:rPr>
              <w:t>Jodie</w:t>
            </w:r>
            <w:proofErr w:type="gramEnd"/>
            <w:r w:rsidR="001A10FD">
              <w:rPr>
                <w:rFonts w:cstheme="minorHAnsi"/>
              </w:rPr>
              <w:t xml:space="preserve"> happy to host. NO longer insured for liability. Good time – too dry now. </w:t>
            </w:r>
          </w:p>
          <w:p w14:paraId="7663DA1E" w14:textId="41E7A85B" w:rsidR="001A10FD" w:rsidRPr="00440DAA" w:rsidRDefault="001A10FD" w:rsidP="003410A7">
            <w:pPr>
              <w:pStyle w:val="ListParagraph"/>
              <w:spacing w:before="40" w:after="40"/>
              <w:ind w:left="1440"/>
              <w:rPr>
                <w:rFonts w:cstheme="minorHAnsi"/>
              </w:rPr>
            </w:pPr>
            <w:r>
              <w:rPr>
                <w:rFonts w:cstheme="minorHAnsi"/>
              </w:rPr>
              <w:t xml:space="preserve">Fire </w:t>
            </w:r>
            <w:proofErr w:type="spellStart"/>
            <w:r>
              <w:rPr>
                <w:rFonts w:cstheme="minorHAnsi"/>
              </w:rPr>
              <w:t>trailor</w:t>
            </w:r>
            <w:proofErr w:type="spellEnd"/>
            <w:r>
              <w:rPr>
                <w:rFonts w:cstheme="minorHAnsi"/>
              </w:rPr>
              <w:t xml:space="preserve">. Informal register of interest. </w:t>
            </w:r>
          </w:p>
          <w:p w14:paraId="7D1C0003" w14:textId="431B6350" w:rsidR="001A10FD" w:rsidRPr="00440DAA" w:rsidRDefault="003410A7" w:rsidP="00E3307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3410A7">
              <w:rPr>
                <w:rFonts w:cstheme="minorHAnsi"/>
                <w:b/>
                <w:bCs/>
              </w:rPr>
              <w:t>re school holiday activities</w:t>
            </w:r>
            <w:r>
              <w:rPr>
                <w:rFonts w:cstheme="minorHAnsi"/>
              </w:rPr>
              <w:t xml:space="preserve"> - </w:t>
            </w:r>
            <w:r w:rsidR="001A10FD">
              <w:rPr>
                <w:rFonts w:cstheme="minorHAnsi"/>
              </w:rPr>
              <w:t xml:space="preserve">Ros contacted Landcare –. </w:t>
            </w:r>
            <w:r w:rsidR="00D90E6A">
              <w:rPr>
                <w:rFonts w:cstheme="minorHAnsi"/>
              </w:rPr>
              <w:t xml:space="preserve">Will follow up. Fungi thing. </w:t>
            </w:r>
          </w:p>
          <w:p w14:paraId="1F891E22" w14:textId="2CB0C941" w:rsidR="00E33070" w:rsidRDefault="00E33070" w:rsidP="00E3307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3410A7">
              <w:rPr>
                <w:rFonts w:cstheme="minorHAnsi"/>
                <w:b/>
                <w:bCs/>
              </w:rPr>
              <w:t>Water testing and monitoring</w:t>
            </w:r>
            <w:r>
              <w:rPr>
                <w:rFonts w:cstheme="minorHAnsi"/>
              </w:rPr>
              <w:t xml:space="preserve"> </w:t>
            </w:r>
            <w:r w:rsidR="00D90E6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Kelsie</w:t>
            </w:r>
            <w:r w:rsidR="00D90E6A">
              <w:rPr>
                <w:rFonts w:cstheme="minorHAnsi"/>
              </w:rPr>
              <w:t xml:space="preserve">. Water watch guy Simon Roberts. Need to know what to do – water quality and salinity testing. </w:t>
            </w:r>
            <w:r w:rsidRPr="00440DAA">
              <w:rPr>
                <w:rFonts w:cstheme="minorHAnsi"/>
              </w:rPr>
              <w:t xml:space="preserve"> </w:t>
            </w:r>
          </w:p>
          <w:p w14:paraId="54E068C9" w14:textId="466C983C" w:rsidR="00D90E6A" w:rsidRPr="00440DAA" w:rsidRDefault="00D90E6A" w:rsidP="00E3307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3410A7">
              <w:rPr>
                <w:rFonts w:cstheme="minorHAnsi"/>
                <w:b/>
                <w:bCs/>
              </w:rPr>
              <w:t xml:space="preserve">Kelsie </w:t>
            </w:r>
            <w:proofErr w:type="gramStart"/>
            <w:r w:rsidRPr="003410A7">
              <w:rPr>
                <w:rFonts w:cstheme="minorHAnsi"/>
                <w:b/>
                <w:bCs/>
              </w:rPr>
              <w:t>working</w:t>
            </w:r>
            <w:proofErr w:type="gramEnd"/>
            <w:r w:rsidRPr="003410A7">
              <w:rPr>
                <w:rFonts w:cstheme="minorHAnsi"/>
                <w:b/>
                <w:bCs/>
              </w:rPr>
              <w:t xml:space="preserve"> for Ables Bay coast care group</w:t>
            </w:r>
            <w:r>
              <w:rPr>
                <w:rFonts w:cstheme="minorHAnsi"/>
              </w:rPr>
              <w:t xml:space="preserve">. Sea grass. Data collection. Can we join in? </w:t>
            </w:r>
            <w:proofErr w:type="gramStart"/>
            <w:r>
              <w:rPr>
                <w:rFonts w:cstheme="minorHAnsi"/>
              </w:rPr>
              <w:t>Started</w:t>
            </w:r>
            <w:proofErr w:type="gramEnd"/>
            <w:r>
              <w:rPr>
                <w:rFonts w:cstheme="minorHAnsi"/>
              </w:rPr>
              <w:t xml:space="preserve"> a group called Friends of Seagrass Tasmania</w:t>
            </w:r>
          </w:p>
          <w:p w14:paraId="7E7A1260" w14:textId="2A6C3387" w:rsidR="002B7476" w:rsidRPr="003410A7" w:rsidRDefault="00D90E6A" w:rsidP="003410A7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3410A7">
              <w:rPr>
                <w:rFonts w:cstheme="minorHAnsi"/>
                <w:b/>
                <w:bCs/>
              </w:rPr>
              <w:t>Work towards a community event</w:t>
            </w:r>
            <w:r>
              <w:rPr>
                <w:rFonts w:cstheme="minorHAnsi"/>
              </w:rPr>
              <w:t xml:space="preserve"> – membership drive. </w:t>
            </w:r>
            <w:r w:rsidR="003410A7">
              <w:rPr>
                <w:rFonts w:cstheme="minorHAnsi"/>
              </w:rPr>
              <w:t xml:space="preserve"> </w:t>
            </w:r>
            <w:r w:rsidR="002B7476" w:rsidRPr="003410A7">
              <w:rPr>
                <w:rFonts w:cstheme="minorHAnsi"/>
              </w:rPr>
              <w:t xml:space="preserve">Look for a grant and have an event. Kelsie </w:t>
            </w:r>
            <w:r w:rsidR="00492BCE" w:rsidRPr="003410A7">
              <w:rPr>
                <w:rFonts w:cstheme="minorHAnsi"/>
              </w:rPr>
              <w:t>and</w:t>
            </w:r>
            <w:r w:rsidR="002B7476" w:rsidRPr="003410A7">
              <w:rPr>
                <w:rFonts w:cstheme="minorHAnsi"/>
              </w:rPr>
              <w:t xml:space="preserve"> Therese might be </w:t>
            </w:r>
            <w:proofErr w:type="gramStart"/>
            <w:r w:rsidR="002B7476" w:rsidRPr="003410A7">
              <w:rPr>
                <w:rFonts w:cstheme="minorHAnsi"/>
              </w:rPr>
              <w:t>in a position</w:t>
            </w:r>
            <w:proofErr w:type="gramEnd"/>
            <w:r w:rsidR="002B7476" w:rsidRPr="003410A7">
              <w:rPr>
                <w:rFonts w:cstheme="minorHAnsi"/>
              </w:rPr>
              <w:t xml:space="preserve"> to host. </w:t>
            </w:r>
          </w:p>
          <w:p w14:paraId="76D2928B" w14:textId="594104BB" w:rsidR="002B7476" w:rsidRDefault="002B7476" w:rsidP="00E3307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3410A7">
              <w:rPr>
                <w:rFonts w:cstheme="minorHAnsi"/>
                <w:b/>
                <w:bCs/>
              </w:rPr>
              <w:t>Camera to monitor</w:t>
            </w:r>
            <w:r>
              <w:rPr>
                <w:rFonts w:cstheme="minorHAnsi"/>
              </w:rPr>
              <w:t xml:space="preserve"> – wild tracker app. Need info on where we can put them. Who collects the data. Landcare have cameras. Flatrock data</w:t>
            </w:r>
          </w:p>
          <w:p w14:paraId="56CD805A" w14:textId="1C53ABFF" w:rsidR="002B7476" w:rsidRPr="003410A7" w:rsidRDefault="002B7476" w:rsidP="00E3307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  <w:b/>
                <w:bCs/>
              </w:rPr>
            </w:pPr>
            <w:r w:rsidRPr="003410A7">
              <w:rPr>
                <w:rFonts w:cstheme="minorHAnsi"/>
                <w:b/>
                <w:bCs/>
              </w:rPr>
              <w:t xml:space="preserve">Family bush events. </w:t>
            </w:r>
          </w:p>
          <w:p w14:paraId="00FAFE87" w14:textId="33A7D665" w:rsidR="002B7476" w:rsidRDefault="002B7476" w:rsidP="00E3307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3410A7">
              <w:rPr>
                <w:rFonts w:cstheme="minorHAnsi"/>
                <w:b/>
                <w:bCs/>
              </w:rPr>
              <w:t xml:space="preserve">Where </w:t>
            </w:r>
            <w:proofErr w:type="spellStart"/>
            <w:proofErr w:type="gramStart"/>
            <w:r w:rsidRPr="003410A7">
              <w:rPr>
                <w:rFonts w:cstheme="minorHAnsi"/>
                <w:b/>
                <w:bCs/>
              </w:rPr>
              <w:t>where</w:t>
            </w:r>
            <w:proofErr w:type="spellEnd"/>
            <w:proofErr w:type="gramEnd"/>
            <w:r w:rsidRPr="003410A7">
              <w:rPr>
                <w:rFonts w:cstheme="minorHAnsi"/>
                <w:b/>
                <w:bCs/>
              </w:rPr>
              <w:t xml:space="preserve"> wedgie.</w:t>
            </w:r>
            <w:r>
              <w:rPr>
                <w:rFonts w:cstheme="minorHAnsi"/>
              </w:rPr>
              <w:t xml:space="preserve"> May 9-11 Look up days that we can tap into. </w:t>
            </w:r>
          </w:p>
          <w:p w14:paraId="0C0771AA" w14:textId="3DC654D9" w:rsidR="002B7476" w:rsidRDefault="002B7476" w:rsidP="00E33070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theme="minorHAnsi"/>
              </w:rPr>
            </w:pPr>
            <w:r w:rsidRPr="003410A7">
              <w:rPr>
                <w:rFonts w:cstheme="minorHAnsi"/>
                <w:b/>
                <w:bCs/>
              </w:rPr>
              <w:t>Landcare events</w:t>
            </w:r>
            <w:r w:rsidR="00492BCE">
              <w:rPr>
                <w:rFonts w:cstheme="minorHAnsi"/>
              </w:rPr>
              <w:t xml:space="preserve"> – check if they have anything we could join into. </w:t>
            </w:r>
          </w:p>
          <w:p w14:paraId="5C88C08C" w14:textId="1DF05579" w:rsidR="002B7476" w:rsidRPr="002B7476" w:rsidRDefault="00492BCE" w:rsidP="003410A7">
            <w:pPr>
              <w:spacing w:before="40" w:after="40"/>
              <w:ind w:left="1080"/>
              <w:rPr>
                <w:rFonts w:cstheme="minorHAnsi"/>
              </w:rPr>
            </w:pPr>
            <w:r>
              <w:rPr>
                <w:rFonts w:cstheme="minorHAnsi"/>
              </w:rPr>
              <w:t xml:space="preserve">Conclusion: join the Ables Bay event for our next community activity. Kelsie will share information and </w:t>
            </w:r>
            <w:proofErr w:type="gramStart"/>
            <w:r>
              <w:rPr>
                <w:rFonts w:cstheme="minorHAnsi"/>
              </w:rPr>
              <w:t>advertise</w:t>
            </w:r>
            <w:proofErr w:type="gramEnd"/>
            <w:r>
              <w:rPr>
                <w:rFonts w:cstheme="minorHAnsi"/>
              </w:rPr>
              <w:t xml:space="preserve">.  Plan a tree planting event </w:t>
            </w:r>
            <w:proofErr w:type="gramStart"/>
            <w:r>
              <w:rPr>
                <w:rFonts w:cstheme="minorHAnsi"/>
              </w:rPr>
              <w:t>and  slow</w:t>
            </w:r>
            <w:proofErr w:type="gramEnd"/>
            <w:r>
              <w:rPr>
                <w:rFonts w:cstheme="minorHAnsi"/>
              </w:rPr>
              <w:t xml:space="preserve"> burn event when the weather is better</w:t>
            </w:r>
          </w:p>
          <w:p w14:paraId="567BC2E5" w14:textId="77777777" w:rsidR="00E33070" w:rsidRPr="00492BCE" w:rsidRDefault="00E33070" w:rsidP="00492BCE">
            <w:pPr>
              <w:spacing w:before="40" w:after="40"/>
              <w:rPr>
                <w:rFonts w:cstheme="minorHAnsi"/>
              </w:rPr>
            </w:pPr>
          </w:p>
        </w:tc>
      </w:tr>
      <w:tr w:rsidR="00E33070" w:rsidRPr="006128CB" w14:paraId="4D2EB323" w14:textId="77777777" w:rsidTr="00BF6FE1">
        <w:trPr>
          <w:trHeight w:val="1412"/>
        </w:trPr>
        <w:tc>
          <w:tcPr>
            <w:tcW w:w="11057" w:type="dxa"/>
            <w:shd w:val="clear" w:color="auto" w:fill="auto"/>
          </w:tcPr>
          <w:p w14:paraId="3659772B" w14:textId="6DCDE977" w:rsidR="00E33070" w:rsidRDefault="00E33070" w:rsidP="00BF6FE1">
            <w:pPr>
              <w:shd w:val="clear" w:color="auto" w:fill="FFFFFF"/>
              <w:spacing w:after="0"/>
              <w:rPr>
                <w:rFonts w:cstheme="minorHAnsi"/>
              </w:rPr>
            </w:pPr>
            <w:r w:rsidRPr="006128CB">
              <w:rPr>
                <w:rFonts w:cstheme="minorHAnsi"/>
                <w:b/>
                <w:bCs/>
              </w:rPr>
              <w:lastRenderedPageBreak/>
              <w:t>Next Community Activity</w:t>
            </w:r>
            <w:r>
              <w:rPr>
                <w:rFonts w:cstheme="minorHAnsi"/>
                <w:b/>
                <w:bCs/>
              </w:rPr>
              <w:t xml:space="preserve">:  </w:t>
            </w:r>
            <w:r w:rsidR="002B7476" w:rsidRPr="000C7649">
              <w:rPr>
                <w:rFonts w:cstheme="minorHAnsi"/>
              </w:rPr>
              <w:t xml:space="preserve">back onto the Ables Bay event </w:t>
            </w:r>
            <w:proofErr w:type="gramStart"/>
            <w:r w:rsidR="002B7476" w:rsidRPr="000C7649">
              <w:rPr>
                <w:rFonts w:cstheme="minorHAnsi"/>
              </w:rPr>
              <w:t xml:space="preserve">– </w:t>
            </w:r>
            <w:r w:rsidR="000C7649">
              <w:rPr>
                <w:rFonts w:cstheme="minorHAnsi"/>
              </w:rPr>
              <w:t xml:space="preserve"> sometime</w:t>
            </w:r>
            <w:proofErr w:type="gramEnd"/>
            <w:r w:rsidR="000C7649">
              <w:rPr>
                <w:rFonts w:cstheme="minorHAnsi"/>
              </w:rPr>
              <w:t xml:space="preserve"> in </w:t>
            </w:r>
            <w:r w:rsidR="002B7476" w:rsidRPr="000C7649">
              <w:rPr>
                <w:rFonts w:cstheme="minorHAnsi"/>
              </w:rPr>
              <w:t>March</w:t>
            </w:r>
            <w:r w:rsidR="00492BCE" w:rsidRPr="000C7649">
              <w:rPr>
                <w:rFonts w:cstheme="minorHAnsi"/>
              </w:rPr>
              <w:t>. Kelsie to share details</w:t>
            </w:r>
            <w:r w:rsidR="00BC68FD">
              <w:rPr>
                <w:rFonts w:cstheme="minorHAnsi"/>
              </w:rPr>
              <w:t>.</w:t>
            </w:r>
          </w:p>
          <w:p w14:paraId="1821CE38" w14:textId="2F4FF064" w:rsidR="00BC68FD" w:rsidRDefault="00BC68FD" w:rsidP="00BF6FE1">
            <w:pPr>
              <w:shd w:val="clear" w:color="auto" w:fill="FFFFFF"/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May – </w:t>
            </w:r>
            <w:proofErr w:type="gramStart"/>
            <w:r>
              <w:rPr>
                <w:rFonts w:cstheme="minorHAnsi"/>
              </w:rPr>
              <w:t>Where</w:t>
            </w:r>
            <w:proofErr w:type="gramEnd"/>
            <w:r>
              <w:rPr>
                <w:rFonts w:cstheme="minorHAnsi"/>
              </w:rPr>
              <w:t>, where wedgie</w:t>
            </w:r>
          </w:p>
          <w:p w14:paraId="3F69BC01" w14:textId="77777777" w:rsidR="008A0EEB" w:rsidRDefault="00E33070" w:rsidP="00BF6FE1">
            <w:pPr>
              <w:shd w:val="clear" w:color="auto" w:fill="FFFFFF"/>
              <w:spacing w:after="0"/>
              <w:rPr>
                <w:rFonts w:cstheme="minorHAnsi"/>
              </w:rPr>
            </w:pPr>
            <w:r w:rsidRPr="006128CB">
              <w:rPr>
                <w:rFonts w:cstheme="minorHAnsi"/>
                <w:b/>
                <w:bCs/>
              </w:rPr>
              <w:t>Next Committee Meeting</w:t>
            </w:r>
            <w:r>
              <w:rPr>
                <w:rFonts w:cstheme="minorHAnsi"/>
                <w:b/>
                <w:bCs/>
              </w:rPr>
              <w:t>:</w:t>
            </w:r>
            <w:r w:rsidR="00492BCE">
              <w:rPr>
                <w:rFonts w:cstheme="minorHAnsi"/>
                <w:b/>
                <w:bCs/>
              </w:rPr>
              <w:t xml:space="preserve"> </w:t>
            </w:r>
            <w:r w:rsidR="00492BCE" w:rsidRPr="00397215">
              <w:rPr>
                <w:rFonts w:cstheme="minorHAnsi"/>
              </w:rPr>
              <w:t xml:space="preserve">Decision is to make the meetings </w:t>
            </w:r>
            <w:proofErr w:type="gramStart"/>
            <w:r w:rsidR="00492BCE" w:rsidRPr="00397215">
              <w:rPr>
                <w:rFonts w:cstheme="minorHAnsi"/>
              </w:rPr>
              <w:t xml:space="preserve">the </w:t>
            </w:r>
            <w:r w:rsidRPr="00397215">
              <w:rPr>
                <w:rFonts w:cstheme="minorHAnsi"/>
              </w:rPr>
              <w:t xml:space="preserve"> </w:t>
            </w:r>
            <w:r w:rsidR="002B7476" w:rsidRPr="00397215">
              <w:rPr>
                <w:rFonts w:cstheme="minorHAnsi"/>
              </w:rPr>
              <w:t>first</w:t>
            </w:r>
            <w:proofErr w:type="gramEnd"/>
            <w:r w:rsidR="002B7476" w:rsidRPr="00397215">
              <w:rPr>
                <w:rFonts w:cstheme="minorHAnsi"/>
              </w:rPr>
              <w:t xml:space="preserve"> Monday of the month</w:t>
            </w:r>
            <w:r w:rsidR="00492BCE" w:rsidRPr="00397215">
              <w:rPr>
                <w:rFonts w:cstheme="minorHAnsi"/>
              </w:rPr>
              <w:t>,</w:t>
            </w:r>
            <w:r w:rsidR="002B7476" w:rsidRPr="00397215">
              <w:rPr>
                <w:rFonts w:cstheme="minorHAnsi"/>
              </w:rPr>
              <w:t xml:space="preserve"> </w:t>
            </w:r>
            <w:r w:rsidR="00492BCE" w:rsidRPr="00397215">
              <w:rPr>
                <w:rFonts w:cstheme="minorHAnsi"/>
              </w:rPr>
              <w:t>bimonthly</w:t>
            </w:r>
            <w:r w:rsidR="008A0EEB">
              <w:rPr>
                <w:rFonts w:cstheme="minorHAnsi"/>
              </w:rPr>
              <w:t xml:space="preserve">. </w:t>
            </w:r>
          </w:p>
          <w:p w14:paraId="2ABF863F" w14:textId="7B3C5172" w:rsidR="00E33070" w:rsidRPr="00397215" w:rsidRDefault="008A0EEB" w:rsidP="00BF6FE1">
            <w:pPr>
              <w:shd w:val="clear" w:color="auto" w:fill="FFFFFF"/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Add to your diaries: </w:t>
            </w:r>
            <w:r w:rsidR="002B7476" w:rsidRPr="00397215">
              <w:rPr>
                <w:rFonts w:cstheme="minorHAnsi"/>
              </w:rPr>
              <w:t xml:space="preserve"> </w:t>
            </w:r>
          </w:p>
          <w:p w14:paraId="25F9CFA7" w14:textId="685CBFE5" w:rsidR="002B7476" w:rsidRPr="00397215" w:rsidRDefault="002B7476" w:rsidP="00BF6FE1">
            <w:pPr>
              <w:shd w:val="clear" w:color="auto" w:fill="FFFFFF"/>
              <w:spacing w:after="0"/>
              <w:rPr>
                <w:rFonts w:cstheme="minorHAnsi"/>
              </w:rPr>
            </w:pPr>
            <w:r w:rsidRPr="00397215">
              <w:rPr>
                <w:rFonts w:cstheme="minorHAnsi"/>
              </w:rPr>
              <w:t>March</w:t>
            </w:r>
            <w:r w:rsidR="00C419EA" w:rsidRPr="00397215">
              <w:rPr>
                <w:rFonts w:cstheme="minorHAnsi"/>
              </w:rPr>
              <w:t xml:space="preserve"> 3</w:t>
            </w:r>
            <w:r w:rsidR="000C7649" w:rsidRPr="000C7649">
              <w:rPr>
                <w:rFonts w:cstheme="minorHAnsi"/>
                <w:vertAlign w:val="superscript"/>
              </w:rPr>
              <w:t>rd</w:t>
            </w:r>
            <w:r w:rsidR="000C7649">
              <w:rPr>
                <w:rFonts w:cstheme="minorHAnsi"/>
              </w:rPr>
              <w:t xml:space="preserve"> </w:t>
            </w:r>
            <w:r w:rsidR="008A0EEB">
              <w:rPr>
                <w:rFonts w:cstheme="minorHAnsi"/>
              </w:rPr>
              <w:t xml:space="preserve">@ Kelsie’s new house! </w:t>
            </w:r>
          </w:p>
          <w:p w14:paraId="380F5476" w14:textId="58F58011" w:rsidR="002B7476" w:rsidRPr="00397215" w:rsidRDefault="002B7476" w:rsidP="00BF6FE1">
            <w:pPr>
              <w:shd w:val="clear" w:color="auto" w:fill="FFFFFF"/>
              <w:spacing w:after="0"/>
              <w:rPr>
                <w:rFonts w:cstheme="minorHAnsi"/>
              </w:rPr>
            </w:pPr>
            <w:r w:rsidRPr="00397215">
              <w:rPr>
                <w:rFonts w:cstheme="minorHAnsi"/>
              </w:rPr>
              <w:t>May</w:t>
            </w:r>
            <w:r w:rsidR="00C419EA" w:rsidRPr="00397215">
              <w:rPr>
                <w:rFonts w:cstheme="minorHAnsi"/>
              </w:rPr>
              <w:t xml:space="preserve"> </w:t>
            </w:r>
            <w:r w:rsidR="00A81D0C" w:rsidRPr="00397215">
              <w:rPr>
                <w:rFonts w:cstheme="minorHAnsi"/>
              </w:rPr>
              <w:t>5</w:t>
            </w:r>
            <w:r w:rsidR="00A81D0C" w:rsidRPr="00397215">
              <w:rPr>
                <w:rFonts w:cstheme="minorHAnsi"/>
                <w:vertAlign w:val="superscript"/>
              </w:rPr>
              <w:t>th</w:t>
            </w:r>
            <w:r w:rsidR="00A81D0C" w:rsidRPr="00397215">
              <w:rPr>
                <w:rFonts w:cstheme="minorHAnsi"/>
              </w:rPr>
              <w:t xml:space="preserve"> </w:t>
            </w:r>
            <w:r w:rsidR="00397215">
              <w:rPr>
                <w:rFonts w:cstheme="minorHAnsi"/>
              </w:rPr>
              <w:t xml:space="preserve">at Therese’s new house. </w:t>
            </w:r>
          </w:p>
          <w:p w14:paraId="49F52CA8" w14:textId="4EA30D17" w:rsidR="002B7476" w:rsidRPr="00397215" w:rsidRDefault="002B7476" w:rsidP="00BF6FE1">
            <w:pPr>
              <w:shd w:val="clear" w:color="auto" w:fill="FFFFFF"/>
              <w:spacing w:after="0"/>
              <w:rPr>
                <w:rFonts w:cstheme="minorHAnsi"/>
              </w:rPr>
            </w:pPr>
            <w:r w:rsidRPr="00397215">
              <w:rPr>
                <w:rFonts w:cstheme="minorHAnsi"/>
              </w:rPr>
              <w:t>July</w:t>
            </w:r>
            <w:r w:rsidR="006B1F39" w:rsidRPr="00397215">
              <w:rPr>
                <w:rFonts w:cstheme="minorHAnsi"/>
              </w:rPr>
              <w:t xml:space="preserve"> 7</w:t>
            </w:r>
            <w:r w:rsidR="006B1F39" w:rsidRPr="00397215">
              <w:rPr>
                <w:rFonts w:cstheme="minorHAnsi"/>
                <w:vertAlign w:val="superscript"/>
              </w:rPr>
              <w:t>th</w:t>
            </w:r>
            <w:r w:rsidR="006B1F39" w:rsidRPr="00397215">
              <w:rPr>
                <w:rFonts w:cstheme="minorHAnsi"/>
              </w:rPr>
              <w:t xml:space="preserve"> </w:t>
            </w:r>
          </w:p>
          <w:p w14:paraId="65F5B319" w14:textId="5A1A3AFA" w:rsidR="002B7476" w:rsidRPr="00397215" w:rsidRDefault="002B7476" w:rsidP="00BF6FE1">
            <w:pPr>
              <w:shd w:val="clear" w:color="auto" w:fill="FFFFFF"/>
              <w:spacing w:after="0"/>
              <w:rPr>
                <w:rFonts w:cstheme="minorHAnsi"/>
              </w:rPr>
            </w:pPr>
            <w:r w:rsidRPr="00397215">
              <w:rPr>
                <w:rFonts w:cstheme="minorHAnsi"/>
              </w:rPr>
              <w:t>September</w:t>
            </w:r>
            <w:r w:rsidR="006B1F39" w:rsidRPr="00397215">
              <w:rPr>
                <w:rFonts w:cstheme="minorHAnsi"/>
              </w:rPr>
              <w:t xml:space="preserve"> 1st</w:t>
            </w:r>
          </w:p>
          <w:p w14:paraId="213D7142" w14:textId="1BB59540" w:rsidR="002B7476" w:rsidRPr="000D5102" w:rsidRDefault="002B7476" w:rsidP="00BF6FE1">
            <w:pPr>
              <w:shd w:val="clear" w:color="auto" w:fill="FFFFFF"/>
              <w:spacing w:after="0"/>
              <w:rPr>
                <w:rFonts w:cstheme="minorHAnsi"/>
                <w:b/>
                <w:bCs/>
              </w:rPr>
            </w:pPr>
            <w:r w:rsidRPr="00397215">
              <w:rPr>
                <w:rFonts w:cstheme="minorHAnsi"/>
              </w:rPr>
              <w:t>Nov</w:t>
            </w:r>
            <w:r w:rsidR="00397215" w:rsidRPr="00397215">
              <w:rPr>
                <w:rFonts w:cstheme="minorHAnsi"/>
              </w:rPr>
              <w:t xml:space="preserve"> 3</w:t>
            </w:r>
            <w:r w:rsidR="00397215" w:rsidRPr="00397215">
              <w:rPr>
                <w:rFonts w:cstheme="minorHAnsi"/>
                <w:vertAlign w:val="superscript"/>
              </w:rPr>
              <w:t>rd</w:t>
            </w:r>
            <w:r w:rsidR="00397215">
              <w:rPr>
                <w:rFonts w:cstheme="minorHAnsi"/>
                <w:b/>
                <w:bCs/>
              </w:rPr>
              <w:t xml:space="preserve"> </w:t>
            </w:r>
          </w:p>
        </w:tc>
      </w:tr>
    </w:tbl>
    <w:p w14:paraId="139B2E78" w14:textId="77777777" w:rsidR="00E33070" w:rsidRDefault="00E33070" w:rsidP="00E33070"/>
    <w:p w14:paraId="72607C8B" w14:textId="5E9CBE5E" w:rsidR="008D6EF3" w:rsidRDefault="00492BCE">
      <w:r>
        <w:t xml:space="preserve">New members </w:t>
      </w:r>
      <w:r>
        <w:t>Peter and Danielle La Fontaine</w:t>
      </w:r>
      <w:r>
        <w:t xml:space="preserve">   </w:t>
      </w:r>
      <w:hyperlink r:id="rId5" w:history="1">
        <w:r w:rsidRPr="009F5AB0">
          <w:rPr>
            <w:rStyle w:val="Hyperlink"/>
          </w:rPr>
          <w:t>peter@sailpro.app</w:t>
        </w:r>
      </w:hyperlink>
    </w:p>
    <w:p w14:paraId="760F921B" w14:textId="77777777" w:rsidR="00492BCE" w:rsidRDefault="00492BCE"/>
    <w:sectPr w:rsidR="00492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0C6"/>
    <w:multiLevelType w:val="hybridMultilevel"/>
    <w:tmpl w:val="BD026C9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AF79EE"/>
    <w:multiLevelType w:val="multilevel"/>
    <w:tmpl w:val="469A0138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FC1CE7"/>
    <w:multiLevelType w:val="hybridMultilevel"/>
    <w:tmpl w:val="6CA68166"/>
    <w:lvl w:ilvl="0" w:tplc="BBF8C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46D96"/>
    <w:multiLevelType w:val="hybridMultilevel"/>
    <w:tmpl w:val="469A013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0943420">
    <w:abstractNumId w:val="2"/>
  </w:num>
  <w:num w:numId="2" w16cid:durableId="2034526183">
    <w:abstractNumId w:val="3"/>
  </w:num>
  <w:num w:numId="3" w16cid:durableId="1614434342">
    <w:abstractNumId w:val="1"/>
  </w:num>
  <w:num w:numId="4" w16cid:durableId="159735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70"/>
    <w:rsid w:val="00067792"/>
    <w:rsid w:val="000C7649"/>
    <w:rsid w:val="001A10FD"/>
    <w:rsid w:val="001D0827"/>
    <w:rsid w:val="001D0961"/>
    <w:rsid w:val="002535E5"/>
    <w:rsid w:val="00274208"/>
    <w:rsid w:val="002B7476"/>
    <w:rsid w:val="002C35F9"/>
    <w:rsid w:val="003135EC"/>
    <w:rsid w:val="003410A7"/>
    <w:rsid w:val="003769A8"/>
    <w:rsid w:val="003825A4"/>
    <w:rsid w:val="00397215"/>
    <w:rsid w:val="004766F5"/>
    <w:rsid w:val="00492BCE"/>
    <w:rsid w:val="005218D8"/>
    <w:rsid w:val="00550B55"/>
    <w:rsid w:val="006641D7"/>
    <w:rsid w:val="00665DC3"/>
    <w:rsid w:val="006B1F39"/>
    <w:rsid w:val="00725B65"/>
    <w:rsid w:val="008552F1"/>
    <w:rsid w:val="008A0EEB"/>
    <w:rsid w:val="008C38C9"/>
    <w:rsid w:val="008D6EF3"/>
    <w:rsid w:val="008D7509"/>
    <w:rsid w:val="008F4C83"/>
    <w:rsid w:val="009030F1"/>
    <w:rsid w:val="00962D30"/>
    <w:rsid w:val="009A190C"/>
    <w:rsid w:val="00A33F9F"/>
    <w:rsid w:val="00A81D0C"/>
    <w:rsid w:val="00AA398C"/>
    <w:rsid w:val="00AC7436"/>
    <w:rsid w:val="00AD2EB5"/>
    <w:rsid w:val="00B0050E"/>
    <w:rsid w:val="00BC68FD"/>
    <w:rsid w:val="00BF6FE1"/>
    <w:rsid w:val="00C025C1"/>
    <w:rsid w:val="00C0746C"/>
    <w:rsid w:val="00C419EA"/>
    <w:rsid w:val="00CA2547"/>
    <w:rsid w:val="00CB322D"/>
    <w:rsid w:val="00CD6069"/>
    <w:rsid w:val="00D55F81"/>
    <w:rsid w:val="00D80481"/>
    <w:rsid w:val="00D90E6A"/>
    <w:rsid w:val="00E32423"/>
    <w:rsid w:val="00E33070"/>
    <w:rsid w:val="00ED1B19"/>
    <w:rsid w:val="00F93B29"/>
    <w:rsid w:val="00F9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AAE44"/>
  <w15:chartTrackingRefBased/>
  <w15:docId w15:val="{15D7C1B7-D8E7-4E75-BCC8-BBCC23EE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070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0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0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0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0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0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0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0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0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0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0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0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3307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1A10FD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D90E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er@sailpro.ap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Bird</dc:creator>
  <cp:keywords/>
  <dc:description/>
  <cp:lastModifiedBy>Angela Bird</cp:lastModifiedBy>
  <cp:revision>40</cp:revision>
  <dcterms:created xsi:type="dcterms:W3CDTF">2025-03-03T06:28:00Z</dcterms:created>
  <dcterms:modified xsi:type="dcterms:W3CDTF">2025-03-06T23:35:00Z</dcterms:modified>
</cp:coreProperties>
</file>