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73" w:type="dxa"/>
        <w:tblInd w:w="250" w:type="dxa"/>
        <w:tblLook w:val="04A0" w:firstRow="1" w:lastRow="0" w:firstColumn="1" w:lastColumn="0" w:noHBand="0" w:noVBand="1"/>
      </w:tblPr>
      <w:tblGrid>
        <w:gridCol w:w="1280"/>
        <w:gridCol w:w="9493"/>
      </w:tblGrid>
      <w:tr w:rsidR="00AB5123" w:rsidRPr="00AC1EFF" w14:paraId="360AA41E" w14:textId="60D2133E" w:rsidTr="00AB5123">
        <w:trPr>
          <w:trHeight w:val="9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5572D" w14:textId="7FF57DE8" w:rsidR="00AB5123" w:rsidRPr="00C84243" w:rsidRDefault="00AB5123" w:rsidP="00C90CC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43">
              <w:rPr>
                <w:b/>
                <w:bCs/>
                <w:sz w:val="28"/>
                <w:szCs w:val="28"/>
              </w:rPr>
              <w:t>Friends of Garden Island Creek Landcare Group</w:t>
            </w:r>
          </w:p>
          <w:p w14:paraId="591223EB" w14:textId="3E3EF407" w:rsidR="00AB5123" w:rsidRPr="00C84243" w:rsidRDefault="00AB5123" w:rsidP="00C90CC7">
            <w:pPr>
              <w:jc w:val="center"/>
              <w:rPr>
                <w:b/>
                <w:bCs/>
                <w:sz w:val="28"/>
                <w:szCs w:val="28"/>
              </w:rPr>
            </w:pPr>
            <w:r w:rsidRPr="00C84243">
              <w:rPr>
                <w:b/>
                <w:bCs/>
                <w:sz w:val="28"/>
                <w:szCs w:val="28"/>
              </w:rPr>
              <w:t>Committee Meeting</w:t>
            </w:r>
          </w:p>
          <w:p w14:paraId="4E0B5CC3" w14:textId="58662990" w:rsidR="00AB5123" w:rsidRPr="00C84243" w:rsidRDefault="00AB5123" w:rsidP="00C90C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Minutes</w:t>
            </w:r>
            <w:r w:rsidRPr="00C84243">
              <w:rPr>
                <w:b/>
                <w:bCs/>
                <w:sz w:val="28"/>
                <w:szCs w:val="28"/>
              </w:rPr>
              <w:t xml:space="preserve"> 27/7/21, 6-8 pm</w:t>
            </w:r>
          </w:p>
          <w:p w14:paraId="6CF7AF6C" w14:textId="540C4236" w:rsidR="00AB5123" w:rsidRPr="008A0372" w:rsidRDefault="00AB5123" w:rsidP="008A0372">
            <w:pPr>
              <w:rPr>
                <w:b/>
                <w:bCs/>
                <w:sz w:val="24"/>
                <w:szCs w:val="24"/>
              </w:rPr>
            </w:pPr>
            <w:r w:rsidRPr="008A0372">
              <w:rPr>
                <w:b/>
                <w:bCs/>
                <w:sz w:val="24"/>
                <w:szCs w:val="24"/>
              </w:rPr>
              <w:t xml:space="preserve">Chair:  </w:t>
            </w:r>
            <w:r>
              <w:rPr>
                <w:b/>
                <w:bCs/>
                <w:sz w:val="24"/>
                <w:szCs w:val="24"/>
              </w:rPr>
              <w:t>Kelsie</w:t>
            </w:r>
            <w:r w:rsidRPr="008A0372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8A0372">
              <w:rPr>
                <w:b/>
                <w:bCs/>
                <w:sz w:val="24"/>
                <w:szCs w:val="24"/>
              </w:rPr>
              <w:t xml:space="preserve">Minutes: Angela </w:t>
            </w:r>
          </w:p>
          <w:p w14:paraId="70A70A3E" w14:textId="4511FB31" w:rsidR="00AB5123" w:rsidRPr="008A0372" w:rsidRDefault="00AB5123" w:rsidP="008A0372">
            <w:pPr>
              <w:rPr>
                <w:b/>
                <w:bCs/>
                <w:sz w:val="24"/>
                <w:szCs w:val="24"/>
              </w:rPr>
            </w:pPr>
            <w:r w:rsidRPr="008A0372">
              <w:rPr>
                <w:b/>
                <w:bCs/>
                <w:sz w:val="24"/>
                <w:szCs w:val="24"/>
              </w:rPr>
              <w:t xml:space="preserve">Attendees: </w:t>
            </w:r>
            <w:r>
              <w:rPr>
                <w:b/>
                <w:bCs/>
                <w:sz w:val="24"/>
                <w:szCs w:val="24"/>
              </w:rPr>
              <w:t>Kelsie, Angela, Ros, Laura</w:t>
            </w:r>
          </w:p>
          <w:p w14:paraId="76610E9D" w14:textId="77777777" w:rsidR="001D0494" w:rsidRDefault="00AB5123" w:rsidP="008A0372">
            <w:pPr>
              <w:rPr>
                <w:b/>
                <w:bCs/>
                <w:sz w:val="24"/>
                <w:szCs w:val="24"/>
              </w:rPr>
            </w:pPr>
            <w:r w:rsidRPr="008A0372">
              <w:rPr>
                <w:b/>
                <w:bCs/>
                <w:sz w:val="24"/>
                <w:szCs w:val="24"/>
              </w:rPr>
              <w:t>Apologies: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DD4B36">
              <w:rPr>
                <w:b/>
                <w:bCs/>
                <w:sz w:val="24"/>
                <w:szCs w:val="24"/>
              </w:rPr>
              <w:t>Kimberley, Denise, Rob</w:t>
            </w:r>
          </w:p>
          <w:p w14:paraId="0778881E" w14:textId="5F0FA606" w:rsidR="003272A4" w:rsidRPr="003272A4" w:rsidRDefault="003272A4" w:rsidP="008A03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59BA" w:rsidRPr="00AC1EFF" w14:paraId="75682D94" w14:textId="5EB795E6" w:rsidTr="00B1106F">
        <w:trPr>
          <w:trHeight w:val="185"/>
        </w:trPr>
        <w:tc>
          <w:tcPr>
            <w:tcW w:w="10773" w:type="dxa"/>
            <w:gridSpan w:val="2"/>
            <w:shd w:val="clear" w:color="auto" w:fill="F7F7F7"/>
          </w:tcPr>
          <w:p w14:paraId="1FA0C311" w14:textId="587B457A" w:rsidR="004659BA" w:rsidRPr="004659BA" w:rsidRDefault="004659BA" w:rsidP="004659BA">
            <w:pPr>
              <w:spacing w:before="40" w:after="40"/>
              <w:rPr>
                <w:rFonts w:cs="Arial"/>
                <w:b/>
              </w:rPr>
            </w:pPr>
            <w:r w:rsidRPr="00AC1EFF">
              <w:rPr>
                <w:rFonts w:cs="Arial"/>
                <w:b/>
              </w:rPr>
              <w:t xml:space="preserve">Welcome </w:t>
            </w:r>
            <w:r>
              <w:rPr>
                <w:rFonts w:cs="Arial"/>
                <w:b/>
              </w:rPr>
              <w:t xml:space="preserve">&amp; </w:t>
            </w:r>
            <w:r w:rsidRPr="00C84243">
              <w:rPr>
                <w:rFonts w:cs="Arial"/>
                <w:b/>
                <w:bCs/>
                <w:color w:val="202122"/>
                <w:shd w:val="clear" w:color="auto" w:fill="F8F9FA"/>
              </w:rPr>
              <w:t>Acknowledgment of Country</w:t>
            </w:r>
            <w:r>
              <w:rPr>
                <w:rFonts w:cs="Arial"/>
                <w:b/>
                <w:bCs/>
                <w:color w:val="202122"/>
                <w:shd w:val="clear" w:color="auto" w:fill="F8F9FA"/>
              </w:rPr>
              <w:t xml:space="preserve"> - </w:t>
            </w:r>
            <w:r>
              <w:rPr>
                <w:rFonts w:cs="Arial"/>
                <w:color w:val="202122"/>
                <w:shd w:val="clear" w:color="auto" w:fill="F8F9FA"/>
              </w:rPr>
              <w:t xml:space="preserve">Laura </w:t>
            </w:r>
          </w:p>
        </w:tc>
      </w:tr>
      <w:tr w:rsidR="004659BA" w:rsidRPr="00AC1EFF" w14:paraId="72A10596" w14:textId="1562E840" w:rsidTr="00AB54B4">
        <w:trPr>
          <w:trHeight w:val="419"/>
        </w:trPr>
        <w:tc>
          <w:tcPr>
            <w:tcW w:w="10773" w:type="dxa"/>
            <w:gridSpan w:val="2"/>
            <w:shd w:val="clear" w:color="auto" w:fill="F7F7F7"/>
          </w:tcPr>
          <w:p w14:paraId="648F9055" w14:textId="37286939" w:rsidR="004659BA" w:rsidRPr="004659BA" w:rsidRDefault="004659BA" w:rsidP="00D5290A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Endorsement of Minutes</w:t>
            </w:r>
            <w:r w:rsidR="001D0494"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t xml:space="preserve">  - </w:t>
            </w:r>
            <w:r>
              <w:rPr>
                <w:rFonts w:cs="Arial"/>
              </w:rPr>
              <w:t>Kelsie passed, Laura seconded</w:t>
            </w:r>
          </w:p>
        </w:tc>
      </w:tr>
      <w:tr w:rsidR="004659BA" w:rsidRPr="00AC1EFF" w14:paraId="095978B3" w14:textId="77777777" w:rsidTr="00B16433">
        <w:trPr>
          <w:trHeight w:val="471"/>
        </w:trPr>
        <w:tc>
          <w:tcPr>
            <w:tcW w:w="10773" w:type="dxa"/>
            <w:gridSpan w:val="2"/>
            <w:shd w:val="clear" w:color="auto" w:fill="F7F7F7"/>
          </w:tcPr>
          <w:p w14:paraId="3E3B9D1E" w14:textId="1F3A149F" w:rsidR="004659BA" w:rsidRDefault="004659BA" w:rsidP="008A037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Correspondence</w:t>
            </w:r>
            <w:r w:rsidR="001D0494">
              <w:rPr>
                <w:rFonts w:cs="Arial"/>
                <w:b/>
              </w:rPr>
              <w:t xml:space="preserve">: 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</w:rPr>
              <w:t xml:space="preserve">Laura - Landcare award nomination for community award. </w:t>
            </w:r>
          </w:p>
          <w:p w14:paraId="7A459FE5" w14:textId="1B729AD2" w:rsidR="004659BA" w:rsidRPr="004659BA" w:rsidRDefault="004659BA" w:rsidP="008A037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</w:rPr>
              <w:t xml:space="preserve">Various emails discussed below. </w:t>
            </w:r>
          </w:p>
        </w:tc>
      </w:tr>
      <w:tr w:rsidR="004659BA" w:rsidRPr="00AC1EFF" w14:paraId="1BEF9A90" w14:textId="77777777" w:rsidTr="00765E62">
        <w:trPr>
          <w:trHeight w:val="471"/>
        </w:trPr>
        <w:tc>
          <w:tcPr>
            <w:tcW w:w="10773" w:type="dxa"/>
            <w:gridSpan w:val="2"/>
            <w:shd w:val="clear" w:color="auto" w:fill="F7F7F7"/>
          </w:tcPr>
          <w:p w14:paraId="10620893" w14:textId="6849D3B6" w:rsidR="004659BA" w:rsidRDefault="004659BA" w:rsidP="008A0372">
            <w:pPr>
              <w:spacing w:before="40" w:after="40"/>
              <w:rPr>
                <w:rFonts w:cs="Arial"/>
              </w:rPr>
            </w:pPr>
            <w:r w:rsidRPr="008A0372">
              <w:rPr>
                <w:rFonts w:cs="Arial"/>
                <w:b/>
                <w:bCs/>
              </w:rPr>
              <w:t xml:space="preserve">Reports on </w:t>
            </w:r>
            <w:r>
              <w:rPr>
                <w:rFonts w:cs="Arial"/>
                <w:b/>
                <w:bCs/>
              </w:rPr>
              <w:t>a</w:t>
            </w:r>
            <w:r w:rsidRPr="008A0372">
              <w:rPr>
                <w:rFonts w:cs="Arial"/>
                <w:b/>
                <w:bCs/>
              </w:rPr>
              <w:t>ctions from</w:t>
            </w:r>
            <w:r>
              <w:rPr>
                <w:rFonts w:cs="Arial"/>
                <w:b/>
                <w:bCs/>
              </w:rPr>
              <w:t xml:space="preserve"> previous meeting</w:t>
            </w:r>
            <w:r w:rsidR="001D0494">
              <w:rPr>
                <w:rFonts w:cs="Arial"/>
                <w:b/>
                <w:bCs/>
              </w:rPr>
              <w:t>:</w:t>
            </w:r>
            <w:r w:rsidRPr="008A0372">
              <w:rPr>
                <w:rFonts w:cs="Arial"/>
              </w:rPr>
              <w:t xml:space="preserve"> </w:t>
            </w:r>
          </w:p>
        </w:tc>
      </w:tr>
      <w:tr w:rsidR="004659BA" w:rsidRPr="00AC1EFF" w14:paraId="4E1D9907" w14:textId="77777777" w:rsidTr="00F27D85">
        <w:trPr>
          <w:trHeight w:val="596"/>
        </w:trPr>
        <w:tc>
          <w:tcPr>
            <w:tcW w:w="1280" w:type="dxa"/>
            <w:shd w:val="clear" w:color="auto" w:fill="F7F7F7"/>
          </w:tcPr>
          <w:p w14:paraId="6E68F1F4" w14:textId="2B26C1C1" w:rsidR="004659BA" w:rsidRPr="001D0494" w:rsidRDefault="004659BA" w:rsidP="004659BA">
            <w:pPr>
              <w:spacing w:before="40" w:after="40"/>
              <w:rPr>
                <w:rFonts w:cs="Arial"/>
                <w:b/>
                <w:bCs/>
              </w:rPr>
            </w:pPr>
            <w:r w:rsidRPr="001D0494">
              <w:rPr>
                <w:rFonts w:cs="Arial"/>
                <w:b/>
                <w:bCs/>
              </w:rPr>
              <w:t xml:space="preserve">Who </w:t>
            </w:r>
          </w:p>
        </w:tc>
        <w:tc>
          <w:tcPr>
            <w:tcW w:w="9493" w:type="dxa"/>
          </w:tcPr>
          <w:p w14:paraId="4B170B69" w14:textId="601BE593" w:rsidR="004659BA" w:rsidRPr="001D0494" w:rsidRDefault="004659BA" w:rsidP="009B0D51">
            <w:pPr>
              <w:spacing w:before="40" w:after="40"/>
              <w:rPr>
                <w:rFonts w:cs="Arial"/>
                <w:b/>
                <w:bCs/>
              </w:rPr>
            </w:pPr>
            <w:r w:rsidRPr="001D0494">
              <w:rPr>
                <w:rFonts w:cs="Arial"/>
                <w:b/>
                <w:bCs/>
              </w:rPr>
              <w:t xml:space="preserve">What </w:t>
            </w:r>
          </w:p>
        </w:tc>
      </w:tr>
      <w:tr w:rsidR="00AB5123" w:rsidRPr="00AC1EFF" w14:paraId="574102A2" w14:textId="2CBCF23F" w:rsidTr="00F27D85">
        <w:trPr>
          <w:trHeight w:val="596"/>
        </w:trPr>
        <w:tc>
          <w:tcPr>
            <w:tcW w:w="1280" w:type="dxa"/>
            <w:shd w:val="clear" w:color="auto" w:fill="F7F7F7"/>
          </w:tcPr>
          <w:p w14:paraId="0E8DC716" w14:textId="77777777" w:rsidR="00AB5123" w:rsidRPr="004659BA" w:rsidRDefault="004659BA" w:rsidP="004659BA">
            <w:p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>Laura</w:t>
            </w:r>
          </w:p>
          <w:p w14:paraId="638B9DAD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1A5BCB44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2B52B203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2C1EC2ED" w14:textId="62211C9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>Angela</w:t>
            </w:r>
          </w:p>
          <w:p w14:paraId="3DC08897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50D3F9B4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1C6DE4C4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498EDDAC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53580E40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2EC928C0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38B452CF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52A6A5C0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2FE9327E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3F86DFB1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26981D33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35B76542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3F5FA15C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5FA6E184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7BDE5A1A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03C33C3E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12820619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5FE2F2C2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1B4EB863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625CEF3D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5DE98184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2F846C24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4AB9B210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45E17619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42C2CF38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44DB8B5F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53BBB4CC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0CFD4DD8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559F5741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13D6D505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0BE925A8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2EC0A009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534F0BB1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4B6127A5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0D6B13B2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1277103D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4DC3FC02" w14:textId="77777777" w:rsidR="004659BA" w:rsidRPr="004659BA" w:rsidRDefault="004659BA" w:rsidP="004659BA">
            <w:pPr>
              <w:spacing w:before="40" w:after="40"/>
              <w:rPr>
                <w:rFonts w:cs="Arial"/>
              </w:rPr>
            </w:pPr>
          </w:p>
          <w:p w14:paraId="50F1F63F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7D8AA595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3C2535DF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48FAFC23" w14:textId="77777777" w:rsidR="001D0494" w:rsidRDefault="001D0494" w:rsidP="004659BA">
            <w:pPr>
              <w:spacing w:before="40" w:after="40"/>
              <w:rPr>
                <w:rFonts w:cs="Arial"/>
              </w:rPr>
            </w:pPr>
          </w:p>
          <w:p w14:paraId="3D552DC7" w14:textId="77777777" w:rsidR="001D0494" w:rsidRDefault="001D0494" w:rsidP="004659BA">
            <w:pPr>
              <w:spacing w:before="40" w:after="40"/>
              <w:rPr>
                <w:rFonts w:cs="Arial"/>
              </w:rPr>
            </w:pPr>
          </w:p>
          <w:p w14:paraId="0DE965E9" w14:textId="77777777" w:rsidR="004343F1" w:rsidRDefault="004343F1" w:rsidP="004659BA">
            <w:pPr>
              <w:spacing w:before="40" w:after="40"/>
              <w:rPr>
                <w:rFonts w:cs="Arial"/>
              </w:rPr>
            </w:pPr>
          </w:p>
          <w:p w14:paraId="0B8FFF05" w14:textId="4DF757A9" w:rsidR="004659BA" w:rsidRDefault="004659BA" w:rsidP="004659BA">
            <w:p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>Laura</w:t>
            </w:r>
          </w:p>
          <w:p w14:paraId="11A43554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541BE5E2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6ABDAF84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3DDB3E8F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5F765AB8" w14:textId="77777777" w:rsidR="004343F1" w:rsidRDefault="004343F1" w:rsidP="004659BA">
            <w:pPr>
              <w:spacing w:before="40" w:after="40"/>
              <w:rPr>
                <w:rFonts w:cs="Arial"/>
              </w:rPr>
            </w:pPr>
          </w:p>
          <w:p w14:paraId="20980792" w14:textId="7710ED8E" w:rsidR="00A375DD" w:rsidRDefault="001D0494" w:rsidP="004659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Angela</w:t>
            </w:r>
          </w:p>
          <w:p w14:paraId="28A66BCE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131D13CE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68DB218F" w14:textId="77777777" w:rsidR="001D0494" w:rsidRDefault="001D0494" w:rsidP="004659BA">
            <w:pPr>
              <w:spacing w:before="40" w:after="40"/>
              <w:rPr>
                <w:rFonts w:cs="Arial"/>
              </w:rPr>
            </w:pPr>
          </w:p>
          <w:p w14:paraId="4559742A" w14:textId="07C9EECF" w:rsidR="00A375DD" w:rsidRDefault="00A375DD" w:rsidP="004659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Ros</w:t>
            </w:r>
          </w:p>
          <w:p w14:paraId="4FED9213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5B8E94AE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55D2C0A3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3D2DF54C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4D2118DE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Laura </w:t>
            </w:r>
          </w:p>
          <w:p w14:paraId="3A1C3EAB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68372781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657C69BE" w14:textId="77777777" w:rsidR="00A375DD" w:rsidRDefault="00A375DD" w:rsidP="004659BA">
            <w:pPr>
              <w:spacing w:before="40" w:after="40"/>
              <w:rPr>
                <w:rFonts w:cs="Arial"/>
              </w:rPr>
            </w:pPr>
          </w:p>
          <w:p w14:paraId="3022BC7D" w14:textId="669332C3" w:rsidR="00A375DD" w:rsidRPr="004659BA" w:rsidRDefault="00A375DD" w:rsidP="004659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Kelsie</w:t>
            </w:r>
          </w:p>
        </w:tc>
        <w:tc>
          <w:tcPr>
            <w:tcW w:w="9493" w:type="dxa"/>
          </w:tcPr>
          <w:p w14:paraId="59ECE01C" w14:textId="3FEF523F" w:rsidR="00AB5123" w:rsidRPr="004659BA" w:rsidRDefault="00AB5123" w:rsidP="009B0D51">
            <w:p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lastRenderedPageBreak/>
              <w:t>1.</w:t>
            </w:r>
            <w:r w:rsidRPr="004659BA">
              <w:rPr>
                <w:rFonts w:cs="Arial"/>
                <w:b/>
                <w:bCs/>
              </w:rPr>
              <w:t>Noticeboard</w:t>
            </w:r>
            <w:r w:rsidRPr="004659BA">
              <w:rPr>
                <w:rFonts w:cs="Arial"/>
              </w:rPr>
              <w:t xml:space="preserve"> – Kimberly found one online to purchase.  </w:t>
            </w:r>
          </w:p>
          <w:p w14:paraId="0543E3DF" w14:textId="6541B8D3" w:rsidR="00AB5123" w:rsidRDefault="007E63FD" w:rsidP="001972BA">
            <w:p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Applying for the </w:t>
            </w:r>
            <w:r w:rsidR="00AB5123" w:rsidRPr="004659BA">
              <w:rPr>
                <w:rFonts w:cs="Arial"/>
                <w:b/>
                <w:bCs/>
              </w:rPr>
              <w:t>Bendigo Bank</w:t>
            </w:r>
            <w:r w:rsidRPr="004659BA">
              <w:rPr>
                <w:rFonts w:cs="Arial"/>
                <w:b/>
                <w:bCs/>
              </w:rPr>
              <w:t>’s</w:t>
            </w:r>
            <w:r w:rsidR="00AB5123" w:rsidRPr="004659BA">
              <w:rPr>
                <w:rFonts w:cs="Arial"/>
                <w:b/>
                <w:bCs/>
              </w:rPr>
              <w:t xml:space="preserve"> monthly grant</w:t>
            </w:r>
            <w:r w:rsidR="00AB5123" w:rsidRPr="004659BA">
              <w:rPr>
                <w:rFonts w:cs="Arial"/>
              </w:rPr>
              <w:t xml:space="preserve">- Laura will apply. Need to acknowledge their contribution community visibility. </w:t>
            </w:r>
          </w:p>
          <w:p w14:paraId="255C5477" w14:textId="77777777" w:rsidR="00A375DD" w:rsidRPr="004659BA" w:rsidRDefault="00A375DD" w:rsidP="001972BA">
            <w:pPr>
              <w:spacing w:before="40" w:after="40"/>
              <w:rPr>
                <w:rFonts w:cs="Arial"/>
              </w:rPr>
            </w:pPr>
          </w:p>
          <w:p w14:paraId="52DAB814" w14:textId="245E1E11" w:rsidR="00AB5123" w:rsidRPr="004659BA" w:rsidRDefault="00AB5123" w:rsidP="001972BA">
            <w:p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>2.</w:t>
            </w:r>
            <w:r w:rsidRPr="004659BA">
              <w:rPr>
                <w:rFonts w:cs="Arial"/>
                <w:b/>
                <w:bCs/>
              </w:rPr>
              <w:t>Labor and liberal candidates</w:t>
            </w:r>
            <w:r w:rsidRPr="004659BA">
              <w:rPr>
                <w:rFonts w:cs="Arial"/>
              </w:rPr>
              <w:t xml:space="preserve"> were approached prior to the election to gain commitment to the erosion and beach access issues. </w:t>
            </w:r>
          </w:p>
          <w:p w14:paraId="39D45908" w14:textId="786A1178" w:rsidR="00AB5123" w:rsidRPr="004659BA" w:rsidRDefault="00AB5123" w:rsidP="001972BA">
            <w:pPr>
              <w:spacing w:before="40" w:after="40"/>
              <w:rPr>
                <w:rFonts w:cs="Arial"/>
                <w:color w:val="222222"/>
                <w:shd w:val="clear" w:color="auto" w:fill="FFFFFF"/>
              </w:rPr>
            </w:pPr>
            <w:r w:rsidRPr="004659BA">
              <w:rPr>
                <w:rFonts w:cs="Arial"/>
              </w:rPr>
              <w:t xml:space="preserve">Labor committed 50K. </w:t>
            </w:r>
            <w:proofErr w:type="gramStart"/>
            <w:r w:rsidRPr="004659BA">
              <w:rPr>
                <w:rFonts w:cs="Arial"/>
              </w:rPr>
              <w:t>Liberal  Jacquie</w:t>
            </w:r>
            <w:proofErr w:type="gramEnd"/>
            <w:r w:rsidRPr="004659BA">
              <w:rPr>
                <w:rFonts w:cs="Arial"/>
              </w:rPr>
              <w:t xml:space="preserve"> </w:t>
            </w:r>
            <w:proofErr w:type="spellStart"/>
            <w:r w:rsidRPr="004659BA">
              <w:rPr>
                <w:rFonts w:cs="Arial"/>
              </w:rPr>
              <w:t>Petrsuma</w:t>
            </w:r>
            <w:proofErr w:type="spellEnd"/>
            <w:r w:rsidRPr="004659BA">
              <w:rPr>
                <w:rFonts w:cs="Arial"/>
              </w:rPr>
              <w:t xml:space="preserve"> </w:t>
            </w:r>
            <w:r w:rsidRPr="004659BA">
              <w:rPr>
                <w:rFonts w:cs="Arial"/>
                <w:i/>
                <w:iCs/>
                <w:color w:val="222222"/>
                <w:shd w:val="clear" w:color="auto" w:fill="FFFFFF"/>
              </w:rPr>
              <w:t>“</w:t>
            </w:r>
            <w:r w:rsidRPr="004659BA">
              <w:rPr>
                <w:rFonts w:cs="Arial"/>
                <w:i/>
                <w:iCs/>
                <w:color w:val="222222"/>
                <w:shd w:val="clear" w:color="auto" w:fill="FFFFFF"/>
              </w:rPr>
              <w:t>a re-elected Majority Liberal Government will commit to assessing the most appropriate long-term solution to the broader issues associated with coastal erosion and beach access prior to the 2021/22 budget process – with any funding allocations to be considered as a part the 2021/22 budget process.</w:t>
            </w:r>
            <w:r w:rsidRPr="004659BA">
              <w:rPr>
                <w:rFonts w:cs="Arial"/>
                <w:i/>
                <w:iCs/>
                <w:color w:val="222222"/>
                <w:shd w:val="clear" w:color="auto" w:fill="FFFFFF"/>
              </w:rPr>
              <w:t xml:space="preserve">” </w:t>
            </w:r>
            <w:r w:rsidRPr="004659BA">
              <w:rPr>
                <w:rFonts w:cs="Arial"/>
                <w:color w:val="222222"/>
                <w:shd w:val="clear" w:color="auto" w:fill="FFFFFF"/>
              </w:rPr>
              <w:t>Email 30/04/21</w:t>
            </w:r>
          </w:p>
          <w:p w14:paraId="182D1684" w14:textId="1E83D8CF" w:rsidR="007E63FD" w:rsidRDefault="007E63FD" w:rsidP="001972BA">
            <w:pPr>
              <w:spacing w:before="40" w:after="40"/>
              <w:rPr>
                <w:rFonts w:cs="Arial"/>
                <w:color w:val="222222"/>
                <w:shd w:val="clear" w:color="auto" w:fill="FFFFFF"/>
              </w:rPr>
            </w:pPr>
            <w:r w:rsidRPr="004659BA">
              <w:rPr>
                <w:rFonts w:cs="Arial"/>
                <w:color w:val="222222"/>
                <w:shd w:val="clear" w:color="auto" w:fill="FFFFFF"/>
              </w:rPr>
              <w:t xml:space="preserve">Jacquie </w:t>
            </w:r>
            <w:proofErr w:type="spellStart"/>
            <w:r w:rsidRPr="004659BA">
              <w:rPr>
                <w:rFonts w:cs="Arial"/>
                <w:color w:val="222222"/>
                <w:shd w:val="clear" w:color="auto" w:fill="FFFFFF"/>
              </w:rPr>
              <w:t>Petr</w:t>
            </w:r>
            <w:r w:rsidR="004659BA">
              <w:rPr>
                <w:rFonts w:cs="Arial"/>
                <w:color w:val="222222"/>
                <w:shd w:val="clear" w:color="auto" w:fill="FFFFFF"/>
              </w:rPr>
              <w:t>us</w:t>
            </w:r>
            <w:r w:rsidRPr="004659BA">
              <w:rPr>
                <w:rFonts w:cs="Arial"/>
                <w:color w:val="222222"/>
                <w:shd w:val="clear" w:color="auto" w:fill="FFFFFF"/>
              </w:rPr>
              <w:t>msa</w:t>
            </w:r>
            <w:proofErr w:type="spellEnd"/>
            <w:r w:rsidRPr="004659BA">
              <w:rPr>
                <w:rFonts w:cs="Arial"/>
                <w:color w:val="222222"/>
                <w:shd w:val="clear" w:color="auto" w:fill="FFFFFF"/>
              </w:rPr>
              <w:t xml:space="preserve"> is now the minister for Parks. She and the secretary for PWS, Jason Jacobi</w:t>
            </w:r>
            <w:r w:rsidR="004659BA">
              <w:rPr>
                <w:rFonts w:cs="Arial"/>
                <w:color w:val="222222"/>
                <w:shd w:val="clear" w:color="auto" w:fill="FFFFFF"/>
              </w:rPr>
              <w:t>,</w:t>
            </w:r>
            <w:r w:rsidRPr="004659BA">
              <w:rPr>
                <w:rFonts w:cs="Arial"/>
                <w:color w:val="222222"/>
                <w:shd w:val="clear" w:color="auto" w:fill="FFFFFF"/>
              </w:rPr>
              <w:t xml:space="preserve"> visited the site. Jason Jacobi contacted Angela and discussed the issues. </w:t>
            </w:r>
            <w:r w:rsidR="004659BA" w:rsidRPr="004659BA">
              <w:rPr>
                <w:rFonts w:cs="Arial"/>
                <w:color w:val="222222"/>
                <w:shd w:val="clear" w:color="auto" w:fill="FFFFFF"/>
              </w:rPr>
              <w:t>Advised</w:t>
            </w:r>
            <w:r w:rsidRPr="004659BA">
              <w:rPr>
                <w:rFonts w:cs="Arial"/>
                <w:color w:val="222222"/>
                <w:shd w:val="clear" w:color="auto" w:fill="FFFFFF"/>
              </w:rPr>
              <w:t xml:space="preserve"> of the process for approval and the continued involve</w:t>
            </w:r>
            <w:r w:rsidR="004659BA">
              <w:rPr>
                <w:rFonts w:cs="Arial"/>
                <w:color w:val="222222"/>
                <w:shd w:val="clear" w:color="auto" w:fill="FFFFFF"/>
              </w:rPr>
              <w:t>ment5</w:t>
            </w:r>
            <w:r w:rsidRPr="004659BA">
              <w:rPr>
                <w:rFonts w:cs="Arial"/>
                <w:color w:val="222222"/>
                <w:shd w:val="clear" w:color="auto" w:fill="FFFFFF"/>
              </w:rPr>
              <w:t xml:space="preserve"> of Glenn </w:t>
            </w:r>
            <w:proofErr w:type="spellStart"/>
            <w:r w:rsidRPr="004659BA">
              <w:rPr>
                <w:rFonts w:cs="Arial"/>
                <w:color w:val="222222"/>
                <w:shd w:val="clear" w:color="auto" w:fill="FFFFFF"/>
              </w:rPr>
              <w:t>Woodfall</w:t>
            </w:r>
            <w:proofErr w:type="spellEnd"/>
            <w:r w:rsidRPr="004659BA">
              <w:rPr>
                <w:rFonts w:cs="Arial"/>
                <w:color w:val="222222"/>
                <w:shd w:val="clear" w:color="auto" w:fill="FFFFFF"/>
              </w:rPr>
              <w:t xml:space="preserve">. </w:t>
            </w:r>
          </w:p>
          <w:p w14:paraId="43214E1F" w14:textId="77777777" w:rsidR="00A375DD" w:rsidRPr="004659BA" w:rsidRDefault="00A375DD" w:rsidP="001972BA">
            <w:pPr>
              <w:spacing w:before="40" w:after="40"/>
              <w:rPr>
                <w:rFonts w:cs="Arial"/>
              </w:rPr>
            </w:pPr>
          </w:p>
          <w:p w14:paraId="6D1A8B22" w14:textId="77777777" w:rsidR="00231773" w:rsidRDefault="007E63FD" w:rsidP="007E63FD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</w:pPr>
            <w:r w:rsidRPr="004659BA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3. </w:t>
            </w:r>
            <w:r w:rsidRPr="004659BA">
              <w:rPr>
                <w:rFonts w:asciiTheme="minorHAnsi" w:hAnsiTheme="minorHAnsi" w:cs="Arial"/>
                <w:sz w:val="22"/>
                <w:szCs w:val="22"/>
              </w:rPr>
              <w:t xml:space="preserve">Cr Christine Campbell suggested contacting </w:t>
            </w:r>
            <w:r w:rsidR="005850BD" w:rsidRPr="004659BA">
              <w:rPr>
                <w:rFonts w:asciiTheme="minorHAnsi" w:hAnsiTheme="minorHAnsi" w:cs="Arial"/>
                <w:sz w:val="22"/>
                <w:szCs w:val="22"/>
              </w:rPr>
              <w:t xml:space="preserve">The </w:t>
            </w:r>
            <w:r w:rsidR="00231773" w:rsidRPr="004659BA">
              <w:rPr>
                <w:rFonts w:asciiTheme="minorHAnsi" w:hAnsiTheme="minorHAnsi" w:cs="Arial"/>
                <w:sz w:val="22"/>
                <w:szCs w:val="22"/>
              </w:rPr>
              <w:t>Huon</w:t>
            </w:r>
            <w:r w:rsidR="005850BD" w:rsidRPr="004659BA">
              <w:rPr>
                <w:rFonts w:asciiTheme="minorHAnsi" w:hAnsiTheme="minorHAnsi" w:cs="Arial"/>
                <w:sz w:val="22"/>
                <w:szCs w:val="22"/>
              </w:rPr>
              <w:t xml:space="preserve"> Valley Council’s </w:t>
            </w:r>
            <w:r w:rsidRPr="004659BA">
              <w:rPr>
                <w:rFonts w:asciiTheme="minorHAnsi" w:hAnsiTheme="minorHAnsi" w:cs="Arial"/>
                <w:sz w:val="22"/>
                <w:szCs w:val="22"/>
              </w:rPr>
              <w:t xml:space="preserve">Luke Chui, </w:t>
            </w:r>
            <w:r w:rsidRPr="004659BA">
              <w:rPr>
                <w:rFonts w:asciiTheme="minorHAnsi" w:hAnsiTheme="minorHAnsi" w:cs="Segoe UI"/>
                <w:sz w:val="22"/>
                <w:szCs w:val="22"/>
              </w:rPr>
              <w:t>Director Environment and Development Services</w:t>
            </w:r>
            <w:r w:rsidR="00231773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231773" w:rsidRPr="00231773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to discuss their approach to climate change</w:t>
            </w:r>
            <w:r w:rsidRPr="00231773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.</w:t>
            </w:r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Email written </w:t>
            </w:r>
            <w:r w:rsidR="00231773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which </w:t>
            </w:r>
            <w:proofErr w:type="gramStart"/>
            <w:r w:rsidR="00231773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was </w:t>
            </w:r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forwarded</w:t>
            </w:r>
            <w:proofErr w:type="gramEnd"/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to Amanda Blakely. </w:t>
            </w:r>
            <w:r w:rsidR="005850B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Phone </w:t>
            </w:r>
            <w:r w:rsidR="00231773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call with</w:t>
            </w:r>
            <w:r w:rsidR="005850B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Amanda</w:t>
            </w:r>
            <w:r w:rsidR="00231773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followed. </w:t>
            </w:r>
            <w:r w:rsidR="005850B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</w:t>
            </w:r>
          </w:p>
          <w:p w14:paraId="20B13BB4" w14:textId="18590D4C" w:rsidR="007E63FD" w:rsidRPr="004659BA" w:rsidRDefault="00231773" w:rsidP="007E63FD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K</w:t>
            </w:r>
            <w:r w:rsidR="007E63F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ey points</w:t>
            </w:r>
            <w:r w:rsidR="005850B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:</w:t>
            </w:r>
            <w:r w:rsidR="007E63F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</w:t>
            </w:r>
          </w:p>
          <w:p w14:paraId="73AFEC12" w14:textId="19A03A38" w:rsidR="004343F1" w:rsidRDefault="007E63FD" w:rsidP="004659BA">
            <w:pPr>
              <w:pStyle w:val="Heading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</w:pPr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Why the group wants to pursue erosion </w:t>
            </w:r>
            <w:r w:rsidR="00231773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mitigation </w:t>
            </w:r>
            <w:r w:rsidR="004343F1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needs to be clearly articulated</w:t>
            </w:r>
            <w:r w:rsidR="004343F1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="004343F1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in light of</w:t>
            </w:r>
            <w:proofErr w:type="gramEnd"/>
            <w:r w:rsidR="004343F1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the research. </w:t>
            </w:r>
          </w:p>
          <w:p w14:paraId="7D7C41AF" w14:textId="497A262B" w:rsidR="00231773" w:rsidRDefault="004343F1" w:rsidP="004659BA">
            <w:pPr>
              <w:pStyle w:val="Heading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What kind of </w:t>
            </w:r>
            <w:r w:rsidR="007E63F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beach access</w:t>
            </w:r>
            <w:r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is proposed and how will it be </w:t>
            </w:r>
            <w:proofErr w:type="gramStart"/>
            <w:r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funded</w:t>
            </w:r>
            <w:r w:rsidR="007E63F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.</w:t>
            </w:r>
            <w:proofErr w:type="gramEnd"/>
            <w:r w:rsidR="007E63F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4CEBC08" w14:textId="04F60C90" w:rsidR="007E63FD" w:rsidRPr="004659BA" w:rsidRDefault="007E63FD" w:rsidP="004659BA">
            <w:pPr>
              <w:pStyle w:val="Heading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</w:pPr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What </w:t>
            </w:r>
            <w:r w:rsidR="00231773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exactly </w:t>
            </w:r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the group is asking of the council</w:t>
            </w:r>
            <w:r w:rsidR="00231773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needs to be clarified. </w:t>
            </w:r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42C5250" w14:textId="0154A10A" w:rsidR="005850BD" w:rsidRPr="004659BA" w:rsidRDefault="007E63FD" w:rsidP="004659BA">
            <w:pPr>
              <w:pStyle w:val="Heading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</w:pPr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GIC is the only beach that has had a climate change report done. </w:t>
            </w:r>
            <w:r w:rsidR="00A375DD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See attached </w:t>
            </w:r>
          </w:p>
          <w:p w14:paraId="1120A98E" w14:textId="02223DD3" w:rsidR="007E63FD" w:rsidRDefault="007E63FD" w:rsidP="004659BA">
            <w:pPr>
              <w:pStyle w:val="Heading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</w:pPr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Council </w:t>
            </w:r>
            <w:r w:rsidR="005850B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can’t</w:t>
            </w:r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be seen to be </w:t>
            </w:r>
            <w:r w:rsidR="005850B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favouring</w:t>
            </w:r>
            <w:r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one community over another. </w:t>
            </w:r>
            <w:r w:rsidR="005850BD" w:rsidRPr="004659BA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The council has many such issues. </w:t>
            </w:r>
          </w:p>
          <w:p w14:paraId="76AA67A5" w14:textId="416D4603" w:rsidR="004659BA" w:rsidRDefault="004659BA" w:rsidP="004659BA">
            <w:pPr>
              <w:pStyle w:val="Heading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Asked about </w:t>
            </w:r>
            <w:r w:rsidR="00A375DD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who to go to for expert advice on best way forward. Answer: only one person in the state </w:t>
            </w:r>
            <w:r w:rsidR="001D0494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>has</w:t>
            </w:r>
            <w:r w:rsidR="00A375DD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that expertise, Chris Sharples from UTAS. Very hard to get a response from apparently. Angela to contact. </w:t>
            </w:r>
            <w:hyperlink r:id="rId8" w:history="1">
              <w:r w:rsidR="00A375DD" w:rsidRPr="001C3A30">
                <w:rPr>
                  <w:rStyle w:val="Hyperlink"/>
                  <w:rFonts w:asciiTheme="minorHAnsi" w:hAnsiTheme="minorHAnsi" w:cs="Segoe UI"/>
                  <w:b w:val="0"/>
                  <w:bCs w:val="0"/>
                  <w:sz w:val="22"/>
                  <w:szCs w:val="22"/>
                </w:rPr>
                <w:t>https://www.utas.edu.au/profiles/staff/spatial/remove-from-gss/Chris-Sharples</w:t>
              </w:r>
            </w:hyperlink>
            <w:r w:rsidR="00A375DD"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  <w:t xml:space="preserve"> </w:t>
            </w:r>
          </w:p>
          <w:p w14:paraId="07FF0CBE" w14:textId="77777777" w:rsidR="00A375DD" w:rsidRPr="004659BA" w:rsidRDefault="00A375DD" w:rsidP="00A375DD">
            <w:pPr>
              <w:pStyle w:val="Heading3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="Segoe UI"/>
                <w:b w:val="0"/>
                <w:bCs w:val="0"/>
                <w:sz w:val="22"/>
                <w:szCs w:val="22"/>
              </w:rPr>
            </w:pPr>
          </w:p>
          <w:p w14:paraId="17F4B47F" w14:textId="0701531D" w:rsidR="00AB5123" w:rsidRPr="004659BA" w:rsidRDefault="005850BD" w:rsidP="001972BA">
            <w:p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4. </w:t>
            </w:r>
            <w:r w:rsidRPr="001D0494">
              <w:rPr>
                <w:rFonts w:cs="Arial"/>
                <w:b/>
                <w:bCs/>
              </w:rPr>
              <w:t>Meeting with Cr Paul Gibson on site.</w:t>
            </w:r>
            <w:r w:rsidRPr="004659BA">
              <w:rPr>
                <w:rFonts w:cs="Arial"/>
              </w:rPr>
              <w:t xml:space="preserve"> </w:t>
            </w:r>
            <w:r w:rsidR="004659BA" w:rsidRPr="004659BA">
              <w:rPr>
                <w:rFonts w:cs="Arial"/>
              </w:rPr>
              <w:t>Kimberley</w:t>
            </w:r>
            <w:r w:rsidRPr="004659BA">
              <w:rPr>
                <w:rFonts w:cs="Arial"/>
              </w:rPr>
              <w:t xml:space="preserve"> and Angela </w:t>
            </w:r>
            <w:r w:rsidR="004659BA" w:rsidRPr="004659BA">
              <w:rPr>
                <w:rFonts w:cs="Arial"/>
              </w:rPr>
              <w:t>attended</w:t>
            </w:r>
            <w:r w:rsidRPr="004659BA">
              <w:rPr>
                <w:rFonts w:cs="Arial"/>
              </w:rPr>
              <w:t xml:space="preserve">. He suggested a meeting the </w:t>
            </w:r>
            <w:r w:rsidRPr="001D0494">
              <w:rPr>
                <w:rFonts w:cs="Arial"/>
                <w:b/>
                <w:bCs/>
              </w:rPr>
              <w:t xml:space="preserve">Herman </w:t>
            </w:r>
            <w:proofErr w:type="spellStart"/>
            <w:r w:rsidRPr="001D0494">
              <w:rPr>
                <w:rFonts w:cs="Arial"/>
                <w:b/>
                <w:bCs/>
              </w:rPr>
              <w:t>Mouthaan</w:t>
            </w:r>
            <w:proofErr w:type="spellEnd"/>
            <w:r w:rsidRPr="004659BA">
              <w:rPr>
                <w:rFonts w:cs="Arial"/>
              </w:rPr>
              <w:t xml:space="preserve"> a retired civil engineer with experience with </w:t>
            </w:r>
            <w:r w:rsidR="004659BA" w:rsidRPr="004659BA">
              <w:rPr>
                <w:rFonts w:cs="Arial"/>
              </w:rPr>
              <w:t>erosion</w:t>
            </w:r>
            <w:r w:rsidRPr="004659BA">
              <w:rPr>
                <w:rFonts w:cs="Arial"/>
              </w:rPr>
              <w:t xml:space="preserve"> management. Meeting took place. Kelsie, Kimberley, Angela, </w:t>
            </w:r>
            <w:proofErr w:type="gramStart"/>
            <w:r w:rsidRPr="004659BA">
              <w:rPr>
                <w:rFonts w:cs="Arial"/>
              </w:rPr>
              <w:t>Peter</w:t>
            </w:r>
            <w:proofErr w:type="gramEnd"/>
            <w:r w:rsidRPr="004659BA">
              <w:rPr>
                <w:rFonts w:cs="Arial"/>
              </w:rPr>
              <w:t xml:space="preserve"> and Jill attended along with Paul and Herman. </w:t>
            </w:r>
          </w:p>
          <w:p w14:paraId="0FF6962D" w14:textId="2A3A8362" w:rsidR="005850BD" w:rsidRPr="001D0494" w:rsidRDefault="005850BD" w:rsidP="001972BA">
            <w:pPr>
              <w:spacing w:before="40" w:after="40"/>
              <w:rPr>
                <w:rFonts w:cs="Arial"/>
                <w:b/>
                <w:bCs/>
              </w:rPr>
            </w:pPr>
            <w:r w:rsidRPr="001D0494">
              <w:rPr>
                <w:rFonts w:cs="Arial"/>
                <w:b/>
                <w:bCs/>
              </w:rPr>
              <w:lastRenderedPageBreak/>
              <w:t xml:space="preserve">Key points from the meeting: </w:t>
            </w:r>
          </w:p>
          <w:p w14:paraId="21CEFEF3" w14:textId="233E96F6" w:rsidR="005850BD" w:rsidRPr="004659BA" w:rsidRDefault="005850BD" w:rsidP="004659BA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Need to understand what is </w:t>
            </w:r>
            <w:r w:rsidR="004659BA" w:rsidRPr="004659BA">
              <w:rPr>
                <w:rFonts w:cs="Arial"/>
              </w:rPr>
              <w:t>occurring</w:t>
            </w:r>
            <w:r w:rsidRPr="004659BA">
              <w:rPr>
                <w:rFonts w:cs="Arial"/>
              </w:rPr>
              <w:t xml:space="preserve"> and what works in terms of mitigation </w:t>
            </w:r>
            <w:r w:rsidR="001D0494">
              <w:rPr>
                <w:rFonts w:cs="Arial"/>
              </w:rPr>
              <w:t xml:space="preserve">combat </w:t>
            </w:r>
            <w:r w:rsidR="00231773" w:rsidRPr="004659BA">
              <w:rPr>
                <w:rFonts w:cs="Arial"/>
              </w:rPr>
              <w:t>erosion</w:t>
            </w:r>
            <w:r w:rsidR="001D0494">
              <w:rPr>
                <w:rFonts w:cs="Arial"/>
              </w:rPr>
              <w:t>.</w:t>
            </w:r>
          </w:p>
          <w:p w14:paraId="28CB3007" w14:textId="02FF1ECE" w:rsidR="004659BA" w:rsidRDefault="005850BD" w:rsidP="004659BA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>Herman</w:t>
            </w:r>
            <w:r w:rsidR="001D0494">
              <w:rPr>
                <w:rFonts w:cs="Arial"/>
              </w:rPr>
              <w:t xml:space="preserve">’s </w:t>
            </w:r>
            <w:r w:rsidR="004659BA" w:rsidRPr="004659BA">
              <w:rPr>
                <w:rFonts w:cs="Arial"/>
              </w:rPr>
              <w:t>suggestions</w:t>
            </w:r>
            <w:r w:rsidRPr="004659BA">
              <w:rPr>
                <w:rFonts w:cs="Arial"/>
              </w:rPr>
              <w:t xml:space="preserve"> </w:t>
            </w:r>
            <w:proofErr w:type="spellStart"/>
            <w:proofErr w:type="gramStart"/>
            <w:r w:rsidRPr="004659BA">
              <w:rPr>
                <w:rFonts w:cs="Arial"/>
              </w:rPr>
              <w:t>eg</w:t>
            </w:r>
            <w:proofErr w:type="spellEnd"/>
            <w:proofErr w:type="gramEnd"/>
            <w:r w:rsidRPr="004659BA">
              <w:rPr>
                <w:rFonts w:cs="Arial"/>
              </w:rPr>
              <w:t xml:space="preserve"> grading the slope, using geo </w:t>
            </w:r>
            <w:r w:rsidR="004659BA" w:rsidRPr="004659BA">
              <w:rPr>
                <w:rFonts w:cs="Arial"/>
              </w:rPr>
              <w:t>matting</w:t>
            </w:r>
            <w:r w:rsidRPr="004659BA">
              <w:rPr>
                <w:rFonts w:cs="Arial"/>
              </w:rPr>
              <w:t xml:space="preserve">, then rocks and sandbags. </w:t>
            </w:r>
            <w:r w:rsidR="001D0494">
              <w:rPr>
                <w:rFonts w:cs="Arial"/>
              </w:rPr>
              <w:t xml:space="preserve">Re access - </w:t>
            </w:r>
            <w:r w:rsidRPr="004659BA">
              <w:rPr>
                <w:rFonts w:cs="Arial"/>
              </w:rPr>
              <w:t xml:space="preserve">grading the slope and installing a chain board </w:t>
            </w:r>
            <w:r w:rsidR="004659BA" w:rsidRPr="004659BA">
              <w:rPr>
                <w:rFonts w:cs="Arial"/>
              </w:rPr>
              <w:t>walkway</w:t>
            </w:r>
            <w:r w:rsidRPr="004659BA">
              <w:rPr>
                <w:rFonts w:cs="Arial"/>
              </w:rPr>
              <w:t xml:space="preserve"> for access. A survey of the beach was needed. </w:t>
            </w:r>
          </w:p>
          <w:p w14:paraId="45ADB9BE" w14:textId="5E9876D1" w:rsidR="005850BD" w:rsidRDefault="005850BD" w:rsidP="004659BA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Herman also willing to write a plan. Kelsie to work with Herman to survey the site. </w:t>
            </w:r>
          </w:p>
          <w:p w14:paraId="1A1306B2" w14:textId="77777777" w:rsidR="00A375DD" w:rsidRPr="004659BA" w:rsidRDefault="00A375DD" w:rsidP="00A375DD">
            <w:pPr>
              <w:pStyle w:val="ListParagraph"/>
              <w:spacing w:before="40" w:after="40"/>
              <w:rPr>
                <w:rFonts w:cs="Arial"/>
              </w:rPr>
            </w:pPr>
          </w:p>
          <w:p w14:paraId="30245399" w14:textId="0CF418B7" w:rsidR="00AF4B6E" w:rsidRPr="004659BA" w:rsidRDefault="00AF4B6E" w:rsidP="001972BA">
            <w:p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5. </w:t>
            </w:r>
            <w:r w:rsidRPr="004659BA">
              <w:rPr>
                <w:rFonts w:cs="Arial"/>
                <w:b/>
                <w:bCs/>
              </w:rPr>
              <w:t xml:space="preserve">Meeting with Glenn </w:t>
            </w:r>
            <w:proofErr w:type="spellStart"/>
            <w:r w:rsidRPr="004659BA">
              <w:rPr>
                <w:rFonts w:cs="Arial"/>
                <w:b/>
                <w:bCs/>
              </w:rPr>
              <w:t>Woodfall</w:t>
            </w:r>
            <w:proofErr w:type="spellEnd"/>
            <w:r w:rsidRPr="004659BA">
              <w:rPr>
                <w:rFonts w:cs="Arial"/>
                <w:b/>
                <w:bCs/>
              </w:rPr>
              <w:t>, Property Officer, PWL.</w:t>
            </w:r>
            <w:r w:rsidRPr="004659BA">
              <w:rPr>
                <w:rFonts w:cs="Arial"/>
              </w:rPr>
              <w:t xml:space="preserve">  on site. Angela attended. </w:t>
            </w:r>
          </w:p>
          <w:p w14:paraId="5070BAA4" w14:textId="0FB4FDFF" w:rsidR="00AF4B6E" w:rsidRPr="004343F1" w:rsidRDefault="00AF4B6E" w:rsidP="001972BA">
            <w:pPr>
              <w:spacing w:before="40" w:after="40"/>
              <w:rPr>
                <w:rFonts w:cs="Arial"/>
                <w:b/>
                <w:bCs/>
              </w:rPr>
            </w:pPr>
            <w:r w:rsidRPr="004343F1">
              <w:rPr>
                <w:rFonts w:cs="Arial"/>
                <w:b/>
                <w:bCs/>
              </w:rPr>
              <w:t xml:space="preserve">Key points: </w:t>
            </w:r>
          </w:p>
          <w:p w14:paraId="35B24FB4" w14:textId="07EF160A" w:rsidR="00AF4B6E" w:rsidRPr="004659BA" w:rsidRDefault="00AF4B6E" w:rsidP="004659BA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PWL do not fund works. </w:t>
            </w:r>
          </w:p>
          <w:p w14:paraId="07D4CC8A" w14:textId="77777777" w:rsidR="001D0494" w:rsidRDefault="00AF4B6E" w:rsidP="004659BA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PWL require approval for any works on Crown Land </w:t>
            </w:r>
            <w:proofErr w:type="spellStart"/>
            <w:proofErr w:type="gramStart"/>
            <w:r w:rsidRPr="004659BA">
              <w:rPr>
                <w:rFonts w:cs="Arial"/>
              </w:rPr>
              <w:t>ie</w:t>
            </w:r>
            <w:proofErr w:type="spellEnd"/>
            <w:proofErr w:type="gramEnd"/>
            <w:r w:rsidRPr="004659BA">
              <w:rPr>
                <w:rFonts w:cs="Arial"/>
              </w:rPr>
              <w:t xml:space="preserve"> GIC beach. Glenn sent the </w:t>
            </w:r>
            <w:proofErr w:type="gramStart"/>
            <w:r w:rsidRPr="004659BA">
              <w:rPr>
                <w:rFonts w:cs="Arial"/>
              </w:rPr>
              <w:t>paper work</w:t>
            </w:r>
            <w:proofErr w:type="gramEnd"/>
            <w:r w:rsidRPr="004659BA">
              <w:rPr>
                <w:rFonts w:cs="Arial"/>
              </w:rPr>
              <w:t>.</w:t>
            </w:r>
          </w:p>
          <w:p w14:paraId="7A2D3EBE" w14:textId="2042CB69" w:rsidR="00AF4B6E" w:rsidRPr="004659BA" w:rsidRDefault="001D0494" w:rsidP="004659BA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Access is not their responsibility. They don’t have liability. Enter at own risk. </w:t>
            </w:r>
            <w:r w:rsidR="00AF4B6E" w:rsidRPr="004659BA">
              <w:rPr>
                <w:rFonts w:cs="Arial"/>
              </w:rPr>
              <w:t xml:space="preserve"> </w:t>
            </w:r>
          </w:p>
          <w:p w14:paraId="023772C7" w14:textId="41E8A225" w:rsidR="00AF4B6E" w:rsidRPr="004659BA" w:rsidRDefault="00AF4B6E" w:rsidP="004659BA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Glenn has been involved in GIS issues for </w:t>
            </w:r>
            <w:proofErr w:type="gramStart"/>
            <w:r w:rsidRPr="004659BA">
              <w:rPr>
                <w:rFonts w:cs="Arial"/>
              </w:rPr>
              <w:t>a number of</w:t>
            </w:r>
            <w:proofErr w:type="gramEnd"/>
            <w:r w:rsidRPr="004659BA">
              <w:rPr>
                <w:rFonts w:cs="Arial"/>
              </w:rPr>
              <w:t xml:space="preserve"> years</w:t>
            </w:r>
            <w:r w:rsidR="001D0494">
              <w:rPr>
                <w:rFonts w:cs="Arial"/>
              </w:rPr>
              <w:t xml:space="preserve"> and is in touch with residents as required</w:t>
            </w:r>
            <w:r w:rsidRPr="004659BA">
              <w:rPr>
                <w:rFonts w:cs="Arial"/>
              </w:rPr>
              <w:t>.  He is responsible for tree management and removal</w:t>
            </w:r>
            <w:r w:rsidR="001D0494">
              <w:rPr>
                <w:rFonts w:cs="Arial"/>
              </w:rPr>
              <w:t>,</w:t>
            </w:r>
            <w:r w:rsidRPr="004659BA">
              <w:rPr>
                <w:rFonts w:cs="Arial"/>
              </w:rPr>
              <w:t xml:space="preserve"> as well as removal of the </w:t>
            </w:r>
            <w:r w:rsidR="00A375DD" w:rsidRPr="004659BA">
              <w:rPr>
                <w:rFonts w:cs="Arial"/>
              </w:rPr>
              <w:t>boat</w:t>
            </w:r>
            <w:r w:rsidRPr="004659BA">
              <w:rPr>
                <w:rFonts w:cs="Arial"/>
              </w:rPr>
              <w:t xml:space="preserve"> ramp. </w:t>
            </w:r>
            <w:r w:rsidR="001D0494" w:rsidRPr="004659BA">
              <w:rPr>
                <w:rFonts w:cs="Arial"/>
              </w:rPr>
              <w:t>Has photos of the area and took photos on the day</w:t>
            </w:r>
            <w:r w:rsidR="001D0494">
              <w:rPr>
                <w:rFonts w:cs="Arial"/>
              </w:rPr>
              <w:t xml:space="preserve">. Discussed how and why tress are removed. </w:t>
            </w:r>
          </w:p>
          <w:p w14:paraId="6B53944C" w14:textId="7E7C5051" w:rsidR="00AF4B6E" w:rsidRPr="004659BA" w:rsidRDefault="00AF4B6E" w:rsidP="004659BA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Glenn suggested </w:t>
            </w:r>
            <w:r w:rsidR="004659BA" w:rsidRPr="004659BA">
              <w:rPr>
                <w:rFonts w:cs="Arial"/>
              </w:rPr>
              <w:t>contacting</w:t>
            </w:r>
            <w:r w:rsidRPr="004659BA">
              <w:rPr>
                <w:rFonts w:cs="Arial"/>
              </w:rPr>
              <w:t xml:space="preserve"> Southern Beaches Landcare group who have similar issues and been </w:t>
            </w:r>
            <w:r w:rsidR="004659BA" w:rsidRPr="004659BA">
              <w:rPr>
                <w:rFonts w:cs="Arial"/>
              </w:rPr>
              <w:t>operating</w:t>
            </w:r>
            <w:r w:rsidRPr="004659BA">
              <w:rPr>
                <w:rFonts w:cs="Arial"/>
              </w:rPr>
              <w:t xml:space="preserve"> for 17 year</w:t>
            </w:r>
          </w:p>
          <w:p w14:paraId="7D599260" w14:textId="75E09AB2" w:rsidR="00AF4B6E" w:rsidRPr="004659BA" w:rsidRDefault="00AF4B6E" w:rsidP="004659BA">
            <w:pPr>
              <w:pStyle w:val="ListParagraph"/>
              <w:numPr>
                <w:ilvl w:val="0"/>
                <w:numId w:val="30"/>
              </w:num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Glenn </w:t>
            </w:r>
            <w:r w:rsidR="00A375DD" w:rsidRPr="004659BA">
              <w:rPr>
                <w:rFonts w:cs="Arial"/>
              </w:rPr>
              <w:t>available</w:t>
            </w:r>
            <w:r w:rsidRPr="004659BA">
              <w:rPr>
                <w:rFonts w:cs="Arial"/>
              </w:rPr>
              <w:t xml:space="preserve"> to go through the PWL requirements and processes. </w:t>
            </w:r>
          </w:p>
          <w:p w14:paraId="0D7AB8B2" w14:textId="77777777" w:rsidR="00AF4B6E" w:rsidRPr="004659BA" w:rsidRDefault="00AF4B6E" w:rsidP="001972BA">
            <w:pPr>
              <w:spacing w:before="40" w:after="40"/>
              <w:rPr>
                <w:rFonts w:cs="Arial"/>
              </w:rPr>
            </w:pPr>
          </w:p>
          <w:p w14:paraId="07162168" w14:textId="2D9855DA" w:rsidR="005850BD" w:rsidRPr="004659BA" w:rsidRDefault="00A375DD" w:rsidP="001972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5850BD" w:rsidRPr="004659BA">
              <w:rPr>
                <w:rFonts w:cs="Arial"/>
              </w:rPr>
              <w:t xml:space="preserve">. </w:t>
            </w:r>
            <w:r w:rsidR="005850BD" w:rsidRPr="00A375DD">
              <w:rPr>
                <w:rFonts w:cs="Arial"/>
                <w:b/>
                <w:bCs/>
              </w:rPr>
              <w:t>Lauderdale Experience</w:t>
            </w:r>
            <w:r w:rsidR="00015B96" w:rsidRPr="004659BA">
              <w:rPr>
                <w:rFonts w:cs="Arial"/>
              </w:rPr>
              <w:t xml:space="preserve">– </w:t>
            </w:r>
            <w:r w:rsidRPr="004659BA">
              <w:rPr>
                <w:rFonts w:cs="Arial"/>
              </w:rPr>
              <w:t>Laura</w:t>
            </w:r>
            <w:r w:rsidR="00015B96" w:rsidRPr="004659BA">
              <w:rPr>
                <w:rFonts w:cs="Arial"/>
              </w:rPr>
              <w:t xml:space="preserve"> </w:t>
            </w:r>
            <w:proofErr w:type="gramStart"/>
            <w:r w:rsidR="00015B96" w:rsidRPr="004659BA">
              <w:rPr>
                <w:rFonts w:cs="Arial"/>
              </w:rPr>
              <w:t xml:space="preserve">made </w:t>
            </w:r>
            <w:r w:rsidR="003272A4" w:rsidRPr="004659BA">
              <w:rPr>
                <w:rFonts w:cs="Arial"/>
              </w:rPr>
              <w:t>contact with</w:t>
            </w:r>
            <w:proofErr w:type="gramEnd"/>
            <w:r>
              <w:rPr>
                <w:rFonts w:cs="Arial"/>
              </w:rPr>
              <w:t xml:space="preserve"> the Council. </w:t>
            </w:r>
          </w:p>
          <w:p w14:paraId="1CDAE42B" w14:textId="42176E66" w:rsidR="00015B96" w:rsidRPr="004659BA" w:rsidRDefault="00015B96" w:rsidP="001972BA">
            <w:p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Council </w:t>
            </w:r>
            <w:r w:rsidR="00A375DD" w:rsidRPr="004659BA">
              <w:rPr>
                <w:rFonts w:cs="Arial"/>
              </w:rPr>
              <w:t>involvement</w:t>
            </w:r>
            <w:r w:rsidRPr="004659BA">
              <w:rPr>
                <w:rFonts w:cs="Arial"/>
              </w:rPr>
              <w:t xml:space="preserve"> different as they have leasehold of the beach. </w:t>
            </w:r>
          </w:p>
          <w:p w14:paraId="1D3C6FDE" w14:textId="6A26B2B0" w:rsidR="00015B96" w:rsidRPr="004659BA" w:rsidRDefault="00015B96" w:rsidP="001972BA">
            <w:pPr>
              <w:spacing w:before="40" w:after="40"/>
              <w:rPr>
                <w:rFonts w:cs="Arial"/>
              </w:rPr>
            </w:pPr>
            <w:r w:rsidRPr="004659BA">
              <w:rPr>
                <w:rFonts w:cs="Arial"/>
              </w:rPr>
              <w:t xml:space="preserve">Angela reported that Lauderdale went through a similar </w:t>
            </w:r>
            <w:proofErr w:type="gramStart"/>
            <w:r w:rsidR="00A375DD" w:rsidRPr="004659BA">
              <w:rPr>
                <w:rFonts w:cs="Arial"/>
              </w:rPr>
              <w:t>experience</w:t>
            </w:r>
            <w:r w:rsidRPr="004659BA">
              <w:rPr>
                <w:rFonts w:cs="Arial"/>
              </w:rPr>
              <w:t xml:space="preserve">  with</w:t>
            </w:r>
            <w:proofErr w:type="gramEnd"/>
            <w:r w:rsidRPr="004659BA">
              <w:rPr>
                <w:rFonts w:cs="Arial"/>
              </w:rPr>
              <w:t xml:space="preserve"> the re</w:t>
            </w:r>
            <w:r w:rsidR="00A375DD">
              <w:rPr>
                <w:rFonts w:cs="Arial"/>
              </w:rPr>
              <w:t>moval</w:t>
            </w:r>
            <w:r w:rsidRPr="004659BA">
              <w:rPr>
                <w:rFonts w:cs="Arial"/>
              </w:rPr>
              <w:t xml:space="preserve"> of a boat ramp and </w:t>
            </w:r>
            <w:r w:rsidR="00A375DD">
              <w:rPr>
                <w:rFonts w:cs="Arial"/>
              </w:rPr>
              <w:t xml:space="preserve">significant </w:t>
            </w:r>
            <w:r w:rsidR="00A375DD" w:rsidRPr="004659BA">
              <w:rPr>
                <w:rFonts w:cs="Arial"/>
              </w:rPr>
              <w:t>erosion</w:t>
            </w:r>
            <w:r w:rsidRPr="004659BA">
              <w:rPr>
                <w:rFonts w:cs="Arial"/>
              </w:rPr>
              <w:t xml:space="preserve"> occurring. </w:t>
            </w:r>
            <w:r w:rsidR="00A375DD" w:rsidRPr="004659BA">
              <w:rPr>
                <w:rFonts w:cs="Arial"/>
              </w:rPr>
              <w:t>Comm</w:t>
            </w:r>
            <w:r w:rsidR="00A375DD">
              <w:rPr>
                <w:rFonts w:cs="Arial"/>
              </w:rPr>
              <w:t>un</w:t>
            </w:r>
            <w:r w:rsidR="00A375DD" w:rsidRPr="004659BA">
              <w:rPr>
                <w:rFonts w:cs="Arial"/>
              </w:rPr>
              <w:t>ity</w:t>
            </w:r>
            <w:r w:rsidRPr="004659BA">
              <w:rPr>
                <w:rFonts w:cs="Arial"/>
              </w:rPr>
              <w:t xml:space="preserve"> pressure and </w:t>
            </w:r>
            <w:r w:rsidR="00A375DD" w:rsidRPr="004659BA">
              <w:rPr>
                <w:rFonts w:cs="Arial"/>
              </w:rPr>
              <w:t>involvement</w:t>
            </w:r>
            <w:r w:rsidRPr="004659BA">
              <w:rPr>
                <w:rFonts w:cs="Arial"/>
              </w:rPr>
              <w:t xml:space="preserve"> lead to action. See their Facebook page. </w:t>
            </w:r>
            <w:hyperlink r:id="rId9" w:history="1">
              <w:r w:rsidRPr="004659BA">
                <w:rPr>
                  <w:rStyle w:val="Hyperlink"/>
                  <w:rFonts w:cs="Arial"/>
                </w:rPr>
                <w:t>https://www.facebook.com/groups/1802812696610294</w:t>
              </w:r>
            </w:hyperlink>
          </w:p>
          <w:p w14:paraId="08CF487A" w14:textId="4D48B10E" w:rsidR="00015B96" w:rsidRPr="004659BA" w:rsidRDefault="00015B96" w:rsidP="001972BA">
            <w:pPr>
              <w:spacing w:before="40" w:after="40"/>
              <w:rPr>
                <w:rFonts w:cs="Arial"/>
              </w:rPr>
            </w:pPr>
          </w:p>
          <w:p w14:paraId="78BD4458" w14:textId="594E5407" w:rsidR="00015B96" w:rsidRPr="004659BA" w:rsidRDefault="00A375DD" w:rsidP="001972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015B96" w:rsidRPr="004659BA">
              <w:rPr>
                <w:rFonts w:cs="Arial"/>
              </w:rPr>
              <w:t xml:space="preserve">. Peter and Jill visited </w:t>
            </w:r>
            <w:r w:rsidR="00015B96" w:rsidRPr="00A375DD">
              <w:rPr>
                <w:rFonts w:cs="Arial"/>
                <w:b/>
                <w:bCs/>
              </w:rPr>
              <w:t>Conningham Beach</w:t>
            </w:r>
            <w:r w:rsidR="00015B96" w:rsidRPr="004659BA">
              <w:rPr>
                <w:rFonts w:cs="Arial"/>
              </w:rPr>
              <w:t xml:space="preserve"> and contacted </w:t>
            </w:r>
            <w:proofErr w:type="spellStart"/>
            <w:r w:rsidR="00015B96" w:rsidRPr="004659BA">
              <w:rPr>
                <w:rFonts w:cs="Arial"/>
              </w:rPr>
              <w:t>Kingborough</w:t>
            </w:r>
            <w:proofErr w:type="spellEnd"/>
            <w:r w:rsidR="00015B96" w:rsidRPr="004659BA">
              <w:rPr>
                <w:rFonts w:cs="Arial"/>
              </w:rPr>
              <w:t xml:space="preserve"> Council. The council </w:t>
            </w:r>
            <w:proofErr w:type="spellStart"/>
            <w:r w:rsidR="00015B96" w:rsidRPr="004659BA">
              <w:rPr>
                <w:rFonts w:cs="Arial"/>
              </w:rPr>
              <w:t>organsied</w:t>
            </w:r>
            <w:proofErr w:type="spellEnd"/>
            <w:r w:rsidR="00015B96" w:rsidRPr="004659BA">
              <w:rPr>
                <w:rFonts w:cs="Arial"/>
              </w:rPr>
              <w:t xml:space="preserve"> the work using </w:t>
            </w:r>
            <w:r w:rsidRPr="004659BA">
              <w:rPr>
                <w:rFonts w:cs="Arial"/>
              </w:rPr>
              <w:t>prison</w:t>
            </w:r>
            <w:r w:rsidR="00015B96" w:rsidRPr="004659BA">
              <w:rPr>
                <w:rFonts w:cs="Arial"/>
              </w:rPr>
              <w:t xml:space="preserve"> labor. Sandbags installed and </w:t>
            </w:r>
            <w:r w:rsidRPr="004659BA">
              <w:rPr>
                <w:rFonts w:cs="Arial"/>
              </w:rPr>
              <w:t>p</w:t>
            </w:r>
            <w:r>
              <w:rPr>
                <w:rFonts w:cs="Arial"/>
              </w:rPr>
              <w:t>i</w:t>
            </w:r>
            <w:r w:rsidRPr="004659BA">
              <w:rPr>
                <w:rFonts w:cs="Arial"/>
              </w:rPr>
              <w:t>g face</w:t>
            </w:r>
            <w:r w:rsidR="00015B96" w:rsidRPr="004659BA">
              <w:rPr>
                <w:rFonts w:cs="Arial"/>
              </w:rPr>
              <w:t xml:space="preserve"> has grown over</w:t>
            </w:r>
            <w:r>
              <w:rPr>
                <w:rFonts w:cs="Arial"/>
              </w:rPr>
              <w:t xml:space="preserve">. Quite different to GIS beach. </w:t>
            </w:r>
          </w:p>
          <w:p w14:paraId="4F5CC342" w14:textId="34BBA8E6" w:rsidR="00015B96" w:rsidRPr="004659BA" w:rsidRDefault="00015B96" w:rsidP="001972BA">
            <w:pPr>
              <w:spacing w:before="40" w:after="40"/>
              <w:rPr>
                <w:rFonts w:cs="Arial"/>
              </w:rPr>
            </w:pPr>
          </w:p>
          <w:p w14:paraId="6CEBE39E" w14:textId="54E900AE" w:rsidR="00AB5123" w:rsidRDefault="001D0494" w:rsidP="001972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015B96" w:rsidRPr="004659BA">
              <w:rPr>
                <w:rFonts w:cs="Arial"/>
              </w:rPr>
              <w:t xml:space="preserve">. Ros contacted the </w:t>
            </w:r>
            <w:r w:rsidR="00015B96" w:rsidRPr="00A375DD">
              <w:rPr>
                <w:rFonts w:cs="Arial"/>
                <w:b/>
                <w:bCs/>
              </w:rPr>
              <w:t xml:space="preserve">Huon Valley </w:t>
            </w:r>
            <w:r w:rsidR="00AB5123" w:rsidRPr="00A375DD">
              <w:rPr>
                <w:rFonts w:cs="Arial"/>
                <w:b/>
                <w:bCs/>
              </w:rPr>
              <w:t>Community recovery quick response grants</w:t>
            </w:r>
            <w:r w:rsidR="00AB5123" w:rsidRPr="004659BA">
              <w:rPr>
                <w:rFonts w:cs="Arial"/>
              </w:rPr>
              <w:t xml:space="preserve">, not for building or infrastructure. </w:t>
            </w:r>
            <w:r w:rsidR="00015B96" w:rsidRPr="004659BA">
              <w:rPr>
                <w:rFonts w:cs="Arial"/>
              </w:rPr>
              <w:t xml:space="preserve">They are </w:t>
            </w:r>
            <w:r w:rsidR="00A375DD" w:rsidRPr="004659BA">
              <w:rPr>
                <w:rFonts w:cs="Arial"/>
              </w:rPr>
              <w:t>available</w:t>
            </w:r>
            <w:r w:rsidR="00015B96" w:rsidRPr="004659BA">
              <w:rPr>
                <w:rFonts w:cs="Arial"/>
              </w:rPr>
              <w:t xml:space="preserve"> for community recovery following the bush fires to promote community connection. </w:t>
            </w:r>
            <w:r w:rsidR="00AB5123" w:rsidRPr="004659BA">
              <w:rPr>
                <w:rFonts w:cs="Arial"/>
              </w:rPr>
              <w:t xml:space="preserve">Mainly for community events, Covid recovery bringing community together. </w:t>
            </w:r>
            <w:r w:rsidR="00A375DD">
              <w:rPr>
                <w:rFonts w:cs="Arial"/>
              </w:rPr>
              <w:t>It could be used</w:t>
            </w:r>
            <w:r w:rsidR="00AB5123" w:rsidRPr="004659BA">
              <w:rPr>
                <w:rFonts w:cs="Arial"/>
              </w:rPr>
              <w:t xml:space="preserve"> for NITTA education or cultural burning – Jason Smith, Trish Hodge</w:t>
            </w:r>
            <w:r w:rsidR="00A375DD">
              <w:rPr>
                <w:rFonts w:cs="Arial"/>
              </w:rPr>
              <w:t xml:space="preserve"> contacted</w:t>
            </w:r>
            <w:r w:rsidR="00AB5123" w:rsidRPr="004659BA">
              <w:rPr>
                <w:rFonts w:cs="Arial"/>
              </w:rPr>
              <w:t xml:space="preserve">. </w:t>
            </w:r>
            <w:r w:rsidR="00A375DD">
              <w:rPr>
                <w:rFonts w:cs="Arial"/>
              </w:rPr>
              <w:t xml:space="preserve">Cost - </w:t>
            </w:r>
            <w:r w:rsidR="00AB5123" w:rsidRPr="004659BA">
              <w:rPr>
                <w:rFonts w:cs="Arial"/>
              </w:rPr>
              <w:t xml:space="preserve">$200 for one hour walk &amp; talk and $200 for a burn.  Trish </w:t>
            </w:r>
            <w:proofErr w:type="gramStart"/>
            <w:r w:rsidR="00AB5123" w:rsidRPr="004659BA">
              <w:rPr>
                <w:rFonts w:cs="Arial"/>
              </w:rPr>
              <w:t>-  walk</w:t>
            </w:r>
            <w:proofErr w:type="gramEnd"/>
            <w:r w:rsidR="00AB5123" w:rsidRPr="004659BA">
              <w:rPr>
                <w:rFonts w:cs="Arial"/>
              </w:rPr>
              <w:t xml:space="preserve"> and talk, bush tucker $200-300</w:t>
            </w:r>
          </w:p>
          <w:p w14:paraId="1E9EF9F7" w14:textId="77777777" w:rsidR="00A375DD" w:rsidRPr="004659BA" w:rsidRDefault="00A375DD" w:rsidP="001972BA">
            <w:pPr>
              <w:spacing w:before="40" w:after="40"/>
              <w:rPr>
                <w:rFonts w:cs="Arial"/>
              </w:rPr>
            </w:pPr>
          </w:p>
          <w:p w14:paraId="29E4C85E" w14:textId="6FBC389B" w:rsidR="00AB5123" w:rsidRDefault="001D0494" w:rsidP="001972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AB5123" w:rsidRPr="004659BA">
              <w:rPr>
                <w:rFonts w:cs="Arial"/>
              </w:rPr>
              <w:t xml:space="preserve">. </w:t>
            </w:r>
            <w:r w:rsidR="00015B96" w:rsidRPr="00A375DD">
              <w:rPr>
                <w:rFonts w:cs="Arial"/>
                <w:b/>
                <w:bCs/>
              </w:rPr>
              <w:t xml:space="preserve">Tasmanian </w:t>
            </w:r>
            <w:r w:rsidR="00A375DD" w:rsidRPr="00A375DD">
              <w:rPr>
                <w:rFonts w:cs="Arial"/>
                <w:b/>
                <w:bCs/>
              </w:rPr>
              <w:t>Community</w:t>
            </w:r>
            <w:r w:rsidR="00015B96" w:rsidRPr="00A375DD">
              <w:rPr>
                <w:rFonts w:cs="Arial"/>
                <w:b/>
                <w:bCs/>
              </w:rPr>
              <w:t xml:space="preserve"> </w:t>
            </w:r>
            <w:r w:rsidR="00AF4B6E" w:rsidRPr="00A375DD">
              <w:rPr>
                <w:rFonts w:cs="Arial"/>
                <w:b/>
                <w:bCs/>
              </w:rPr>
              <w:t>Fund Grants program.</w:t>
            </w:r>
            <w:r w:rsidR="00AF4B6E" w:rsidRPr="004659BA">
              <w:rPr>
                <w:rFonts w:cs="Arial"/>
              </w:rPr>
              <w:t xml:space="preserve"> </w:t>
            </w:r>
            <w:r w:rsidR="00AF4B6E" w:rsidRPr="004659BA">
              <w:rPr>
                <w:rFonts w:cs="Arial"/>
              </w:rPr>
              <w:t>https://tascomfund.org/</w:t>
            </w:r>
            <w:r w:rsidR="00AF4B6E" w:rsidRPr="004659BA">
              <w:t xml:space="preserve"> </w:t>
            </w:r>
            <w:r w:rsidR="00AB5123" w:rsidRPr="004659BA">
              <w:rPr>
                <w:rFonts w:cs="Arial"/>
              </w:rPr>
              <w:t xml:space="preserve">Need a plan with a budget. Opening soon with official guidelines. </w:t>
            </w:r>
            <w:proofErr w:type="spellStart"/>
            <w:r w:rsidR="00AB5123" w:rsidRPr="004659BA">
              <w:rPr>
                <w:rFonts w:cs="Arial"/>
              </w:rPr>
              <w:t>Mid August</w:t>
            </w:r>
            <w:proofErr w:type="spellEnd"/>
            <w:r w:rsidR="00AB5123" w:rsidRPr="004659BA">
              <w:rPr>
                <w:rFonts w:cs="Arial"/>
              </w:rPr>
              <w:t xml:space="preserve">. Grant writing workshop coming up. More grants coming up. </w:t>
            </w:r>
            <w:r w:rsidR="00A375DD" w:rsidRPr="004659BA">
              <w:rPr>
                <w:rFonts w:cs="Arial"/>
              </w:rPr>
              <w:t>Laura</w:t>
            </w:r>
            <w:r w:rsidR="00AF4B6E" w:rsidRPr="004659BA">
              <w:rPr>
                <w:rFonts w:cs="Arial"/>
              </w:rPr>
              <w:t xml:space="preserve"> to follow up. </w:t>
            </w:r>
          </w:p>
          <w:p w14:paraId="00165901" w14:textId="77777777" w:rsidR="00A375DD" w:rsidRPr="004659BA" w:rsidRDefault="00A375DD" w:rsidP="001972BA">
            <w:pPr>
              <w:spacing w:before="40" w:after="40"/>
              <w:rPr>
                <w:rFonts w:cs="Arial"/>
              </w:rPr>
            </w:pPr>
          </w:p>
          <w:p w14:paraId="3B783F89" w14:textId="4695E252" w:rsidR="00AF4B6E" w:rsidRPr="003272A4" w:rsidRDefault="001D0494" w:rsidP="001972BA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10</w:t>
            </w:r>
            <w:r w:rsidR="00AF4B6E" w:rsidRPr="004659BA">
              <w:rPr>
                <w:rFonts w:cs="Arial"/>
              </w:rPr>
              <w:t xml:space="preserve">. </w:t>
            </w:r>
            <w:r w:rsidR="00AF4B6E" w:rsidRPr="003272A4">
              <w:rPr>
                <w:rFonts w:cs="Arial"/>
                <w:b/>
                <w:bCs/>
              </w:rPr>
              <w:t xml:space="preserve">Membership and banking. </w:t>
            </w:r>
            <w:r w:rsidR="00AF4B6E" w:rsidRPr="004659BA">
              <w:rPr>
                <w:rFonts w:cs="Arial"/>
              </w:rPr>
              <w:t xml:space="preserve">Bank account will be ready to go by end of next week. Membership – Kelsie will prepare a membership form. Members pay for </w:t>
            </w:r>
            <w:r w:rsidR="00A375DD" w:rsidRPr="004659BA">
              <w:rPr>
                <w:rFonts w:cs="Arial"/>
              </w:rPr>
              <w:t>fin</w:t>
            </w:r>
            <w:r w:rsidR="00A375DD">
              <w:rPr>
                <w:rFonts w:cs="Arial"/>
              </w:rPr>
              <w:t>anc</w:t>
            </w:r>
            <w:r w:rsidR="00A375DD" w:rsidRPr="004659BA">
              <w:rPr>
                <w:rFonts w:cs="Arial"/>
              </w:rPr>
              <w:t>ial</w:t>
            </w:r>
            <w:r w:rsidR="00AF4B6E" w:rsidRPr="004659BA">
              <w:rPr>
                <w:rFonts w:cs="Arial"/>
              </w:rPr>
              <w:t xml:space="preserve"> year or half finan</w:t>
            </w:r>
            <w:r w:rsidR="00A375DD">
              <w:rPr>
                <w:rFonts w:cs="Arial"/>
              </w:rPr>
              <w:t>cial</w:t>
            </w:r>
            <w:r w:rsidR="00AF4B6E" w:rsidRPr="004659BA">
              <w:rPr>
                <w:rFonts w:cs="Arial"/>
              </w:rPr>
              <w:t xml:space="preserve"> year. </w:t>
            </w:r>
          </w:p>
          <w:p w14:paraId="3FA5D09E" w14:textId="3DCC4A89" w:rsidR="00015B96" w:rsidRPr="004659BA" w:rsidRDefault="00015B96" w:rsidP="001972BA">
            <w:pPr>
              <w:spacing w:before="40" w:after="40"/>
              <w:rPr>
                <w:rFonts w:cs="Arial"/>
              </w:rPr>
            </w:pPr>
          </w:p>
        </w:tc>
      </w:tr>
      <w:tr w:rsidR="001D0494" w:rsidRPr="00AC1EFF" w14:paraId="150D9AEF" w14:textId="77777777" w:rsidTr="000B234A">
        <w:trPr>
          <w:trHeight w:val="596"/>
        </w:trPr>
        <w:tc>
          <w:tcPr>
            <w:tcW w:w="10773" w:type="dxa"/>
            <w:gridSpan w:val="2"/>
            <w:shd w:val="clear" w:color="auto" w:fill="F7F7F7"/>
          </w:tcPr>
          <w:p w14:paraId="463FB4F3" w14:textId="7EB799AE" w:rsidR="001D0494" w:rsidRPr="001D0494" w:rsidRDefault="001D0494" w:rsidP="009B0D51">
            <w:pPr>
              <w:spacing w:before="40" w:after="40"/>
              <w:rPr>
                <w:rFonts w:cs="Arial"/>
                <w:b/>
                <w:bCs/>
              </w:rPr>
            </w:pPr>
            <w:r w:rsidRPr="001D0494">
              <w:rPr>
                <w:rFonts w:cs="Arial"/>
                <w:b/>
                <w:bCs/>
              </w:rPr>
              <w:lastRenderedPageBreak/>
              <w:t>Other business</w:t>
            </w:r>
          </w:p>
        </w:tc>
      </w:tr>
      <w:tr w:rsidR="00AB5123" w:rsidRPr="00AC1EFF" w14:paraId="66A961CC" w14:textId="6DE2B982" w:rsidTr="00F27D85">
        <w:trPr>
          <w:trHeight w:val="596"/>
        </w:trPr>
        <w:tc>
          <w:tcPr>
            <w:tcW w:w="1280" w:type="dxa"/>
            <w:shd w:val="clear" w:color="auto" w:fill="F7F7F7"/>
          </w:tcPr>
          <w:p w14:paraId="051F5AEB" w14:textId="7EA77881" w:rsidR="00AB5123" w:rsidRPr="00F27D85" w:rsidRDefault="00AB5123" w:rsidP="00A525B7">
            <w:pPr>
              <w:spacing w:before="40" w:after="40"/>
              <w:rPr>
                <w:rFonts w:cs="Arial"/>
                <w:b/>
                <w:bCs/>
              </w:rPr>
            </w:pPr>
            <w:r w:rsidRPr="00F27D85">
              <w:rPr>
                <w:rFonts w:cs="Arial"/>
                <w:b/>
                <w:bCs/>
              </w:rPr>
              <w:t xml:space="preserve">Community meetings </w:t>
            </w:r>
          </w:p>
        </w:tc>
        <w:tc>
          <w:tcPr>
            <w:tcW w:w="9493" w:type="dxa"/>
          </w:tcPr>
          <w:p w14:paraId="2B1661EF" w14:textId="3EECB68B" w:rsidR="00AB5123" w:rsidRPr="00F27D85" w:rsidRDefault="004659BA" w:rsidP="00D5290A">
            <w:pPr>
              <w:shd w:val="clear" w:color="auto" w:fill="FFFFFF"/>
              <w:rPr>
                <w:rFonts w:eastAsia="Times New Roman" w:cs="Arial"/>
                <w:color w:val="222222"/>
                <w:lang w:eastAsia="en-AU"/>
              </w:rPr>
            </w:pPr>
            <w:r w:rsidRPr="00F27D85">
              <w:rPr>
                <w:rFonts w:eastAsia="Times New Roman" w:cs="Arial"/>
                <w:color w:val="222222"/>
                <w:lang w:eastAsia="en-AU"/>
              </w:rPr>
              <w:t xml:space="preserve">Next community meeting a cultural burn at Kelsie’s place. </w:t>
            </w:r>
          </w:p>
          <w:p w14:paraId="36917A60" w14:textId="0850E9AF" w:rsidR="004659BA" w:rsidRPr="00F27D85" w:rsidRDefault="004659BA" w:rsidP="00D5290A">
            <w:pPr>
              <w:shd w:val="clear" w:color="auto" w:fill="FFFFFF"/>
              <w:rPr>
                <w:rFonts w:eastAsia="Times New Roman" w:cs="Arial"/>
                <w:color w:val="222222"/>
                <w:lang w:eastAsia="en-AU"/>
              </w:rPr>
            </w:pPr>
            <w:r w:rsidRPr="00F27D85">
              <w:rPr>
                <w:rFonts w:eastAsia="Times New Roman" w:cs="Arial"/>
                <w:color w:val="222222"/>
                <w:lang w:eastAsia="en-AU"/>
              </w:rPr>
              <w:t xml:space="preserve">Ros to follow up and </w:t>
            </w:r>
            <w:r w:rsidR="001D0494">
              <w:rPr>
                <w:rFonts w:eastAsia="Times New Roman" w:cs="Arial"/>
                <w:color w:val="222222"/>
                <w:lang w:eastAsia="en-AU"/>
              </w:rPr>
              <w:t xml:space="preserve">organize. Ros has been in touch with Jason and Trish. </w:t>
            </w:r>
          </w:p>
          <w:p w14:paraId="1EEF8AB7" w14:textId="2321963F" w:rsidR="00AB5123" w:rsidRPr="001D0494" w:rsidRDefault="00A375DD" w:rsidP="00D5290A">
            <w:pPr>
              <w:shd w:val="clear" w:color="auto" w:fill="FFFFFF"/>
              <w:rPr>
                <w:rFonts w:eastAsia="Times New Roman" w:cs="Arial"/>
                <w:color w:val="222222"/>
                <w:lang w:eastAsia="en-AU"/>
              </w:rPr>
            </w:pPr>
            <w:r w:rsidRPr="00F27D85">
              <w:rPr>
                <w:rFonts w:eastAsia="Times New Roman" w:cs="Arial"/>
                <w:color w:val="222222"/>
                <w:lang w:eastAsia="en-AU"/>
              </w:rPr>
              <w:t xml:space="preserve">Angela will advertise once confirmed. </w:t>
            </w:r>
          </w:p>
        </w:tc>
      </w:tr>
      <w:tr w:rsidR="00AB5123" w:rsidRPr="00AC1EFF" w14:paraId="6FCBE3ED" w14:textId="76153C8A" w:rsidTr="00231773">
        <w:trPr>
          <w:trHeight w:val="423"/>
        </w:trPr>
        <w:tc>
          <w:tcPr>
            <w:tcW w:w="1280" w:type="dxa"/>
            <w:shd w:val="clear" w:color="auto" w:fill="F7F7F7"/>
          </w:tcPr>
          <w:p w14:paraId="65A3138F" w14:textId="43CEE2FA" w:rsidR="00AB5123" w:rsidRPr="00F27D85" w:rsidRDefault="00AB5123" w:rsidP="00A525B7">
            <w:pPr>
              <w:spacing w:before="40" w:after="40"/>
              <w:rPr>
                <w:rFonts w:cs="Arial"/>
                <w:b/>
                <w:bCs/>
              </w:rPr>
            </w:pPr>
            <w:r w:rsidRPr="00F27D85">
              <w:rPr>
                <w:rFonts w:cs="Arial"/>
                <w:b/>
                <w:bCs/>
              </w:rPr>
              <w:t xml:space="preserve">FOGIC </w:t>
            </w:r>
            <w:r w:rsidRPr="00F27D85">
              <w:rPr>
                <w:rFonts w:cs="Arial"/>
                <w:b/>
                <w:bCs/>
              </w:rPr>
              <w:lastRenderedPageBreak/>
              <w:t xml:space="preserve">strategic </w:t>
            </w:r>
            <w:r w:rsidR="001D0494">
              <w:rPr>
                <w:rFonts w:cs="Arial"/>
                <w:b/>
                <w:bCs/>
              </w:rPr>
              <w:t>plan</w:t>
            </w:r>
          </w:p>
        </w:tc>
        <w:tc>
          <w:tcPr>
            <w:tcW w:w="9493" w:type="dxa"/>
          </w:tcPr>
          <w:p w14:paraId="28180A0D" w14:textId="62036A75" w:rsidR="00AB5123" w:rsidRDefault="004659BA" w:rsidP="004659BA">
            <w:pPr>
              <w:spacing w:before="40" w:after="40"/>
              <w:rPr>
                <w:rFonts w:cs="Arial"/>
              </w:rPr>
            </w:pPr>
            <w:r w:rsidRPr="00F27D85">
              <w:rPr>
                <w:rFonts w:cs="Arial"/>
              </w:rPr>
              <w:lastRenderedPageBreak/>
              <w:t>Angela suggested that the group needs a strategic plan</w:t>
            </w:r>
            <w:r w:rsidR="00F27D85">
              <w:rPr>
                <w:rFonts w:cs="Arial"/>
              </w:rPr>
              <w:t xml:space="preserve"> and </w:t>
            </w:r>
            <w:r w:rsidRPr="00F27D85">
              <w:rPr>
                <w:rFonts w:cs="Arial"/>
              </w:rPr>
              <w:t xml:space="preserve">will make a start and </w:t>
            </w:r>
            <w:r w:rsidR="00F27D85" w:rsidRPr="00F27D85">
              <w:rPr>
                <w:rFonts w:cs="Arial"/>
              </w:rPr>
              <w:t>present</w:t>
            </w:r>
            <w:r w:rsidRPr="00F27D85">
              <w:rPr>
                <w:rFonts w:cs="Arial"/>
              </w:rPr>
              <w:t xml:space="preserve"> at next </w:t>
            </w:r>
            <w:r w:rsidRPr="00F27D85">
              <w:rPr>
                <w:rFonts w:cs="Arial"/>
              </w:rPr>
              <w:lastRenderedPageBreak/>
              <w:t xml:space="preserve">meeting. </w:t>
            </w:r>
            <w:r w:rsidR="00F27D85">
              <w:rPr>
                <w:rFonts w:cs="Arial"/>
              </w:rPr>
              <w:t>G</w:t>
            </w:r>
            <w:r w:rsidRPr="00F27D85">
              <w:rPr>
                <w:rFonts w:cs="Arial"/>
              </w:rPr>
              <w:t xml:space="preserve">oals </w:t>
            </w:r>
            <w:r w:rsidR="00F27D85">
              <w:rPr>
                <w:rFonts w:cs="Arial"/>
              </w:rPr>
              <w:t>will</w:t>
            </w:r>
            <w:r w:rsidRPr="00F27D85">
              <w:rPr>
                <w:rFonts w:cs="Arial"/>
              </w:rPr>
              <w:t xml:space="preserve"> reflect interests of both the coa</w:t>
            </w:r>
            <w:r w:rsidR="00F27D85">
              <w:rPr>
                <w:rFonts w:cs="Arial"/>
              </w:rPr>
              <w:t>st</w:t>
            </w:r>
            <w:r w:rsidRPr="00F27D85">
              <w:rPr>
                <w:rFonts w:cs="Arial"/>
              </w:rPr>
              <w:t xml:space="preserve"> and bush. </w:t>
            </w:r>
            <w:r w:rsidR="00F27D85">
              <w:rPr>
                <w:rFonts w:cs="Arial"/>
              </w:rPr>
              <w:t xml:space="preserve"> </w:t>
            </w:r>
          </w:p>
          <w:p w14:paraId="3817E88A" w14:textId="7BF2F15B" w:rsidR="00231773" w:rsidRDefault="00231773" w:rsidP="004659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Pr="00231773">
              <w:rPr>
                <w:rFonts w:cs="Arial"/>
                <w:b/>
                <w:bCs/>
              </w:rPr>
              <w:t>2015 GIC Climate Change Report</w:t>
            </w:r>
            <w:r>
              <w:rPr>
                <w:rFonts w:cs="Arial"/>
              </w:rPr>
              <w:t xml:space="preserve"> made recommendations for a way forward including setting up a community group and creating a framework or plan. </w:t>
            </w:r>
            <w:r w:rsidR="001D0494">
              <w:rPr>
                <w:rFonts w:cs="Arial"/>
              </w:rPr>
              <w:t xml:space="preserve">Working groups may emerge from this process. </w:t>
            </w:r>
          </w:p>
          <w:p w14:paraId="3C32469E" w14:textId="0B39FC80" w:rsidR="00F27D85" w:rsidRPr="00F27D85" w:rsidRDefault="00F27D85" w:rsidP="004659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Aim to </w:t>
            </w:r>
            <w:r w:rsidR="00231773">
              <w:rPr>
                <w:rFonts w:cs="Arial"/>
              </w:rPr>
              <w:t>have a</w:t>
            </w:r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three year</w:t>
            </w:r>
            <w:proofErr w:type="gramEnd"/>
            <w:r>
              <w:rPr>
                <w:rFonts w:cs="Arial"/>
              </w:rPr>
              <w:t xml:space="preserve"> </w:t>
            </w:r>
            <w:r w:rsidR="001D0494">
              <w:rPr>
                <w:rFonts w:cs="Arial"/>
              </w:rPr>
              <w:t>plan</w:t>
            </w:r>
            <w:r>
              <w:rPr>
                <w:rFonts w:cs="Arial"/>
              </w:rPr>
              <w:t xml:space="preserve"> by end of the year. </w:t>
            </w:r>
          </w:p>
        </w:tc>
      </w:tr>
      <w:tr w:rsidR="00231773" w:rsidRPr="00AC1EFF" w14:paraId="712A7C56" w14:textId="77777777" w:rsidTr="00F27D85">
        <w:trPr>
          <w:trHeight w:val="596"/>
        </w:trPr>
        <w:tc>
          <w:tcPr>
            <w:tcW w:w="1280" w:type="dxa"/>
            <w:shd w:val="clear" w:color="auto" w:fill="F7F7F7"/>
          </w:tcPr>
          <w:p w14:paraId="4DBCA535" w14:textId="3C9A0565" w:rsidR="00231773" w:rsidRPr="00F27D85" w:rsidRDefault="001D0494" w:rsidP="00A525B7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Report </w:t>
            </w:r>
            <w:r w:rsidR="004343F1">
              <w:rPr>
                <w:rFonts w:cs="Arial"/>
                <w:b/>
                <w:bCs/>
              </w:rPr>
              <w:t xml:space="preserve">handover </w:t>
            </w:r>
          </w:p>
        </w:tc>
        <w:tc>
          <w:tcPr>
            <w:tcW w:w="9493" w:type="dxa"/>
          </w:tcPr>
          <w:p w14:paraId="591AB8A5" w14:textId="643191BA" w:rsidR="00231773" w:rsidRPr="00F27D85" w:rsidRDefault="00231773" w:rsidP="004659B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Kelsie made the group away of </w:t>
            </w:r>
            <w:r w:rsidRPr="004343F1">
              <w:rPr>
                <w:rFonts w:cs="Arial"/>
                <w:b/>
                <w:bCs/>
              </w:rPr>
              <w:t>a report written by a community group</w:t>
            </w:r>
            <w:r>
              <w:rPr>
                <w:rFonts w:cs="Arial"/>
              </w:rPr>
              <w:t xml:space="preserve"> after the 2015 Community Consultation process. A folder of information was passed onto Kimberly for the group. </w:t>
            </w:r>
          </w:p>
        </w:tc>
      </w:tr>
      <w:tr w:rsidR="004343F1" w:rsidRPr="00AC1EFF" w14:paraId="538DADFF" w14:textId="77777777" w:rsidTr="000036D4">
        <w:trPr>
          <w:trHeight w:val="596"/>
        </w:trPr>
        <w:tc>
          <w:tcPr>
            <w:tcW w:w="10773" w:type="dxa"/>
            <w:gridSpan w:val="2"/>
            <w:shd w:val="clear" w:color="auto" w:fill="F7F7F7"/>
          </w:tcPr>
          <w:p w14:paraId="33FEDDBF" w14:textId="66563BBC" w:rsidR="004343F1" w:rsidRPr="004343F1" w:rsidRDefault="004343F1" w:rsidP="004659BA">
            <w:pPr>
              <w:spacing w:before="40" w:after="40"/>
              <w:rPr>
                <w:rFonts w:cs="Arial"/>
                <w:b/>
                <w:bCs/>
              </w:rPr>
            </w:pPr>
            <w:r w:rsidRPr="004343F1">
              <w:rPr>
                <w:rFonts w:cs="Arial"/>
                <w:b/>
                <w:bCs/>
              </w:rPr>
              <w:t xml:space="preserve">Meetings </w:t>
            </w:r>
          </w:p>
        </w:tc>
      </w:tr>
      <w:tr w:rsidR="00AB5123" w:rsidRPr="00AC1EFF" w14:paraId="73A42CFC" w14:textId="20FED68C" w:rsidTr="00F27D85">
        <w:trPr>
          <w:trHeight w:val="596"/>
        </w:trPr>
        <w:tc>
          <w:tcPr>
            <w:tcW w:w="1280" w:type="dxa"/>
            <w:shd w:val="clear" w:color="auto" w:fill="F7F7F7"/>
          </w:tcPr>
          <w:p w14:paraId="3839223D" w14:textId="6F22D9E5" w:rsidR="00AB5123" w:rsidRPr="00F27D85" w:rsidRDefault="00F27D85" w:rsidP="008A0372">
            <w:pPr>
              <w:shd w:val="clear" w:color="auto" w:fill="FFFFFF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Upcoming </w:t>
            </w:r>
            <w:r w:rsidR="00AB5123" w:rsidRPr="00F27D85">
              <w:rPr>
                <w:rFonts w:cs="Arial"/>
                <w:b/>
                <w:bCs/>
              </w:rPr>
              <w:t>Committee Meetings</w:t>
            </w:r>
          </w:p>
          <w:p w14:paraId="0DF72FB7" w14:textId="43A5742E" w:rsidR="00AB5123" w:rsidRPr="00F27D85" w:rsidRDefault="00AB5123" w:rsidP="008A0372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</w:p>
        </w:tc>
        <w:tc>
          <w:tcPr>
            <w:tcW w:w="9493" w:type="dxa"/>
          </w:tcPr>
          <w:p w14:paraId="2CDC760B" w14:textId="77777777" w:rsidR="00AB5123" w:rsidRPr="00F27D85" w:rsidRDefault="00AB5123" w:rsidP="00D5290A">
            <w:pPr>
              <w:shd w:val="clear" w:color="auto" w:fill="FFFFFF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  <w:r w:rsidRPr="00F27D85">
              <w:rPr>
                <w:rFonts w:eastAsia="Times New Roman" w:cs="Arial"/>
                <w:b/>
                <w:bCs/>
                <w:color w:val="222222"/>
                <w:lang w:val="en-AU" w:eastAsia="en-AU"/>
              </w:rPr>
              <w:t>Last Tuesday of the Month</w:t>
            </w:r>
          </w:p>
          <w:p w14:paraId="763A841B" w14:textId="77777777" w:rsidR="00F27D85" w:rsidRDefault="00F27D85" w:rsidP="00F27D85">
            <w:pPr>
              <w:shd w:val="clear" w:color="auto" w:fill="FFFFFF"/>
              <w:rPr>
                <w:rFonts w:cs="Arial"/>
              </w:rPr>
            </w:pPr>
            <w:r>
              <w:rPr>
                <w:rFonts w:eastAsia="Times New Roman" w:cs="Arial"/>
                <w:color w:val="222222"/>
                <w:lang w:val="en-AU" w:eastAsia="en-AU"/>
              </w:rPr>
              <w:t xml:space="preserve">Date: </w:t>
            </w:r>
            <w:r w:rsidRPr="00F27D85">
              <w:rPr>
                <w:rFonts w:eastAsia="Times New Roman" w:cs="Arial"/>
                <w:color w:val="222222"/>
                <w:lang w:val="en-AU" w:eastAsia="en-AU"/>
              </w:rPr>
              <w:t>28th September</w:t>
            </w:r>
            <w:r w:rsidRPr="00F27D85">
              <w:rPr>
                <w:rFonts w:cs="Arial"/>
              </w:rPr>
              <w:t xml:space="preserve"> </w:t>
            </w:r>
          </w:p>
          <w:p w14:paraId="3D66E8D8" w14:textId="0745E835" w:rsidR="00F27D85" w:rsidRPr="00F27D85" w:rsidRDefault="00F27D85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 w:rsidRPr="00F27D85">
              <w:rPr>
                <w:rFonts w:cs="Arial"/>
              </w:rPr>
              <w:t xml:space="preserve">Venue:   </w:t>
            </w:r>
            <w:r>
              <w:rPr>
                <w:rFonts w:cs="Arial"/>
              </w:rPr>
              <w:t>Denise’s place</w:t>
            </w:r>
            <w:r w:rsidRPr="00F27D85">
              <w:rPr>
                <w:rFonts w:cs="Arial"/>
              </w:rPr>
              <w:t xml:space="preserve">      Time</w:t>
            </w:r>
            <w:r>
              <w:rPr>
                <w:rFonts w:cs="Arial"/>
              </w:rPr>
              <w:t xml:space="preserve">; 6-8pm </w:t>
            </w:r>
          </w:p>
          <w:p w14:paraId="5EEE3640" w14:textId="0D06C40B" w:rsidR="00AB5123" w:rsidRPr="00F27D85" w:rsidRDefault="00F27D85" w:rsidP="00F27D85">
            <w:pPr>
              <w:pStyle w:val="ListParagraph"/>
              <w:spacing w:before="40" w:after="40"/>
              <w:ind w:left="0"/>
              <w:rPr>
                <w:rFonts w:cs="Arial"/>
              </w:rPr>
            </w:pPr>
            <w:r w:rsidRPr="00F27D85">
              <w:rPr>
                <w:rFonts w:eastAsia="Times New Roman" w:cs="Arial"/>
                <w:color w:val="222222"/>
                <w:lang w:val="en-AU" w:eastAsia="en-AU"/>
              </w:rPr>
              <w:t>30th November</w:t>
            </w:r>
            <w:r w:rsidR="00AB5123" w:rsidRPr="00F27D85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TB</w:t>
            </w:r>
            <w:r w:rsidR="004343F1">
              <w:rPr>
                <w:rFonts w:cs="Arial"/>
              </w:rPr>
              <w:t>A</w:t>
            </w:r>
          </w:p>
        </w:tc>
      </w:tr>
      <w:tr w:rsidR="00AB5123" w:rsidRPr="00AC1EFF" w14:paraId="2E251D61" w14:textId="300C6513" w:rsidTr="00F27D85">
        <w:trPr>
          <w:trHeight w:val="596"/>
        </w:trPr>
        <w:tc>
          <w:tcPr>
            <w:tcW w:w="1280" w:type="dxa"/>
            <w:shd w:val="clear" w:color="auto" w:fill="F7F7F7"/>
          </w:tcPr>
          <w:p w14:paraId="397AD407" w14:textId="63338DD6" w:rsidR="00AB5123" w:rsidRDefault="00F27D85" w:rsidP="00C84243">
            <w:pPr>
              <w:shd w:val="clear" w:color="auto" w:fill="FFFFFF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Upcoming </w:t>
            </w:r>
            <w:r w:rsidR="00AB5123">
              <w:rPr>
                <w:rFonts w:cs="Arial"/>
                <w:b/>
                <w:bCs/>
              </w:rPr>
              <w:t>Community Meeting</w:t>
            </w:r>
            <w:r>
              <w:rPr>
                <w:rFonts w:cs="Arial"/>
                <w:b/>
                <w:bCs/>
              </w:rPr>
              <w:t>s</w:t>
            </w:r>
          </w:p>
          <w:p w14:paraId="50E5F1BD" w14:textId="2F4F6800" w:rsidR="00AB5123" w:rsidRDefault="00AB5123" w:rsidP="00C84243">
            <w:pPr>
              <w:spacing w:before="40" w:after="40"/>
              <w:rPr>
                <w:rFonts w:cs="Arial"/>
                <w:b/>
                <w:bCs/>
              </w:rPr>
            </w:pPr>
          </w:p>
        </w:tc>
        <w:tc>
          <w:tcPr>
            <w:tcW w:w="9493" w:type="dxa"/>
          </w:tcPr>
          <w:p w14:paraId="618943B2" w14:textId="77777777" w:rsidR="00AB5123" w:rsidRPr="008A0372" w:rsidRDefault="00AB5123" w:rsidP="00D5290A">
            <w:pPr>
              <w:shd w:val="clear" w:color="auto" w:fill="FFFFFF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  <w:r w:rsidRPr="008A0372">
              <w:rPr>
                <w:rFonts w:eastAsia="Times New Roman" w:cs="Arial"/>
                <w:b/>
                <w:bCs/>
                <w:color w:val="222222"/>
                <w:lang w:val="en-AU" w:eastAsia="en-AU"/>
              </w:rPr>
              <w:t xml:space="preserve">Last Sunday of the Month </w:t>
            </w:r>
          </w:p>
          <w:p w14:paraId="249EC2F6" w14:textId="34969558" w:rsidR="00F27D85" w:rsidRDefault="00F27D85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 w:rsidRPr="00F14179">
              <w:rPr>
                <w:rFonts w:eastAsia="Times New Roman" w:cs="Arial"/>
                <w:color w:val="222222"/>
                <w:lang w:val="en-AU" w:eastAsia="en-AU"/>
              </w:rPr>
              <w:t>9th August</w:t>
            </w:r>
            <w:r>
              <w:rPr>
                <w:rFonts w:eastAsia="Times New Roman" w:cs="Arial"/>
                <w:color w:val="222222"/>
                <w:lang w:val="en-AU" w:eastAsia="en-AU"/>
              </w:rPr>
              <w:t xml:space="preserve"> – Cultural Burn</w:t>
            </w:r>
            <w:r w:rsidR="003272A4">
              <w:rPr>
                <w:rFonts w:eastAsia="Times New Roman" w:cs="Arial"/>
                <w:color w:val="222222"/>
                <w:lang w:val="en-AU" w:eastAsia="en-AU"/>
              </w:rPr>
              <w:t xml:space="preserve"> (weather dependant) </w:t>
            </w:r>
          </w:p>
          <w:p w14:paraId="5CD9C7EB" w14:textId="34334A1F" w:rsidR="00F27D85" w:rsidRDefault="00F27D85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>
              <w:rPr>
                <w:rFonts w:eastAsia="Times New Roman" w:cs="Arial"/>
                <w:color w:val="222222"/>
                <w:lang w:val="en-AU" w:eastAsia="en-AU"/>
              </w:rPr>
              <w:t xml:space="preserve">Venue: Kelsie’s </w:t>
            </w:r>
          </w:p>
          <w:p w14:paraId="2EAF6273" w14:textId="1199F571" w:rsidR="00F27D85" w:rsidRDefault="00F27D85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>
              <w:rPr>
                <w:rFonts w:eastAsia="Times New Roman" w:cs="Arial"/>
                <w:color w:val="222222"/>
                <w:lang w:val="en-AU" w:eastAsia="en-AU"/>
              </w:rPr>
              <w:t>Time: TBC</w:t>
            </w:r>
          </w:p>
          <w:p w14:paraId="5A69BCB3" w14:textId="20B97180" w:rsidR="001D0494" w:rsidRPr="00F14179" w:rsidRDefault="001D0494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>
              <w:rPr>
                <w:rFonts w:eastAsia="Times New Roman" w:cs="Arial"/>
                <w:color w:val="222222"/>
                <w:lang w:val="en-AU" w:eastAsia="en-AU"/>
              </w:rPr>
              <w:t xml:space="preserve">Advertising: RSVP for location </w:t>
            </w:r>
          </w:p>
          <w:p w14:paraId="79AA163B" w14:textId="7BEB6BF8" w:rsidR="00F27D85" w:rsidRDefault="00F27D85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 w:rsidRPr="00F14179">
              <w:rPr>
                <w:rFonts w:eastAsia="Times New Roman" w:cs="Arial"/>
                <w:color w:val="222222"/>
                <w:lang w:val="en-AU" w:eastAsia="en-AU"/>
              </w:rPr>
              <w:t>31st October </w:t>
            </w:r>
            <w:r>
              <w:rPr>
                <w:rFonts w:eastAsia="Times New Roman" w:cs="Arial"/>
                <w:color w:val="222222"/>
                <w:lang w:val="en-AU" w:eastAsia="en-AU"/>
              </w:rPr>
              <w:t xml:space="preserve">– Weeding </w:t>
            </w:r>
            <w:r w:rsidR="001D0494">
              <w:rPr>
                <w:rFonts w:eastAsia="Times New Roman" w:cs="Arial"/>
                <w:color w:val="222222"/>
                <w:lang w:val="en-AU" w:eastAsia="en-AU"/>
              </w:rPr>
              <w:t xml:space="preserve">Nick and Mick Kelly were very helpful last time. Nick has expertise in this area. </w:t>
            </w:r>
          </w:p>
          <w:p w14:paraId="2077C74A" w14:textId="519717A1" w:rsidR="00AB5123" w:rsidRPr="008A0372" w:rsidRDefault="00F27D85" w:rsidP="00F27D85">
            <w:pPr>
              <w:shd w:val="clear" w:color="auto" w:fill="FFFFFF"/>
              <w:tabs>
                <w:tab w:val="left" w:pos="1365"/>
              </w:tabs>
              <w:rPr>
                <w:rFonts w:eastAsia="Times New Roman" w:cs="Arial"/>
                <w:color w:val="222222"/>
                <w:lang w:val="en-AU" w:eastAsia="en-AU"/>
              </w:rPr>
            </w:pPr>
            <w:r>
              <w:rPr>
                <w:rFonts w:eastAsia="Times New Roman" w:cs="Arial"/>
                <w:color w:val="222222"/>
                <w:lang w:val="en-AU" w:eastAsia="en-AU"/>
              </w:rPr>
              <w:t>Decemb</w:t>
            </w:r>
            <w:r>
              <w:rPr>
                <w:rFonts w:eastAsia="Times New Roman" w:cs="Arial"/>
                <w:color w:val="222222"/>
                <w:lang w:val="en-AU" w:eastAsia="en-AU"/>
              </w:rPr>
              <w:t>er ?????</w:t>
            </w:r>
          </w:p>
        </w:tc>
      </w:tr>
      <w:tr w:rsidR="00F27D85" w:rsidRPr="00AC1EFF" w14:paraId="0201AE5E" w14:textId="77777777" w:rsidTr="00DC0EB0">
        <w:trPr>
          <w:trHeight w:val="596"/>
        </w:trPr>
        <w:tc>
          <w:tcPr>
            <w:tcW w:w="10773" w:type="dxa"/>
            <w:gridSpan w:val="2"/>
            <w:shd w:val="clear" w:color="auto" w:fill="F7F7F7"/>
          </w:tcPr>
          <w:p w14:paraId="0DBB7563" w14:textId="2D656C4A" w:rsidR="00F27D85" w:rsidRPr="008A0372" w:rsidRDefault="00F27D85" w:rsidP="00D5290A">
            <w:pPr>
              <w:shd w:val="clear" w:color="auto" w:fill="FFFFFF"/>
              <w:rPr>
                <w:rFonts w:eastAsia="Times New Roman" w:cs="Arial"/>
                <w:b/>
                <w:bCs/>
                <w:color w:val="222222"/>
                <w:lang w:val="en-AU" w:eastAsia="en-AU"/>
              </w:rPr>
            </w:pPr>
            <w:r>
              <w:rPr>
                <w:rFonts w:eastAsia="Times New Roman" w:cs="Arial"/>
                <w:b/>
                <w:bCs/>
                <w:color w:val="222222"/>
                <w:lang w:val="en-AU" w:eastAsia="en-AU"/>
              </w:rPr>
              <w:t xml:space="preserve">Summary of Actions Arising from the Meeting </w:t>
            </w:r>
          </w:p>
        </w:tc>
      </w:tr>
      <w:tr w:rsidR="00231773" w:rsidRPr="00AC1EFF" w14:paraId="63CDCEF0" w14:textId="77777777" w:rsidTr="00F27D85">
        <w:trPr>
          <w:trHeight w:val="596"/>
        </w:trPr>
        <w:tc>
          <w:tcPr>
            <w:tcW w:w="1280" w:type="dxa"/>
            <w:shd w:val="clear" w:color="auto" w:fill="F7F7F7"/>
          </w:tcPr>
          <w:p w14:paraId="2A1D3981" w14:textId="7DCAB39B" w:rsidR="00231773" w:rsidRPr="00231773" w:rsidRDefault="00231773" w:rsidP="00AB5123">
            <w:pPr>
              <w:spacing w:before="40" w:after="40"/>
              <w:rPr>
                <w:rFonts w:cs="Arial"/>
                <w:b/>
                <w:bCs/>
              </w:rPr>
            </w:pPr>
            <w:r w:rsidRPr="00231773">
              <w:rPr>
                <w:rFonts w:cs="Arial"/>
                <w:b/>
                <w:bCs/>
              </w:rPr>
              <w:t>Who</w:t>
            </w:r>
          </w:p>
        </w:tc>
        <w:tc>
          <w:tcPr>
            <w:tcW w:w="9493" w:type="dxa"/>
          </w:tcPr>
          <w:p w14:paraId="3E33C9B4" w14:textId="0AF55B1F" w:rsidR="00231773" w:rsidRPr="00231773" w:rsidRDefault="00231773" w:rsidP="00F27D85">
            <w:pPr>
              <w:spacing w:before="40" w:after="40"/>
              <w:rPr>
                <w:rFonts w:cs="Arial"/>
                <w:b/>
                <w:bCs/>
              </w:rPr>
            </w:pPr>
            <w:r w:rsidRPr="00231773">
              <w:rPr>
                <w:rFonts w:cs="Arial"/>
                <w:b/>
                <w:bCs/>
              </w:rPr>
              <w:t xml:space="preserve">Action </w:t>
            </w:r>
          </w:p>
        </w:tc>
      </w:tr>
      <w:tr w:rsidR="00AB5123" w:rsidRPr="00AC1EFF" w14:paraId="0D3293DC" w14:textId="77777777" w:rsidTr="00F27D85">
        <w:trPr>
          <w:trHeight w:val="596"/>
        </w:trPr>
        <w:tc>
          <w:tcPr>
            <w:tcW w:w="1280" w:type="dxa"/>
            <w:shd w:val="clear" w:color="auto" w:fill="F7F7F7"/>
          </w:tcPr>
          <w:p w14:paraId="42BE6A3A" w14:textId="15E2F603" w:rsidR="00AB5123" w:rsidRPr="00231773" w:rsidRDefault="00AB5123" w:rsidP="00AB5123">
            <w:pPr>
              <w:spacing w:before="40" w:after="40"/>
              <w:rPr>
                <w:rFonts w:cs="Arial"/>
              </w:rPr>
            </w:pPr>
            <w:r w:rsidRPr="00231773">
              <w:rPr>
                <w:rFonts w:cs="Arial"/>
              </w:rPr>
              <w:t xml:space="preserve">Laura </w:t>
            </w:r>
          </w:p>
          <w:p w14:paraId="7C59EF4A" w14:textId="77777777" w:rsidR="00231773" w:rsidRPr="00231773" w:rsidRDefault="00231773" w:rsidP="00F27D85">
            <w:pPr>
              <w:spacing w:before="40" w:after="40"/>
              <w:rPr>
                <w:rFonts w:cs="Arial"/>
              </w:rPr>
            </w:pPr>
          </w:p>
          <w:p w14:paraId="60E6733F" w14:textId="04F3142F" w:rsidR="00F27D85" w:rsidRPr="00231773" w:rsidRDefault="00AB5123" w:rsidP="00F27D85">
            <w:pPr>
              <w:spacing w:before="40" w:after="40"/>
              <w:rPr>
                <w:rFonts w:cs="Arial"/>
              </w:rPr>
            </w:pPr>
            <w:r w:rsidRPr="00231773">
              <w:rPr>
                <w:rFonts w:cs="Arial"/>
              </w:rPr>
              <w:t xml:space="preserve">Ros </w:t>
            </w:r>
          </w:p>
          <w:p w14:paraId="5FA07999" w14:textId="2A65D214" w:rsidR="00F27D85" w:rsidRPr="00231773" w:rsidRDefault="00F27D85" w:rsidP="00F27D85">
            <w:pPr>
              <w:spacing w:before="40" w:after="40"/>
              <w:rPr>
                <w:rFonts w:cs="Arial"/>
              </w:rPr>
            </w:pPr>
          </w:p>
          <w:p w14:paraId="1E0CC64A" w14:textId="77777777" w:rsidR="00231773" w:rsidRDefault="00231773" w:rsidP="00F27D85">
            <w:pPr>
              <w:spacing w:before="40" w:after="40"/>
              <w:rPr>
                <w:rFonts w:cs="Arial"/>
              </w:rPr>
            </w:pPr>
          </w:p>
          <w:p w14:paraId="3CF5DBD1" w14:textId="77777777" w:rsidR="00231773" w:rsidRDefault="00231773" w:rsidP="00F27D85">
            <w:pPr>
              <w:spacing w:before="40" w:after="40"/>
              <w:rPr>
                <w:rFonts w:cs="Arial"/>
              </w:rPr>
            </w:pPr>
          </w:p>
          <w:p w14:paraId="1F390789" w14:textId="6B1FC5D8" w:rsidR="00F27D85" w:rsidRPr="00231773" w:rsidRDefault="00F27D85" w:rsidP="00F27D85">
            <w:pPr>
              <w:spacing w:before="40" w:after="40"/>
              <w:rPr>
                <w:rFonts w:cs="Arial"/>
              </w:rPr>
            </w:pPr>
            <w:r w:rsidRPr="00231773">
              <w:rPr>
                <w:rFonts w:cs="Arial"/>
              </w:rPr>
              <w:t>Angela</w:t>
            </w:r>
          </w:p>
          <w:p w14:paraId="1EB425A0" w14:textId="00141EC1" w:rsidR="00F27D85" w:rsidRPr="00231773" w:rsidRDefault="00F27D85" w:rsidP="00F27D85">
            <w:pPr>
              <w:spacing w:before="40" w:after="40"/>
              <w:rPr>
                <w:rFonts w:cs="Arial"/>
              </w:rPr>
            </w:pPr>
          </w:p>
          <w:p w14:paraId="1B194764" w14:textId="77777777" w:rsidR="00231773" w:rsidRPr="00231773" w:rsidRDefault="00231773" w:rsidP="00F27D85">
            <w:pPr>
              <w:spacing w:before="40" w:after="40"/>
              <w:rPr>
                <w:rFonts w:cs="Arial"/>
              </w:rPr>
            </w:pPr>
          </w:p>
          <w:p w14:paraId="1EEC8B5C" w14:textId="6E24DDBD" w:rsidR="00F27D85" w:rsidRPr="00231773" w:rsidRDefault="00F27D85" w:rsidP="00F27D85">
            <w:pPr>
              <w:spacing w:before="40" w:after="40"/>
              <w:rPr>
                <w:rFonts w:cs="Arial"/>
              </w:rPr>
            </w:pPr>
            <w:r w:rsidRPr="00231773">
              <w:rPr>
                <w:rFonts w:cs="Arial"/>
              </w:rPr>
              <w:t>Kelsie</w:t>
            </w:r>
          </w:p>
          <w:p w14:paraId="4677AE72" w14:textId="378B1802" w:rsidR="00F27D85" w:rsidRPr="00231773" w:rsidRDefault="00F27D85" w:rsidP="00F27D85">
            <w:pPr>
              <w:spacing w:before="40" w:after="40"/>
              <w:rPr>
                <w:rFonts w:cs="Arial"/>
              </w:rPr>
            </w:pPr>
          </w:p>
          <w:p w14:paraId="6312F396" w14:textId="3A376BB4" w:rsidR="00AB5123" w:rsidRPr="00231773" w:rsidRDefault="00AB5123" w:rsidP="00AB5123">
            <w:pPr>
              <w:shd w:val="clear" w:color="auto" w:fill="FFFFFF"/>
              <w:rPr>
                <w:rFonts w:cs="Arial"/>
              </w:rPr>
            </w:pPr>
          </w:p>
        </w:tc>
        <w:tc>
          <w:tcPr>
            <w:tcW w:w="9493" w:type="dxa"/>
          </w:tcPr>
          <w:p w14:paraId="6AFC2FC9" w14:textId="3A47AC94" w:rsidR="00F27D85" w:rsidRPr="00231773" w:rsidRDefault="00231773" w:rsidP="00F27D85">
            <w:pPr>
              <w:spacing w:before="40" w:after="40"/>
              <w:rPr>
                <w:rFonts w:cs="Arial"/>
              </w:rPr>
            </w:pPr>
            <w:r w:rsidRPr="00231773">
              <w:rPr>
                <w:rFonts w:cs="Arial"/>
              </w:rPr>
              <w:t>Continue</w:t>
            </w:r>
            <w:r w:rsidR="00F27D85" w:rsidRPr="00231773">
              <w:rPr>
                <w:rFonts w:cs="Arial"/>
              </w:rPr>
              <w:t xml:space="preserve"> looking into the Tasmanian Community Fund Grant Application </w:t>
            </w:r>
          </w:p>
          <w:p w14:paraId="40EAA61A" w14:textId="77777777" w:rsidR="00231773" w:rsidRPr="00231773" w:rsidRDefault="00231773" w:rsidP="00F27D85">
            <w:pPr>
              <w:spacing w:before="40" w:after="40"/>
              <w:rPr>
                <w:rFonts w:cs="Arial"/>
              </w:rPr>
            </w:pPr>
          </w:p>
          <w:p w14:paraId="4557F9B9" w14:textId="2343203F" w:rsidR="00F27D85" w:rsidRPr="00231773" w:rsidRDefault="00231773" w:rsidP="00F27D8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F27D85" w:rsidRPr="00231773">
              <w:rPr>
                <w:rFonts w:cs="Arial"/>
              </w:rPr>
              <w:t>et in touch with Jason</w:t>
            </w:r>
            <w:r w:rsidR="00F27D85" w:rsidRPr="00231773">
              <w:rPr>
                <w:rFonts w:cs="Arial"/>
              </w:rPr>
              <w:t xml:space="preserve"> re cultural </w:t>
            </w:r>
            <w:r w:rsidRPr="00231773">
              <w:rPr>
                <w:rFonts w:cs="Arial"/>
              </w:rPr>
              <w:t>burn and make</w:t>
            </w:r>
            <w:r w:rsidR="00F27D85" w:rsidRPr="00231773">
              <w:rPr>
                <w:rFonts w:cs="Arial"/>
              </w:rPr>
              <w:t xml:space="preserve"> an application</w:t>
            </w:r>
            <w:r w:rsidR="00F27D85" w:rsidRPr="00231773">
              <w:rPr>
                <w:rFonts w:cs="Arial"/>
              </w:rPr>
              <w:t xml:space="preserve"> for a HVC community gran</w:t>
            </w:r>
            <w:r>
              <w:rPr>
                <w:rFonts w:cs="Arial"/>
              </w:rPr>
              <w:t>t</w:t>
            </w:r>
            <w:r w:rsidR="00F27D85" w:rsidRPr="00231773">
              <w:rPr>
                <w:rFonts w:cs="Arial"/>
              </w:rPr>
              <w:t xml:space="preserve"> to fund it. </w:t>
            </w:r>
          </w:p>
          <w:p w14:paraId="54EE4F96" w14:textId="77777777" w:rsidR="00231773" w:rsidRPr="00231773" w:rsidRDefault="00231773" w:rsidP="00231773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 w:rsidRPr="00231773">
              <w:rPr>
                <w:rFonts w:eastAsia="Times New Roman" w:cs="Arial"/>
                <w:color w:val="222222"/>
                <w:lang w:val="en-AU" w:eastAsia="en-AU"/>
              </w:rPr>
              <w:t xml:space="preserve">Investigate a mechanism for sharing files </w:t>
            </w:r>
            <w:proofErr w:type="spellStart"/>
            <w:proofErr w:type="gramStart"/>
            <w:r w:rsidRPr="00231773">
              <w:rPr>
                <w:rFonts w:eastAsia="Times New Roman" w:cs="Arial"/>
                <w:color w:val="222222"/>
                <w:lang w:val="en-AU" w:eastAsia="en-AU"/>
              </w:rPr>
              <w:t>eg</w:t>
            </w:r>
            <w:proofErr w:type="spellEnd"/>
            <w:proofErr w:type="gramEnd"/>
            <w:r w:rsidRPr="00231773">
              <w:rPr>
                <w:rFonts w:eastAsia="Times New Roman" w:cs="Arial"/>
                <w:color w:val="222222"/>
                <w:lang w:val="en-AU" w:eastAsia="en-AU"/>
              </w:rPr>
              <w:t xml:space="preserve"> drop box, google files, Facebook files. </w:t>
            </w:r>
          </w:p>
          <w:p w14:paraId="55700C5A" w14:textId="3F31BBC1" w:rsidR="00231773" w:rsidRPr="00231773" w:rsidRDefault="00231773" w:rsidP="00231773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 w:rsidRPr="00231773">
              <w:rPr>
                <w:rFonts w:eastAsia="Times New Roman" w:cs="Arial"/>
                <w:color w:val="222222"/>
                <w:lang w:val="en-AU" w:eastAsia="en-AU"/>
              </w:rPr>
              <w:t>Look at Google Earth history of the coastline</w:t>
            </w:r>
            <w:r w:rsidR="004343F1">
              <w:rPr>
                <w:rFonts w:eastAsia="Times New Roman" w:cs="Arial"/>
                <w:color w:val="222222"/>
                <w:lang w:val="en-AU" w:eastAsia="en-AU"/>
              </w:rPr>
              <w:t xml:space="preserve"> to see what differences there are</w:t>
            </w:r>
            <w:r w:rsidRPr="00231773">
              <w:rPr>
                <w:rFonts w:eastAsia="Times New Roman" w:cs="Arial"/>
                <w:color w:val="222222"/>
                <w:lang w:val="en-AU" w:eastAsia="en-AU"/>
              </w:rPr>
              <w:t xml:space="preserve">. </w:t>
            </w:r>
          </w:p>
          <w:p w14:paraId="5FE558C1" w14:textId="77777777" w:rsidR="00231773" w:rsidRPr="00231773" w:rsidRDefault="00231773" w:rsidP="00F27D85">
            <w:pPr>
              <w:spacing w:before="40" w:after="40"/>
              <w:rPr>
                <w:rFonts w:cs="Arial"/>
              </w:rPr>
            </w:pPr>
          </w:p>
          <w:p w14:paraId="0259663F" w14:textId="77777777" w:rsidR="00AB5123" w:rsidRPr="00231773" w:rsidRDefault="00F27D85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 w:rsidRPr="00231773">
              <w:rPr>
                <w:rFonts w:eastAsia="Times New Roman" w:cs="Arial"/>
                <w:color w:val="222222"/>
                <w:lang w:val="en-AU" w:eastAsia="en-AU"/>
              </w:rPr>
              <w:t xml:space="preserve">Contact Chris Sharples </w:t>
            </w:r>
          </w:p>
          <w:p w14:paraId="00B2EAF0" w14:textId="01B5633F" w:rsidR="00F27D85" w:rsidRPr="00231773" w:rsidRDefault="00F27D85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 w:rsidRPr="00231773">
              <w:rPr>
                <w:rFonts w:eastAsia="Times New Roman" w:cs="Arial"/>
                <w:color w:val="222222"/>
                <w:lang w:val="en-AU" w:eastAsia="en-AU"/>
              </w:rPr>
              <w:t>Advertise meetings in Huon News, on Facebook and through email</w:t>
            </w:r>
          </w:p>
          <w:p w14:paraId="26AD1718" w14:textId="63B96CB1" w:rsidR="00231773" w:rsidRPr="00231773" w:rsidRDefault="00231773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 w:rsidRPr="00231773">
              <w:rPr>
                <w:rFonts w:eastAsia="Times New Roman" w:cs="Arial"/>
                <w:color w:val="222222"/>
                <w:lang w:val="en-AU" w:eastAsia="en-AU"/>
              </w:rPr>
              <w:t>Make a start on the strategic plan</w:t>
            </w:r>
          </w:p>
          <w:p w14:paraId="0909AA83" w14:textId="6765ED79" w:rsidR="00F27D85" w:rsidRPr="00231773" w:rsidRDefault="00F27D85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</w:p>
          <w:p w14:paraId="7B5C3659" w14:textId="0A58C7E7" w:rsidR="00F27D85" w:rsidRPr="00231773" w:rsidRDefault="00F27D85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 w:rsidRPr="00231773">
              <w:rPr>
                <w:rFonts w:eastAsia="Times New Roman" w:cs="Arial"/>
                <w:color w:val="222222"/>
                <w:lang w:val="en-AU" w:eastAsia="en-AU"/>
              </w:rPr>
              <w:t xml:space="preserve">Work with Herman </w:t>
            </w:r>
            <w:r w:rsidR="00231773">
              <w:rPr>
                <w:rFonts w:eastAsia="Times New Roman" w:cs="Arial"/>
                <w:color w:val="222222"/>
                <w:lang w:val="en-AU" w:eastAsia="en-AU"/>
              </w:rPr>
              <w:t xml:space="preserve">to survey the beach and formulate a plan. </w:t>
            </w:r>
          </w:p>
          <w:p w14:paraId="1D27C1C0" w14:textId="215F0F3B" w:rsidR="00231773" w:rsidRPr="00231773" w:rsidRDefault="00231773" w:rsidP="00F27D85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  <w:r w:rsidRPr="00231773">
              <w:rPr>
                <w:rFonts w:eastAsia="Times New Roman" w:cs="Arial"/>
                <w:color w:val="222222"/>
                <w:lang w:val="en-AU" w:eastAsia="en-AU"/>
              </w:rPr>
              <w:t>Membership form and payment process</w:t>
            </w:r>
          </w:p>
          <w:p w14:paraId="6917AA3D" w14:textId="23A4176D" w:rsidR="00231773" w:rsidRPr="00231773" w:rsidRDefault="00231773" w:rsidP="00231773">
            <w:pPr>
              <w:shd w:val="clear" w:color="auto" w:fill="FFFFFF"/>
              <w:rPr>
                <w:rFonts w:eastAsia="Times New Roman" w:cs="Arial"/>
                <w:color w:val="222222"/>
                <w:lang w:val="en-AU" w:eastAsia="en-AU"/>
              </w:rPr>
            </w:pPr>
          </w:p>
        </w:tc>
      </w:tr>
    </w:tbl>
    <w:p w14:paraId="00A8D7C4" w14:textId="6FA2295A" w:rsidR="0002418D" w:rsidRPr="00AC1EFF" w:rsidRDefault="0002418D">
      <w:pPr>
        <w:rPr>
          <w:rFonts w:cs="Arial"/>
        </w:rPr>
      </w:pPr>
    </w:p>
    <w:sectPr w:rsidR="0002418D" w:rsidRPr="00AC1EFF" w:rsidSect="00C842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96669" w14:textId="77777777" w:rsidR="00B71DBE" w:rsidRDefault="00B71DBE">
      <w:pPr>
        <w:spacing w:after="0" w:line="240" w:lineRule="auto"/>
      </w:pPr>
      <w:r>
        <w:separator/>
      </w:r>
    </w:p>
  </w:endnote>
  <w:endnote w:type="continuationSeparator" w:id="0">
    <w:p w14:paraId="11D4E828" w14:textId="77777777" w:rsidR="00B71DBE" w:rsidRDefault="00B7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C6C6B" w14:textId="77777777" w:rsidR="00B71DBE" w:rsidRDefault="00B71DBE">
      <w:pPr>
        <w:spacing w:after="0" w:line="240" w:lineRule="auto"/>
      </w:pPr>
      <w:r>
        <w:separator/>
      </w:r>
    </w:p>
  </w:footnote>
  <w:footnote w:type="continuationSeparator" w:id="0">
    <w:p w14:paraId="1C966895" w14:textId="77777777" w:rsidR="00B71DBE" w:rsidRDefault="00B71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383"/>
    <w:multiLevelType w:val="hybridMultilevel"/>
    <w:tmpl w:val="78B89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3061"/>
    <w:multiLevelType w:val="hybridMultilevel"/>
    <w:tmpl w:val="04520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52AA"/>
    <w:multiLevelType w:val="hybridMultilevel"/>
    <w:tmpl w:val="FAC05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1D37"/>
    <w:multiLevelType w:val="hybridMultilevel"/>
    <w:tmpl w:val="DDC0C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5710"/>
    <w:multiLevelType w:val="hybridMultilevel"/>
    <w:tmpl w:val="9F027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33B"/>
    <w:multiLevelType w:val="hybridMultilevel"/>
    <w:tmpl w:val="4176A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574B8"/>
    <w:multiLevelType w:val="hybridMultilevel"/>
    <w:tmpl w:val="06BEE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95677"/>
    <w:multiLevelType w:val="hybridMultilevel"/>
    <w:tmpl w:val="D57EC7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A3439"/>
    <w:multiLevelType w:val="hybridMultilevel"/>
    <w:tmpl w:val="63D68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2ACA"/>
    <w:multiLevelType w:val="hybridMultilevel"/>
    <w:tmpl w:val="99DAC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A91"/>
    <w:multiLevelType w:val="hybridMultilevel"/>
    <w:tmpl w:val="A6128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0277A"/>
    <w:multiLevelType w:val="hybridMultilevel"/>
    <w:tmpl w:val="5D307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B63E2"/>
    <w:multiLevelType w:val="hybridMultilevel"/>
    <w:tmpl w:val="576EA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F728A"/>
    <w:multiLevelType w:val="hybridMultilevel"/>
    <w:tmpl w:val="DF72A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F6A45"/>
    <w:multiLevelType w:val="multilevel"/>
    <w:tmpl w:val="5D863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A39620A"/>
    <w:multiLevelType w:val="hybridMultilevel"/>
    <w:tmpl w:val="DF22B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30E08"/>
    <w:multiLevelType w:val="hybridMultilevel"/>
    <w:tmpl w:val="DC068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6434E"/>
    <w:multiLevelType w:val="hybridMultilevel"/>
    <w:tmpl w:val="6D42F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961A4"/>
    <w:multiLevelType w:val="hybridMultilevel"/>
    <w:tmpl w:val="4A90C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0269B"/>
    <w:multiLevelType w:val="hybridMultilevel"/>
    <w:tmpl w:val="8BCCA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D6E13"/>
    <w:multiLevelType w:val="hybridMultilevel"/>
    <w:tmpl w:val="16DC4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773FC"/>
    <w:multiLevelType w:val="hybridMultilevel"/>
    <w:tmpl w:val="D31A2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C5308"/>
    <w:multiLevelType w:val="hybridMultilevel"/>
    <w:tmpl w:val="E26869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36FCA"/>
    <w:multiLevelType w:val="hybridMultilevel"/>
    <w:tmpl w:val="DA0ED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41DFC"/>
    <w:multiLevelType w:val="hybridMultilevel"/>
    <w:tmpl w:val="0B1A6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93FBF"/>
    <w:multiLevelType w:val="hybridMultilevel"/>
    <w:tmpl w:val="E67485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932E3"/>
    <w:multiLevelType w:val="hybridMultilevel"/>
    <w:tmpl w:val="CF58D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4F60"/>
    <w:multiLevelType w:val="hybridMultilevel"/>
    <w:tmpl w:val="892622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570"/>
    <w:multiLevelType w:val="hybridMultilevel"/>
    <w:tmpl w:val="95E85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D15D4"/>
    <w:multiLevelType w:val="hybridMultilevel"/>
    <w:tmpl w:val="30241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17"/>
  </w:num>
  <w:num w:numId="5">
    <w:abstractNumId w:val="8"/>
  </w:num>
  <w:num w:numId="6">
    <w:abstractNumId w:val="26"/>
  </w:num>
  <w:num w:numId="7">
    <w:abstractNumId w:val="7"/>
  </w:num>
  <w:num w:numId="8">
    <w:abstractNumId w:val="9"/>
  </w:num>
  <w:num w:numId="9">
    <w:abstractNumId w:val="0"/>
  </w:num>
  <w:num w:numId="10">
    <w:abstractNumId w:val="18"/>
  </w:num>
  <w:num w:numId="11">
    <w:abstractNumId w:val="19"/>
  </w:num>
  <w:num w:numId="12">
    <w:abstractNumId w:val="13"/>
  </w:num>
  <w:num w:numId="13">
    <w:abstractNumId w:val="10"/>
  </w:num>
  <w:num w:numId="14">
    <w:abstractNumId w:val="20"/>
  </w:num>
  <w:num w:numId="15">
    <w:abstractNumId w:val="12"/>
  </w:num>
  <w:num w:numId="16">
    <w:abstractNumId w:val="16"/>
  </w:num>
  <w:num w:numId="17">
    <w:abstractNumId w:val="15"/>
  </w:num>
  <w:num w:numId="18">
    <w:abstractNumId w:val="23"/>
  </w:num>
  <w:num w:numId="19">
    <w:abstractNumId w:val="3"/>
  </w:num>
  <w:num w:numId="20">
    <w:abstractNumId w:val="11"/>
  </w:num>
  <w:num w:numId="21">
    <w:abstractNumId w:val="29"/>
  </w:num>
  <w:num w:numId="22">
    <w:abstractNumId w:val="24"/>
  </w:num>
  <w:num w:numId="23">
    <w:abstractNumId w:val="6"/>
  </w:num>
  <w:num w:numId="24">
    <w:abstractNumId w:val="25"/>
  </w:num>
  <w:num w:numId="25">
    <w:abstractNumId w:val="27"/>
  </w:num>
  <w:num w:numId="26">
    <w:abstractNumId w:val="1"/>
  </w:num>
  <w:num w:numId="27">
    <w:abstractNumId w:val="22"/>
  </w:num>
  <w:num w:numId="28">
    <w:abstractNumId w:val="28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0022"/>
    <w:rsid w:val="00015B96"/>
    <w:rsid w:val="0002418D"/>
    <w:rsid w:val="00040886"/>
    <w:rsid w:val="00073037"/>
    <w:rsid w:val="001972BA"/>
    <w:rsid w:val="001A5E6C"/>
    <w:rsid w:val="001B7B87"/>
    <w:rsid w:val="001D0494"/>
    <w:rsid w:val="002003FE"/>
    <w:rsid w:val="00231773"/>
    <w:rsid w:val="00271C3C"/>
    <w:rsid w:val="00284FD5"/>
    <w:rsid w:val="002D2A2E"/>
    <w:rsid w:val="00311BF1"/>
    <w:rsid w:val="00316BCA"/>
    <w:rsid w:val="003272A4"/>
    <w:rsid w:val="00333069"/>
    <w:rsid w:val="00336617"/>
    <w:rsid w:val="00372B7C"/>
    <w:rsid w:val="003E3FFB"/>
    <w:rsid w:val="004343F1"/>
    <w:rsid w:val="00462512"/>
    <w:rsid w:val="004659BA"/>
    <w:rsid w:val="00492C6F"/>
    <w:rsid w:val="005850BD"/>
    <w:rsid w:val="00611339"/>
    <w:rsid w:val="00665207"/>
    <w:rsid w:val="006730A9"/>
    <w:rsid w:val="006757AC"/>
    <w:rsid w:val="006A71D6"/>
    <w:rsid w:val="006B5C41"/>
    <w:rsid w:val="006F602A"/>
    <w:rsid w:val="007725B6"/>
    <w:rsid w:val="0078596F"/>
    <w:rsid w:val="007E63FD"/>
    <w:rsid w:val="008664DF"/>
    <w:rsid w:val="008A0372"/>
    <w:rsid w:val="008A1328"/>
    <w:rsid w:val="009B0098"/>
    <w:rsid w:val="009B0D51"/>
    <w:rsid w:val="00A35F13"/>
    <w:rsid w:val="00A375DD"/>
    <w:rsid w:val="00AA5253"/>
    <w:rsid w:val="00AA6315"/>
    <w:rsid w:val="00AB5123"/>
    <w:rsid w:val="00AC1EFF"/>
    <w:rsid w:val="00AE1EE1"/>
    <w:rsid w:val="00AE2CA3"/>
    <w:rsid w:val="00AF4B6E"/>
    <w:rsid w:val="00AF7775"/>
    <w:rsid w:val="00B71DBE"/>
    <w:rsid w:val="00BA099B"/>
    <w:rsid w:val="00BA3B1B"/>
    <w:rsid w:val="00BD4E3E"/>
    <w:rsid w:val="00BE120D"/>
    <w:rsid w:val="00C1330C"/>
    <w:rsid w:val="00C45452"/>
    <w:rsid w:val="00C84243"/>
    <w:rsid w:val="00C90CC7"/>
    <w:rsid w:val="00CA2F1C"/>
    <w:rsid w:val="00CA6D72"/>
    <w:rsid w:val="00CB4496"/>
    <w:rsid w:val="00CF22E3"/>
    <w:rsid w:val="00CF433A"/>
    <w:rsid w:val="00D42D4F"/>
    <w:rsid w:val="00D5290A"/>
    <w:rsid w:val="00D52A4F"/>
    <w:rsid w:val="00D6766A"/>
    <w:rsid w:val="00D877AB"/>
    <w:rsid w:val="00DD4B36"/>
    <w:rsid w:val="00E75D9A"/>
    <w:rsid w:val="00E9433F"/>
    <w:rsid w:val="00EC0022"/>
    <w:rsid w:val="00EF3E45"/>
    <w:rsid w:val="00F14179"/>
    <w:rsid w:val="00F21F88"/>
    <w:rsid w:val="00F23D77"/>
    <w:rsid w:val="00F27D85"/>
    <w:rsid w:val="00F55907"/>
    <w:rsid w:val="00F90B90"/>
    <w:rsid w:val="00FA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8221"/>
  <w15:docId w15:val="{74630BE5-9DC3-4BD8-90AD-E07EE26E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9A"/>
  </w:style>
  <w:style w:type="paragraph" w:styleId="Heading3">
    <w:name w:val="heading 3"/>
    <w:basedOn w:val="Normal"/>
    <w:link w:val="Heading3Char"/>
    <w:uiPriority w:val="9"/>
    <w:qFormat/>
    <w:rsid w:val="007E6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styleId="Heading4">
    <w:name w:val="heading 4"/>
    <w:basedOn w:val="Normal"/>
    <w:link w:val="Heading4Char"/>
    <w:uiPriority w:val="9"/>
    <w:qFormat/>
    <w:rsid w:val="007E63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D9A"/>
  </w:style>
  <w:style w:type="paragraph" w:styleId="BalloonText">
    <w:name w:val="Balloon Text"/>
    <w:basedOn w:val="Normal"/>
    <w:link w:val="BalloonTextChar"/>
    <w:uiPriority w:val="99"/>
    <w:semiHidden/>
    <w:unhideWhenUsed/>
    <w:rsid w:val="00E7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9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002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F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6757A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5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07"/>
  </w:style>
  <w:style w:type="character" w:customStyle="1" w:styleId="Heading3Char">
    <w:name w:val="Heading 3 Char"/>
    <w:basedOn w:val="DefaultParagraphFont"/>
    <w:link w:val="Heading3"/>
    <w:uiPriority w:val="9"/>
    <w:rsid w:val="007E63F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E63FD"/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7E63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as.edu.au/profiles/staff/spatial/remove-from-gss/Chris-Sharp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180281269661029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emp1_Meeting-Minutes-Template-with-action-item-list.zip\Meeting%20Minutes%20Template%20(with%20action%20item%20lis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AF5B-1687-4CBC-B5BA-F80F8C4B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 (with action item list)</Template>
  <TotalTime>6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 (with action item list)</vt:lpstr>
    </vt:vector>
  </TitlesOfParts>
  <Manager>Ejaz Ahmed</Manager>
  <Company>© Dotxes.com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 (with action item list)</dc:title>
  <dc:subject>Meeting Minutes Template</dc:subject>
  <dc:creator>Lenovo</dc:creator>
  <cp:keywords>Minutes Template</cp:keywords>
  <dc:description>Dotxes © 2014 - All rights reserved</dc:description>
  <cp:lastModifiedBy>Angela Bird</cp:lastModifiedBy>
  <cp:revision>3</cp:revision>
  <dcterms:created xsi:type="dcterms:W3CDTF">2021-07-28T04:05:00Z</dcterms:created>
  <dcterms:modified xsi:type="dcterms:W3CDTF">2021-07-28T04:07:00Z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Dotxes © 2014 - All rights reserved</vt:lpwstr>
  </property>
</Properties>
</file>