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B3681" w14:textId="77777777" w:rsidR="00220FC9" w:rsidRPr="00C43511" w:rsidRDefault="00220FC9" w:rsidP="00220FC9">
      <w:pPr>
        <w:spacing w:after="0"/>
        <w:jc w:val="center"/>
        <w:rPr>
          <w:rFonts w:cs="Calibri"/>
          <w:b/>
          <w:bCs/>
          <w:sz w:val="24"/>
          <w:szCs w:val="24"/>
        </w:rPr>
      </w:pPr>
      <w:r w:rsidRPr="00C43511">
        <w:rPr>
          <w:rFonts w:cs="Calibri"/>
          <w:b/>
          <w:bCs/>
          <w:sz w:val="24"/>
          <w:szCs w:val="24"/>
        </w:rPr>
        <w:t>Friends of Garden Island Creek Inc</w:t>
      </w:r>
    </w:p>
    <w:p w14:paraId="1A86EAC0" w14:textId="6A048D6E" w:rsidR="00220FC9" w:rsidRPr="00C43511" w:rsidRDefault="00220FC9" w:rsidP="00220FC9">
      <w:pPr>
        <w:spacing w:after="0"/>
        <w:jc w:val="center"/>
        <w:rPr>
          <w:rFonts w:cs="Calibri"/>
          <w:b/>
          <w:bCs/>
          <w:sz w:val="24"/>
          <w:szCs w:val="24"/>
        </w:rPr>
      </w:pPr>
      <w:r>
        <w:rPr>
          <w:rFonts w:cs="Calibri"/>
          <w:b/>
          <w:bCs/>
          <w:sz w:val="24"/>
          <w:szCs w:val="24"/>
        </w:rPr>
        <w:t>Minutes</w:t>
      </w:r>
      <w:r w:rsidRPr="00C43511">
        <w:rPr>
          <w:rFonts w:cs="Calibri"/>
          <w:b/>
          <w:bCs/>
          <w:sz w:val="24"/>
          <w:szCs w:val="24"/>
        </w:rPr>
        <w:t xml:space="preserve"> AGM and regular meeting  </w:t>
      </w:r>
    </w:p>
    <w:p w14:paraId="44E89334" w14:textId="77777777" w:rsidR="00220FC9" w:rsidRPr="00C43511" w:rsidRDefault="00220FC9" w:rsidP="00220FC9">
      <w:pPr>
        <w:spacing w:after="0"/>
        <w:jc w:val="center"/>
        <w:rPr>
          <w:rFonts w:cs="Calibri"/>
          <w:b/>
          <w:bCs/>
          <w:sz w:val="24"/>
          <w:szCs w:val="24"/>
        </w:rPr>
      </w:pPr>
      <w:r w:rsidRPr="00C43511">
        <w:rPr>
          <w:rFonts w:cs="Calibri"/>
          <w:b/>
          <w:bCs/>
          <w:sz w:val="24"/>
          <w:szCs w:val="24"/>
        </w:rPr>
        <w:t>Tuesday August 25</w:t>
      </w:r>
      <w:r w:rsidRPr="00C43511">
        <w:rPr>
          <w:rFonts w:cs="Calibri"/>
          <w:b/>
          <w:bCs/>
          <w:sz w:val="24"/>
          <w:szCs w:val="24"/>
          <w:vertAlign w:val="superscript"/>
        </w:rPr>
        <w:t>th</w:t>
      </w:r>
      <w:r w:rsidRPr="00C43511">
        <w:rPr>
          <w:rFonts w:cs="Calibri"/>
          <w:b/>
          <w:bCs/>
          <w:sz w:val="24"/>
          <w:szCs w:val="24"/>
        </w:rPr>
        <w:t xml:space="preserve">, 2026, 6-7.30 pm, 14 Sunset Drive </w:t>
      </w:r>
    </w:p>
    <w:p w14:paraId="2964085C" w14:textId="77777777" w:rsidR="00220FC9" w:rsidRPr="00C43511" w:rsidRDefault="00220FC9" w:rsidP="00220FC9">
      <w:pPr>
        <w:spacing w:after="0"/>
        <w:rPr>
          <w:rFonts w:cs="Calibri"/>
          <w:b/>
          <w:bCs/>
        </w:rPr>
      </w:pPr>
    </w:p>
    <w:p w14:paraId="7DA17C6C" w14:textId="02308F5F" w:rsidR="00220FC9" w:rsidRPr="00C43511" w:rsidRDefault="00220FC9" w:rsidP="00220FC9">
      <w:pPr>
        <w:spacing w:after="0"/>
        <w:rPr>
          <w:rFonts w:cs="Calibri"/>
          <w:b/>
          <w:bCs/>
        </w:rPr>
      </w:pPr>
      <w:r w:rsidRPr="00C43511">
        <w:rPr>
          <w:rFonts w:cs="Calibri"/>
          <w:b/>
          <w:bCs/>
        </w:rPr>
        <w:t>Attendees</w:t>
      </w:r>
      <w:r w:rsidRPr="00C43511">
        <w:rPr>
          <w:rFonts w:cs="Calibri"/>
          <w:b/>
          <w:bCs/>
        </w:rPr>
        <w:t>: Angela</w:t>
      </w:r>
      <w:r>
        <w:rPr>
          <w:rFonts w:cs="Calibri"/>
          <w:b/>
          <w:bCs/>
        </w:rPr>
        <w:t>, John, Kelsie, Therese, Ros</w:t>
      </w:r>
      <w:r w:rsidR="006F4137">
        <w:rPr>
          <w:rFonts w:cs="Calibri"/>
          <w:b/>
          <w:bCs/>
        </w:rPr>
        <w:t xml:space="preserve">, </w:t>
      </w:r>
      <w:proofErr w:type="spellStart"/>
      <w:r w:rsidR="006F4137">
        <w:rPr>
          <w:rFonts w:cs="Calibri"/>
          <w:b/>
          <w:bCs/>
        </w:rPr>
        <w:t>Cationa</w:t>
      </w:r>
      <w:proofErr w:type="spellEnd"/>
      <w:r w:rsidR="00E41308">
        <w:rPr>
          <w:rFonts w:cs="Calibri"/>
          <w:b/>
          <w:bCs/>
        </w:rPr>
        <w:t>, Allison and Malcolm Johnson</w:t>
      </w:r>
      <w:r w:rsidR="00F56696">
        <w:rPr>
          <w:rFonts w:cs="Calibri"/>
          <w:b/>
          <w:bCs/>
        </w:rPr>
        <w:t xml:space="preserve"> (</w:t>
      </w:r>
      <w:proofErr w:type="gramStart"/>
      <w:r w:rsidR="00F56696">
        <w:rPr>
          <w:rFonts w:cs="Calibri"/>
          <w:b/>
          <w:bCs/>
        </w:rPr>
        <w:t xml:space="preserve">HVC) </w:t>
      </w:r>
      <w:r w:rsidR="00F56696" w:rsidRPr="00C43511">
        <w:rPr>
          <w:rFonts w:cs="Calibri"/>
          <w:b/>
          <w:bCs/>
        </w:rPr>
        <w:t xml:space="preserve"> </w:t>
      </w:r>
      <w:r w:rsidRPr="00C43511">
        <w:rPr>
          <w:rFonts w:cs="Calibri"/>
          <w:b/>
          <w:bCs/>
        </w:rPr>
        <w:t xml:space="preserve"> </w:t>
      </w:r>
      <w:proofErr w:type="gramEnd"/>
      <w:r w:rsidRPr="00C43511">
        <w:rPr>
          <w:rFonts w:cs="Calibri"/>
          <w:b/>
          <w:bCs/>
        </w:rPr>
        <w:t xml:space="preserve">                  Apologies: </w:t>
      </w:r>
      <w:r w:rsidR="00E41308">
        <w:rPr>
          <w:rFonts w:cs="Calibri"/>
          <w:b/>
          <w:bCs/>
        </w:rPr>
        <w:t xml:space="preserve">Jen and Mark </w:t>
      </w:r>
    </w:p>
    <w:p w14:paraId="372F349E" w14:textId="0CA96950" w:rsidR="00220FC9" w:rsidRPr="00C43511" w:rsidRDefault="00220FC9" w:rsidP="00220FC9">
      <w:pPr>
        <w:spacing w:after="0"/>
        <w:rPr>
          <w:rFonts w:cs="Calibri"/>
          <w:b/>
          <w:bCs/>
        </w:rPr>
      </w:pPr>
      <w:r w:rsidRPr="00C43511">
        <w:rPr>
          <w:rFonts w:cs="Calibri"/>
          <w:b/>
          <w:bCs/>
        </w:rPr>
        <w:t xml:space="preserve">Chair: </w:t>
      </w:r>
      <w:r w:rsidR="00E41308">
        <w:rPr>
          <w:rFonts w:cs="Calibri"/>
          <w:b/>
          <w:bCs/>
        </w:rPr>
        <w:t>Therese</w:t>
      </w:r>
      <w:r w:rsidRPr="00C43511">
        <w:rPr>
          <w:rFonts w:cs="Calibri"/>
          <w:b/>
          <w:bCs/>
        </w:rPr>
        <w:t xml:space="preserve">                                Minutes taker</w:t>
      </w:r>
      <w:proofErr w:type="gramStart"/>
      <w:r w:rsidRPr="00C43511">
        <w:rPr>
          <w:rFonts w:cs="Calibri"/>
          <w:b/>
          <w:bCs/>
        </w:rPr>
        <w:t xml:space="preserve">: </w:t>
      </w:r>
      <w:r w:rsidR="00E41308">
        <w:rPr>
          <w:rFonts w:cs="Calibri"/>
          <w:b/>
          <w:bCs/>
        </w:rPr>
        <w:t xml:space="preserve"> Angela</w:t>
      </w:r>
      <w:proofErr w:type="gramEnd"/>
    </w:p>
    <w:p w14:paraId="29027521" w14:textId="77777777" w:rsidR="00220FC9" w:rsidRPr="00C43511" w:rsidRDefault="00220FC9" w:rsidP="00220FC9">
      <w:pPr>
        <w:spacing w:after="0"/>
        <w:rPr>
          <w:rFonts w:cs="Calibri"/>
          <w:b/>
          <w:bCs/>
        </w:rPr>
      </w:pPr>
    </w:p>
    <w:tbl>
      <w:tblPr>
        <w:tblStyle w:val="TableGrid"/>
        <w:tblW w:w="10842" w:type="dxa"/>
        <w:tblInd w:w="-714" w:type="dxa"/>
        <w:tblLook w:val="04A0" w:firstRow="1" w:lastRow="0" w:firstColumn="1" w:lastColumn="0" w:noHBand="0" w:noVBand="1"/>
      </w:tblPr>
      <w:tblGrid>
        <w:gridCol w:w="10842"/>
      </w:tblGrid>
      <w:tr w:rsidR="00220FC9" w:rsidRPr="00C43511" w14:paraId="61B86256" w14:textId="77777777" w:rsidTr="00103536">
        <w:trPr>
          <w:trHeight w:val="396"/>
        </w:trPr>
        <w:tc>
          <w:tcPr>
            <w:tcW w:w="10842" w:type="dxa"/>
          </w:tcPr>
          <w:p w14:paraId="5E5443C2" w14:textId="77777777" w:rsidR="00220FC9" w:rsidRPr="00C43511" w:rsidRDefault="00220FC9" w:rsidP="00103536">
            <w:pPr>
              <w:spacing w:before="40" w:after="40"/>
              <w:rPr>
                <w:rFonts w:cs="Calibri"/>
                <w:b/>
              </w:rPr>
            </w:pPr>
            <w:r w:rsidRPr="00C43511">
              <w:rPr>
                <w:rFonts w:cs="Calibri"/>
                <w:b/>
              </w:rPr>
              <w:t xml:space="preserve">Welcome and introductions </w:t>
            </w:r>
          </w:p>
        </w:tc>
      </w:tr>
      <w:tr w:rsidR="00220FC9" w:rsidRPr="00C43511" w14:paraId="508A8834" w14:textId="77777777" w:rsidTr="00103536">
        <w:trPr>
          <w:trHeight w:val="190"/>
        </w:trPr>
        <w:tc>
          <w:tcPr>
            <w:tcW w:w="10842" w:type="dxa"/>
          </w:tcPr>
          <w:p w14:paraId="79A1568E" w14:textId="77777777" w:rsidR="00220FC9" w:rsidRPr="00C43511" w:rsidRDefault="00220FC9" w:rsidP="00103536">
            <w:pPr>
              <w:spacing w:before="40" w:after="40"/>
              <w:rPr>
                <w:rFonts w:cs="Calibri"/>
                <w:b/>
                <w:bCs/>
                <w:color w:val="202122"/>
                <w:shd w:val="clear" w:color="auto" w:fill="F8F9FA"/>
              </w:rPr>
            </w:pPr>
            <w:r w:rsidRPr="00C43511">
              <w:rPr>
                <w:rFonts w:cs="Calibri"/>
                <w:b/>
                <w:bCs/>
                <w:color w:val="202122"/>
                <w:shd w:val="clear" w:color="auto" w:fill="F8F9FA"/>
              </w:rPr>
              <w:t xml:space="preserve">Acknowledgment of Country  </w:t>
            </w:r>
          </w:p>
          <w:p w14:paraId="3D827335" w14:textId="77777777" w:rsidR="00220FC9" w:rsidRPr="00C43511" w:rsidRDefault="00220FC9" w:rsidP="00103536">
            <w:pPr>
              <w:jc w:val="center"/>
              <w:rPr>
                <w:rFonts w:cs="Calibri"/>
                <w:i/>
                <w:iCs/>
              </w:rPr>
            </w:pPr>
            <w:r w:rsidRPr="00C43511">
              <w:rPr>
                <w:rFonts w:cs="Calibri"/>
                <w:i/>
                <w:iCs/>
              </w:rPr>
              <w:t xml:space="preserve">I would like to acknowledge the Traditional Owners of the land, the </w:t>
            </w:r>
            <w:proofErr w:type="spellStart"/>
            <w:r w:rsidRPr="00C43511">
              <w:rPr>
                <w:rFonts w:cs="Calibri"/>
                <w:i/>
                <w:iCs/>
              </w:rPr>
              <w:t>Melukerdee</w:t>
            </w:r>
            <w:proofErr w:type="spellEnd"/>
            <w:r w:rsidRPr="00C43511">
              <w:rPr>
                <w:rFonts w:cs="Calibri"/>
                <w:i/>
                <w:iCs/>
              </w:rPr>
              <w:t xml:space="preserve"> People (or Huon River People) of the </w:t>
            </w:r>
            <w:proofErr w:type="gramStart"/>
            <w:r w:rsidRPr="00C43511">
              <w:rPr>
                <w:rFonts w:cs="Calibri"/>
                <w:i/>
                <w:iCs/>
              </w:rPr>
              <w:t>South East</w:t>
            </w:r>
            <w:proofErr w:type="gramEnd"/>
            <w:r w:rsidRPr="00C43511">
              <w:rPr>
                <w:rFonts w:cs="Calibri"/>
                <w:i/>
                <w:iCs/>
              </w:rPr>
              <w:t xml:space="preserve"> Nation and pay our respects to Elders past, present, and emerging.</w:t>
            </w:r>
          </w:p>
        </w:tc>
      </w:tr>
      <w:tr w:rsidR="00220FC9" w:rsidRPr="00C43511" w14:paraId="00ED1D65" w14:textId="77777777" w:rsidTr="00103536">
        <w:trPr>
          <w:trHeight w:val="190"/>
        </w:trPr>
        <w:tc>
          <w:tcPr>
            <w:tcW w:w="10842" w:type="dxa"/>
          </w:tcPr>
          <w:p w14:paraId="6D980576" w14:textId="77777777" w:rsidR="00220FC9" w:rsidRPr="00C43511" w:rsidRDefault="00220FC9" w:rsidP="00103536">
            <w:pPr>
              <w:spacing w:before="40" w:after="40"/>
              <w:jc w:val="center"/>
              <w:rPr>
                <w:rFonts w:cs="Calibri"/>
                <w:b/>
                <w:bCs/>
                <w:color w:val="202122"/>
                <w:sz w:val="28"/>
                <w:szCs w:val="28"/>
                <w:shd w:val="clear" w:color="auto" w:fill="F8F9FA"/>
              </w:rPr>
            </w:pPr>
            <w:r w:rsidRPr="00C43511">
              <w:rPr>
                <w:rFonts w:cs="Calibri"/>
                <w:b/>
                <w:bCs/>
                <w:color w:val="202122"/>
                <w:sz w:val="28"/>
                <w:szCs w:val="28"/>
                <w:shd w:val="clear" w:color="auto" w:fill="F8F9FA"/>
              </w:rPr>
              <w:t>2026 AGM</w:t>
            </w:r>
          </w:p>
          <w:p w14:paraId="7C166026" w14:textId="0A0105D9" w:rsidR="00220FC9" w:rsidRPr="00C43511" w:rsidRDefault="00220FC9" w:rsidP="00103536">
            <w:pPr>
              <w:numPr>
                <w:ilvl w:val="0"/>
                <w:numId w:val="1"/>
              </w:numPr>
              <w:shd w:val="clear" w:color="auto" w:fill="FFFFFF"/>
              <w:spacing w:after="0" w:line="240" w:lineRule="auto"/>
              <w:rPr>
                <w:rFonts w:eastAsia="Times New Roman" w:cs="Calibri"/>
                <w:color w:val="414042"/>
                <w:lang w:val="en-AU" w:eastAsia="en-AU"/>
              </w:rPr>
            </w:pPr>
            <w:r w:rsidRPr="005A27C0">
              <w:rPr>
                <w:rFonts w:eastAsia="Times New Roman" w:cs="Calibri"/>
                <w:b/>
                <w:bCs/>
                <w:color w:val="414042"/>
                <w:lang w:val="en-AU" w:eastAsia="en-AU"/>
              </w:rPr>
              <w:t>Endorsement of the 2025 AGM minutes</w:t>
            </w:r>
            <w:r w:rsidRPr="00C43511">
              <w:rPr>
                <w:rFonts w:eastAsia="Times New Roman" w:cs="Calibri"/>
                <w:color w:val="414042"/>
                <w:lang w:val="en-AU" w:eastAsia="en-AU"/>
              </w:rPr>
              <w:t xml:space="preserve"> - see attached </w:t>
            </w:r>
            <w:r w:rsidR="005A27C0">
              <w:rPr>
                <w:rFonts w:eastAsia="Times New Roman" w:cs="Calibri"/>
                <w:color w:val="414042"/>
                <w:lang w:val="en-AU" w:eastAsia="en-AU"/>
              </w:rPr>
              <w:t xml:space="preserve">– Passed by Ros, seconded by Catriona </w:t>
            </w:r>
          </w:p>
          <w:p w14:paraId="37273754" w14:textId="36F46344" w:rsidR="00F56696" w:rsidRDefault="00220FC9" w:rsidP="00103536">
            <w:pPr>
              <w:numPr>
                <w:ilvl w:val="0"/>
                <w:numId w:val="1"/>
              </w:numPr>
              <w:shd w:val="clear" w:color="auto" w:fill="FFFFFF"/>
              <w:spacing w:after="0" w:line="240" w:lineRule="auto"/>
              <w:rPr>
                <w:rFonts w:eastAsia="Times New Roman" w:cs="Calibri"/>
                <w:color w:val="414042"/>
                <w:lang w:val="en-AU" w:eastAsia="en-AU"/>
              </w:rPr>
            </w:pPr>
            <w:r w:rsidRPr="005A27C0">
              <w:rPr>
                <w:rFonts w:eastAsia="Times New Roman" w:cs="Calibri"/>
                <w:b/>
                <w:bCs/>
                <w:color w:val="414042"/>
                <w:lang w:val="en-AU" w:eastAsia="en-AU"/>
              </w:rPr>
              <w:t>Report</w:t>
            </w:r>
            <w:r w:rsidR="005A27C0" w:rsidRPr="005A27C0">
              <w:rPr>
                <w:rFonts w:eastAsia="Times New Roman" w:cs="Calibri"/>
                <w:b/>
                <w:bCs/>
                <w:color w:val="414042"/>
                <w:lang w:val="en-AU" w:eastAsia="en-AU"/>
              </w:rPr>
              <w:t>s</w:t>
            </w:r>
            <w:r w:rsidRPr="005A27C0">
              <w:rPr>
                <w:rFonts w:eastAsia="Times New Roman" w:cs="Calibri"/>
                <w:b/>
                <w:bCs/>
                <w:color w:val="414042"/>
                <w:lang w:val="en-AU" w:eastAsia="en-AU"/>
              </w:rPr>
              <w:t xml:space="preserve"> from the committee</w:t>
            </w:r>
            <w:r w:rsidRPr="00C43511">
              <w:rPr>
                <w:rFonts w:eastAsia="Times New Roman" w:cs="Calibri"/>
                <w:color w:val="414042"/>
                <w:lang w:val="en-AU" w:eastAsia="en-AU"/>
              </w:rPr>
              <w:t xml:space="preserve"> </w:t>
            </w:r>
          </w:p>
          <w:p w14:paraId="7BFCCEE6" w14:textId="2C9A5121" w:rsidR="00F56696" w:rsidRPr="00F56696" w:rsidRDefault="00220FC9" w:rsidP="00F56696">
            <w:pPr>
              <w:numPr>
                <w:ilvl w:val="0"/>
                <w:numId w:val="1"/>
              </w:numPr>
              <w:shd w:val="clear" w:color="auto" w:fill="FFFFFF"/>
              <w:spacing w:after="0" w:line="240" w:lineRule="auto"/>
              <w:ind w:left="1800"/>
              <w:rPr>
                <w:rFonts w:eastAsia="Times New Roman" w:cs="Calibri"/>
                <w:color w:val="414042"/>
                <w:lang w:val="en-AU" w:eastAsia="en-AU"/>
              </w:rPr>
            </w:pPr>
            <w:r w:rsidRPr="00F56696">
              <w:rPr>
                <w:rFonts w:eastAsia="Times New Roman" w:cs="Calibri"/>
                <w:b/>
                <w:bCs/>
                <w:color w:val="414042"/>
                <w:lang w:val="en-AU" w:eastAsia="en-AU"/>
              </w:rPr>
              <w:t>Chairperson's report (attached)</w:t>
            </w:r>
            <w:r w:rsidR="00E41308">
              <w:rPr>
                <w:rFonts w:eastAsia="Times New Roman" w:cs="Calibri"/>
                <w:color w:val="414042"/>
                <w:lang w:val="en-AU" w:eastAsia="en-AU"/>
              </w:rPr>
              <w:t xml:space="preserve"> Endorsed by Angela seconded by </w:t>
            </w:r>
            <w:r w:rsidR="00E41308" w:rsidRPr="00F56696">
              <w:rPr>
                <w:rFonts w:eastAsia="Times New Roman" w:cs="Calibri"/>
                <w:color w:val="414042"/>
                <w:lang w:val="en-AU" w:eastAsia="en-AU"/>
              </w:rPr>
              <w:t>Kelsie</w:t>
            </w:r>
            <w:r w:rsidRPr="00F56696">
              <w:rPr>
                <w:rFonts w:eastAsia="Times New Roman" w:cs="Calibri"/>
                <w:color w:val="414042"/>
                <w:lang w:val="en-AU" w:eastAsia="en-AU"/>
              </w:rPr>
              <w:t>.</w:t>
            </w:r>
            <w:r w:rsidRPr="00F56696">
              <w:rPr>
                <w:rFonts w:eastAsia="Times New Roman" w:cs="Calibri"/>
                <w:b/>
                <w:bCs/>
                <w:color w:val="414042"/>
                <w:lang w:val="en-AU" w:eastAsia="en-AU"/>
              </w:rPr>
              <w:t xml:space="preserve"> </w:t>
            </w:r>
          </w:p>
          <w:p w14:paraId="01737B62" w14:textId="267F4813" w:rsidR="00220FC9" w:rsidRDefault="00220FC9" w:rsidP="00F56696">
            <w:pPr>
              <w:numPr>
                <w:ilvl w:val="0"/>
                <w:numId w:val="1"/>
              </w:numPr>
              <w:shd w:val="clear" w:color="auto" w:fill="FFFFFF"/>
              <w:spacing w:after="0" w:line="240" w:lineRule="auto"/>
              <w:ind w:left="1800"/>
              <w:rPr>
                <w:rFonts w:eastAsia="Times New Roman" w:cs="Calibri"/>
                <w:color w:val="414042"/>
                <w:lang w:val="en-AU" w:eastAsia="en-AU"/>
              </w:rPr>
            </w:pPr>
            <w:r w:rsidRPr="00F56696">
              <w:rPr>
                <w:rFonts w:eastAsia="Times New Roman" w:cs="Calibri"/>
                <w:b/>
                <w:bCs/>
                <w:color w:val="414042"/>
                <w:lang w:val="en-AU" w:eastAsia="en-AU"/>
              </w:rPr>
              <w:t>Treasurer's report</w:t>
            </w:r>
            <w:r w:rsidR="00F56696" w:rsidRPr="00F56696">
              <w:rPr>
                <w:rFonts w:eastAsia="Times New Roman" w:cs="Calibri"/>
                <w:b/>
                <w:bCs/>
                <w:color w:val="414042"/>
                <w:lang w:val="en-AU" w:eastAsia="en-AU"/>
              </w:rPr>
              <w:t xml:space="preserve"> (attached)</w:t>
            </w:r>
            <w:r w:rsidRPr="00C43511">
              <w:rPr>
                <w:rFonts w:eastAsia="Times New Roman" w:cs="Calibri"/>
                <w:color w:val="414042"/>
                <w:lang w:val="en-AU" w:eastAsia="en-AU"/>
              </w:rPr>
              <w:t xml:space="preserve"> </w:t>
            </w:r>
            <w:r w:rsidR="00D36E04">
              <w:rPr>
                <w:rFonts w:eastAsia="Times New Roman" w:cs="Calibri"/>
                <w:color w:val="414042"/>
                <w:lang w:val="en-AU" w:eastAsia="en-AU"/>
              </w:rPr>
              <w:t>–</w:t>
            </w:r>
            <w:r w:rsidR="00E41308">
              <w:rPr>
                <w:rFonts w:eastAsia="Times New Roman" w:cs="Calibri"/>
                <w:color w:val="414042"/>
                <w:lang w:val="en-AU" w:eastAsia="en-AU"/>
              </w:rPr>
              <w:t xml:space="preserve"> </w:t>
            </w:r>
            <w:r w:rsidR="00D36E04">
              <w:rPr>
                <w:rFonts w:eastAsia="Times New Roman" w:cs="Calibri"/>
                <w:color w:val="414042"/>
                <w:lang w:val="en-AU" w:eastAsia="en-AU"/>
              </w:rPr>
              <w:t xml:space="preserve">Kelsie moves it and Therese seconded. </w:t>
            </w:r>
          </w:p>
          <w:p w14:paraId="7A4CDEBB" w14:textId="608FD859" w:rsidR="00D36E04" w:rsidRPr="00C43511" w:rsidRDefault="00D36E04" w:rsidP="00F56696">
            <w:pPr>
              <w:shd w:val="clear" w:color="auto" w:fill="FFFFFF"/>
              <w:spacing w:after="0" w:line="240" w:lineRule="auto"/>
              <w:ind w:left="1800"/>
              <w:rPr>
                <w:rFonts w:eastAsia="Times New Roman" w:cs="Calibri"/>
                <w:color w:val="414042"/>
                <w:lang w:val="en-AU" w:eastAsia="en-AU"/>
              </w:rPr>
            </w:pPr>
            <w:r>
              <w:rPr>
                <w:rFonts w:eastAsia="Times New Roman" w:cs="Calibri"/>
                <w:color w:val="414042"/>
                <w:lang w:val="en-AU" w:eastAsia="en-AU"/>
              </w:rPr>
              <w:t xml:space="preserve">Motion of thanks to Kelsie for sorting out </w:t>
            </w:r>
            <w:r w:rsidR="00F56696">
              <w:rPr>
                <w:rFonts w:eastAsia="Times New Roman" w:cs="Calibri"/>
                <w:color w:val="414042"/>
                <w:lang w:val="en-AU" w:eastAsia="en-AU"/>
              </w:rPr>
              <w:t xml:space="preserve">tax issue - </w:t>
            </w:r>
            <w:r>
              <w:rPr>
                <w:rFonts w:eastAsia="Times New Roman" w:cs="Calibri"/>
                <w:color w:val="414042"/>
                <w:lang w:val="en-AU" w:eastAsia="en-AU"/>
              </w:rPr>
              <w:t xml:space="preserve">moved by Therese. </w:t>
            </w:r>
          </w:p>
          <w:p w14:paraId="46510F88" w14:textId="77777777" w:rsidR="00220FC9" w:rsidRPr="005A27C0" w:rsidRDefault="00220FC9" w:rsidP="00103536">
            <w:pPr>
              <w:numPr>
                <w:ilvl w:val="0"/>
                <w:numId w:val="1"/>
              </w:numPr>
              <w:shd w:val="clear" w:color="auto" w:fill="FFFFFF"/>
              <w:spacing w:after="0" w:line="240" w:lineRule="auto"/>
              <w:rPr>
                <w:rFonts w:eastAsia="Times New Roman" w:cs="Calibri"/>
                <w:b/>
                <w:bCs/>
                <w:color w:val="414042"/>
                <w:lang w:val="en-AU" w:eastAsia="en-AU"/>
              </w:rPr>
            </w:pPr>
            <w:r w:rsidRPr="005A27C0">
              <w:rPr>
                <w:rFonts w:eastAsia="Times New Roman" w:cs="Calibri"/>
                <w:b/>
                <w:bCs/>
                <w:color w:val="414042"/>
                <w:lang w:val="en-AU" w:eastAsia="en-AU"/>
              </w:rPr>
              <w:t xml:space="preserve">Election of Office Bearers </w:t>
            </w:r>
          </w:p>
          <w:p w14:paraId="2ECD9F56" w14:textId="411564DC" w:rsidR="00220FC9" w:rsidRPr="00C43511" w:rsidRDefault="00220FC9" w:rsidP="00F56696">
            <w:pPr>
              <w:numPr>
                <w:ilvl w:val="1"/>
                <w:numId w:val="1"/>
              </w:num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Chair</w:t>
            </w:r>
            <w:r w:rsidR="00D36E04">
              <w:rPr>
                <w:rFonts w:eastAsia="Times New Roman" w:cs="Calibri"/>
                <w:color w:val="414042"/>
                <w:lang w:val="en-AU" w:eastAsia="en-AU"/>
              </w:rPr>
              <w:t xml:space="preserve">- Therese </w:t>
            </w:r>
            <w:r w:rsidR="00D36E04">
              <w:rPr>
                <w:rFonts w:eastAsia="Times New Roman" w:cs="Calibri"/>
                <w:color w:val="414042"/>
                <w:lang w:val="en-AU" w:eastAsia="en-AU"/>
              </w:rPr>
              <w:t>nominated</w:t>
            </w:r>
            <w:r w:rsidR="00D36E04">
              <w:rPr>
                <w:rFonts w:eastAsia="Times New Roman" w:cs="Calibri"/>
                <w:color w:val="414042"/>
                <w:lang w:val="en-AU" w:eastAsia="en-AU"/>
              </w:rPr>
              <w:t xml:space="preserve"> by Angela, seconded by Catriona. </w:t>
            </w:r>
          </w:p>
          <w:p w14:paraId="21667DC3" w14:textId="592E13AB" w:rsidR="00220FC9" w:rsidRPr="00C43511" w:rsidRDefault="00220FC9" w:rsidP="00F56696">
            <w:pPr>
              <w:numPr>
                <w:ilvl w:val="1"/>
                <w:numId w:val="1"/>
              </w:num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Secretary</w:t>
            </w:r>
            <w:r w:rsidR="00D36E04">
              <w:rPr>
                <w:rFonts w:eastAsia="Times New Roman" w:cs="Calibri"/>
                <w:color w:val="414042"/>
                <w:lang w:val="en-AU" w:eastAsia="en-AU"/>
              </w:rPr>
              <w:t xml:space="preserve"> – Angela nominated Catriona, seconded by Therese</w:t>
            </w:r>
          </w:p>
          <w:p w14:paraId="73F35B4F" w14:textId="5A909A81" w:rsidR="00220FC9" w:rsidRPr="00C43511" w:rsidRDefault="00220FC9" w:rsidP="00F56696">
            <w:pPr>
              <w:numPr>
                <w:ilvl w:val="1"/>
                <w:numId w:val="1"/>
              </w:num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 xml:space="preserve">Treasurer </w:t>
            </w:r>
            <w:r w:rsidR="00D36E04">
              <w:rPr>
                <w:rFonts w:eastAsia="Times New Roman" w:cs="Calibri"/>
                <w:color w:val="414042"/>
                <w:lang w:val="en-AU" w:eastAsia="en-AU"/>
              </w:rPr>
              <w:t xml:space="preserve">– Kelsie nominated Ros, seconded by Angela </w:t>
            </w:r>
          </w:p>
          <w:p w14:paraId="5A02CBC0" w14:textId="6F3BCC23" w:rsidR="00220FC9" w:rsidRPr="00C43511" w:rsidRDefault="00220FC9" w:rsidP="00F56696">
            <w:pPr>
              <w:numPr>
                <w:ilvl w:val="1"/>
                <w:numId w:val="1"/>
              </w:num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 xml:space="preserve">Membership secretary </w:t>
            </w:r>
            <w:r w:rsidR="00D36E04">
              <w:rPr>
                <w:rFonts w:eastAsia="Times New Roman" w:cs="Calibri"/>
                <w:color w:val="414042"/>
                <w:lang w:val="en-AU" w:eastAsia="en-AU"/>
              </w:rPr>
              <w:t xml:space="preserve">– Ros </w:t>
            </w:r>
            <w:r w:rsidR="005A27C0">
              <w:rPr>
                <w:rFonts w:eastAsia="Times New Roman" w:cs="Calibri"/>
                <w:color w:val="414042"/>
                <w:lang w:val="en-AU" w:eastAsia="en-AU"/>
              </w:rPr>
              <w:t>nominated</w:t>
            </w:r>
            <w:r w:rsidR="00D36E04">
              <w:rPr>
                <w:rFonts w:eastAsia="Times New Roman" w:cs="Calibri"/>
                <w:color w:val="414042"/>
                <w:lang w:val="en-AU" w:eastAsia="en-AU"/>
              </w:rPr>
              <w:t xml:space="preserve"> Therese and seconded by John </w:t>
            </w:r>
          </w:p>
          <w:p w14:paraId="384F6DE0" w14:textId="1921FCC8" w:rsidR="00220FC9" w:rsidRPr="00C43511" w:rsidRDefault="00220FC9" w:rsidP="00F56696">
            <w:pPr>
              <w:numPr>
                <w:ilvl w:val="1"/>
                <w:numId w:val="1"/>
              </w:num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Committee members</w:t>
            </w:r>
            <w:r w:rsidR="00D36E04">
              <w:rPr>
                <w:rFonts w:eastAsia="Times New Roman" w:cs="Calibri"/>
                <w:color w:val="414042"/>
                <w:lang w:val="en-AU" w:eastAsia="en-AU"/>
              </w:rPr>
              <w:t xml:space="preserve"> </w:t>
            </w:r>
            <w:r w:rsidR="005A27C0">
              <w:rPr>
                <w:rFonts w:eastAsia="Times New Roman" w:cs="Calibri"/>
                <w:color w:val="414042"/>
                <w:lang w:val="en-AU" w:eastAsia="en-AU"/>
              </w:rPr>
              <w:t>–</w:t>
            </w:r>
            <w:r w:rsidR="00D36E04">
              <w:rPr>
                <w:rFonts w:eastAsia="Times New Roman" w:cs="Calibri"/>
                <w:color w:val="414042"/>
                <w:lang w:val="en-AU" w:eastAsia="en-AU"/>
              </w:rPr>
              <w:t xml:space="preserve"> </w:t>
            </w:r>
            <w:r w:rsidR="005A27C0">
              <w:rPr>
                <w:rFonts w:eastAsia="Times New Roman" w:cs="Calibri"/>
                <w:color w:val="414042"/>
                <w:lang w:val="en-AU" w:eastAsia="en-AU"/>
              </w:rPr>
              <w:t xml:space="preserve">Catriona, Allison, John </w:t>
            </w:r>
          </w:p>
          <w:p w14:paraId="5A36FE25" w14:textId="77777777" w:rsidR="00220FC9" w:rsidRPr="00C43511" w:rsidRDefault="00220FC9" w:rsidP="00F56696">
            <w:pPr>
              <w:numPr>
                <w:ilvl w:val="1"/>
                <w:numId w:val="1"/>
              </w:num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Other roles</w:t>
            </w:r>
          </w:p>
          <w:p w14:paraId="0AC0AE22" w14:textId="59622DAE" w:rsidR="00220FC9" w:rsidRDefault="00220FC9" w:rsidP="00103536">
            <w:pPr>
              <w:pStyle w:val="ListParagraph"/>
              <w:numPr>
                <w:ilvl w:val="0"/>
                <w:numId w:val="1"/>
              </w:numPr>
              <w:shd w:val="clear" w:color="auto" w:fill="FFFFFF"/>
              <w:spacing w:after="0" w:line="240" w:lineRule="auto"/>
              <w:rPr>
                <w:rFonts w:eastAsia="Times New Roman" w:cs="Calibri"/>
                <w:color w:val="414042"/>
                <w:lang w:val="en-AU" w:eastAsia="en-AU"/>
              </w:rPr>
            </w:pPr>
            <w:r w:rsidRPr="005A27C0">
              <w:rPr>
                <w:rFonts w:eastAsia="Times New Roman" w:cs="Calibri"/>
                <w:b/>
                <w:bCs/>
                <w:color w:val="414042"/>
                <w:lang w:val="en-AU" w:eastAsia="en-AU"/>
              </w:rPr>
              <w:t>Special Resolutions</w:t>
            </w:r>
            <w:r w:rsidR="005A27C0" w:rsidRPr="005A27C0">
              <w:rPr>
                <w:rFonts w:eastAsia="Times New Roman" w:cs="Calibri"/>
                <w:b/>
                <w:bCs/>
                <w:color w:val="414042"/>
                <w:lang w:val="en-AU" w:eastAsia="en-AU"/>
              </w:rPr>
              <w:t xml:space="preserve"> </w:t>
            </w:r>
            <w:r w:rsidRPr="005A27C0">
              <w:rPr>
                <w:rFonts w:eastAsia="Times New Roman" w:cs="Calibri"/>
                <w:b/>
                <w:bCs/>
                <w:color w:val="414042"/>
                <w:lang w:val="en-AU" w:eastAsia="en-AU"/>
              </w:rPr>
              <w:t>order to apply for charity status</w:t>
            </w:r>
            <w:r w:rsidR="005A27C0">
              <w:rPr>
                <w:rFonts w:eastAsia="Times New Roman" w:cs="Calibri"/>
                <w:color w:val="414042"/>
                <w:lang w:val="en-AU" w:eastAsia="en-AU"/>
              </w:rPr>
              <w:t xml:space="preserve"> </w:t>
            </w:r>
            <w:r w:rsidR="00F56696">
              <w:rPr>
                <w:rFonts w:eastAsia="Times New Roman" w:cs="Calibri"/>
                <w:color w:val="414042"/>
                <w:lang w:val="en-AU" w:eastAsia="en-AU"/>
              </w:rPr>
              <w:t>(</w:t>
            </w:r>
            <w:r w:rsidR="005A27C0">
              <w:rPr>
                <w:rFonts w:eastAsia="Times New Roman" w:cs="Calibri"/>
                <w:color w:val="414042"/>
                <w:lang w:val="en-AU" w:eastAsia="en-AU"/>
              </w:rPr>
              <w:t xml:space="preserve">attached). Voted unanimously that </w:t>
            </w:r>
            <w:proofErr w:type="spellStart"/>
            <w:r w:rsidR="005A27C0">
              <w:rPr>
                <w:rFonts w:eastAsia="Times New Roman" w:cs="Calibri"/>
                <w:color w:val="414042"/>
                <w:lang w:val="en-AU" w:eastAsia="en-AU"/>
              </w:rPr>
              <w:t>FoGIC</w:t>
            </w:r>
            <w:proofErr w:type="spellEnd"/>
            <w:r w:rsidR="005A27C0">
              <w:rPr>
                <w:rFonts w:eastAsia="Times New Roman" w:cs="Calibri"/>
                <w:color w:val="414042"/>
                <w:lang w:val="en-AU" w:eastAsia="en-AU"/>
              </w:rPr>
              <w:t xml:space="preserve"> become a registered charity.  Charity status removes the need to pay tax on funds remaining at the end of the financial year. </w:t>
            </w:r>
            <w:r w:rsidRPr="00C43511">
              <w:rPr>
                <w:rFonts w:eastAsia="Times New Roman" w:cs="Calibri"/>
                <w:color w:val="414042"/>
                <w:lang w:val="en-AU" w:eastAsia="en-AU"/>
              </w:rPr>
              <w:t xml:space="preserve"> </w:t>
            </w:r>
          </w:p>
          <w:p w14:paraId="0109DEAA" w14:textId="0181ADF4" w:rsidR="005A27C0" w:rsidRPr="00C43511" w:rsidRDefault="005A27C0" w:rsidP="00103536">
            <w:pPr>
              <w:pStyle w:val="ListParagraph"/>
              <w:numPr>
                <w:ilvl w:val="0"/>
                <w:numId w:val="1"/>
              </w:numPr>
              <w:shd w:val="clear" w:color="auto" w:fill="FFFFFF"/>
              <w:spacing w:after="0" w:line="240" w:lineRule="auto"/>
              <w:rPr>
                <w:rFonts w:eastAsia="Times New Roman" w:cs="Calibri"/>
                <w:color w:val="414042"/>
                <w:lang w:val="en-AU" w:eastAsia="en-AU"/>
              </w:rPr>
            </w:pPr>
            <w:r>
              <w:rPr>
                <w:rFonts w:eastAsia="Times New Roman" w:cs="Calibri"/>
                <w:b/>
                <w:bCs/>
                <w:color w:val="414042"/>
                <w:lang w:val="en-AU" w:eastAsia="en-AU"/>
              </w:rPr>
              <w:t xml:space="preserve">Policies required </w:t>
            </w:r>
            <w:r w:rsidR="00D5199E">
              <w:rPr>
                <w:rFonts w:eastAsia="Times New Roman" w:cs="Calibri"/>
                <w:b/>
                <w:bCs/>
                <w:color w:val="414042"/>
                <w:lang w:val="en-AU" w:eastAsia="en-AU"/>
              </w:rPr>
              <w:t>–</w:t>
            </w:r>
            <w:r w:rsidR="009E78E4">
              <w:rPr>
                <w:rFonts w:eastAsia="Times New Roman" w:cs="Calibri"/>
                <w:b/>
                <w:bCs/>
                <w:color w:val="414042"/>
                <w:lang w:val="en-AU" w:eastAsia="en-AU"/>
              </w:rPr>
              <w:t xml:space="preserve"> </w:t>
            </w:r>
            <w:r w:rsidR="00D5199E" w:rsidRPr="00D5199E">
              <w:rPr>
                <w:rFonts w:eastAsia="Times New Roman" w:cs="Calibri"/>
                <w:color w:val="414042"/>
                <w:lang w:val="en-AU" w:eastAsia="en-AU"/>
              </w:rPr>
              <w:t>working with</w:t>
            </w:r>
            <w:r w:rsidR="00D5199E">
              <w:rPr>
                <w:rFonts w:eastAsia="Times New Roman" w:cs="Calibri"/>
                <w:b/>
                <w:bCs/>
                <w:color w:val="414042"/>
                <w:lang w:val="en-AU" w:eastAsia="en-AU"/>
              </w:rPr>
              <w:t xml:space="preserve"> </w:t>
            </w:r>
            <w:r w:rsidR="00D5199E" w:rsidRPr="00F56696">
              <w:rPr>
                <w:rFonts w:eastAsia="Times New Roman" w:cs="Calibri"/>
                <w:color w:val="414042"/>
                <w:lang w:val="en-AU" w:eastAsia="en-AU"/>
              </w:rPr>
              <w:t>vulnerable</w:t>
            </w:r>
            <w:r w:rsidRPr="00F56696">
              <w:rPr>
                <w:rFonts w:eastAsia="Times New Roman" w:cs="Calibri"/>
                <w:color w:val="414042"/>
                <w:lang w:val="en-AU" w:eastAsia="en-AU"/>
              </w:rPr>
              <w:t xml:space="preserve"> people, conflicts of interest and engaging third parties. </w:t>
            </w:r>
            <w:r w:rsidR="00157536" w:rsidRPr="00F56696">
              <w:rPr>
                <w:rFonts w:eastAsia="Times New Roman" w:cs="Calibri"/>
                <w:color w:val="414042"/>
                <w:lang w:val="en-AU" w:eastAsia="en-AU"/>
              </w:rPr>
              <w:t xml:space="preserve">Will be prepared in the coming months. </w:t>
            </w:r>
          </w:p>
          <w:p w14:paraId="4B6D9000" w14:textId="77777777" w:rsidR="00D5199E" w:rsidRDefault="00D5199E" w:rsidP="00103536">
            <w:pPr>
              <w:shd w:val="clear" w:color="auto" w:fill="FFFFFF"/>
              <w:spacing w:after="0" w:line="240" w:lineRule="auto"/>
              <w:rPr>
                <w:rFonts w:eastAsia="Times New Roman" w:cs="Calibri"/>
                <w:color w:val="414042"/>
                <w:lang w:val="en-AU" w:eastAsia="en-AU"/>
              </w:rPr>
            </w:pPr>
          </w:p>
          <w:p w14:paraId="1B6CBBB7" w14:textId="66FB22A9" w:rsidR="00220FC9" w:rsidRPr="00C43511" w:rsidRDefault="00157536" w:rsidP="00103536">
            <w:pPr>
              <w:shd w:val="clear" w:color="auto" w:fill="FFFFFF"/>
              <w:spacing w:after="0" w:line="240" w:lineRule="auto"/>
              <w:rPr>
                <w:rFonts w:eastAsia="Times New Roman" w:cs="Calibri"/>
                <w:color w:val="414042"/>
                <w:lang w:val="en-AU" w:eastAsia="en-AU"/>
              </w:rPr>
            </w:pPr>
            <w:r>
              <w:rPr>
                <w:rFonts w:eastAsia="Times New Roman" w:cs="Calibri"/>
                <w:color w:val="414042"/>
                <w:lang w:val="en-AU" w:eastAsia="en-AU"/>
              </w:rPr>
              <w:t xml:space="preserve">Next </w:t>
            </w:r>
            <w:r w:rsidR="00F56696">
              <w:rPr>
                <w:rFonts w:eastAsia="Times New Roman" w:cs="Calibri"/>
                <w:color w:val="414042"/>
                <w:lang w:val="en-AU" w:eastAsia="en-AU"/>
              </w:rPr>
              <w:t>meeting in</w:t>
            </w:r>
            <w:r>
              <w:rPr>
                <w:rFonts w:eastAsia="Times New Roman" w:cs="Calibri"/>
                <w:color w:val="414042"/>
                <w:lang w:val="en-AU" w:eastAsia="en-AU"/>
              </w:rPr>
              <w:t xml:space="preserve"> 12 </w:t>
            </w:r>
            <w:r w:rsidR="00F56696">
              <w:rPr>
                <w:rFonts w:eastAsia="Times New Roman" w:cs="Calibri"/>
                <w:color w:val="414042"/>
                <w:lang w:val="en-AU" w:eastAsia="en-AU"/>
              </w:rPr>
              <w:t>months’ time</w:t>
            </w:r>
            <w:r>
              <w:rPr>
                <w:rFonts w:eastAsia="Times New Roman" w:cs="Calibri"/>
                <w:color w:val="414042"/>
                <w:lang w:val="en-AU" w:eastAsia="en-AU"/>
              </w:rPr>
              <w:t xml:space="preserve"> </w:t>
            </w:r>
            <w:r w:rsidR="00F56696">
              <w:rPr>
                <w:rFonts w:eastAsia="Times New Roman" w:cs="Calibri"/>
                <w:color w:val="414042"/>
                <w:lang w:val="en-AU" w:eastAsia="en-AU"/>
              </w:rPr>
              <w:t xml:space="preserve">– Date to be advised. </w:t>
            </w:r>
          </w:p>
          <w:p w14:paraId="654AC825" w14:textId="2503B0B4" w:rsidR="00220FC9" w:rsidRPr="00C43511" w:rsidRDefault="00220FC9" w:rsidP="00103536">
            <w:pPr>
              <w:shd w:val="clear" w:color="auto" w:fill="FFFFFF"/>
              <w:spacing w:after="0" w:line="240" w:lineRule="auto"/>
              <w:rPr>
                <w:rFonts w:eastAsia="Times New Roman" w:cs="Calibri"/>
                <w:color w:val="414042"/>
                <w:lang w:val="en-AU" w:eastAsia="en-AU"/>
              </w:rPr>
            </w:pPr>
            <w:r w:rsidRPr="00C43511">
              <w:rPr>
                <w:rFonts w:eastAsia="Times New Roman" w:cs="Calibri"/>
                <w:color w:val="414042"/>
                <w:lang w:val="en-AU" w:eastAsia="en-AU"/>
              </w:rPr>
              <w:t>AGM close</w:t>
            </w:r>
            <w:r w:rsidR="00157536">
              <w:rPr>
                <w:rFonts w:eastAsia="Times New Roman" w:cs="Calibri"/>
                <w:color w:val="414042"/>
                <w:lang w:val="en-AU" w:eastAsia="en-AU"/>
              </w:rPr>
              <w:t>d at 6.35</w:t>
            </w:r>
            <w:r w:rsidR="00F56696">
              <w:rPr>
                <w:rFonts w:eastAsia="Times New Roman" w:cs="Calibri"/>
                <w:color w:val="414042"/>
                <w:lang w:val="en-AU" w:eastAsia="en-AU"/>
              </w:rPr>
              <w:t xml:space="preserve">pm </w:t>
            </w:r>
          </w:p>
        </w:tc>
      </w:tr>
      <w:tr w:rsidR="00220FC9" w:rsidRPr="00C43511" w14:paraId="2E64E93D" w14:textId="77777777" w:rsidTr="00103536">
        <w:trPr>
          <w:trHeight w:val="190"/>
        </w:trPr>
        <w:tc>
          <w:tcPr>
            <w:tcW w:w="10842" w:type="dxa"/>
          </w:tcPr>
          <w:p w14:paraId="238D5906" w14:textId="77777777" w:rsidR="00220FC9" w:rsidRPr="00C43511" w:rsidRDefault="00220FC9" w:rsidP="00103536">
            <w:pPr>
              <w:spacing w:before="40" w:after="40"/>
              <w:jc w:val="center"/>
              <w:rPr>
                <w:rFonts w:cs="Calibri"/>
                <w:b/>
                <w:bCs/>
                <w:sz w:val="28"/>
                <w:szCs w:val="28"/>
              </w:rPr>
            </w:pPr>
            <w:r w:rsidRPr="00C43511">
              <w:rPr>
                <w:rFonts w:cs="Calibri"/>
                <w:b/>
                <w:bCs/>
                <w:sz w:val="28"/>
                <w:szCs w:val="28"/>
              </w:rPr>
              <w:t>Regular meeting</w:t>
            </w:r>
          </w:p>
          <w:p w14:paraId="32D2BDAE" w14:textId="6CB87E97" w:rsidR="00157536" w:rsidRDefault="00220FC9" w:rsidP="00103536">
            <w:pPr>
              <w:spacing w:before="40" w:after="40"/>
              <w:rPr>
                <w:rFonts w:cs="Calibri"/>
                <w:b/>
              </w:rPr>
            </w:pPr>
            <w:r w:rsidRPr="00C43511">
              <w:rPr>
                <w:rFonts w:cs="Calibri"/>
                <w:b/>
              </w:rPr>
              <w:t xml:space="preserve">Endorsement of the Minutes of the previous meeting and business arising: </w:t>
            </w:r>
            <w:r w:rsidRPr="00F56696">
              <w:rPr>
                <w:rFonts w:cs="Calibri"/>
                <w:bCs/>
              </w:rPr>
              <w:t>(attached</w:t>
            </w:r>
            <w:r w:rsidR="00F56696" w:rsidRPr="00F56696">
              <w:rPr>
                <w:rFonts w:cs="Calibri"/>
                <w:bCs/>
              </w:rPr>
              <w:t xml:space="preserve"> to the agenda</w:t>
            </w:r>
            <w:r w:rsidRPr="00F56696">
              <w:rPr>
                <w:rFonts w:cs="Calibri"/>
                <w:bCs/>
              </w:rPr>
              <w:t>)</w:t>
            </w:r>
          </w:p>
          <w:p w14:paraId="009D10E7" w14:textId="34EA4819" w:rsidR="00220FC9" w:rsidRPr="00F56696" w:rsidRDefault="00157536" w:rsidP="00103536">
            <w:pPr>
              <w:spacing w:before="40" w:after="40"/>
              <w:rPr>
                <w:rFonts w:cs="Calibri"/>
                <w:bCs/>
              </w:rPr>
            </w:pPr>
            <w:r w:rsidRPr="00F56696">
              <w:rPr>
                <w:rFonts w:cs="Calibri"/>
                <w:bCs/>
              </w:rPr>
              <w:t>Moved by Angela, seconded by Therese</w:t>
            </w:r>
            <w:r w:rsidR="00220FC9" w:rsidRPr="00F56696">
              <w:rPr>
                <w:rFonts w:cs="Calibri"/>
                <w:bCs/>
              </w:rPr>
              <w:t xml:space="preserve"> </w:t>
            </w:r>
          </w:p>
          <w:p w14:paraId="249E251B" w14:textId="791CCA97" w:rsidR="00220FC9" w:rsidRPr="00C43511" w:rsidRDefault="00220FC9" w:rsidP="00103536">
            <w:pPr>
              <w:spacing w:before="40" w:after="40"/>
              <w:rPr>
                <w:rFonts w:cs="Calibri"/>
              </w:rPr>
            </w:pPr>
            <w:r w:rsidRPr="00C43511">
              <w:rPr>
                <w:rFonts w:cs="Calibri"/>
                <w:b/>
                <w:bCs/>
              </w:rPr>
              <w:t xml:space="preserve">Treasurer’s report: </w:t>
            </w:r>
            <w:r w:rsidR="00157536" w:rsidRPr="00F56696">
              <w:rPr>
                <w:rFonts w:cs="Calibri"/>
              </w:rPr>
              <w:t>see annual report</w:t>
            </w:r>
            <w:r w:rsidR="00157536">
              <w:rPr>
                <w:rFonts w:cs="Calibri"/>
                <w:b/>
                <w:bCs/>
              </w:rPr>
              <w:t xml:space="preserve"> </w:t>
            </w:r>
          </w:p>
          <w:p w14:paraId="62023AF6" w14:textId="170767F4" w:rsidR="00220FC9" w:rsidRPr="00C43511" w:rsidRDefault="00220FC9" w:rsidP="00103536">
            <w:pPr>
              <w:spacing w:before="40" w:after="40"/>
              <w:rPr>
                <w:rFonts w:cs="Calibri"/>
              </w:rPr>
            </w:pPr>
            <w:r w:rsidRPr="00C43511">
              <w:rPr>
                <w:rFonts w:cs="Calibri"/>
                <w:b/>
                <w:bCs/>
              </w:rPr>
              <w:t>Correspondence</w:t>
            </w:r>
            <w:r w:rsidR="00F56696" w:rsidRPr="00C43511">
              <w:rPr>
                <w:rFonts w:cs="Calibri"/>
                <w:b/>
                <w:bCs/>
              </w:rPr>
              <w:t>:</w:t>
            </w:r>
            <w:r w:rsidR="00F56696" w:rsidRPr="00C43511">
              <w:rPr>
                <w:rFonts w:cs="Calibri"/>
              </w:rPr>
              <w:t xml:space="preserve"> </w:t>
            </w:r>
            <w:proofErr w:type="gramStart"/>
            <w:r w:rsidR="00F56696">
              <w:rPr>
                <w:rFonts w:cs="Calibri"/>
              </w:rPr>
              <w:t>Angela  -</w:t>
            </w:r>
            <w:proofErr w:type="gramEnd"/>
            <w:r w:rsidR="00F56696">
              <w:rPr>
                <w:rFonts w:cs="Calibri"/>
              </w:rPr>
              <w:t xml:space="preserve"> </w:t>
            </w:r>
            <w:r w:rsidR="00F56696" w:rsidRPr="00C43511">
              <w:rPr>
                <w:rFonts w:cs="Calibri"/>
              </w:rPr>
              <w:t>Landcare</w:t>
            </w:r>
            <w:r w:rsidR="00157536">
              <w:rPr>
                <w:rFonts w:cs="Calibri"/>
              </w:rPr>
              <w:t xml:space="preserve"> emails forwarded, iNaturalist, HVC Malcom re appointment of Amelie, NRE re beach erosion </w:t>
            </w:r>
          </w:p>
          <w:p w14:paraId="0E06E822" w14:textId="5054FFD7" w:rsidR="00157536" w:rsidRPr="00220FC9" w:rsidRDefault="00220FC9" w:rsidP="00103536">
            <w:pPr>
              <w:spacing w:before="40" w:after="40"/>
              <w:rPr>
                <w:rFonts w:cs="Calibri"/>
                <w:b/>
                <w:bCs/>
              </w:rPr>
            </w:pPr>
            <w:r w:rsidRPr="00C43511">
              <w:rPr>
                <w:rFonts w:cs="Calibri"/>
                <w:b/>
                <w:bCs/>
              </w:rPr>
              <w:t xml:space="preserve">Membership:  </w:t>
            </w:r>
            <w:r w:rsidR="00F56696" w:rsidRPr="00F56696">
              <w:rPr>
                <w:rFonts w:cs="Calibri"/>
              </w:rPr>
              <w:t>Ros managing</w:t>
            </w:r>
            <w:r w:rsidR="00F56696">
              <w:rPr>
                <w:rFonts w:cs="Calibri"/>
                <w:b/>
                <w:bCs/>
              </w:rPr>
              <w:t xml:space="preserve"> </w:t>
            </w:r>
            <w:r w:rsidR="00F56696" w:rsidRPr="00F56696">
              <w:rPr>
                <w:rFonts w:cs="Calibri"/>
              </w:rPr>
              <w:t xml:space="preserve">reminders </w:t>
            </w:r>
            <w:proofErr w:type="spellStart"/>
            <w:r w:rsidR="00F56696" w:rsidRPr="00F56696">
              <w:rPr>
                <w:rFonts w:cs="Calibri"/>
              </w:rPr>
              <w:t>etc</w:t>
            </w:r>
            <w:proofErr w:type="spellEnd"/>
          </w:p>
          <w:p w14:paraId="2D58772E" w14:textId="77777777" w:rsidR="00F56696" w:rsidRDefault="00F56696" w:rsidP="00103536">
            <w:pPr>
              <w:spacing w:before="40" w:after="40"/>
              <w:rPr>
                <w:rFonts w:cs="Calibri"/>
                <w:b/>
              </w:rPr>
            </w:pPr>
          </w:p>
          <w:p w14:paraId="634F5823" w14:textId="2608740A" w:rsidR="00220FC9" w:rsidRDefault="00220FC9" w:rsidP="00103536">
            <w:pPr>
              <w:spacing w:before="40" w:after="40"/>
              <w:rPr>
                <w:rFonts w:cs="Calibri"/>
                <w:b/>
              </w:rPr>
            </w:pPr>
            <w:r w:rsidRPr="00C43511">
              <w:rPr>
                <w:rFonts w:cs="Calibri"/>
                <w:b/>
              </w:rPr>
              <w:t xml:space="preserve">Guest Speaker - </w:t>
            </w:r>
            <w:r w:rsidRPr="00C43511">
              <w:rPr>
                <w:rFonts w:cs="Calibri"/>
                <w:bCs/>
              </w:rPr>
              <w:t xml:space="preserve">Malcolm Johnson, Manager Sustainability HVC </w:t>
            </w:r>
            <w:r w:rsidRPr="00C43511">
              <w:rPr>
                <w:rFonts w:cs="Calibri"/>
                <w:b/>
              </w:rPr>
              <w:t xml:space="preserve"> </w:t>
            </w:r>
          </w:p>
          <w:p w14:paraId="57849BC3" w14:textId="700D4A4A" w:rsidR="00157536" w:rsidRPr="00F56696" w:rsidRDefault="00157536" w:rsidP="00F56696">
            <w:pPr>
              <w:pStyle w:val="ListParagraph"/>
              <w:numPr>
                <w:ilvl w:val="0"/>
                <w:numId w:val="4"/>
              </w:numPr>
              <w:spacing w:before="40" w:after="40"/>
              <w:rPr>
                <w:rFonts w:cs="Calibri"/>
                <w:bCs/>
              </w:rPr>
            </w:pPr>
            <w:r w:rsidRPr="00F56696">
              <w:rPr>
                <w:rFonts w:cs="Calibri"/>
                <w:bCs/>
              </w:rPr>
              <w:t>Amelie</w:t>
            </w:r>
            <w:r w:rsidR="00F56696" w:rsidRPr="00F56696">
              <w:rPr>
                <w:rFonts w:cs="Calibri"/>
                <w:bCs/>
              </w:rPr>
              <w:t xml:space="preserve"> (UTAS student) is</w:t>
            </w:r>
            <w:r w:rsidRPr="00F56696">
              <w:rPr>
                <w:rFonts w:cs="Calibri"/>
                <w:bCs/>
              </w:rPr>
              <w:t xml:space="preserve"> working on updating the </w:t>
            </w:r>
            <w:r w:rsidR="00F56696">
              <w:rPr>
                <w:rFonts w:cs="Calibri"/>
                <w:bCs/>
              </w:rPr>
              <w:t xml:space="preserve">FOGIC </w:t>
            </w:r>
            <w:r w:rsidRPr="00F56696">
              <w:rPr>
                <w:rFonts w:cs="Calibri"/>
                <w:bCs/>
              </w:rPr>
              <w:t>management plan</w:t>
            </w:r>
            <w:r w:rsidR="00F56696">
              <w:rPr>
                <w:rFonts w:cs="Calibri"/>
                <w:bCs/>
              </w:rPr>
              <w:t xml:space="preserve"> to align with NRE requirements</w:t>
            </w:r>
            <w:r w:rsidRPr="00F56696">
              <w:rPr>
                <w:rFonts w:cs="Calibri"/>
                <w:bCs/>
              </w:rPr>
              <w:t xml:space="preserve">. </w:t>
            </w:r>
            <w:r w:rsidR="00F56696">
              <w:rPr>
                <w:rFonts w:cs="Calibri"/>
                <w:bCs/>
              </w:rPr>
              <w:t xml:space="preserve">Draft </w:t>
            </w:r>
            <w:proofErr w:type="gramStart"/>
            <w:r w:rsidR="00F56696">
              <w:rPr>
                <w:rFonts w:cs="Calibri"/>
                <w:bCs/>
              </w:rPr>
              <w:t>ready</w:t>
            </w:r>
            <w:proofErr w:type="gramEnd"/>
            <w:r w:rsidR="00F56696">
              <w:rPr>
                <w:rFonts w:cs="Calibri"/>
                <w:bCs/>
              </w:rPr>
              <w:t xml:space="preserve"> by October. </w:t>
            </w:r>
            <w:r w:rsidRPr="00F56696">
              <w:rPr>
                <w:rFonts w:cs="Calibri"/>
                <w:bCs/>
              </w:rPr>
              <w:t xml:space="preserve">  Also preparing a presentation for the community.</w:t>
            </w:r>
          </w:p>
          <w:p w14:paraId="6335AD49" w14:textId="22B897DA" w:rsidR="00157536" w:rsidRPr="00F56696" w:rsidRDefault="00F56696" w:rsidP="00F56696">
            <w:pPr>
              <w:pStyle w:val="ListParagraph"/>
              <w:numPr>
                <w:ilvl w:val="0"/>
                <w:numId w:val="4"/>
              </w:numPr>
              <w:spacing w:before="40" w:after="40"/>
              <w:rPr>
                <w:rFonts w:cs="Calibri"/>
                <w:bCs/>
              </w:rPr>
            </w:pPr>
            <w:r>
              <w:rPr>
                <w:rFonts w:cs="Calibri"/>
                <w:bCs/>
              </w:rPr>
              <w:t xml:space="preserve">Malcolm and </w:t>
            </w:r>
            <w:r w:rsidR="00157536" w:rsidRPr="00F56696">
              <w:rPr>
                <w:rFonts w:cs="Calibri"/>
                <w:bCs/>
              </w:rPr>
              <w:t xml:space="preserve">HVC </w:t>
            </w:r>
            <w:r>
              <w:rPr>
                <w:rFonts w:cs="Calibri"/>
                <w:bCs/>
              </w:rPr>
              <w:t xml:space="preserve">have had </w:t>
            </w:r>
            <w:r w:rsidR="00157536" w:rsidRPr="00F56696">
              <w:rPr>
                <w:rFonts w:cs="Calibri"/>
                <w:bCs/>
              </w:rPr>
              <w:t xml:space="preserve">3 separate meetings with NRE </w:t>
            </w:r>
            <w:r>
              <w:rPr>
                <w:rFonts w:cs="Calibri"/>
                <w:bCs/>
              </w:rPr>
              <w:t>–</w:t>
            </w:r>
            <w:r w:rsidR="00157536" w:rsidRPr="00F56696">
              <w:rPr>
                <w:rFonts w:cs="Calibri"/>
                <w:bCs/>
              </w:rPr>
              <w:t xml:space="preserve"> progressively</w:t>
            </w:r>
            <w:r>
              <w:rPr>
                <w:rFonts w:cs="Calibri"/>
                <w:bCs/>
              </w:rPr>
              <w:t xml:space="preserve"> more challenging</w:t>
            </w:r>
            <w:r w:rsidR="00157536" w:rsidRPr="00F56696">
              <w:rPr>
                <w:rFonts w:cs="Calibri"/>
                <w:bCs/>
              </w:rPr>
              <w:t xml:space="preserve">. </w:t>
            </w:r>
          </w:p>
          <w:p w14:paraId="5B00DC99" w14:textId="050E800E" w:rsidR="00157536" w:rsidRPr="00F56696" w:rsidRDefault="00157536" w:rsidP="00F56696">
            <w:pPr>
              <w:pStyle w:val="ListParagraph"/>
              <w:numPr>
                <w:ilvl w:val="0"/>
                <w:numId w:val="4"/>
              </w:numPr>
              <w:spacing w:before="40" w:after="40"/>
              <w:rPr>
                <w:rFonts w:cs="Calibri"/>
                <w:bCs/>
              </w:rPr>
            </w:pPr>
            <w:r w:rsidRPr="00F56696">
              <w:rPr>
                <w:rFonts w:cs="Calibri"/>
                <w:bCs/>
              </w:rPr>
              <w:t>Revise</w:t>
            </w:r>
            <w:r w:rsidR="00F56696">
              <w:rPr>
                <w:rFonts w:cs="Calibri"/>
                <w:bCs/>
              </w:rPr>
              <w:t>d</w:t>
            </w:r>
            <w:r w:rsidRPr="00F56696">
              <w:rPr>
                <w:rFonts w:cs="Calibri"/>
                <w:bCs/>
              </w:rPr>
              <w:t xml:space="preserve"> </w:t>
            </w:r>
            <w:r w:rsidR="00F56696">
              <w:rPr>
                <w:rFonts w:cs="Calibri"/>
                <w:bCs/>
              </w:rPr>
              <w:t xml:space="preserve">NRE coastal </w:t>
            </w:r>
            <w:r w:rsidRPr="00F56696">
              <w:rPr>
                <w:rFonts w:cs="Calibri"/>
                <w:bCs/>
              </w:rPr>
              <w:t>policy – fear that it won’t be helpful communities</w:t>
            </w:r>
            <w:r w:rsidR="009E7545" w:rsidRPr="00F56696">
              <w:rPr>
                <w:rFonts w:cs="Calibri"/>
                <w:bCs/>
              </w:rPr>
              <w:t>.</w:t>
            </w:r>
          </w:p>
          <w:p w14:paraId="3000C085" w14:textId="5B858B26" w:rsidR="009E7545" w:rsidRPr="00F56696" w:rsidRDefault="009E7545" w:rsidP="00F56696">
            <w:pPr>
              <w:pStyle w:val="ListParagraph"/>
              <w:numPr>
                <w:ilvl w:val="0"/>
                <w:numId w:val="4"/>
              </w:numPr>
              <w:spacing w:before="40" w:after="40"/>
              <w:rPr>
                <w:rFonts w:cs="Calibri"/>
                <w:bCs/>
              </w:rPr>
            </w:pPr>
            <w:r w:rsidRPr="00F56696">
              <w:rPr>
                <w:rFonts w:cs="Calibri"/>
                <w:bCs/>
              </w:rPr>
              <w:t>Need a plan and see where the compliance falls, meeting with NRE</w:t>
            </w:r>
          </w:p>
          <w:p w14:paraId="1FC1629C" w14:textId="4C3B28E6" w:rsidR="009E7545" w:rsidRPr="00F56696" w:rsidRDefault="009E7545" w:rsidP="00F56696">
            <w:pPr>
              <w:pStyle w:val="ListParagraph"/>
              <w:numPr>
                <w:ilvl w:val="0"/>
                <w:numId w:val="4"/>
              </w:numPr>
              <w:spacing w:before="40" w:after="40"/>
              <w:rPr>
                <w:rFonts w:cs="Calibri"/>
                <w:bCs/>
              </w:rPr>
            </w:pPr>
            <w:r w:rsidRPr="00F56696">
              <w:rPr>
                <w:rFonts w:cs="Calibri"/>
                <w:bCs/>
              </w:rPr>
              <w:lastRenderedPageBreak/>
              <w:t xml:space="preserve">Council are supportive of </w:t>
            </w:r>
            <w:r w:rsidR="00F56696">
              <w:rPr>
                <w:rFonts w:cs="Calibri"/>
                <w:bCs/>
              </w:rPr>
              <w:t>FOGIC</w:t>
            </w:r>
            <w:r w:rsidRPr="00F56696">
              <w:rPr>
                <w:rFonts w:cs="Calibri"/>
                <w:bCs/>
              </w:rPr>
              <w:t xml:space="preserve"> </w:t>
            </w:r>
          </w:p>
          <w:p w14:paraId="22012A3F" w14:textId="3111272D" w:rsidR="009E7545" w:rsidRPr="00F56696" w:rsidRDefault="00102FCD" w:rsidP="00F56696">
            <w:pPr>
              <w:pStyle w:val="ListParagraph"/>
              <w:numPr>
                <w:ilvl w:val="0"/>
                <w:numId w:val="4"/>
              </w:numPr>
              <w:spacing w:before="40" w:after="40"/>
              <w:rPr>
                <w:rFonts w:cs="Calibri"/>
                <w:bCs/>
              </w:rPr>
            </w:pPr>
            <w:r w:rsidRPr="00F56696">
              <w:rPr>
                <w:rFonts w:cs="Calibri"/>
                <w:bCs/>
              </w:rPr>
              <w:t>Moving forward – wait for NRE response.</w:t>
            </w:r>
          </w:p>
          <w:p w14:paraId="613DFE5E" w14:textId="77777777" w:rsidR="00102FCD" w:rsidRPr="00F56696" w:rsidRDefault="00102FCD" w:rsidP="00F56696">
            <w:pPr>
              <w:pStyle w:val="ListParagraph"/>
              <w:numPr>
                <w:ilvl w:val="0"/>
                <w:numId w:val="4"/>
              </w:numPr>
              <w:spacing w:before="40" w:after="40"/>
              <w:rPr>
                <w:rFonts w:cs="Calibri"/>
                <w:bCs/>
              </w:rPr>
            </w:pPr>
            <w:r w:rsidRPr="00F56696">
              <w:rPr>
                <w:rFonts w:cs="Calibri"/>
                <w:bCs/>
              </w:rPr>
              <w:t xml:space="preserve">Political support – at least 4 councilors have supported us and advocate for us. </w:t>
            </w:r>
          </w:p>
          <w:p w14:paraId="75F51280" w14:textId="7FC822FC" w:rsidR="00220FC9" w:rsidRDefault="00102FCD" w:rsidP="00103536">
            <w:pPr>
              <w:pStyle w:val="ListParagraph"/>
              <w:numPr>
                <w:ilvl w:val="0"/>
                <w:numId w:val="4"/>
              </w:numPr>
              <w:spacing w:before="40" w:after="40"/>
              <w:rPr>
                <w:rFonts w:cs="Calibri"/>
                <w:bCs/>
              </w:rPr>
            </w:pPr>
            <w:r w:rsidRPr="00F56696">
              <w:rPr>
                <w:rFonts w:cs="Calibri"/>
                <w:bCs/>
              </w:rPr>
              <w:t xml:space="preserve">Connect with Peter George and Clare </w:t>
            </w:r>
            <w:proofErr w:type="spellStart"/>
            <w:r w:rsidRPr="00F56696">
              <w:rPr>
                <w:rFonts w:cs="Calibri"/>
                <w:bCs/>
              </w:rPr>
              <w:t>Gladewright</w:t>
            </w:r>
            <w:proofErr w:type="spellEnd"/>
            <w:r w:rsidR="00F56696" w:rsidRPr="00F56696">
              <w:rPr>
                <w:rFonts w:cs="Calibri"/>
                <w:bCs/>
              </w:rPr>
              <w:t xml:space="preserve"> </w:t>
            </w:r>
            <w:r w:rsidR="00F56696">
              <w:rPr>
                <w:rFonts w:cs="Calibri"/>
                <w:bCs/>
              </w:rPr>
              <w:t xml:space="preserve">and other politicians to raise awareness. </w:t>
            </w:r>
          </w:p>
          <w:p w14:paraId="4BE618A1" w14:textId="77777777" w:rsidR="00F56696" w:rsidRPr="00F56696" w:rsidRDefault="00F56696" w:rsidP="00F56696">
            <w:pPr>
              <w:pStyle w:val="ListParagraph"/>
              <w:spacing w:before="40" w:after="40"/>
              <w:rPr>
                <w:rFonts w:cs="Calibri"/>
                <w:bCs/>
              </w:rPr>
            </w:pPr>
          </w:p>
          <w:p w14:paraId="55D3A5E5" w14:textId="77777777" w:rsidR="00220FC9" w:rsidRPr="00C43511" w:rsidRDefault="00220FC9" w:rsidP="00103536">
            <w:pPr>
              <w:spacing w:before="40" w:after="40"/>
              <w:rPr>
                <w:rFonts w:cs="Calibri"/>
                <w:b/>
                <w:bCs/>
              </w:rPr>
            </w:pPr>
            <w:r w:rsidRPr="00C43511">
              <w:rPr>
                <w:rFonts w:cs="Calibri"/>
                <w:b/>
                <w:bCs/>
              </w:rPr>
              <w:t>Ongoing business updates</w:t>
            </w:r>
          </w:p>
          <w:p w14:paraId="33902386" w14:textId="77777777" w:rsidR="00220FC9" w:rsidRDefault="00220FC9" w:rsidP="00103536">
            <w:pPr>
              <w:pStyle w:val="ListParagraph"/>
              <w:numPr>
                <w:ilvl w:val="0"/>
                <w:numId w:val="2"/>
              </w:numPr>
              <w:spacing w:before="40" w:after="40"/>
              <w:ind w:left="1440"/>
              <w:rPr>
                <w:rFonts w:cs="Calibri"/>
              </w:rPr>
            </w:pPr>
            <w:r w:rsidRPr="00C43511">
              <w:rPr>
                <w:rFonts w:cs="Calibri"/>
              </w:rPr>
              <w:t xml:space="preserve">GIS erosion management – next step having a working bee and getting mulch. Putting up a fence on either side of the stairs. NRE and HVC liaison </w:t>
            </w:r>
          </w:p>
          <w:p w14:paraId="1B6A3678" w14:textId="48BF7BBF" w:rsidR="00F56696" w:rsidRDefault="00F56696" w:rsidP="00F56696">
            <w:pPr>
              <w:pStyle w:val="ListParagraph"/>
              <w:spacing w:before="40" w:after="40"/>
              <w:ind w:left="1440"/>
              <w:rPr>
                <w:rFonts w:cs="Calibri"/>
              </w:rPr>
            </w:pPr>
            <w:r>
              <w:rPr>
                <w:rFonts w:cs="Calibri"/>
              </w:rPr>
              <w:t xml:space="preserve">Mulch – Anthony Griggs - $300 a truck load </w:t>
            </w:r>
          </w:p>
          <w:p w14:paraId="628AE782" w14:textId="55FB70B8" w:rsidR="00F56696" w:rsidRDefault="00F56696" w:rsidP="00F56696">
            <w:pPr>
              <w:pStyle w:val="ListParagraph"/>
              <w:spacing w:before="40" w:after="40"/>
              <w:ind w:left="1440"/>
              <w:rPr>
                <w:rFonts w:cs="Calibri"/>
              </w:rPr>
            </w:pPr>
            <w:r>
              <w:rPr>
                <w:rFonts w:cs="Calibri"/>
              </w:rPr>
              <w:t xml:space="preserve">Arborists </w:t>
            </w:r>
            <w:proofErr w:type="gramStart"/>
            <w:r>
              <w:rPr>
                <w:rFonts w:cs="Calibri"/>
              </w:rPr>
              <w:t>mulch</w:t>
            </w:r>
            <w:proofErr w:type="gramEnd"/>
            <w:r>
              <w:rPr>
                <w:rFonts w:cs="Calibri"/>
              </w:rPr>
              <w:t xml:space="preserve"> on site. </w:t>
            </w:r>
          </w:p>
          <w:p w14:paraId="2D217570" w14:textId="11156B97" w:rsidR="00F56696" w:rsidRDefault="00F56696" w:rsidP="00F56696">
            <w:pPr>
              <w:pStyle w:val="ListParagraph"/>
              <w:spacing w:before="40" w:after="40"/>
              <w:ind w:left="1440"/>
              <w:rPr>
                <w:rFonts w:cs="Calibri"/>
              </w:rPr>
            </w:pPr>
            <w:r>
              <w:rPr>
                <w:rFonts w:cs="Calibri"/>
              </w:rPr>
              <w:t xml:space="preserve">Rent a truck – cost of hiring a truck prohibitive </w:t>
            </w:r>
          </w:p>
          <w:p w14:paraId="6C2AB37C" w14:textId="6023FB9D" w:rsidR="00F56696" w:rsidRDefault="00F56696" w:rsidP="00F56696">
            <w:pPr>
              <w:pStyle w:val="ListParagraph"/>
              <w:spacing w:before="40" w:after="40"/>
              <w:ind w:left="1440"/>
              <w:rPr>
                <w:rFonts w:cs="Calibri"/>
              </w:rPr>
            </w:pPr>
            <w:r>
              <w:rPr>
                <w:rFonts w:cs="Calibri"/>
              </w:rPr>
              <w:t xml:space="preserve">Come up with a program with Mark before they leave. </w:t>
            </w:r>
            <w:proofErr w:type="spellStart"/>
            <w:r>
              <w:rPr>
                <w:rFonts w:cs="Calibri"/>
              </w:rPr>
              <w:t>Organise</w:t>
            </w:r>
            <w:proofErr w:type="spellEnd"/>
            <w:r>
              <w:rPr>
                <w:rFonts w:cs="Calibri"/>
              </w:rPr>
              <w:t xml:space="preserve"> dates and materials for the day. </w:t>
            </w:r>
          </w:p>
          <w:p w14:paraId="18A8BFF0" w14:textId="0030EF9D" w:rsidR="00F56696" w:rsidRDefault="00F56696" w:rsidP="00F56696">
            <w:pPr>
              <w:pStyle w:val="ListParagraph"/>
              <w:spacing w:before="40" w:after="40"/>
              <w:ind w:left="1440"/>
              <w:rPr>
                <w:rFonts w:cs="Calibri"/>
              </w:rPr>
            </w:pPr>
            <w:r>
              <w:rPr>
                <w:rFonts w:cs="Calibri"/>
              </w:rPr>
              <w:t xml:space="preserve">Allison will drop off pigface to Angela’s place if she has any. </w:t>
            </w:r>
          </w:p>
          <w:p w14:paraId="3BAFA3A5" w14:textId="1A5410C6" w:rsidR="00220FC9" w:rsidRPr="00C43511" w:rsidRDefault="00220FC9" w:rsidP="00103536">
            <w:pPr>
              <w:pStyle w:val="ListParagraph"/>
              <w:numPr>
                <w:ilvl w:val="0"/>
                <w:numId w:val="2"/>
              </w:numPr>
              <w:spacing w:before="40" w:after="40"/>
              <w:ind w:left="1440"/>
              <w:rPr>
                <w:rFonts w:cs="Calibri"/>
              </w:rPr>
            </w:pPr>
            <w:r w:rsidRPr="00C43511">
              <w:rPr>
                <w:rFonts w:cs="Calibri"/>
              </w:rPr>
              <w:t xml:space="preserve">School Bus stop sign update </w:t>
            </w:r>
            <w:r w:rsidR="00F56696">
              <w:rPr>
                <w:rFonts w:cs="Calibri"/>
              </w:rPr>
              <w:t xml:space="preserve">– Has been approved pending checking.  Issue - council needed a date to check before and after installation.  </w:t>
            </w:r>
          </w:p>
          <w:p w14:paraId="5C25D438" w14:textId="77777777" w:rsidR="00220FC9" w:rsidRPr="00C43511" w:rsidRDefault="00220FC9" w:rsidP="00103536">
            <w:pPr>
              <w:pStyle w:val="ListParagraph"/>
              <w:numPr>
                <w:ilvl w:val="0"/>
                <w:numId w:val="2"/>
              </w:numPr>
              <w:spacing w:before="40" w:after="40"/>
              <w:ind w:left="1440"/>
              <w:rPr>
                <w:rFonts w:cs="Calibri"/>
              </w:rPr>
            </w:pPr>
            <w:r w:rsidRPr="00C43511">
              <w:rPr>
                <w:rFonts w:cs="Calibri"/>
              </w:rPr>
              <w:t>Community Activities (last Sunday of every month</w:t>
            </w:r>
            <w:r w:rsidRPr="00C43511">
              <w:rPr>
                <w:rFonts w:cs="Calibri"/>
                <w:b/>
                <w:bCs/>
              </w:rPr>
              <w:t>)</w:t>
            </w:r>
          </w:p>
          <w:p w14:paraId="324B5C09" w14:textId="26142C7C" w:rsidR="00220FC9" w:rsidRPr="00C43511" w:rsidRDefault="00220FC9" w:rsidP="00103536">
            <w:pPr>
              <w:pStyle w:val="ListParagraph"/>
              <w:spacing w:before="40" w:after="40"/>
              <w:ind w:left="1440"/>
              <w:rPr>
                <w:rFonts w:cs="Calibri"/>
              </w:rPr>
            </w:pPr>
            <w:r w:rsidRPr="00C43511">
              <w:rPr>
                <w:rFonts w:cs="Calibri"/>
              </w:rPr>
              <w:t xml:space="preserve">Flat rock meets ups </w:t>
            </w:r>
            <w:proofErr w:type="gramStart"/>
            <w:r w:rsidR="00F56696">
              <w:rPr>
                <w:rFonts w:cs="Calibri"/>
              </w:rPr>
              <w:t>going</w:t>
            </w:r>
            <w:proofErr w:type="gramEnd"/>
            <w:r w:rsidR="00F56696">
              <w:rPr>
                <w:rFonts w:cs="Calibri"/>
              </w:rPr>
              <w:t xml:space="preserve"> well. Had 4 meetups. </w:t>
            </w:r>
          </w:p>
          <w:p w14:paraId="78BC0007" w14:textId="77777777" w:rsidR="00F56696" w:rsidRPr="00C43511" w:rsidRDefault="00F56696" w:rsidP="00103536">
            <w:pPr>
              <w:spacing w:before="40" w:after="40"/>
              <w:ind w:left="1440"/>
              <w:rPr>
                <w:rFonts w:cs="Calibri"/>
                <w:color w:val="000000"/>
              </w:rPr>
            </w:pPr>
          </w:p>
          <w:p w14:paraId="4BBDEB0E" w14:textId="77777777" w:rsidR="00220FC9" w:rsidRDefault="00220FC9" w:rsidP="00103536">
            <w:pPr>
              <w:shd w:val="clear" w:color="auto" w:fill="FFFFFF"/>
              <w:spacing w:after="0"/>
              <w:rPr>
                <w:rFonts w:cs="Calibri"/>
              </w:rPr>
            </w:pPr>
            <w:r w:rsidRPr="00C43511">
              <w:rPr>
                <w:rFonts w:cs="Calibri"/>
                <w:b/>
                <w:bCs/>
              </w:rPr>
              <w:t xml:space="preserve">New business – </w:t>
            </w:r>
            <w:r w:rsidRPr="00C43511">
              <w:rPr>
                <w:rFonts w:cs="Calibri"/>
              </w:rPr>
              <w:t xml:space="preserve">ideas, issues, suggestions </w:t>
            </w:r>
            <w:proofErr w:type="spellStart"/>
            <w:r w:rsidRPr="00C43511">
              <w:rPr>
                <w:rFonts w:cs="Calibri"/>
              </w:rPr>
              <w:t>etc</w:t>
            </w:r>
            <w:proofErr w:type="spellEnd"/>
          </w:p>
          <w:p w14:paraId="0D91DF29" w14:textId="0837F83B" w:rsidR="00F56696" w:rsidRDefault="00F56696" w:rsidP="00F56696">
            <w:pPr>
              <w:spacing w:before="40" w:after="40"/>
              <w:rPr>
                <w:rFonts w:cs="Calibri"/>
                <w:bCs/>
              </w:rPr>
            </w:pPr>
            <w:r>
              <w:rPr>
                <w:rFonts w:cs="Calibri"/>
                <w:bCs/>
              </w:rPr>
              <w:t>Things we could be involved in</w:t>
            </w:r>
            <w:r>
              <w:rPr>
                <w:rFonts w:cs="Calibri"/>
                <w:bCs/>
              </w:rPr>
              <w:t xml:space="preserve"> – Malcolm </w:t>
            </w:r>
            <w:r>
              <w:rPr>
                <w:rFonts w:cs="Calibri"/>
                <w:bCs/>
              </w:rPr>
              <w:t xml:space="preserve"> </w:t>
            </w:r>
          </w:p>
          <w:p w14:paraId="302ADDB2" w14:textId="4BB330DF" w:rsidR="00F56696" w:rsidRPr="00F56696" w:rsidRDefault="00F56696" w:rsidP="00F56696">
            <w:pPr>
              <w:pStyle w:val="ListParagraph"/>
              <w:numPr>
                <w:ilvl w:val="0"/>
                <w:numId w:val="5"/>
              </w:numPr>
              <w:spacing w:before="40" w:after="40"/>
              <w:rPr>
                <w:rFonts w:cs="Calibri"/>
                <w:bCs/>
              </w:rPr>
            </w:pPr>
            <w:r w:rsidRPr="00F56696">
              <w:rPr>
                <w:rFonts w:cs="Calibri"/>
                <w:bCs/>
              </w:rPr>
              <w:t xml:space="preserve">Council bioblitz challenge – let council know if we’d like to </w:t>
            </w:r>
            <w:r w:rsidRPr="00F56696">
              <w:rPr>
                <w:rFonts w:cs="Calibri"/>
                <w:bCs/>
              </w:rPr>
              <w:t>participate</w:t>
            </w:r>
            <w:r w:rsidRPr="00F56696">
              <w:rPr>
                <w:rFonts w:cs="Calibri"/>
                <w:bCs/>
              </w:rPr>
              <w:t>. Taking photos and submitting. 15-30</w:t>
            </w:r>
            <w:r w:rsidRPr="00F56696">
              <w:rPr>
                <w:rFonts w:cs="Calibri"/>
                <w:bCs/>
                <w:vertAlign w:val="superscript"/>
              </w:rPr>
              <w:t>th</w:t>
            </w:r>
            <w:r w:rsidRPr="00F56696">
              <w:rPr>
                <w:rFonts w:cs="Calibri"/>
                <w:bCs/>
              </w:rPr>
              <w:t xml:space="preserve"> September. </w:t>
            </w:r>
          </w:p>
          <w:p w14:paraId="7787B92C" w14:textId="64466A61" w:rsidR="00F56696" w:rsidRPr="00F56696" w:rsidRDefault="00F56696" w:rsidP="00F56696">
            <w:pPr>
              <w:pStyle w:val="ListParagraph"/>
              <w:numPr>
                <w:ilvl w:val="0"/>
                <w:numId w:val="5"/>
              </w:numPr>
              <w:spacing w:before="40" w:after="40"/>
              <w:rPr>
                <w:rFonts w:cs="Calibri"/>
                <w:bCs/>
              </w:rPr>
            </w:pPr>
            <w:r w:rsidRPr="00F56696">
              <w:rPr>
                <w:rFonts w:cs="Calibri"/>
                <w:bCs/>
              </w:rPr>
              <w:t>Bird flu –</w:t>
            </w:r>
            <w:r w:rsidRPr="00F56696">
              <w:rPr>
                <w:rFonts w:cs="Calibri"/>
                <w:bCs/>
              </w:rPr>
              <w:t xml:space="preserve"> if dead/sick birds are found ring</w:t>
            </w:r>
            <w:r w:rsidRPr="00F56696">
              <w:rPr>
                <w:rFonts w:cs="Calibri"/>
                <w:bCs/>
              </w:rPr>
              <w:t xml:space="preserve"> the hotline. </w:t>
            </w:r>
          </w:p>
          <w:p w14:paraId="2CD7C013" w14:textId="77777777" w:rsidR="00F56696" w:rsidRPr="00F56696" w:rsidRDefault="00F56696" w:rsidP="00F56696">
            <w:pPr>
              <w:pStyle w:val="ListParagraph"/>
              <w:numPr>
                <w:ilvl w:val="0"/>
                <w:numId w:val="5"/>
              </w:numPr>
              <w:spacing w:before="40" w:after="40"/>
              <w:rPr>
                <w:rFonts w:cs="Calibri"/>
                <w:bCs/>
              </w:rPr>
            </w:pPr>
            <w:r w:rsidRPr="00F56696">
              <w:rPr>
                <w:rFonts w:cs="Calibri"/>
                <w:bCs/>
              </w:rPr>
              <w:t xml:space="preserve">Connecting and fostering environmental action. </w:t>
            </w:r>
          </w:p>
          <w:p w14:paraId="1905C637" w14:textId="77777777" w:rsidR="00F56696" w:rsidRPr="00C43511" w:rsidRDefault="00F56696" w:rsidP="00103536">
            <w:pPr>
              <w:shd w:val="clear" w:color="auto" w:fill="FFFFFF"/>
              <w:spacing w:after="0"/>
              <w:rPr>
                <w:rFonts w:cs="Calibri"/>
                <w:b/>
                <w:bCs/>
              </w:rPr>
            </w:pPr>
          </w:p>
          <w:p w14:paraId="5FBC0F6A" w14:textId="45E64F9F" w:rsidR="00F56696" w:rsidRDefault="00220FC9" w:rsidP="00103536">
            <w:pPr>
              <w:shd w:val="clear" w:color="auto" w:fill="FFFFFF"/>
              <w:spacing w:after="0"/>
              <w:rPr>
                <w:rFonts w:cs="Calibri"/>
                <w:b/>
                <w:bCs/>
              </w:rPr>
            </w:pPr>
            <w:r w:rsidRPr="00C43511">
              <w:rPr>
                <w:rFonts w:cs="Calibri"/>
                <w:b/>
                <w:bCs/>
              </w:rPr>
              <w:t>Community Activit</w:t>
            </w:r>
            <w:r w:rsidR="00F56696">
              <w:rPr>
                <w:rFonts w:cs="Calibri"/>
                <w:b/>
                <w:bCs/>
              </w:rPr>
              <w:t>ies</w:t>
            </w:r>
            <w:r w:rsidRPr="00C43511">
              <w:rPr>
                <w:rFonts w:cs="Calibri"/>
                <w:b/>
                <w:bCs/>
              </w:rPr>
              <w:t xml:space="preserve">:  </w:t>
            </w:r>
          </w:p>
          <w:p w14:paraId="2939F635" w14:textId="51032631" w:rsidR="00F56696" w:rsidRPr="00F56696" w:rsidRDefault="00F56696" w:rsidP="00F56696">
            <w:pPr>
              <w:pStyle w:val="ListParagraph"/>
              <w:numPr>
                <w:ilvl w:val="0"/>
                <w:numId w:val="6"/>
              </w:numPr>
              <w:shd w:val="clear" w:color="auto" w:fill="FFFFFF"/>
              <w:spacing w:after="0"/>
              <w:rPr>
                <w:rFonts w:cs="Calibri"/>
              </w:rPr>
            </w:pPr>
            <w:r w:rsidRPr="00F56696">
              <w:rPr>
                <w:rFonts w:cs="Calibri"/>
                <w:b/>
                <w:bCs/>
              </w:rPr>
              <w:t>W</w:t>
            </w:r>
            <w:r w:rsidR="00220FC9" w:rsidRPr="00F56696">
              <w:rPr>
                <w:rFonts w:cs="Calibri"/>
                <w:b/>
                <w:bCs/>
              </w:rPr>
              <w:t>orking bee on the beach</w:t>
            </w:r>
            <w:r w:rsidRPr="00F56696">
              <w:rPr>
                <w:rFonts w:cs="Calibri"/>
                <w:b/>
                <w:bCs/>
              </w:rPr>
              <w:t xml:space="preserve"> in September</w:t>
            </w:r>
            <w:r>
              <w:rPr>
                <w:rFonts w:cs="Calibri"/>
                <w:b/>
                <w:bCs/>
              </w:rPr>
              <w:t xml:space="preserve"> TBC</w:t>
            </w:r>
            <w:r w:rsidRPr="00F56696">
              <w:rPr>
                <w:rFonts w:cs="Calibri"/>
                <w:b/>
                <w:bCs/>
              </w:rPr>
              <w:t xml:space="preserve"> </w:t>
            </w:r>
            <w:r w:rsidRPr="00F56696">
              <w:rPr>
                <w:rFonts w:cs="Calibri"/>
              </w:rPr>
              <w:t xml:space="preserve">– Angela will organize with Mark and council </w:t>
            </w:r>
          </w:p>
          <w:p w14:paraId="4FEF5479" w14:textId="188BB557" w:rsidR="00220FC9" w:rsidRPr="00F56696" w:rsidRDefault="00F56696" w:rsidP="00F56696">
            <w:pPr>
              <w:pStyle w:val="ListParagraph"/>
              <w:numPr>
                <w:ilvl w:val="0"/>
                <w:numId w:val="6"/>
              </w:numPr>
              <w:shd w:val="clear" w:color="auto" w:fill="FFFFFF"/>
              <w:spacing w:after="0"/>
              <w:rPr>
                <w:rFonts w:cs="Calibri"/>
              </w:rPr>
            </w:pPr>
            <w:r w:rsidRPr="00F56696">
              <w:rPr>
                <w:rFonts w:cs="Calibri"/>
                <w:b/>
                <w:bCs/>
              </w:rPr>
              <w:t>Flat Rock Meet-ups</w:t>
            </w:r>
            <w:r w:rsidRPr="00F56696">
              <w:rPr>
                <w:rFonts w:cs="Calibri"/>
              </w:rPr>
              <w:t xml:space="preserve"> – Kelsie and Allison last Sunday of the month - September 27</w:t>
            </w:r>
            <w:proofErr w:type="gramStart"/>
            <w:r w:rsidRPr="00F56696">
              <w:rPr>
                <w:rFonts w:cs="Calibri"/>
                <w:vertAlign w:val="superscript"/>
              </w:rPr>
              <w:t xml:space="preserve">th,  </w:t>
            </w:r>
            <w:r w:rsidRPr="00F56696">
              <w:rPr>
                <w:rFonts w:cs="Calibri"/>
              </w:rPr>
              <w:t xml:space="preserve"> </w:t>
            </w:r>
            <w:proofErr w:type="gramEnd"/>
            <w:r w:rsidRPr="00F56696">
              <w:rPr>
                <w:rFonts w:cs="Calibri"/>
              </w:rPr>
              <w:t xml:space="preserve"> October 25</w:t>
            </w:r>
            <w:r w:rsidRPr="00F56696">
              <w:rPr>
                <w:rFonts w:cs="Calibri"/>
                <w:vertAlign w:val="superscript"/>
              </w:rPr>
              <w:t>th</w:t>
            </w:r>
          </w:p>
          <w:p w14:paraId="19CF8154" w14:textId="00AB26FE" w:rsidR="00F56696" w:rsidRDefault="00F56696" w:rsidP="00F56696">
            <w:pPr>
              <w:pStyle w:val="ListParagraph"/>
              <w:shd w:val="clear" w:color="auto" w:fill="FFFFFF"/>
              <w:spacing w:after="0"/>
              <w:rPr>
                <w:rFonts w:cs="Calibri"/>
              </w:rPr>
            </w:pPr>
            <w:r w:rsidRPr="00F56696">
              <w:rPr>
                <w:rFonts w:cs="Calibri"/>
              </w:rPr>
              <w:t xml:space="preserve">November 29th Ros – entomologist, Bianca from Landcare Tas will be there. </w:t>
            </w:r>
          </w:p>
          <w:p w14:paraId="35D42126" w14:textId="77777777" w:rsidR="00F56696" w:rsidRPr="00F56696" w:rsidRDefault="00F56696" w:rsidP="00F56696">
            <w:pPr>
              <w:pStyle w:val="ListParagraph"/>
              <w:shd w:val="clear" w:color="auto" w:fill="FFFFFF"/>
              <w:spacing w:after="0"/>
              <w:rPr>
                <w:rFonts w:cs="Calibri"/>
              </w:rPr>
            </w:pPr>
          </w:p>
          <w:p w14:paraId="2B887E60" w14:textId="001D0427" w:rsidR="00220FC9" w:rsidRPr="00C43511" w:rsidRDefault="00220FC9" w:rsidP="00103536">
            <w:pPr>
              <w:spacing w:before="40" w:after="40"/>
              <w:rPr>
                <w:rFonts w:cs="Calibri"/>
                <w:b/>
                <w:bCs/>
                <w:color w:val="202122"/>
                <w:shd w:val="clear" w:color="auto" w:fill="F8F9FA"/>
              </w:rPr>
            </w:pPr>
            <w:r w:rsidRPr="00C43511">
              <w:rPr>
                <w:rFonts w:cs="Calibri"/>
                <w:b/>
                <w:bCs/>
              </w:rPr>
              <w:t>Next Committee Meeting:</w:t>
            </w:r>
            <w:r w:rsidR="00F56696">
              <w:rPr>
                <w:rFonts w:cs="Calibri"/>
                <w:b/>
                <w:bCs/>
              </w:rPr>
              <w:t xml:space="preserve"> </w:t>
            </w:r>
            <w:r w:rsidR="00F56696">
              <w:rPr>
                <w:rFonts w:cs="Calibri"/>
              </w:rPr>
              <w:t>Tuesday October 27</w:t>
            </w:r>
            <w:r w:rsidR="00F56696" w:rsidRPr="00F56696">
              <w:rPr>
                <w:rFonts w:cs="Calibri"/>
                <w:vertAlign w:val="superscript"/>
              </w:rPr>
              <w:t>th</w:t>
            </w:r>
            <w:r w:rsidR="00F56696">
              <w:rPr>
                <w:rFonts w:cs="Calibri"/>
                <w:vertAlign w:val="superscript"/>
              </w:rPr>
              <w:t xml:space="preserve">. </w:t>
            </w:r>
            <w:r w:rsidR="00F56696">
              <w:rPr>
                <w:rFonts w:cs="Calibri"/>
                <w:b/>
                <w:bCs/>
                <w:color w:val="202122"/>
                <w:shd w:val="clear" w:color="auto" w:fill="F8F9FA"/>
              </w:rPr>
              <w:t xml:space="preserve"> </w:t>
            </w:r>
            <w:r w:rsidR="00F56696" w:rsidRPr="00F56696">
              <w:rPr>
                <w:rFonts w:cs="Calibri"/>
                <w:color w:val="202122"/>
                <w:shd w:val="clear" w:color="auto" w:fill="F8F9FA"/>
              </w:rPr>
              <w:t>@ Therese</w:t>
            </w:r>
            <w:r w:rsidR="00F56696">
              <w:rPr>
                <w:rFonts w:cs="Calibri"/>
                <w:color w:val="202122"/>
                <w:shd w:val="clear" w:color="auto" w:fill="F8F9FA"/>
              </w:rPr>
              <w:t>’s</w:t>
            </w:r>
          </w:p>
        </w:tc>
      </w:tr>
    </w:tbl>
    <w:p w14:paraId="7054A41F" w14:textId="77777777" w:rsidR="00220FC9" w:rsidRDefault="00220FC9" w:rsidP="00220FC9">
      <w:pPr>
        <w:rPr>
          <w:rFonts w:cs="Calibri"/>
        </w:rPr>
      </w:pPr>
    </w:p>
    <w:p w14:paraId="71901791" w14:textId="77777777" w:rsidR="00F56696" w:rsidRDefault="00F56696">
      <w:pPr>
        <w:spacing w:after="160" w:line="259" w:lineRule="auto"/>
        <w:rPr>
          <w:b/>
          <w:bCs/>
          <w:sz w:val="28"/>
          <w:szCs w:val="28"/>
          <w:lang w:val="en-AU"/>
        </w:rPr>
      </w:pPr>
      <w:r>
        <w:rPr>
          <w:b/>
          <w:bCs/>
          <w:sz w:val="28"/>
          <w:szCs w:val="28"/>
          <w:lang w:val="en-AU"/>
        </w:rPr>
        <w:br w:type="page"/>
      </w:r>
    </w:p>
    <w:p w14:paraId="64C2AA29" w14:textId="7065197F" w:rsidR="00F56696" w:rsidRPr="00F56696" w:rsidRDefault="00F56696" w:rsidP="00F56696">
      <w:pPr>
        <w:jc w:val="center"/>
        <w:rPr>
          <w:b/>
          <w:bCs/>
          <w:sz w:val="28"/>
          <w:szCs w:val="28"/>
          <w:lang w:val="en-AU"/>
        </w:rPr>
      </w:pPr>
      <w:r w:rsidRPr="00F56696">
        <w:rPr>
          <w:b/>
          <w:bCs/>
          <w:sz w:val="28"/>
          <w:szCs w:val="28"/>
          <w:lang w:val="en-AU"/>
        </w:rPr>
        <w:lastRenderedPageBreak/>
        <w:t>Special Resolutions Unanimously Passed</w:t>
      </w:r>
    </w:p>
    <w:p w14:paraId="0146BB9A" w14:textId="536BAC6D" w:rsidR="00F56696" w:rsidRPr="00F56696" w:rsidRDefault="00F56696" w:rsidP="00F56696">
      <w:pPr>
        <w:rPr>
          <w:b/>
          <w:bCs/>
          <w:lang w:val="en-AU"/>
        </w:rPr>
      </w:pPr>
      <w:r w:rsidRPr="00F56696">
        <w:rPr>
          <w:b/>
          <w:bCs/>
          <w:lang w:val="en-AU"/>
        </w:rPr>
        <w:t>Special Resolution 1 — Rule 38: Winding Up</w:t>
      </w:r>
    </w:p>
    <w:p w14:paraId="1197B6A6" w14:textId="77777777" w:rsidR="00F56696" w:rsidRPr="00F56696" w:rsidRDefault="00F56696" w:rsidP="00F56696">
      <w:pPr>
        <w:rPr>
          <w:lang w:val="en-AU"/>
        </w:rPr>
      </w:pPr>
      <w:r w:rsidRPr="00F56696">
        <w:rPr>
          <w:i/>
          <w:iCs/>
          <w:lang w:val="en-AU"/>
        </w:rPr>
        <w:t>In the event of the Association being wound up or dissolved, any assets remaining after the payment of all debts and liabilities shall not be distributed to members but shall be transferred to another charity with similar objects whose purposes advance the natural environment, as determined by the members at a general meeting.</w:t>
      </w:r>
    </w:p>
    <w:p w14:paraId="0446CA05" w14:textId="77777777" w:rsidR="00F56696" w:rsidRPr="00F56696" w:rsidRDefault="00F56696" w:rsidP="00F56696">
      <w:pPr>
        <w:rPr>
          <w:b/>
          <w:bCs/>
          <w:lang w:val="en-AU"/>
        </w:rPr>
      </w:pPr>
      <w:r w:rsidRPr="00F56696">
        <w:rPr>
          <w:b/>
          <w:bCs/>
          <w:lang w:val="en-AU"/>
        </w:rPr>
        <w:t>Special Resolution 2 — Rule 39: Alteration of Rules</w:t>
      </w:r>
    </w:p>
    <w:p w14:paraId="4557223D" w14:textId="3A4C0D23" w:rsidR="00F56696" w:rsidRPr="00F56696" w:rsidRDefault="00F56696" w:rsidP="00F56696">
      <w:pPr>
        <w:rPr>
          <w:lang w:val="en-AU"/>
        </w:rPr>
      </w:pPr>
      <w:r w:rsidRPr="00F56696">
        <w:rPr>
          <w:i/>
          <w:iCs/>
          <w:lang w:val="en-AU"/>
        </w:rPr>
        <w:t>These rules may only be altered by special resolution of the members passed at a general meeting. Notice of any proposed alteration must be given in accordance with rule 15. Any alteration to these rules has no effect until registered by the Director of Consumer Affairs and Fair Trading.</w:t>
      </w:r>
    </w:p>
    <w:p w14:paraId="3AC951AB" w14:textId="77777777" w:rsidR="00F56696" w:rsidRPr="00F56696" w:rsidRDefault="00F56696" w:rsidP="00F56696">
      <w:pPr>
        <w:rPr>
          <w:lang w:val="en-AU"/>
        </w:rPr>
      </w:pPr>
      <w:r w:rsidRPr="00F56696">
        <w:rPr>
          <w:b/>
          <w:bCs/>
          <w:lang w:val="en-AU"/>
        </w:rPr>
        <w:t>Special Resolution 3</w:t>
      </w:r>
      <w:r w:rsidRPr="00F56696">
        <w:rPr>
          <w:lang w:val="en-AU"/>
        </w:rPr>
        <w:t xml:space="preserve"> — Rule 17: Chairperson at General Meetings</w:t>
      </w:r>
    </w:p>
    <w:p w14:paraId="584EE4A3" w14:textId="77777777" w:rsidR="00F56696" w:rsidRPr="00F56696" w:rsidRDefault="00F56696" w:rsidP="00F56696">
      <w:pPr>
        <w:rPr>
          <w:lang w:val="en-AU"/>
        </w:rPr>
      </w:pPr>
      <w:r w:rsidRPr="00F56696">
        <w:rPr>
          <w:lang w:val="en-AU"/>
        </w:rPr>
        <w:t>That Rule 17 be amended by deleting paragraphs (b) and (c) and replacing them with the following:</w:t>
      </w:r>
    </w:p>
    <w:p w14:paraId="314EAF6A" w14:textId="5387DED8" w:rsidR="00F56696" w:rsidRPr="00F56696" w:rsidRDefault="00F56696" w:rsidP="00F56696">
      <w:pPr>
        <w:rPr>
          <w:lang w:val="en-AU"/>
        </w:rPr>
      </w:pPr>
      <w:r w:rsidRPr="00F56696">
        <w:rPr>
          <w:i/>
          <w:iCs/>
          <w:lang w:val="en-AU"/>
        </w:rPr>
        <w:t>(b) in the absence of the president, a member of the Association elected to preside as chairperson by the members of the Association present and entitled to vote at the general meeting.</w:t>
      </w:r>
    </w:p>
    <w:p w14:paraId="32AC381F" w14:textId="77777777" w:rsidR="00F56696" w:rsidRPr="00F56696" w:rsidRDefault="00F56696" w:rsidP="00F56696">
      <w:pPr>
        <w:rPr>
          <w:lang w:val="en-AU"/>
        </w:rPr>
      </w:pPr>
      <w:r w:rsidRPr="00F56696">
        <w:rPr>
          <w:b/>
          <w:bCs/>
          <w:lang w:val="en-AU"/>
        </w:rPr>
        <w:t>Special Resolution 4</w:t>
      </w:r>
      <w:r w:rsidRPr="00F56696">
        <w:rPr>
          <w:lang w:val="en-AU"/>
        </w:rPr>
        <w:t xml:space="preserve"> — Rule 28(8): Chairperson at Committee Meetings</w:t>
      </w:r>
    </w:p>
    <w:p w14:paraId="13F1C319" w14:textId="77777777" w:rsidR="00F56696" w:rsidRPr="00F56696" w:rsidRDefault="00F56696" w:rsidP="00F56696">
      <w:pPr>
        <w:rPr>
          <w:lang w:val="en-AU"/>
        </w:rPr>
      </w:pPr>
      <w:r w:rsidRPr="00F56696">
        <w:rPr>
          <w:lang w:val="en-AU"/>
        </w:rPr>
        <w:t>That Rule 28(8) be amended by deleting paragraphs (b), (c) and (d) and replacing them with the following:</w:t>
      </w:r>
    </w:p>
    <w:p w14:paraId="3CD654A6" w14:textId="77777777" w:rsidR="00F56696" w:rsidRPr="00F56696" w:rsidRDefault="00F56696" w:rsidP="00F56696">
      <w:pPr>
        <w:rPr>
          <w:lang w:val="en-AU"/>
        </w:rPr>
      </w:pPr>
      <w:r w:rsidRPr="00F56696">
        <w:rPr>
          <w:i/>
          <w:iCs/>
          <w:lang w:val="en-AU"/>
        </w:rPr>
        <w:t>(b) in the absence of the president, a member of the committee elected to preside as chairperson by the members of the committee present at the meeting.</w:t>
      </w:r>
    </w:p>
    <w:p w14:paraId="3BC918F8" w14:textId="12A0B9CE" w:rsidR="00F56696" w:rsidRPr="00F56696" w:rsidRDefault="00F56696" w:rsidP="00F56696">
      <w:pPr>
        <w:rPr>
          <w:lang w:val="en-AU"/>
        </w:rPr>
      </w:pPr>
      <w:r w:rsidRPr="00F56696">
        <w:rPr>
          <w:lang w:val="en-AU"/>
        </w:rPr>
        <w:t> </w:t>
      </w:r>
      <w:r w:rsidRPr="00F56696">
        <w:rPr>
          <w:b/>
          <w:bCs/>
          <w:lang w:val="en-AU"/>
        </w:rPr>
        <w:t>Special Resolution 5</w:t>
      </w:r>
      <w:r w:rsidRPr="00F56696">
        <w:rPr>
          <w:lang w:val="en-AU"/>
        </w:rPr>
        <w:t xml:space="preserve"> — Rule 31(1): Executive Committee</w:t>
      </w:r>
    </w:p>
    <w:p w14:paraId="2CCFC167" w14:textId="77777777" w:rsidR="00F56696" w:rsidRPr="00F56696" w:rsidRDefault="00F56696" w:rsidP="00F56696">
      <w:pPr>
        <w:rPr>
          <w:lang w:val="en-AU"/>
        </w:rPr>
      </w:pPr>
      <w:r w:rsidRPr="00F56696">
        <w:rPr>
          <w:lang w:val="en-AU"/>
        </w:rPr>
        <w:t>That Rule 31(1) be amended by deleting the words "the vice-presidents," so that the subrule reads:</w:t>
      </w:r>
    </w:p>
    <w:p w14:paraId="393B680E" w14:textId="77777777" w:rsidR="00F56696" w:rsidRPr="00F56696" w:rsidRDefault="00F56696" w:rsidP="00F56696">
      <w:pPr>
        <w:rPr>
          <w:lang w:val="en-AU"/>
        </w:rPr>
      </w:pPr>
      <w:r w:rsidRPr="00F56696">
        <w:rPr>
          <w:i/>
          <w:iCs/>
          <w:lang w:val="en-AU"/>
        </w:rPr>
        <w:t>The president, the treasurer and the secretary constitute the executive committee.</w:t>
      </w:r>
    </w:p>
    <w:p w14:paraId="3713C08C" w14:textId="77777777" w:rsidR="00F56696" w:rsidRPr="00F56696" w:rsidRDefault="00F56696" w:rsidP="00F56696">
      <w:pPr>
        <w:rPr>
          <w:lang w:val="en-AU"/>
        </w:rPr>
      </w:pPr>
      <w:r w:rsidRPr="00F56696">
        <w:rPr>
          <w:b/>
          <w:bCs/>
          <w:lang w:val="en-AU"/>
        </w:rPr>
        <w:t>Special Resolution 6</w:t>
      </w:r>
      <w:r w:rsidRPr="00F56696">
        <w:rPr>
          <w:lang w:val="en-AU"/>
        </w:rPr>
        <w:t xml:space="preserve"> — Rule 40: Duties of Responsible Persons</w:t>
      </w:r>
    </w:p>
    <w:p w14:paraId="0BCE7E13" w14:textId="77777777" w:rsidR="00F56696" w:rsidRPr="00F56696" w:rsidRDefault="00F56696" w:rsidP="00F56696">
      <w:pPr>
        <w:rPr>
          <w:lang w:val="en-AU"/>
        </w:rPr>
      </w:pPr>
      <w:r w:rsidRPr="00F56696">
        <w:rPr>
          <w:lang w:val="en-AU"/>
        </w:rPr>
        <w:t>That a new Rule 40 be inserted as follows:</w:t>
      </w:r>
    </w:p>
    <w:p w14:paraId="0BC74FC2" w14:textId="77777777" w:rsidR="00F56696" w:rsidRPr="00F56696" w:rsidRDefault="00F56696" w:rsidP="00F56696">
      <w:pPr>
        <w:rPr>
          <w:lang w:val="en-AU"/>
        </w:rPr>
      </w:pPr>
      <w:r w:rsidRPr="00F56696">
        <w:rPr>
          <w:lang w:val="en-AU"/>
        </w:rPr>
        <w:t>40. Duties of Responsible Persons</w:t>
      </w:r>
    </w:p>
    <w:p w14:paraId="784B896F" w14:textId="77777777" w:rsidR="00F56696" w:rsidRPr="00F56696" w:rsidRDefault="00F56696" w:rsidP="00F56696">
      <w:pPr>
        <w:rPr>
          <w:lang w:val="en-AU"/>
        </w:rPr>
      </w:pPr>
      <w:r w:rsidRPr="00F56696">
        <w:rPr>
          <w:lang w:val="en-AU"/>
        </w:rPr>
        <w:t>(1) In this rule, </w:t>
      </w:r>
      <w:r w:rsidRPr="00F56696">
        <w:rPr>
          <w:i/>
          <w:iCs/>
          <w:lang w:val="en-AU"/>
        </w:rPr>
        <w:t>responsible person</w:t>
      </w:r>
      <w:r w:rsidRPr="00F56696">
        <w:rPr>
          <w:lang w:val="en-AU"/>
        </w:rPr>
        <w:t> means an officer of the Association within the meaning of rule 24, or an ordinary committee member within the meaning of rule 25.</w:t>
      </w:r>
    </w:p>
    <w:p w14:paraId="04E45DDD" w14:textId="77777777" w:rsidR="00F56696" w:rsidRPr="00F56696" w:rsidRDefault="00F56696" w:rsidP="00F56696">
      <w:pPr>
        <w:rPr>
          <w:lang w:val="en-AU"/>
        </w:rPr>
      </w:pPr>
      <w:r w:rsidRPr="00F56696">
        <w:rPr>
          <w:lang w:val="en-AU"/>
        </w:rPr>
        <w:t>(2) Each responsible person must —</w:t>
      </w:r>
    </w:p>
    <w:p w14:paraId="47F1A88C" w14:textId="77777777" w:rsidR="00F56696" w:rsidRPr="00F56696" w:rsidRDefault="00F56696" w:rsidP="00F56696">
      <w:pPr>
        <w:rPr>
          <w:lang w:val="en-AU"/>
        </w:rPr>
      </w:pPr>
      <w:r w:rsidRPr="00F56696">
        <w:rPr>
          <w:lang w:val="en-AU"/>
        </w:rPr>
        <w:t>(a) exercise their powers and discharge their duties with the degree of care and diligence that a reasonable person would exercise in that position; and</w:t>
      </w:r>
    </w:p>
    <w:p w14:paraId="1CDBE4B8" w14:textId="77777777" w:rsidR="00F56696" w:rsidRPr="00F56696" w:rsidRDefault="00F56696" w:rsidP="00F56696">
      <w:pPr>
        <w:rPr>
          <w:lang w:val="en-AU"/>
        </w:rPr>
      </w:pPr>
      <w:r w:rsidRPr="00F56696">
        <w:rPr>
          <w:lang w:val="en-AU"/>
        </w:rPr>
        <w:lastRenderedPageBreak/>
        <w:t>(b) act honestly and in good faith in the best interests of the Association and for its charitable purposes; and</w:t>
      </w:r>
    </w:p>
    <w:p w14:paraId="3AE222DD" w14:textId="77777777" w:rsidR="00F56696" w:rsidRPr="00F56696" w:rsidRDefault="00F56696" w:rsidP="00F56696">
      <w:pPr>
        <w:rPr>
          <w:lang w:val="en-AU"/>
        </w:rPr>
      </w:pPr>
      <w:r w:rsidRPr="00F56696">
        <w:rPr>
          <w:lang w:val="en-AU"/>
        </w:rPr>
        <w:t>(c) not improperly use their position as a responsible person to gain an advantage for themselves or any other person, or to cause detriment to the Association; and</w:t>
      </w:r>
    </w:p>
    <w:p w14:paraId="10603EB9" w14:textId="77777777" w:rsidR="00F56696" w:rsidRPr="00F56696" w:rsidRDefault="00F56696" w:rsidP="00F56696">
      <w:pPr>
        <w:rPr>
          <w:lang w:val="en-AU"/>
        </w:rPr>
      </w:pPr>
      <w:r w:rsidRPr="00F56696">
        <w:rPr>
          <w:lang w:val="en-AU"/>
        </w:rPr>
        <w:t>(d) not improperly use information obtained in their capacity as a responsible person to gain an advantage for themselves or any other person, or to cause detriment to the Association; and</w:t>
      </w:r>
    </w:p>
    <w:p w14:paraId="5752E8CB" w14:textId="77777777" w:rsidR="00F56696" w:rsidRPr="00F56696" w:rsidRDefault="00F56696" w:rsidP="00F56696">
      <w:pPr>
        <w:rPr>
          <w:lang w:val="en-AU"/>
        </w:rPr>
      </w:pPr>
      <w:r w:rsidRPr="00F56696">
        <w:rPr>
          <w:lang w:val="en-AU"/>
        </w:rPr>
        <w:t>(e) disclose any material conflict of interest in accordance with rule 29; and</w:t>
      </w:r>
    </w:p>
    <w:p w14:paraId="22B98652" w14:textId="77777777" w:rsidR="00F56696" w:rsidRPr="00F56696" w:rsidRDefault="00F56696" w:rsidP="00F56696">
      <w:pPr>
        <w:rPr>
          <w:lang w:val="en-AU"/>
        </w:rPr>
      </w:pPr>
      <w:r w:rsidRPr="00F56696">
        <w:rPr>
          <w:lang w:val="en-AU"/>
        </w:rPr>
        <w:t>(f) ensure that the financial affairs of the Association are managed responsibly; and</w:t>
      </w:r>
    </w:p>
    <w:p w14:paraId="4262B1B5" w14:textId="77777777" w:rsidR="00F56696" w:rsidRPr="00F56696" w:rsidRDefault="00F56696" w:rsidP="00F56696">
      <w:pPr>
        <w:rPr>
          <w:lang w:val="en-AU"/>
        </w:rPr>
      </w:pPr>
      <w:r w:rsidRPr="00F56696">
        <w:rPr>
          <w:lang w:val="en-AU"/>
        </w:rPr>
        <w:t>(g) not allow the Association to operate while insolvent.</w:t>
      </w:r>
    </w:p>
    <w:p w14:paraId="5F485640" w14:textId="77777777" w:rsidR="00F56696" w:rsidRPr="00F56696" w:rsidRDefault="00F56696" w:rsidP="00F56696">
      <w:pPr>
        <w:rPr>
          <w:lang w:val="en-AU"/>
        </w:rPr>
      </w:pPr>
      <w:r w:rsidRPr="00F56696">
        <w:rPr>
          <w:lang w:val="en-AU"/>
        </w:rPr>
        <w:t>(3) The committee is to take reasonable steps to ensure that each responsible person is made aware of the duties in subrule (2), including by providing a copy of this rule at the time of their election or appointment.</w:t>
      </w:r>
    </w:p>
    <w:p w14:paraId="2FA9036F" w14:textId="77777777" w:rsidR="00F56696" w:rsidRDefault="00F56696">
      <w:pPr>
        <w:spacing w:after="160" w:line="259" w:lineRule="auto"/>
        <w:rPr>
          <w:b/>
          <w:bCs/>
          <w:sz w:val="28"/>
          <w:szCs w:val="28"/>
          <w:lang w:val="en-AU"/>
        </w:rPr>
      </w:pPr>
      <w:r>
        <w:rPr>
          <w:b/>
          <w:bCs/>
          <w:sz w:val="28"/>
          <w:szCs w:val="28"/>
          <w:lang w:val="en-AU"/>
        </w:rPr>
        <w:br w:type="page"/>
      </w:r>
    </w:p>
    <w:p w14:paraId="6B9D3734" w14:textId="2FB1B723" w:rsidR="00F56696" w:rsidRDefault="00F56696" w:rsidP="00F56696">
      <w:pPr>
        <w:jc w:val="center"/>
        <w:rPr>
          <w:b/>
          <w:bCs/>
          <w:sz w:val="28"/>
          <w:szCs w:val="28"/>
          <w:lang w:val="en-AU"/>
        </w:rPr>
      </w:pPr>
      <w:proofErr w:type="spellStart"/>
      <w:r>
        <w:rPr>
          <w:b/>
          <w:bCs/>
          <w:sz w:val="28"/>
          <w:szCs w:val="28"/>
          <w:lang w:val="en-AU"/>
        </w:rPr>
        <w:lastRenderedPageBreak/>
        <w:t>FoGIC</w:t>
      </w:r>
      <w:proofErr w:type="spellEnd"/>
      <w:r>
        <w:rPr>
          <w:b/>
          <w:bCs/>
          <w:sz w:val="28"/>
          <w:szCs w:val="28"/>
          <w:lang w:val="en-AU"/>
        </w:rPr>
        <w:t xml:space="preserve"> AGM </w:t>
      </w:r>
    </w:p>
    <w:p w14:paraId="1D2C64C8" w14:textId="2F690979" w:rsidR="00220FC9" w:rsidRPr="00F56696" w:rsidRDefault="00F56696" w:rsidP="00F56696">
      <w:pPr>
        <w:jc w:val="center"/>
        <w:rPr>
          <w:b/>
          <w:bCs/>
          <w:sz w:val="28"/>
          <w:szCs w:val="28"/>
          <w:lang w:val="en-AU"/>
        </w:rPr>
      </w:pPr>
      <w:r>
        <w:rPr>
          <w:b/>
          <w:bCs/>
          <w:sz w:val="28"/>
          <w:szCs w:val="28"/>
          <w:lang w:val="en-AU"/>
        </w:rPr>
        <w:t xml:space="preserve"> P</w:t>
      </w:r>
      <w:r w:rsidR="00220FC9" w:rsidRPr="00220FC9">
        <w:rPr>
          <w:b/>
          <w:bCs/>
          <w:sz w:val="28"/>
          <w:szCs w:val="28"/>
          <w:lang w:val="en-AU"/>
        </w:rPr>
        <w:t>resident</w:t>
      </w:r>
      <w:r w:rsidR="00220FC9">
        <w:rPr>
          <w:b/>
          <w:bCs/>
          <w:sz w:val="28"/>
          <w:szCs w:val="28"/>
          <w:lang w:val="en-AU"/>
        </w:rPr>
        <w:t>’</w:t>
      </w:r>
      <w:r w:rsidR="00220FC9" w:rsidRPr="00220FC9">
        <w:rPr>
          <w:b/>
          <w:bCs/>
          <w:sz w:val="28"/>
          <w:szCs w:val="28"/>
          <w:lang w:val="en-AU"/>
        </w:rPr>
        <w:t>s Report 2026</w:t>
      </w:r>
    </w:p>
    <w:p w14:paraId="1B3B8DD5" w14:textId="2745CF2E" w:rsidR="00220FC9" w:rsidRPr="00220FC9" w:rsidRDefault="00220FC9" w:rsidP="00220FC9">
      <w:pPr>
        <w:rPr>
          <w:lang w:val="en-AU"/>
        </w:rPr>
      </w:pPr>
      <w:r w:rsidRPr="00220FC9">
        <w:rPr>
          <w:lang w:val="en-AU"/>
        </w:rPr>
        <w:t>In 2025 and 2026 FOGIC members have continued to catch up and work together to care for land at the beach front of Garden Island Sands and along Garden Island Creek.</w:t>
      </w:r>
    </w:p>
    <w:p w14:paraId="28F91878" w14:textId="3C29D84D" w:rsidR="00220FC9" w:rsidRPr="00220FC9" w:rsidRDefault="00220FC9" w:rsidP="00220FC9">
      <w:pPr>
        <w:rPr>
          <w:lang w:val="en-AU"/>
        </w:rPr>
      </w:pPr>
      <w:r w:rsidRPr="00220FC9">
        <w:rPr>
          <w:lang w:val="en-AU"/>
        </w:rPr>
        <w:t xml:space="preserve">Beach erosion mitigation has focused on </w:t>
      </w:r>
      <w:r w:rsidR="00F56696" w:rsidRPr="00220FC9">
        <w:rPr>
          <w:lang w:val="en-AU"/>
        </w:rPr>
        <w:t>nature-based</w:t>
      </w:r>
      <w:r w:rsidRPr="00220FC9">
        <w:rPr>
          <w:lang w:val="en-AU"/>
        </w:rPr>
        <w:t xml:space="preserve"> solutions with </w:t>
      </w:r>
      <w:proofErr w:type="spellStart"/>
      <w:r w:rsidRPr="00220FC9">
        <w:rPr>
          <w:lang w:val="en-AU"/>
        </w:rPr>
        <w:t>prunings</w:t>
      </w:r>
      <w:proofErr w:type="spellEnd"/>
      <w:r w:rsidRPr="00220FC9">
        <w:rPr>
          <w:lang w:val="en-AU"/>
        </w:rPr>
        <w:t xml:space="preserve">, branches and logs pushed against the bank to minimise erosion by waves, wind and rain. In some areas the wall against the bank has been topped with mulch and planted out with native plants supplied by Huon Council or sourced locally. Much of this work has been done by individuals. A working bee, sponsored by Huon Council was also held in December with other local </w:t>
      </w:r>
      <w:proofErr w:type="spellStart"/>
      <w:r w:rsidRPr="00220FC9">
        <w:rPr>
          <w:lang w:val="en-AU"/>
        </w:rPr>
        <w:t>landcare</w:t>
      </w:r>
      <w:proofErr w:type="spellEnd"/>
      <w:r w:rsidRPr="00220FC9">
        <w:rPr>
          <w:lang w:val="en-AU"/>
        </w:rPr>
        <w:t xml:space="preserve"> groups sending members to help and learn about </w:t>
      </w:r>
      <w:r w:rsidR="00E41308" w:rsidRPr="00220FC9">
        <w:rPr>
          <w:lang w:val="en-AU"/>
        </w:rPr>
        <w:t>nature-based</w:t>
      </w:r>
      <w:r w:rsidRPr="00220FC9">
        <w:rPr>
          <w:lang w:val="en-AU"/>
        </w:rPr>
        <w:t xml:space="preserve"> erosion control. </w:t>
      </w:r>
    </w:p>
    <w:p w14:paraId="010D0617" w14:textId="2C5BCB7B" w:rsidR="00220FC9" w:rsidRPr="00220FC9" w:rsidRDefault="00220FC9" w:rsidP="00220FC9">
      <w:pPr>
        <w:rPr>
          <w:lang w:val="en-AU"/>
        </w:rPr>
      </w:pPr>
      <w:r w:rsidRPr="00220FC9">
        <w:rPr>
          <w:lang w:val="en-AU"/>
        </w:rPr>
        <w:t xml:space="preserve">In October a group of </w:t>
      </w:r>
      <w:proofErr w:type="spellStart"/>
      <w:r w:rsidRPr="00220FC9">
        <w:rPr>
          <w:lang w:val="en-AU"/>
        </w:rPr>
        <w:t>FoGIC</w:t>
      </w:r>
      <w:proofErr w:type="spellEnd"/>
      <w:r w:rsidRPr="00220FC9">
        <w:rPr>
          <w:lang w:val="en-AU"/>
        </w:rPr>
        <w:t xml:space="preserve"> members took part in a bush walk to identify and log local flora as part of the Great Southern BioBlitz 2025.</w:t>
      </w:r>
    </w:p>
    <w:p w14:paraId="3F32EF6F" w14:textId="5899E86D" w:rsidR="00220FC9" w:rsidRPr="00220FC9" w:rsidRDefault="00220FC9" w:rsidP="00220FC9">
      <w:pPr>
        <w:rPr>
          <w:lang w:val="en-AU"/>
        </w:rPr>
      </w:pPr>
      <w:r w:rsidRPr="00220FC9">
        <w:rPr>
          <w:lang w:val="en-AU"/>
        </w:rPr>
        <w:t xml:space="preserve">Activities along Garden Island Creek have included spring foxglove weeding and regular catch ups at Flat </w:t>
      </w:r>
      <w:r w:rsidR="00E41308">
        <w:rPr>
          <w:lang w:val="en-AU"/>
        </w:rPr>
        <w:t>Rock</w:t>
      </w:r>
      <w:r w:rsidRPr="00220FC9">
        <w:rPr>
          <w:lang w:val="en-AU"/>
        </w:rPr>
        <w:t>. A fresher workshop was run by Simon Roberts on water monitoring. Following the workshop Huon Council approved a liveability grant application for the purchase of a water bug kit, microscope, waders and buckets so that regular monitoring of water quality can be done at Flat Rock and other creek locations. </w:t>
      </w:r>
    </w:p>
    <w:p w14:paraId="20184546" w14:textId="62B5137F" w:rsidR="00220FC9" w:rsidRPr="00220FC9" w:rsidRDefault="00220FC9" w:rsidP="00220FC9">
      <w:pPr>
        <w:rPr>
          <w:lang w:val="en-AU"/>
        </w:rPr>
      </w:pPr>
      <w:r w:rsidRPr="00220FC9">
        <w:rPr>
          <w:lang w:val="en-AU"/>
        </w:rPr>
        <w:t>Therese</w:t>
      </w:r>
      <w:r>
        <w:rPr>
          <w:lang w:val="en-AU"/>
        </w:rPr>
        <w:t xml:space="preserve"> Wright</w:t>
      </w:r>
    </w:p>
    <w:p w14:paraId="78144AF3" w14:textId="62279D0C" w:rsidR="00220FC9" w:rsidRDefault="00220FC9">
      <w:pPr>
        <w:spacing w:after="160" w:line="259" w:lineRule="auto"/>
      </w:pPr>
      <w:r>
        <w:br w:type="page"/>
      </w:r>
    </w:p>
    <w:p w14:paraId="124CC3D4" w14:textId="77777777" w:rsidR="00220FC9" w:rsidRPr="00F56696" w:rsidRDefault="00220FC9" w:rsidP="00220FC9">
      <w:pPr>
        <w:pStyle w:val="Heading2"/>
        <w:spacing w:line="240" w:lineRule="auto"/>
        <w:jc w:val="center"/>
        <w:rPr>
          <w:b/>
          <w:bCs/>
          <w:sz w:val="28"/>
          <w:szCs w:val="28"/>
        </w:rPr>
      </w:pPr>
      <w:r w:rsidRPr="00F56696">
        <w:rPr>
          <w:b/>
          <w:bCs/>
          <w:sz w:val="28"/>
          <w:szCs w:val="28"/>
        </w:rPr>
        <w:lastRenderedPageBreak/>
        <w:t>FOGIC Treasurer’s Report</w:t>
      </w:r>
    </w:p>
    <w:p w14:paraId="26014D52" w14:textId="77777777" w:rsidR="00220FC9" w:rsidRPr="00F56696" w:rsidRDefault="00220FC9" w:rsidP="00220FC9">
      <w:pPr>
        <w:pStyle w:val="Heading2"/>
        <w:spacing w:line="240" w:lineRule="auto"/>
        <w:jc w:val="center"/>
        <w:rPr>
          <w:b/>
          <w:bCs/>
          <w:sz w:val="28"/>
          <w:szCs w:val="28"/>
        </w:rPr>
      </w:pPr>
      <w:r w:rsidRPr="00F56696">
        <w:rPr>
          <w:b/>
          <w:bCs/>
          <w:sz w:val="28"/>
          <w:szCs w:val="28"/>
        </w:rPr>
        <w:t>AGM 25</w:t>
      </w:r>
      <w:r w:rsidRPr="00F56696">
        <w:rPr>
          <w:b/>
          <w:bCs/>
          <w:sz w:val="28"/>
          <w:szCs w:val="28"/>
          <w:vertAlign w:val="superscript"/>
        </w:rPr>
        <w:t>th</w:t>
      </w:r>
      <w:r w:rsidRPr="00F56696">
        <w:rPr>
          <w:b/>
          <w:bCs/>
          <w:sz w:val="28"/>
          <w:szCs w:val="28"/>
        </w:rPr>
        <w:t xml:space="preserve"> Aug 2026</w:t>
      </w:r>
    </w:p>
    <w:p w14:paraId="6B93FDF9" w14:textId="361003E4" w:rsidR="00220FC9" w:rsidRPr="00F56696" w:rsidRDefault="00220FC9" w:rsidP="00F56696">
      <w:pPr>
        <w:pStyle w:val="Heading2"/>
        <w:spacing w:line="240" w:lineRule="auto"/>
        <w:jc w:val="center"/>
        <w:rPr>
          <w:b/>
          <w:bCs/>
          <w:sz w:val="28"/>
          <w:szCs w:val="28"/>
        </w:rPr>
      </w:pPr>
      <w:r w:rsidRPr="00F56696">
        <w:rPr>
          <w:b/>
          <w:bCs/>
          <w:sz w:val="28"/>
          <w:szCs w:val="28"/>
        </w:rPr>
        <w:t>Kelsie Fractal – Treasure</w:t>
      </w:r>
      <w:r w:rsidRPr="00F56696">
        <w:rPr>
          <w:b/>
          <w:bCs/>
          <w:sz w:val="28"/>
          <w:szCs w:val="28"/>
        </w:rPr>
        <w:t>r</w:t>
      </w:r>
    </w:p>
    <w:p w14:paraId="2783232F" w14:textId="051A31CC" w:rsidR="00220FC9" w:rsidRDefault="00220FC9" w:rsidP="00220FC9">
      <w:pPr>
        <w:pStyle w:val="ListParagraph"/>
        <w:numPr>
          <w:ilvl w:val="0"/>
          <w:numId w:val="3"/>
        </w:numPr>
        <w:spacing w:after="160" w:line="278" w:lineRule="auto"/>
      </w:pPr>
      <w:r>
        <w:t xml:space="preserve">As of </w:t>
      </w:r>
      <w:r>
        <w:t>June 30</w:t>
      </w:r>
      <w:r w:rsidRPr="001F3341">
        <w:rPr>
          <w:vertAlign w:val="superscript"/>
        </w:rPr>
        <w:t>th,</w:t>
      </w:r>
      <w:r>
        <w:t xml:space="preserve"> we had $434.90 in the bank.</w:t>
      </w:r>
    </w:p>
    <w:p w14:paraId="6CE980F0" w14:textId="167414B9" w:rsidR="00220FC9" w:rsidRDefault="00220FC9" w:rsidP="00220FC9">
      <w:pPr>
        <w:pStyle w:val="ListParagraph"/>
        <w:numPr>
          <w:ilvl w:val="0"/>
          <w:numId w:val="3"/>
        </w:numPr>
        <w:spacing w:after="160" w:line="278" w:lineRule="auto"/>
      </w:pPr>
      <w:r>
        <w:t xml:space="preserve">From this I had not reimbursed myself for $107.80 for last </w:t>
      </w:r>
      <w:r>
        <w:t>year’s</w:t>
      </w:r>
      <w:r>
        <w:t xml:space="preserve"> incorporation fees so including that we closed out the financial year with $327.1</w:t>
      </w:r>
    </w:p>
    <w:p w14:paraId="5504603C" w14:textId="77777777" w:rsidR="00220FC9" w:rsidRDefault="00220FC9" w:rsidP="00220FC9">
      <w:pPr>
        <w:pStyle w:val="ListParagraph"/>
        <w:numPr>
          <w:ilvl w:val="0"/>
          <w:numId w:val="3"/>
        </w:numPr>
        <w:spacing w:after="160" w:line="278" w:lineRule="auto"/>
      </w:pPr>
      <w:r>
        <w:t>Our membership income was $190 from 10 people.</w:t>
      </w:r>
    </w:p>
    <w:p w14:paraId="23ECD11D" w14:textId="77777777" w:rsidR="00220FC9" w:rsidRDefault="00220FC9" w:rsidP="00220FC9">
      <w:pPr>
        <w:pStyle w:val="ListParagraph"/>
        <w:numPr>
          <w:ilvl w:val="0"/>
          <w:numId w:val="3"/>
        </w:numPr>
        <w:spacing w:after="160" w:line="278" w:lineRule="auto"/>
      </w:pPr>
      <w:r>
        <w:t>Expenses included</w:t>
      </w:r>
    </w:p>
    <w:p w14:paraId="4F1F0DEA" w14:textId="77777777" w:rsidR="00220FC9" w:rsidRDefault="00220FC9" w:rsidP="00220FC9">
      <w:pPr>
        <w:pStyle w:val="ListParagraph"/>
        <w:numPr>
          <w:ilvl w:val="1"/>
          <w:numId w:val="3"/>
        </w:numPr>
        <w:spacing w:after="160" w:line="278" w:lineRule="auto"/>
      </w:pPr>
      <w:proofErr w:type="spellStart"/>
      <w:r>
        <w:t>Finalising</w:t>
      </w:r>
      <w:proofErr w:type="spellEnd"/>
      <w:r>
        <w:t xml:space="preserve"> the PACP grant with the remaining $4000 spent on beach remediation works</w:t>
      </w:r>
    </w:p>
    <w:p w14:paraId="7565B5AD" w14:textId="6163C2FF" w:rsidR="00220FC9" w:rsidRDefault="00220FC9" w:rsidP="00220FC9">
      <w:pPr>
        <w:pStyle w:val="ListParagraph"/>
        <w:numPr>
          <w:ilvl w:val="1"/>
          <w:numId w:val="3"/>
        </w:numPr>
        <w:spacing w:after="160" w:line="278" w:lineRule="auto"/>
      </w:pPr>
      <w:proofErr w:type="spellStart"/>
      <w:r>
        <w:t>Finalising</w:t>
      </w:r>
      <w:proofErr w:type="spellEnd"/>
      <w:r>
        <w:t xml:space="preserve"> the Healthy Communities Grant with spending $421, mostly </w:t>
      </w:r>
      <w:proofErr w:type="gramStart"/>
      <w:r>
        <w:t>in</w:t>
      </w:r>
      <w:proofErr w:type="gramEnd"/>
      <w:r>
        <w:t xml:space="preserve"> council fees, for the community </w:t>
      </w:r>
      <w:r w:rsidR="00E41308">
        <w:t>noticeboard</w:t>
      </w:r>
      <w:r>
        <w:t>.</w:t>
      </w:r>
    </w:p>
    <w:p w14:paraId="59F7AEB9" w14:textId="77777777" w:rsidR="00220FC9" w:rsidRDefault="00220FC9" w:rsidP="00220FC9">
      <w:pPr>
        <w:pStyle w:val="ListParagraph"/>
        <w:numPr>
          <w:ilvl w:val="1"/>
          <w:numId w:val="3"/>
        </w:numPr>
        <w:spacing w:after="160" w:line="278" w:lineRule="auto"/>
      </w:pPr>
      <w:r>
        <w:t>Workshop costs</w:t>
      </w:r>
    </w:p>
    <w:p w14:paraId="0DF6D93C" w14:textId="3A4729EB" w:rsidR="00220FC9" w:rsidRDefault="00220FC9" w:rsidP="00220FC9">
      <w:r>
        <w:t xml:space="preserve">Due to changes in the ATO rules for </w:t>
      </w:r>
      <w:r>
        <w:t>not-for-profit</w:t>
      </w:r>
      <w:r>
        <w:t xml:space="preserve"> </w:t>
      </w:r>
      <w:proofErr w:type="spellStart"/>
      <w:r>
        <w:t>organisations</w:t>
      </w:r>
      <w:proofErr w:type="spellEnd"/>
      <w:r>
        <w:t xml:space="preserve"> we were required to file income statements to the ATO.  As it currently stands as we are a taxable not for </w:t>
      </w:r>
      <w:proofErr w:type="gramStart"/>
      <w:r>
        <w:t>profit</w:t>
      </w:r>
      <w:proofErr w:type="gramEnd"/>
      <w:r>
        <w:t xml:space="preserve"> we must pay tax on anything above $461 profit starting from the 2023-2024 tax year. We were not aware of this until recently (the rules changes in 2023. We were in fact extremely lucky that this did not cause us a problem as our major grant of $38K was paid before the rules changes which means that as we spent that grant during following </w:t>
      </w:r>
      <w:proofErr w:type="gramStart"/>
      <w:r>
        <w:t>years</w:t>
      </w:r>
      <w:proofErr w:type="gramEnd"/>
      <w:r>
        <w:t xml:space="preserve"> we were always operating at a loss in </w:t>
      </w:r>
      <w:proofErr w:type="gramStart"/>
      <w:r>
        <w:t>those year</w:t>
      </w:r>
      <w:proofErr w:type="gramEnd"/>
      <w:r>
        <w:t xml:space="preserve">.  I filed tax returns for the previous three year as showing ‘no taxable income’ as out net standing for those years was as </w:t>
      </w:r>
      <w:r>
        <w:t>follows:</w:t>
      </w:r>
    </w:p>
    <w:p w14:paraId="51F88719" w14:textId="77777777" w:rsidR="00220FC9" w:rsidRPr="000E4949" w:rsidRDefault="00220FC9" w:rsidP="00220FC9">
      <w:r>
        <w:tab/>
        <w:t xml:space="preserve">2023-2024: </w:t>
      </w:r>
      <w:r w:rsidRPr="000E4949">
        <w:t>-$27015.5</w:t>
      </w:r>
    </w:p>
    <w:p w14:paraId="46639BAE" w14:textId="77777777" w:rsidR="00220FC9" w:rsidRPr="000E4949" w:rsidRDefault="00220FC9" w:rsidP="00220FC9">
      <w:pPr>
        <w:ind w:firstLine="720"/>
      </w:pPr>
      <w:r w:rsidRPr="000E4949">
        <w:t>2024-2025: -$822</w:t>
      </w:r>
    </w:p>
    <w:p w14:paraId="765834A1" w14:textId="77777777" w:rsidR="00220FC9" w:rsidRDefault="00220FC9" w:rsidP="00220FC9">
      <w:pPr>
        <w:ind w:firstLine="720"/>
      </w:pPr>
      <w:r w:rsidRPr="000E4949">
        <w:t>2025-2026: -$4300</w:t>
      </w:r>
    </w:p>
    <w:p w14:paraId="30E7FD33" w14:textId="77777777" w:rsidR="00220FC9" w:rsidRDefault="00220FC9" w:rsidP="00220FC9">
      <w:r>
        <w:t xml:space="preserve">Our options for proceeding and avoiding tax are to A) ensure we don’t operate at a profit, i.e. all grant money is spent before EOFY – however I do not that the healthy communities fun paid us on the </w:t>
      </w:r>
      <w:proofErr w:type="gramStart"/>
      <w:r>
        <w:t>28</w:t>
      </w:r>
      <w:r w:rsidRPr="000E4949">
        <w:rPr>
          <w:vertAlign w:val="superscript"/>
        </w:rPr>
        <w:t>th</w:t>
      </w:r>
      <w:proofErr w:type="gramEnd"/>
      <w:r>
        <w:t xml:space="preserve"> June one year. B) register to become a charity. We can discuss this </w:t>
      </w:r>
      <w:proofErr w:type="gramStart"/>
      <w:r>
        <w:t>at</w:t>
      </w:r>
      <w:proofErr w:type="gramEnd"/>
      <w:r>
        <w:t xml:space="preserve"> the special resolution section of the agenda.</w:t>
      </w:r>
    </w:p>
    <w:p w14:paraId="4EE958FB" w14:textId="77777777" w:rsidR="00220FC9" w:rsidRPr="000E4949" w:rsidRDefault="00220FC9" w:rsidP="00220FC9"/>
    <w:p w14:paraId="24C0C4DB" w14:textId="01974946" w:rsidR="00220FC9" w:rsidRDefault="00220FC9">
      <w:pPr>
        <w:spacing w:after="160" w:line="259" w:lineRule="auto"/>
      </w:pPr>
      <w:r>
        <w:br w:type="page"/>
      </w:r>
    </w:p>
    <w:p w14:paraId="23E2A7E5" w14:textId="494FCF23" w:rsidR="008D6EF3" w:rsidRDefault="00220FC9">
      <w:r w:rsidRPr="0084558C">
        <w:rPr>
          <w:noProof/>
        </w:rPr>
        <w:lastRenderedPageBreak/>
        <w:drawing>
          <wp:inline distT="0" distB="0" distL="0" distR="0" wp14:anchorId="15CA59FB" wp14:editId="77277F17">
            <wp:extent cx="5880100" cy="2660325"/>
            <wp:effectExtent l="0" t="0" r="6350" b="6985"/>
            <wp:docPr id="2079617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6529" cy="2672282"/>
                    </a:xfrm>
                    <a:prstGeom prst="rect">
                      <a:avLst/>
                    </a:prstGeom>
                    <a:noFill/>
                    <a:ln>
                      <a:noFill/>
                    </a:ln>
                  </pic:spPr>
                </pic:pic>
              </a:graphicData>
            </a:graphic>
          </wp:inline>
        </w:drawing>
      </w:r>
    </w:p>
    <w:sectPr w:rsidR="008D6EF3" w:rsidSect="00220FC9">
      <w:pgSz w:w="11906" w:h="16838"/>
      <w:pgMar w:top="964" w:right="1440" w:bottom="90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140B"/>
    <w:multiLevelType w:val="hybridMultilevel"/>
    <w:tmpl w:val="2CE843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F9611E"/>
    <w:multiLevelType w:val="hybridMultilevel"/>
    <w:tmpl w:val="16704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6FC1CE7"/>
    <w:multiLevelType w:val="hybridMultilevel"/>
    <w:tmpl w:val="6CA68166"/>
    <w:lvl w:ilvl="0" w:tplc="BBF8C90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AA50A22"/>
    <w:multiLevelType w:val="hybridMultilevel"/>
    <w:tmpl w:val="ECBA3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9C38B1"/>
    <w:multiLevelType w:val="multilevel"/>
    <w:tmpl w:val="5D3EA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6965EB"/>
    <w:multiLevelType w:val="hybridMultilevel"/>
    <w:tmpl w:val="6144C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2364806">
    <w:abstractNumId w:val="4"/>
  </w:num>
  <w:num w:numId="2" w16cid:durableId="1240943420">
    <w:abstractNumId w:val="2"/>
  </w:num>
  <w:num w:numId="3" w16cid:durableId="443117451">
    <w:abstractNumId w:val="0"/>
  </w:num>
  <w:num w:numId="4" w16cid:durableId="129633565">
    <w:abstractNumId w:val="5"/>
  </w:num>
  <w:num w:numId="5" w16cid:durableId="1356157314">
    <w:abstractNumId w:val="1"/>
  </w:num>
  <w:num w:numId="6" w16cid:durableId="1199274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C9"/>
    <w:rsid w:val="00102FCD"/>
    <w:rsid w:val="00157536"/>
    <w:rsid w:val="00220FC9"/>
    <w:rsid w:val="004766F5"/>
    <w:rsid w:val="005A27C0"/>
    <w:rsid w:val="005C44E9"/>
    <w:rsid w:val="00665DC3"/>
    <w:rsid w:val="006F4137"/>
    <w:rsid w:val="008D6EF3"/>
    <w:rsid w:val="00947E19"/>
    <w:rsid w:val="009E7545"/>
    <w:rsid w:val="009E78E4"/>
    <w:rsid w:val="00D36E04"/>
    <w:rsid w:val="00D5199E"/>
    <w:rsid w:val="00E41308"/>
    <w:rsid w:val="00F566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68E6"/>
  <w15:chartTrackingRefBased/>
  <w15:docId w15:val="{FAF1A379-5642-44EE-A871-25EBBD76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FC9"/>
    <w:pPr>
      <w:spacing w:after="200" w:line="276" w:lineRule="auto"/>
    </w:pPr>
    <w:rPr>
      <w:kern w:val="0"/>
      <w:lang w:val="en-US"/>
      <w14:ligatures w14:val="none"/>
    </w:rPr>
  </w:style>
  <w:style w:type="paragraph" w:styleId="Heading1">
    <w:name w:val="heading 1"/>
    <w:basedOn w:val="Normal"/>
    <w:next w:val="Normal"/>
    <w:link w:val="Heading1Char"/>
    <w:uiPriority w:val="9"/>
    <w:qFormat/>
    <w:rsid w:val="00220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0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0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FC9"/>
    <w:rPr>
      <w:rFonts w:eastAsiaTheme="majorEastAsia" w:cstheme="majorBidi"/>
      <w:color w:val="272727" w:themeColor="text1" w:themeTint="D8"/>
    </w:rPr>
  </w:style>
  <w:style w:type="paragraph" w:styleId="Title">
    <w:name w:val="Title"/>
    <w:basedOn w:val="Normal"/>
    <w:next w:val="Normal"/>
    <w:link w:val="TitleChar"/>
    <w:uiPriority w:val="10"/>
    <w:qFormat/>
    <w:rsid w:val="00220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FC9"/>
    <w:pPr>
      <w:spacing w:before="160"/>
      <w:jc w:val="center"/>
    </w:pPr>
    <w:rPr>
      <w:i/>
      <w:iCs/>
      <w:color w:val="404040" w:themeColor="text1" w:themeTint="BF"/>
    </w:rPr>
  </w:style>
  <w:style w:type="character" w:customStyle="1" w:styleId="QuoteChar">
    <w:name w:val="Quote Char"/>
    <w:basedOn w:val="DefaultParagraphFont"/>
    <w:link w:val="Quote"/>
    <w:uiPriority w:val="29"/>
    <w:rsid w:val="00220FC9"/>
    <w:rPr>
      <w:i/>
      <w:iCs/>
      <w:color w:val="404040" w:themeColor="text1" w:themeTint="BF"/>
    </w:rPr>
  </w:style>
  <w:style w:type="paragraph" w:styleId="ListParagraph">
    <w:name w:val="List Paragraph"/>
    <w:basedOn w:val="Normal"/>
    <w:uiPriority w:val="34"/>
    <w:qFormat/>
    <w:rsid w:val="00220FC9"/>
    <w:pPr>
      <w:ind w:left="720"/>
      <w:contextualSpacing/>
    </w:pPr>
  </w:style>
  <w:style w:type="character" w:styleId="IntenseEmphasis">
    <w:name w:val="Intense Emphasis"/>
    <w:basedOn w:val="DefaultParagraphFont"/>
    <w:uiPriority w:val="21"/>
    <w:qFormat/>
    <w:rsid w:val="00220FC9"/>
    <w:rPr>
      <w:i/>
      <w:iCs/>
      <w:color w:val="0F4761" w:themeColor="accent1" w:themeShade="BF"/>
    </w:rPr>
  </w:style>
  <w:style w:type="paragraph" w:styleId="IntenseQuote">
    <w:name w:val="Intense Quote"/>
    <w:basedOn w:val="Normal"/>
    <w:next w:val="Normal"/>
    <w:link w:val="IntenseQuoteChar"/>
    <w:uiPriority w:val="30"/>
    <w:qFormat/>
    <w:rsid w:val="00220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FC9"/>
    <w:rPr>
      <w:i/>
      <w:iCs/>
      <w:color w:val="0F4761" w:themeColor="accent1" w:themeShade="BF"/>
    </w:rPr>
  </w:style>
  <w:style w:type="character" w:styleId="IntenseReference">
    <w:name w:val="Intense Reference"/>
    <w:basedOn w:val="DefaultParagraphFont"/>
    <w:uiPriority w:val="32"/>
    <w:qFormat/>
    <w:rsid w:val="00220FC9"/>
    <w:rPr>
      <w:b/>
      <w:bCs/>
      <w:smallCaps/>
      <w:color w:val="0F4761" w:themeColor="accent1" w:themeShade="BF"/>
      <w:spacing w:val="5"/>
    </w:rPr>
  </w:style>
  <w:style w:type="table" w:styleId="TableGrid">
    <w:name w:val="Table Grid"/>
    <w:basedOn w:val="TableNormal"/>
    <w:uiPriority w:val="59"/>
    <w:rsid w:val="00220FC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6696"/>
    <w:rPr>
      <w:color w:val="467886" w:themeColor="hyperlink"/>
      <w:u w:val="single"/>
    </w:rPr>
  </w:style>
  <w:style w:type="character" w:styleId="UnresolvedMention">
    <w:name w:val="Unresolved Mention"/>
    <w:basedOn w:val="DefaultParagraphFont"/>
    <w:uiPriority w:val="99"/>
    <w:semiHidden/>
    <w:unhideWhenUsed/>
    <w:rsid w:val="00F56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8502</TotalTime>
  <Pages>7</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Bird</dc:creator>
  <cp:keywords/>
  <dc:description/>
  <cp:lastModifiedBy>Angela Bird</cp:lastModifiedBy>
  <cp:revision>4</cp:revision>
  <dcterms:created xsi:type="dcterms:W3CDTF">2026-08-25T07:35:00Z</dcterms:created>
  <dcterms:modified xsi:type="dcterms:W3CDTF">2026-08-31T05:20:00Z</dcterms:modified>
</cp:coreProperties>
</file>