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6123F" w14:textId="0D97DAF3" w:rsidR="00D91D7D" w:rsidRPr="000A20E2" w:rsidRDefault="00D91D7D" w:rsidP="00D91D7D">
      <w:pPr>
        <w:spacing w:line="240" w:lineRule="auto"/>
        <w:contextualSpacing/>
        <w:rPr>
          <w:rFonts w:ascii="Corbel" w:hAnsi="Corbel"/>
          <w:sz w:val="26"/>
          <w:szCs w:val="26"/>
        </w:rPr>
      </w:pPr>
      <w:bookmarkStart w:id="0" w:name="_GoBack"/>
      <w:bookmarkEnd w:id="0"/>
      <w:r w:rsidRPr="000A20E2">
        <w:rPr>
          <w:rFonts w:ascii="Corbel" w:hAnsi="Corbel"/>
          <w:noProof/>
          <w:sz w:val="26"/>
          <w:szCs w:val="26"/>
          <w:lang w:eastAsia="en-GB"/>
        </w:rPr>
        <w:drawing>
          <wp:anchor distT="0" distB="0" distL="114300" distR="114300" simplePos="0" relativeHeight="251658240" behindDoc="1" locked="0" layoutInCell="1" allowOverlap="1" wp14:anchorId="27B88281" wp14:editId="6D47E957">
            <wp:simplePos x="0" y="0"/>
            <wp:positionH relativeFrom="margin">
              <wp:posOffset>3494405</wp:posOffset>
            </wp:positionH>
            <wp:positionV relativeFrom="paragraph">
              <wp:posOffset>9525</wp:posOffset>
            </wp:positionV>
            <wp:extent cx="1033780" cy="1162050"/>
            <wp:effectExtent l="0" t="0" r="0" b="0"/>
            <wp:wrapTight wrapText="bothSides">
              <wp:wrapPolygon edited="0">
                <wp:start x="0" y="0"/>
                <wp:lineTo x="0" y="21246"/>
                <wp:lineTo x="21096" y="21246"/>
                <wp:lineTo x="21096" y="0"/>
                <wp:lineTo x="0" y="0"/>
              </wp:wrapPolygon>
            </wp:wrapTight>
            <wp:docPr id="1952850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780" cy="1162050"/>
                    </a:xfrm>
                    <a:prstGeom prst="rect">
                      <a:avLst/>
                    </a:prstGeom>
                    <a:noFill/>
                  </pic:spPr>
                </pic:pic>
              </a:graphicData>
            </a:graphic>
            <wp14:sizeRelH relativeFrom="page">
              <wp14:pctWidth>0</wp14:pctWidth>
            </wp14:sizeRelH>
            <wp14:sizeRelV relativeFrom="page">
              <wp14:pctHeight>0</wp14:pctHeight>
            </wp14:sizeRelV>
          </wp:anchor>
        </w:drawing>
      </w:r>
      <w:r w:rsidRPr="000A20E2">
        <w:rPr>
          <w:rFonts w:ascii="Corbel" w:hAnsi="Corbel"/>
          <w:sz w:val="26"/>
          <w:szCs w:val="26"/>
        </w:rPr>
        <w:t>Dear Friends</w:t>
      </w:r>
    </w:p>
    <w:p w14:paraId="725F87FF" w14:textId="1D6A2EF3" w:rsidR="00D91D7D" w:rsidRPr="000A20E2" w:rsidRDefault="00D91D7D" w:rsidP="00D91D7D">
      <w:pPr>
        <w:spacing w:line="240" w:lineRule="auto"/>
        <w:contextualSpacing/>
        <w:rPr>
          <w:rFonts w:ascii="Corbel" w:hAnsi="Corbel"/>
          <w:sz w:val="26"/>
          <w:szCs w:val="26"/>
        </w:rPr>
      </w:pPr>
    </w:p>
    <w:p w14:paraId="3E7167DE" w14:textId="10615862" w:rsidR="00D91D7D" w:rsidRDefault="00D91D7D" w:rsidP="00D91D7D">
      <w:pPr>
        <w:spacing w:line="240" w:lineRule="auto"/>
        <w:contextualSpacing/>
        <w:rPr>
          <w:rFonts w:ascii="Corbel" w:hAnsi="Corbel"/>
          <w:sz w:val="26"/>
          <w:szCs w:val="26"/>
        </w:rPr>
      </w:pPr>
      <w:r w:rsidRPr="000A20E2">
        <w:rPr>
          <w:rFonts w:ascii="Corbel" w:hAnsi="Corbel"/>
          <w:sz w:val="26"/>
          <w:szCs w:val="26"/>
        </w:rPr>
        <w:t>Lent this year will begin with Ash Wednesday on 5</w:t>
      </w:r>
      <w:r w:rsidRPr="000A20E2">
        <w:rPr>
          <w:rFonts w:ascii="Corbel" w:hAnsi="Corbel"/>
          <w:sz w:val="26"/>
          <w:szCs w:val="26"/>
          <w:vertAlign w:val="superscript"/>
        </w:rPr>
        <w:t>th</w:t>
      </w:r>
      <w:r w:rsidRPr="000A20E2">
        <w:rPr>
          <w:rFonts w:ascii="Corbel" w:hAnsi="Corbel"/>
          <w:sz w:val="26"/>
          <w:szCs w:val="26"/>
        </w:rPr>
        <w:t xml:space="preserve"> March, and we will then work through the six Sundays of Lent before Holy Week.</w:t>
      </w:r>
    </w:p>
    <w:p w14:paraId="255A7DE2" w14:textId="77777777" w:rsidR="00D82ADB" w:rsidRDefault="00D82ADB" w:rsidP="00D91D7D">
      <w:pPr>
        <w:spacing w:line="240" w:lineRule="auto"/>
        <w:contextualSpacing/>
        <w:rPr>
          <w:rFonts w:ascii="Corbel" w:hAnsi="Corbel"/>
          <w:sz w:val="26"/>
          <w:szCs w:val="26"/>
        </w:rPr>
      </w:pPr>
    </w:p>
    <w:p w14:paraId="7BE7049A" w14:textId="76DE80FD" w:rsidR="00A939E2" w:rsidRPr="000A20E2" w:rsidRDefault="00A939E2" w:rsidP="00D91D7D">
      <w:pPr>
        <w:spacing w:line="240" w:lineRule="auto"/>
        <w:contextualSpacing/>
        <w:rPr>
          <w:rFonts w:ascii="Corbel" w:hAnsi="Corbel"/>
          <w:sz w:val="26"/>
          <w:szCs w:val="26"/>
        </w:rPr>
      </w:pPr>
      <w:r>
        <w:rPr>
          <w:rFonts w:ascii="Corbel" w:hAnsi="Corbel"/>
          <w:sz w:val="26"/>
          <w:szCs w:val="26"/>
        </w:rPr>
        <w:t>There are three</w:t>
      </w:r>
      <w:r w:rsidR="00D82ADB">
        <w:rPr>
          <w:rFonts w:ascii="Corbel" w:hAnsi="Corbel"/>
          <w:sz w:val="26"/>
          <w:szCs w:val="26"/>
        </w:rPr>
        <w:t xml:space="preserve"> Ash Wednesday Service</w:t>
      </w:r>
      <w:r>
        <w:rPr>
          <w:rFonts w:ascii="Corbel" w:hAnsi="Corbel"/>
          <w:sz w:val="26"/>
          <w:szCs w:val="26"/>
        </w:rPr>
        <w:t>s</w:t>
      </w:r>
      <w:r w:rsidR="00D82ADB">
        <w:rPr>
          <w:rFonts w:ascii="Corbel" w:hAnsi="Corbel"/>
          <w:sz w:val="26"/>
          <w:szCs w:val="26"/>
        </w:rPr>
        <w:t xml:space="preserve"> in the Circuit</w:t>
      </w:r>
      <w:r>
        <w:rPr>
          <w:rFonts w:ascii="Corbel" w:hAnsi="Corbel"/>
          <w:sz w:val="26"/>
          <w:szCs w:val="26"/>
        </w:rPr>
        <w:t xml:space="preserve"> – will you plan to go to one of them?  </w:t>
      </w:r>
    </w:p>
    <w:p w14:paraId="21809D69" w14:textId="77777777" w:rsidR="00D91D7D" w:rsidRPr="000A20E2" w:rsidRDefault="00D91D7D" w:rsidP="00D91D7D">
      <w:pPr>
        <w:spacing w:line="240" w:lineRule="auto"/>
        <w:contextualSpacing/>
        <w:rPr>
          <w:rFonts w:ascii="Corbel" w:hAnsi="Corbel"/>
          <w:sz w:val="26"/>
          <w:szCs w:val="26"/>
        </w:rPr>
      </w:pPr>
    </w:p>
    <w:p w14:paraId="0693BCD1" w14:textId="77777777" w:rsidR="00D91D7D" w:rsidRPr="000A20E2" w:rsidRDefault="00D91D7D" w:rsidP="00D91D7D">
      <w:pPr>
        <w:spacing w:line="240" w:lineRule="auto"/>
        <w:contextualSpacing/>
        <w:rPr>
          <w:rFonts w:ascii="Corbel" w:hAnsi="Corbel"/>
          <w:sz w:val="26"/>
          <w:szCs w:val="26"/>
        </w:rPr>
      </w:pPr>
      <w:r w:rsidRPr="000A20E2">
        <w:rPr>
          <w:rFonts w:ascii="Corbel" w:hAnsi="Corbel"/>
          <w:sz w:val="26"/>
          <w:szCs w:val="26"/>
        </w:rPr>
        <w:t xml:space="preserve">What are you doing for Lent?  </w:t>
      </w:r>
    </w:p>
    <w:p w14:paraId="6CBF58AB" w14:textId="3C347688" w:rsidR="00D91D7D" w:rsidRPr="000A20E2" w:rsidRDefault="00D91D7D" w:rsidP="00D91D7D">
      <w:pPr>
        <w:spacing w:line="240" w:lineRule="auto"/>
        <w:contextualSpacing/>
        <w:rPr>
          <w:rFonts w:ascii="Corbel" w:hAnsi="Corbel"/>
          <w:sz w:val="26"/>
          <w:szCs w:val="26"/>
        </w:rPr>
      </w:pPr>
      <w:r w:rsidRPr="000A20E2">
        <w:rPr>
          <w:rFonts w:ascii="Corbel" w:hAnsi="Corbel"/>
          <w:sz w:val="26"/>
          <w:szCs w:val="26"/>
        </w:rPr>
        <w:t xml:space="preserve">Are you one of those people who give up something, a small daily sacrifice, be it biscuits or </w:t>
      </w:r>
      <w:r w:rsidR="000A20E2" w:rsidRPr="000A20E2">
        <w:rPr>
          <w:rFonts w:ascii="Corbel" w:hAnsi="Corbel"/>
          <w:sz w:val="26"/>
          <w:szCs w:val="26"/>
        </w:rPr>
        <w:t>chocolate</w:t>
      </w:r>
      <w:r w:rsidRPr="000A20E2">
        <w:rPr>
          <w:rFonts w:ascii="Corbel" w:hAnsi="Corbel"/>
          <w:sz w:val="26"/>
          <w:szCs w:val="26"/>
        </w:rPr>
        <w:t xml:space="preserve">, or social networking, or spinach (as one of my sons once declared)?  </w:t>
      </w:r>
    </w:p>
    <w:p w14:paraId="0B03A77C" w14:textId="77777777" w:rsidR="00D91D7D" w:rsidRPr="000A20E2" w:rsidRDefault="00D91D7D" w:rsidP="00D91D7D">
      <w:pPr>
        <w:spacing w:line="240" w:lineRule="auto"/>
        <w:contextualSpacing/>
        <w:rPr>
          <w:rFonts w:ascii="Corbel" w:hAnsi="Corbel"/>
          <w:sz w:val="26"/>
          <w:szCs w:val="26"/>
        </w:rPr>
      </w:pPr>
    </w:p>
    <w:p w14:paraId="03B9818D" w14:textId="3515A709" w:rsidR="00D91D7D" w:rsidRPr="000A20E2" w:rsidRDefault="00D91D7D" w:rsidP="00D91D7D">
      <w:pPr>
        <w:spacing w:line="240" w:lineRule="auto"/>
        <w:contextualSpacing/>
        <w:rPr>
          <w:rFonts w:ascii="Corbel" w:hAnsi="Corbel"/>
          <w:sz w:val="26"/>
          <w:szCs w:val="26"/>
        </w:rPr>
      </w:pPr>
      <w:r w:rsidRPr="000A20E2">
        <w:rPr>
          <w:rFonts w:ascii="Corbel" w:hAnsi="Corbel"/>
          <w:sz w:val="26"/>
          <w:szCs w:val="26"/>
        </w:rPr>
        <w:t xml:space="preserve">A book I have </w:t>
      </w:r>
      <w:r w:rsidR="000A20E2" w:rsidRPr="000A20E2">
        <w:rPr>
          <w:rFonts w:ascii="Corbel" w:hAnsi="Corbel"/>
          <w:sz w:val="26"/>
          <w:szCs w:val="26"/>
        </w:rPr>
        <w:t xml:space="preserve">on my bookshelf – Barefoot Disciple, by Stephen Cherry </w:t>
      </w:r>
      <w:proofErr w:type="gramStart"/>
      <w:r w:rsidR="000A20E2" w:rsidRPr="000A20E2">
        <w:rPr>
          <w:rFonts w:ascii="Corbel" w:hAnsi="Corbel"/>
          <w:sz w:val="26"/>
          <w:szCs w:val="26"/>
        </w:rPr>
        <w:t xml:space="preserve">– </w:t>
      </w:r>
      <w:r w:rsidRPr="000A20E2">
        <w:rPr>
          <w:rFonts w:ascii="Corbel" w:hAnsi="Corbel"/>
          <w:sz w:val="26"/>
          <w:szCs w:val="26"/>
        </w:rPr>
        <w:t xml:space="preserve"> suggests</w:t>
      </w:r>
      <w:proofErr w:type="gramEnd"/>
      <w:r w:rsidRPr="000A20E2">
        <w:rPr>
          <w:rFonts w:ascii="Corbel" w:hAnsi="Corbel"/>
          <w:sz w:val="26"/>
          <w:szCs w:val="26"/>
        </w:rPr>
        <w:t xml:space="preserve"> giving up grumbling -  described as </w:t>
      </w:r>
      <w:r w:rsidR="000A20E2" w:rsidRPr="000A20E2">
        <w:rPr>
          <w:rFonts w:ascii="Corbel" w:hAnsi="Corbel"/>
          <w:sz w:val="26"/>
          <w:szCs w:val="26"/>
        </w:rPr>
        <w:t>‘</w:t>
      </w:r>
      <w:r w:rsidRPr="000A20E2">
        <w:rPr>
          <w:rFonts w:ascii="Corbel" w:hAnsi="Corbel"/>
          <w:sz w:val="26"/>
          <w:szCs w:val="26"/>
        </w:rPr>
        <w:t>a negative, demoralising activity lacking in passion, maturity and wisdom</w:t>
      </w:r>
      <w:r w:rsidR="000A20E2" w:rsidRPr="000A20E2">
        <w:rPr>
          <w:rFonts w:ascii="Corbel" w:hAnsi="Corbel"/>
          <w:sz w:val="26"/>
          <w:szCs w:val="26"/>
        </w:rPr>
        <w:t>’</w:t>
      </w:r>
      <w:r w:rsidRPr="000A20E2">
        <w:rPr>
          <w:rFonts w:ascii="Corbel" w:hAnsi="Corbel"/>
          <w:sz w:val="26"/>
          <w:szCs w:val="26"/>
        </w:rPr>
        <w:t xml:space="preserve"> - in favour of penitence (acknowledging responsibility) and protest (risky vulnerability).  Now there's a thought, and something that could really transform our churches and communities.  </w:t>
      </w:r>
    </w:p>
    <w:p w14:paraId="0B2C0F4C" w14:textId="77777777" w:rsidR="00D91D7D" w:rsidRPr="000A20E2" w:rsidRDefault="00D91D7D" w:rsidP="00D91D7D">
      <w:pPr>
        <w:spacing w:line="240" w:lineRule="auto"/>
        <w:contextualSpacing/>
        <w:rPr>
          <w:rFonts w:ascii="Corbel" w:hAnsi="Corbel"/>
          <w:sz w:val="26"/>
          <w:szCs w:val="26"/>
        </w:rPr>
      </w:pPr>
    </w:p>
    <w:p w14:paraId="7EABA136" w14:textId="4612CE00" w:rsidR="00D91D7D" w:rsidRDefault="00D91D7D" w:rsidP="00D91D7D">
      <w:pPr>
        <w:spacing w:line="240" w:lineRule="auto"/>
        <w:contextualSpacing/>
        <w:rPr>
          <w:rFonts w:ascii="Corbel" w:hAnsi="Corbel"/>
          <w:sz w:val="26"/>
          <w:szCs w:val="26"/>
        </w:rPr>
      </w:pPr>
      <w:r w:rsidRPr="000A20E2">
        <w:rPr>
          <w:rFonts w:ascii="Corbel" w:hAnsi="Corbel"/>
          <w:sz w:val="26"/>
          <w:szCs w:val="26"/>
        </w:rPr>
        <w:t xml:space="preserve">Or perhaps you will try to live more frugally, and give the money you save to a charity.  Or rather than giving up something, </w:t>
      </w:r>
      <w:proofErr w:type="gramStart"/>
      <w:r w:rsidRPr="000A20E2">
        <w:rPr>
          <w:rFonts w:ascii="Corbel" w:hAnsi="Corbel"/>
          <w:sz w:val="26"/>
          <w:szCs w:val="26"/>
        </w:rPr>
        <w:t>will  you</w:t>
      </w:r>
      <w:proofErr w:type="gramEnd"/>
      <w:r w:rsidRPr="000A20E2">
        <w:rPr>
          <w:rFonts w:ascii="Corbel" w:hAnsi="Corbel"/>
          <w:sz w:val="26"/>
          <w:szCs w:val="26"/>
        </w:rPr>
        <w:t xml:space="preserve"> 'take up' something - a commitment to specific action, to highlight or combat poverty or injustice perhaps?  Or maybe you will be working through one of the various Lent courses offered across the Circuit, in order to focus your thoughts on the season.</w:t>
      </w:r>
    </w:p>
    <w:p w14:paraId="6EEB797D" w14:textId="77777777" w:rsidR="000A20E2" w:rsidRDefault="000A20E2" w:rsidP="00D91D7D">
      <w:pPr>
        <w:spacing w:line="240" w:lineRule="auto"/>
        <w:contextualSpacing/>
        <w:rPr>
          <w:rFonts w:ascii="Corbel" w:hAnsi="Corbel"/>
          <w:sz w:val="26"/>
          <w:szCs w:val="26"/>
        </w:rPr>
      </w:pPr>
    </w:p>
    <w:p w14:paraId="4297F8B6" w14:textId="69F4E21B" w:rsidR="000A20E2" w:rsidRDefault="000A20E2" w:rsidP="00D91D7D">
      <w:pPr>
        <w:spacing w:line="240" w:lineRule="auto"/>
        <w:contextualSpacing/>
        <w:rPr>
          <w:rFonts w:ascii="Corbel" w:hAnsi="Corbel"/>
          <w:sz w:val="26"/>
          <w:szCs w:val="26"/>
        </w:rPr>
      </w:pPr>
      <w:r>
        <w:rPr>
          <w:rFonts w:ascii="Corbel" w:hAnsi="Corbel"/>
          <w:sz w:val="26"/>
          <w:szCs w:val="26"/>
        </w:rPr>
        <w:t xml:space="preserve">Or, the Methodist Church has some resources on its website which you might like to explore, based around the theme ‘Soul Food’. </w:t>
      </w:r>
    </w:p>
    <w:p w14:paraId="2FB698A0" w14:textId="09654A38" w:rsidR="000A20E2" w:rsidRPr="000A20E2" w:rsidRDefault="000A20E2" w:rsidP="000A20E2">
      <w:pPr>
        <w:spacing w:line="240" w:lineRule="auto"/>
        <w:contextualSpacing/>
        <w:rPr>
          <w:rFonts w:ascii="Corbel" w:hAnsi="Corbel"/>
          <w:sz w:val="26"/>
          <w:szCs w:val="26"/>
        </w:rPr>
      </w:pPr>
      <w:r w:rsidRPr="000A20E2">
        <w:rPr>
          <w:rFonts w:ascii="Corbel" w:hAnsi="Corbel"/>
          <w:sz w:val="26"/>
          <w:szCs w:val="26"/>
        </w:rPr>
        <w:lastRenderedPageBreak/>
        <w:t>https://www.methodist.org.uk/for-churches/soul-food/</w:t>
      </w:r>
    </w:p>
    <w:p w14:paraId="1BA2D60F" w14:textId="77777777" w:rsidR="00DA3C56" w:rsidRDefault="00DA3C56" w:rsidP="000A20E2">
      <w:pPr>
        <w:spacing w:line="240" w:lineRule="auto"/>
        <w:contextualSpacing/>
        <w:rPr>
          <w:rFonts w:ascii="Corbel" w:hAnsi="Corbel"/>
          <w:sz w:val="26"/>
          <w:szCs w:val="26"/>
        </w:rPr>
      </w:pPr>
    </w:p>
    <w:p w14:paraId="32C439C8" w14:textId="7646F7F1" w:rsidR="000A20E2" w:rsidRDefault="00DA3C56" w:rsidP="000A20E2">
      <w:pPr>
        <w:spacing w:line="240" w:lineRule="auto"/>
        <w:contextualSpacing/>
        <w:rPr>
          <w:rFonts w:ascii="Corbel" w:hAnsi="Corbel"/>
          <w:sz w:val="26"/>
          <w:szCs w:val="26"/>
        </w:rPr>
      </w:pPr>
      <w:r>
        <w:rPr>
          <w:rFonts w:ascii="Corbel" w:hAnsi="Corbel"/>
          <w:noProof/>
          <w:sz w:val="26"/>
          <w:szCs w:val="26"/>
          <w:lang w:eastAsia="en-GB"/>
        </w:rPr>
        <w:drawing>
          <wp:anchor distT="0" distB="0" distL="114300" distR="114300" simplePos="0" relativeHeight="251659264" behindDoc="1" locked="0" layoutInCell="1" allowOverlap="1" wp14:anchorId="2849166A" wp14:editId="055BD538">
            <wp:simplePos x="0" y="0"/>
            <wp:positionH relativeFrom="margin">
              <wp:posOffset>1304925</wp:posOffset>
            </wp:positionH>
            <wp:positionV relativeFrom="paragraph">
              <wp:posOffset>8255</wp:posOffset>
            </wp:positionV>
            <wp:extent cx="3068320" cy="1285875"/>
            <wp:effectExtent l="0" t="0" r="0" b="9525"/>
            <wp:wrapTight wrapText="bothSides">
              <wp:wrapPolygon edited="0">
                <wp:start x="0" y="0"/>
                <wp:lineTo x="0" y="21440"/>
                <wp:lineTo x="21457" y="21440"/>
                <wp:lineTo x="21457" y="0"/>
                <wp:lineTo x="0" y="0"/>
              </wp:wrapPolygon>
            </wp:wrapTight>
            <wp:docPr id="1965584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8320" cy="1285875"/>
                    </a:xfrm>
                    <a:prstGeom prst="rect">
                      <a:avLst/>
                    </a:prstGeom>
                    <a:noFill/>
                  </pic:spPr>
                </pic:pic>
              </a:graphicData>
            </a:graphic>
            <wp14:sizeRelH relativeFrom="page">
              <wp14:pctWidth>0</wp14:pctWidth>
            </wp14:sizeRelH>
            <wp14:sizeRelV relativeFrom="page">
              <wp14:pctHeight>0</wp14:pctHeight>
            </wp14:sizeRelV>
          </wp:anchor>
        </w:drawing>
      </w:r>
      <w:r w:rsidR="000A20E2">
        <w:rPr>
          <w:rFonts w:ascii="Corbel" w:hAnsi="Corbel"/>
          <w:sz w:val="26"/>
          <w:szCs w:val="26"/>
        </w:rPr>
        <w:t xml:space="preserve">You can sign up for a daily email which will suggest a reflection or activity:  </w:t>
      </w:r>
    </w:p>
    <w:p w14:paraId="1ACB53D5" w14:textId="77777777" w:rsidR="00DA3C56" w:rsidRDefault="00DA3C56" w:rsidP="000A20E2">
      <w:pPr>
        <w:spacing w:line="240" w:lineRule="auto"/>
        <w:contextualSpacing/>
        <w:rPr>
          <w:rFonts w:ascii="Corbel" w:hAnsi="Corbel"/>
          <w:sz w:val="26"/>
          <w:szCs w:val="26"/>
        </w:rPr>
      </w:pPr>
    </w:p>
    <w:p w14:paraId="5F239411" w14:textId="46C8D0D6" w:rsidR="000A20E2" w:rsidRPr="000A20E2" w:rsidRDefault="000A20E2" w:rsidP="000A20E2">
      <w:pPr>
        <w:pStyle w:val="ListParagraph"/>
        <w:numPr>
          <w:ilvl w:val="0"/>
          <w:numId w:val="2"/>
        </w:numPr>
        <w:spacing w:line="240" w:lineRule="auto"/>
        <w:rPr>
          <w:rFonts w:ascii="Corbel" w:hAnsi="Corbel"/>
          <w:sz w:val="26"/>
          <w:szCs w:val="26"/>
        </w:rPr>
      </w:pPr>
      <w:r w:rsidRPr="000A20E2">
        <w:rPr>
          <w:rFonts w:ascii="Corbel" w:hAnsi="Corbel"/>
          <w:b/>
          <w:bCs/>
          <w:sz w:val="26"/>
          <w:szCs w:val="26"/>
        </w:rPr>
        <w:t>Monday</w:t>
      </w:r>
      <w:r w:rsidRPr="000A20E2">
        <w:rPr>
          <w:rFonts w:ascii="Corbel" w:hAnsi="Corbel"/>
          <w:sz w:val="26"/>
          <w:szCs w:val="26"/>
        </w:rPr>
        <w:t xml:space="preserve">: A recipe video using easily available ingredients. </w:t>
      </w:r>
    </w:p>
    <w:p w14:paraId="72F43F97" w14:textId="7B1FE6D0" w:rsidR="000A20E2" w:rsidRPr="000A20E2" w:rsidRDefault="000A20E2" w:rsidP="000A20E2">
      <w:pPr>
        <w:numPr>
          <w:ilvl w:val="0"/>
          <w:numId w:val="1"/>
        </w:numPr>
        <w:spacing w:line="240" w:lineRule="auto"/>
        <w:contextualSpacing/>
        <w:rPr>
          <w:rFonts w:ascii="Corbel" w:hAnsi="Corbel"/>
          <w:sz w:val="26"/>
          <w:szCs w:val="26"/>
        </w:rPr>
      </w:pPr>
      <w:r w:rsidRPr="000A20E2">
        <w:rPr>
          <w:rFonts w:ascii="Corbel" w:hAnsi="Corbel"/>
          <w:b/>
          <w:bCs/>
          <w:sz w:val="26"/>
          <w:szCs w:val="26"/>
        </w:rPr>
        <w:t>Tuesday</w:t>
      </w:r>
      <w:r w:rsidRPr="000A20E2">
        <w:rPr>
          <w:rFonts w:ascii="Corbel" w:hAnsi="Corbel"/>
          <w:sz w:val="26"/>
          <w:szCs w:val="26"/>
        </w:rPr>
        <w:t>: A Bible study video, with discussion on questions from the week’s Gospel passage.</w:t>
      </w:r>
    </w:p>
    <w:p w14:paraId="1F3887E2" w14:textId="74B09300" w:rsidR="000A20E2" w:rsidRPr="000A20E2" w:rsidRDefault="000A20E2" w:rsidP="000A20E2">
      <w:pPr>
        <w:numPr>
          <w:ilvl w:val="0"/>
          <w:numId w:val="1"/>
        </w:numPr>
        <w:spacing w:line="240" w:lineRule="auto"/>
        <w:contextualSpacing/>
        <w:rPr>
          <w:rFonts w:ascii="Corbel" w:hAnsi="Corbel"/>
          <w:sz w:val="26"/>
          <w:szCs w:val="26"/>
        </w:rPr>
      </w:pPr>
      <w:r w:rsidRPr="000A20E2">
        <w:rPr>
          <w:rFonts w:ascii="Corbel" w:hAnsi="Corbel"/>
          <w:b/>
          <w:bCs/>
          <w:sz w:val="26"/>
          <w:szCs w:val="26"/>
        </w:rPr>
        <w:t>Wednesday</w:t>
      </w:r>
      <w:r w:rsidRPr="000A20E2">
        <w:rPr>
          <w:rFonts w:ascii="Corbel" w:hAnsi="Corbel"/>
          <w:sz w:val="26"/>
          <w:szCs w:val="26"/>
        </w:rPr>
        <w:t>: A craft video, perfect for doing at home or in a group setting.</w:t>
      </w:r>
    </w:p>
    <w:p w14:paraId="5CF127D1" w14:textId="7DB33DC3" w:rsidR="000A20E2" w:rsidRPr="000A20E2" w:rsidRDefault="000A20E2" w:rsidP="000A20E2">
      <w:pPr>
        <w:numPr>
          <w:ilvl w:val="0"/>
          <w:numId w:val="1"/>
        </w:numPr>
        <w:spacing w:line="240" w:lineRule="auto"/>
        <w:contextualSpacing/>
        <w:rPr>
          <w:rFonts w:ascii="Corbel" w:hAnsi="Corbel"/>
          <w:sz w:val="26"/>
          <w:szCs w:val="26"/>
        </w:rPr>
      </w:pPr>
      <w:r w:rsidRPr="000A20E2">
        <w:rPr>
          <w:rFonts w:ascii="Corbel" w:hAnsi="Corbel"/>
          <w:b/>
          <w:bCs/>
          <w:sz w:val="26"/>
          <w:szCs w:val="26"/>
        </w:rPr>
        <w:t>Thursday</w:t>
      </w:r>
      <w:r w:rsidRPr="000A20E2">
        <w:rPr>
          <w:rFonts w:ascii="Corbel" w:hAnsi="Corbel"/>
          <w:sz w:val="26"/>
          <w:szCs w:val="26"/>
        </w:rPr>
        <w:t>: An inspiring story about how the Methodist Church and our partners work to ensure nourishment and care for all.</w:t>
      </w:r>
    </w:p>
    <w:p w14:paraId="2A915604" w14:textId="0DA0FCDB" w:rsidR="000A20E2" w:rsidRPr="000A20E2" w:rsidRDefault="000A20E2" w:rsidP="000A20E2">
      <w:pPr>
        <w:numPr>
          <w:ilvl w:val="0"/>
          <w:numId w:val="1"/>
        </w:numPr>
        <w:spacing w:line="240" w:lineRule="auto"/>
        <w:contextualSpacing/>
        <w:rPr>
          <w:rFonts w:ascii="Corbel" w:hAnsi="Corbel"/>
          <w:sz w:val="26"/>
          <w:szCs w:val="26"/>
        </w:rPr>
      </w:pPr>
      <w:r w:rsidRPr="000A20E2">
        <w:rPr>
          <w:rFonts w:ascii="Corbel" w:hAnsi="Corbel"/>
          <w:b/>
          <w:bCs/>
          <w:sz w:val="26"/>
          <w:szCs w:val="26"/>
        </w:rPr>
        <w:t>Friday</w:t>
      </w:r>
      <w:r w:rsidRPr="000A20E2">
        <w:rPr>
          <w:rFonts w:ascii="Corbel" w:hAnsi="Corbel"/>
          <w:sz w:val="26"/>
          <w:szCs w:val="26"/>
        </w:rPr>
        <w:t>: A reflection on a classic soul song, revealing the good news within its lyrics.</w:t>
      </w:r>
    </w:p>
    <w:p w14:paraId="249DB02C" w14:textId="61007350" w:rsidR="000A20E2" w:rsidRPr="000A20E2" w:rsidRDefault="000A20E2" w:rsidP="000A20E2">
      <w:pPr>
        <w:numPr>
          <w:ilvl w:val="0"/>
          <w:numId w:val="1"/>
        </w:numPr>
        <w:spacing w:line="240" w:lineRule="auto"/>
        <w:contextualSpacing/>
        <w:rPr>
          <w:rFonts w:ascii="Corbel" w:hAnsi="Corbel"/>
          <w:sz w:val="26"/>
          <w:szCs w:val="26"/>
        </w:rPr>
      </w:pPr>
      <w:r w:rsidRPr="000A20E2">
        <w:rPr>
          <w:rFonts w:ascii="Corbel" w:hAnsi="Corbel"/>
          <w:b/>
          <w:bCs/>
          <w:sz w:val="26"/>
          <w:szCs w:val="26"/>
        </w:rPr>
        <w:t>Saturday</w:t>
      </w:r>
      <w:r w:rsidRPr="000A20E2">
        <w:rPr>
          <w:rFonts w:ascii="Corbel" w:hAnsi="Corbel"/>
          <w:sz w:val="26"/>
          <w:szCs w:val="26"/>
        </w:rPr>
        <w:t>: </w:t>
      </w:r>
      <w:r w:rsidRPr="000A20E2">
        <w:rPr>
          <w:rFonts w:ascii="Corbel" w:hAnsi="Corbel"/>
          <w:i/>
          <w:iCs/>
          <w:sz w:val="26"/>
          <w:szCs w:val="26"/>
        </w:rPr>
        <w:t>Soul Food Saturday</w:t>
      </w:r>
      <w:r w:rsidRPr="000A20E2">
        <w:rPr>
          <w:rFonts w:ascii="Corbel" w:hAnsi="Corbel"/>
          <w:sz w:val="26"/>
          <w:szCs w:val="26"/>
        </w:rPr>
        <w:t>, our magazine-style video show, featuring a panel sharing weekly highlights and showcasing photos from across the church. We’d love to see what you’re up to during Lent!</w:t>
      </w:r>
    </w:p>
    <w:p w14:paraId="507C3DDB" w14:textId="6C8F1B82" w:rsidR="000A20E2" w:rsidRPr="000A20E2" w:rsidRDefault="000A20E2" w:rsidP="000A20E2">
      <w:pPr>
        <w:numPr>
          <w:ilvl w:val="0"/>
          <w:numId w:val="1"/>
        </w:numPr>
        <w:spacing w:line="240" w:lineRule="auto"/>
        <w:contextualSpacing/>
        <w:rPr>
          <w:rFonts w:ascii="Corbel" w:hAnsi="Corbel"/>
          <w:sz w:val="26"/>
          <w:szCs w:val="26"/>
        </w:rPr>
      </w:pPr>
      <w:r w:rsidRPr="000A20E2">
        <w:rPr>
          <w:rFonts w:ascii="Corbel" w:hAnsi="Corbel"/>
          <w:b/>
          <w:bCs/>
          <w:sz w:val="26"/>
          <w:szCs w:val="26"/>
        </w:rPr>
        <w:t>Sunday</w:t>
      </w:r>
      <w:r w:rsidRPr="000A20E2">
        <w:rPr>
          <w:rFonts w:ascii="Corbel" w:hAnsi="Corbel"/>
          <w:sz w:val="26"/>
          <w:szCs w:val="26"/>
        </w:rPr>
        <w:t>: No email, but we invite you to gather in worship, reflecting on the theme as you praise God together.</w:t>
      </w:r>
    </w:p>
    <w:p w14:paraId="7279DF29" w14:textId="7FEF2FA0" w:rsidR="000A20E2" w:rsidRPr="000A20E2" w:rsidRDefault="000A20E2" w:rsidP="00D91D7D">
      <w:pPr>
        <w:spacing w:line="240" w:lineRule="auto"/>
        <w:contextualSpacing/>
        <w:rPr>
          <w:rFonts w:ascii="Corbel" w:hAnsi="Corbel"/>
          <w:sz w:val="26"/>
          <w:szCs w:val="26"/>
        </w:rPr>
      </w:pPr>
    </w:p>
    <w:p w14:paraId="19548E27" w14:textId="162D84E9" w:rsidR="00D91D7D" w:rsidRDefault="00D91D7D" w:rsidP="00D91D7D">
      <w:pPr>
        <w:spacing w:line="240" w:lineRule="auto"/>
        <w:contextualSpacing/>
        <w:rPr>
          <w:rFonts w:ascii="Corbel" w:hAnsi="Corbel"/>
          <w:sz w:val="26"/>
          <w:szCs w:val="26"/>
        </w:rPr>
      </w:pPr>
      <w:r w:rsidRPr="000A20E2">
        <w:rPr>
          <w:rFonts w:ascii="Corbel" w:hAnsi="Corbel"/>
          <w:sz w:val="26"/>
          <w:szCs w:val="26"/>
        </w:rPr>
        <w:t>Whatever you decide to do, the reason for a Lenten observance is to journey through the days between Ash Wednesday and Easter Day with a willingness to change pace, to notice what God is doing in our lives, and to make more room for him to work.</w:t>
      </w:r>
    </w:p>
    <w:p w14:paraId="0DF30322" w14:textId="77777777" w:rsidR="000A20E2" w:rsidRPr="000A20E2" w:rsidRDefault="000A20E2" w:rsidP="00D91D7D">
      <w:pPr>
        <w:spacing w:line="240" w:lineRule="auto"/>
        <w:contextualSpacing/>
        <w:rPr>
          <w:rFonts w:ascii="Corbel" w:hAnsi="Corbel"/>
          <w:sz w:val="26"/>
          <w:szCs w:val="26"/>
        </w:rPr>
      </w:pPr>
    </w:p>
    <w:p w14:paraId="5BDE399F" w14:textId="77777777" w:rsidR="00D91D7D" w:rsidRDefault="00D91D7D" w:rsidP="00D91D7D">
      <w:pPr>
        <w:spacing w:line="240" w:lineRule="auto"/>
        <w:contextualSpacing/>
        <w:rPr>
          <w:rFonts w:ascii="Corbel" w:hAnsi="Corbel"/>
          <w:sz w:val="26"/>
          <w:szCs w:val="26"/>
        </w:rPr>
      </w:pPr>
      <w:r w:rsidRPr="000A20E2">
        <w:rPr>
          <w:rFonts w:ascii="Corbel" w:hAnsi="Corbel"/>
          <w:sz w:val="26"/>
          <w:szCs w:val="26"/>
        </w:rPr>
        <w:lastRenderedPageBreak/>
        <w:t xml:space="preserve">A priest invited a </w:t>
      </w:r>
      <w:proofErr w:type="spellStart"/>
      <w:r w:rsidRPr="000A20E2">
        <w:rPr>
          <w:rFonts w:ascii="Corbel" w:hAnsi="Corbel"/>
          <w:sz w:val="26"/>
          <w:szCs w:val="26"/>
        </w:rPr>
        <w:t>well known</w:t>
      </w:r>
      <w:proofErr w:type="spellEnd"/>
      <w:r w:rsidRPr="000A20E2">
        <w:rPr>
          <w:rFonts w:ascii="Corbel" w:hAnsi="Corbel"/>
          <w:sz w:val="26"/>
          <w:szCs w:val="26"/>
        </w:rPr>
        <w:t xml:space="preserve"> speaker to come and preach at his church.  'What do you want me to talk about?  she asked.  'Come and tell us what is saving your life now' he answered.  </w:t>
      </w:r>
    </w:p>
    <w:p w14:paraId="091C536F" w14:textId="77777777" w:rsidR="000A20E2" w:rsidRPr="000A20E2" w:rsidRDefault="000A20E2" w:rsidP="00D91D7D">
      <w:pPr>
        <w:spacing w:line="240" w:lineRule="auto"/>
        <w:contextualSpacing/>
        <w:rPr>
          <w:rFonts w:ascii="Corbel" w:hAnsi="Corbel"/>
          <w:sz w:val="26"/>
          <w:szCs w:val="26"/>
        </w:rPr>
      </w:pPr>
    </w:p>
    <w:p w14:paraId="4E710513" w14:textId="77777777" w:rsidR="000A20E2" w:rsidRDefault="00D91D7D" w:rsidP="00D91D7D">
      <w:pPr>
        <w:spacing w:line="240" w:lineRule="auto"/>
        <w:contextualSpacing/>
        <w:rPr>
          <w:rFonts w:ascii="Corbel" w:hAnsi="Corbel"/>
          <w:sz w:val="26"/>
          <w:szCs w:val="26"/>
        </w:rPr>
      </w:pPr>
      <w:r w:rsidRPr="000A20E2">
        <w:rPr>
          <w:rFonts w:ascii="Corbel" w:hAnsi="Corbel"/>
          <w:sz w:val="26"/>
          <w:szCs w:val="26"/>
        </w:rPr>
        <w:t xml:space="preserve">What is saving your life now?  What gives your life meaning?  What are those things that you cling to, that shape your life?  </w:t>
      </w:r>
    </w:p>
    <w:p w14:paraId="059D2E60" w14:textId="77777777" w:rsidR="000A20E2" w:rsidRDefault="000A20E2" w:rsidP="00D91D7D">
      <w:pPr>
        <w:spacing w:line="240" w:lineRule="auto"/>
        <w:contextualSpacing/>
        <w:rPr>
          <w:rFonts w:ascii="Corbel" w:hAnsi="Corbel"/>
          <w:sz w:val="26"/>
          <w:szCs w:val="26"/>
        </w:rPr>
      </w:pPr>
    </w:p>
    <w:p w14:paraId="3BCB8A71" w14:textId="77777777" w:rsidR="000A20E2" w:rsidRDefault="00D91D7D" w:rsidP="00D91D7D">
      <w:pPr>
        <w:spacing w:line="240" w:lineRule="auto"/>
        <w:contextualSpacing/>
        <w:rPr>
          <w:rFonts w:ascii="Corbel" w:hAnsi="Corbel"/>
          <w:sz w:val="26"/>
          <w:szCs w:val="26"/>
        </w:rPr>
      </w:pPr>
      <w:r w:rsidRPr="000A20E2">
        <w:rPr>
          <w:rFonts w:ascii="Corbel" w:hAnsi="Corbel"/>
          <w:sz w:val="26"/>
          <w:szCs w:val="26"/>
        </w:rPr>
        <w:t xml:space="preserve">If we are not sure of the answers to those questions, then perhaps a Lenten practice will help us to find them.  We have 40 days for a practice to become a habit, and for a habit to become a way of life.  </w:t>
      </w:r>
    </w:p>
    <w:p w14:paraId="0C4596D1" w14:textId="77777777" w:rsidR="000A20E2" w:rsidRDefault="000A20E2" w:rsidP="00D91D7D">
      <w:pPr>
        <w:spacing w:line="240" w:lineRule="auto"/>
        <w:contextualSpacing/>
        <w:rPr>
          <w:rFonts w:ascii="Corbel" w:hAnsi="Corbel"/>
          <w:sz w:val="26"/>
          <w:szCs w:val="26"/>
        </w:rPr>
      </w:pPr>
    </w:p>
    <w:p w14:paraId="77555F3A" w14:textId="2ECA10BD" w:rsidR="00D91D7D" w:rsidRPr="000A20E2" w:rsidRDefault="000A20E2" w:rsidP="00D91D7D">
      <w:pPr>
        <w:spacing w:line="240" w:lineRule="auto"/>
        <w:contextualSpacing/>
        <w:rPr>
          <w:rFonts w:ascii="Corbel" w:hAnsi="Corbel"/>
          <w:sz w:val="26"/>
          <w:szCs w:val="26"/>
        </w:rPr>
      </w:pPr>
      <w:r>
        <w:rPr>
          <w:rFonts w:ascii="Corbel" w:hAnsi="Corbel"/>
          <w:sz w:val="26"/>
          <w:szCs w:val="26"/>
        </w:rPr>
        <w:t>Peace for</w:t>
      </w:r>
      <w:r w:rsidR="00D91D7D" w:rsidRPr="000A20E2">
        <w:rPr>
          <w:rFonts w:ascii="Corbel" w:hAnsi="Corbel"/>
          <w:sz w:val="26"/>
          <w:szCs w:val="26"/>
        </w:rPr>
        <w:t xml:space="preserve"> the journey</w:t>
      </w:r>
    </w:p>
    <w:p w14:paraId="21332570" w14:textId="77777777" w:rsidR="00D91D7D" w:rsidRPr="000A20E2" w:rsidRDefault="00D91D7D" w:rsidP="00D91D7D">
      <w:pPr>
        <w:spacing w:line="240" w:lineRule="auto"/>
        <w:contextualSpacing/>
        <w:rPr>
          <w:rFonts w:ascii="Corbel" w:hAnsi="Corbel"/>
          <w:sz w:val="26"/>
          <w:szCs w:val="26"/>
        </w:rPr>
      </w:pPr>
      <w:r w:rsidRPr="000A20E2">
        <w:rPr>
          <w:rFonts w:ascii="Corbel" w:hAnsi="Corbel"/>
          <w:sz w:val="26"/>
          <w:szCs w:val="26"/>
        </w:rPr>
        <w:t>Deborah</w:t>
      </w:r>
    </w:p>
    <w:p w14:paraId="25D36C4A" w14:textId="5DFDD307" w:rsidR="00D91D7D" w:rsidRPr="000A20E2" w:rsidRDefault="00D91D7D" w:rsidP="00D91D7D">
      <w:pPr>
        <w:spacing w:line="240" w:lineRule="auto"/>
        <w:contextualSpacing/>
        <w:rPr>
          <w:rFonts w:ascii="Corbel" w:hAnsi="Corbel"/>
          <w:sz w:val="26"/>
          <w:szCs w:val="26"/>
        </w:rPr>
      </w:pPr>
    </w:p>
    <w:sectPr w:rsidR="00D91D7D" w:rsidRPr="000A20E2" w:rsidSect="00D91D7D">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D1587"/>
    <w:multiLevelType w:val="hybridMultilevel"/>
    <w:tmpl w:val="387A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714797"/>
    <w:multiLevelType w:val="multilevel"/>
    <w:tmpl w:val="6F42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7D"/>
    <w:rsid w:val="000A20E2"/>
    <w:rsid w:val="00191CE9"/>
    <w:rsid w:val="00A939E2"/>
    <w:rsid w:val="00D82ADB"/>
    <w:rsid w:val="00D91D7D"/>
    <w:rsid w:val="00DA3C56"/>
    <w:rsid w:val="00E97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515F"/>
  <w15:chartTrackingRefBased/>
  <w15:docId w15:val="{A973DD1C-D089-41C7-A042-1C6C3355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1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D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D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D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D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D7D"/>
    <w:rPr>
      <w:rFonts w:eastAsiaTheme="majorEastAsia" w:cstheme="majorBidi"/>
      <w:color w:val="272727" w:themeColor="text1" w:themeTint="D8"/>
    </w:rPr>
  </w:style>
  <w:style w:type="paragraph" w:styleId="Title">
    <w:name w:val="Title"/>
    <w:basedOn w:val="Normal"/>
    <w:next w:val="Normal"/>
    <w:link w:val="TitleChar"/>
    <w:uiPriority w:val="10"/>
    <w:qFormat/>
    <w:rsid w:val="00D91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D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D7D"/>
    <w:pPr>
      <w:spacing w:before="160"/>
      <w:jc w:val="center"/>
    </w:pPr>
    <w:rPr>
      <w:i/>
      <w:iCs/>
      <w:color w:val="404040" w:themeColor="text1" w:themeTint="BF"/>
    </w:rPr>
  </w:style>
  <w:style w:type="character" w:customStyle="1" w:styleId="QuoteChar">
    <w:name w:val="Quote Char"/>
    <w:basedOn w:val="DefaultParagraphFont"/>
    <w:link w:val="Quote"/>
    <w:uiPriority w:val="29"/>
    <w:rsid w:val="00D91D7D"/>
    <w:rPr>
      <w:i/>
      <w:iCs/>
      <w:color w:val="404040" w:themeColor="text1" w:themeTint="BF"/>
    </w:rPr>
  </w:style>
  <w:style w:type="paragraph" w:styleId="ListParagraph">
    <w:name w:val="List Paragraph"/>
    <w:basedOn w:val="Normal"/>
    <w:uiPriority w:val="34"/>
    <w:qFormat/>
    <w:rsid w:val="00D91D7D"/>
    <w:pPr>
      <w:ind w:left="720"/>
      <w:contextualSpacing/>
    </w:pPr>
  </w:style>
  <w:style w:type="character" w:styleId="IntenseEmphasis">
    <w:name w:val="Intense Emphasis"/>
    <w:basedOn w:val="DefaultParagraphFont"/>
    <w:uiPriority w:val="21"/>
    <w:qFormat/>
    <w:rsid w:val="00D91D7D"/>
    <w:rPr>
      <w:i/>
      <w:iCs/>
      <w:color w:val="0F4761" w:themeColor="accent1" w:themeShade="BF"/>
    </w:rPr>
  </w:style>
  <w:style w:type="paragraph" w:styleId="IntenseQuote">
    <w:name w:val="Intense Quote"/>
    <w:basedOn w:val="Normal"/>
    <w:next w:val="Normal"/>
    <w:link w:val="IntenseQuoteChar"/>
    <w:uiPriority w:val="30"/>
    <w:qFormat/>
    <w:rsid w:val="00D91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D7D"/>
    <w:rPr>
      <w:i/>
      <w:iCs/>
      <w:color w:val="0F4761" w:themeColor="accent1" w:themeShade="BF"/>
    </w:rPr>
  </w:style>
  <w:style w:type="character" w:styleId="IntenseReference">
    <w:name w:val="Intense Reference"/>
    <w:basedOn w:val="DefaultParagraphFont"/>
    <w:uiPriority w:val="32"/>
    <w:qFormat/>
    <w:rsid w:val="00D91D7D"/>
    <w:rPr>
      <w:b/>
      <w:bCs/>
      <w:smallCaps/>
      <w:color w:val="0F4761" w:themeColor="accent1" w:themeShade="BF"/>
      <w:spacing w:val="5"/>
    </w:rPr>
  </w:style>
  <w:style w:type="character" w:styleId="Hyperlink">
    <w:name w:val="Hyperlink"/>
    <w:basedOn w:val="DefaultParagraphFont"/>
    <w:uiPriority w:val="99"/>
    <w:unhideWhenUsed/>
    <w:rsid w:val="000A20E2"/>
    <w:rPr>
      <w:color w:val="467886" w:themeColor="hyperlink"/>
      <w:u w:val="single"/>
    </w:rPr>
  </w:style>
  <w:style w:type="character" w:customStyle="1" w:styleId="UnresolvedMention">
    <w:name w:val="Unresolved Mention"/>
    <w:basedOn w:val="DefaultParagraphFont"/>
    <w:uiPriority w:val="99"/>
    <w:semiHidden/>
    <w:unhideWhenUsed/>
    <w:rsid w:val="000A2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817">
      <w:bodyDiv w:val="1"/>
      <w:marLeft w:val="0"/>
      <w:marRight w:val="0"/>
      <w:marTop w:val="0"/>
      <w:marBottom w:val="0"/>
      <w:divBdr>
        <w:top w:val="none" w:sz="0" w:space="0" w:color="auto"/>
        <w:left w:val="none" w:sz="0" w:space="0" w:color="auto"/>
        <w:bottom w:val="none" w:sz="0" w:space="0" w:color="auto"/>
        <w:right w:val="none" w:sz="0" w:space="0" w:color="auto"/>
      </w:divBdr>
    </w:div>
    <w:div w:id="63637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Kirk</dc:creator>
  <cp:keywords/>
  <dc:description/>
  <cp:lastModifiedBy>Microsoft account</cp:lastModifiedBy>
  <cp:revision>2</cp:revision>
  <dcterms:created xsi:type="dcterms:W3CDTF">2025-03-03T09:50:00Z</dcterms:created>
  <dcterms:modified xsi:type="dcterms:W3CDTF">2025-03-03T09:50:00Z</dcterms:modified>
</cp:coreProperties>
</file>