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color w:val="333333"/>
          <w:sz w:val="24"/>
          <w:szCs w:val="24"/>
        </w:rPr>
      </w:pPr>
      <w:r w:rsidDel="00000000" w:rsidR="00000000" w:rsidRPr="00000000">
        <w:rPr>
          <w:color w:val="333333"/>
          <w:sz w:val="24"/>
          <w:szCs w:val="24"/>
          <w:rtl w:val="0"/>
        </w:rPr>
        <w:t xml:space="preserve">Madame, Monsieur,</w:t>
      </w:r>
    </w:p>
    <w:p w:rsidR="00000000" w:rsidDel="00000000" w:rsidP="00000000" w:rsidRDefault="00000000" w:rsidRPr="00000000" w14:paraId="00000002">
      <w:pPr>
        <w:shd w:fill="ffffff"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03">
      <w:pPr>
        <w:shd w:fill="ffffff" w:val="clear"/>
        <w:rPr>
          <w:color w:val="333333"/>
          <w:sz w:val="24"/>
          <w:szCs w:val="24"/>
        </w:rPr>
      </w:pPr>
      <w:r w:rsidDel="00000000" w:rsidR="00000000" w:rsidRPr="00000000">
        <w:rPr>
          <w:color w:val="333333"/>
          <w:sz w:val="24"/>
          <w:szCs w:val="24"/>
          <w:rtl w:val="0"/>
        </w:rPr>
        <w:t xml:space="preserve">Le BAPE a reçu le mandat de tenir une audience publique sur le projet mentionné en objet. Puisque vous avez déposé une requête auprès du ministre, la commission d’enquête chargée de l’examen public du projet mentionné, présidée par Prunelle Thibault-Bédard, vous convie à une rencontre préparatoire dans ce dossier. Celle-ci vous permettra d’obtenir plus de précisions sur la procédure et le déroulement de l’audience publique ainsi que sur les modalités de votre participation. Vous recevrez un courriel au courant de la semaine prochaine avec le </w:t>
      </w:r>
      <w:r w:rsidDel="00000000" w:rsidR="00000000" w:rsidRPr="00000000">
        <w:rPr>
          <w:color w:val="333333"/>
          <w:sz w:val="24"/>
          <w:szCs w:val="24"/>
          <w:highlight w:val="green"/>
          <w:rtl w:val="0"/>
        </w:rPr>
        <w:t xml:space="preserve">lien Teams</w:t>
      </w:r>
      <w:r w:rsidDel="00000000" w:rsidR="00000000" w:rsidRPr="00000000">
        <w:rPr>
          <w:color w:val="333333"/>
          <w:sz w:val="24"/>
          <w:szCs w:val="24"/>
          <w:rtl w:val="0"/>
        </w:rPr>
        <w:t xml:space="preserve"> pour la rencontre.</w:t>
      </w:r>
    </w:p>
    <w:p w:rsidR="00000000" w:rsidDel="00000000" w:rsidP="00000000" w:rsidRDefault="00000000" w:rsidRPr="00000000" w14:paraId="00000004">
      <w:pPr>
        <w:shd w:fill="ffffff"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05">
      <w:pPr>
        <w:shd w:fill="ffffff" w:val="clear"/>
        <w:rPr>
          <w:b w:val="1"/>
          <w:bCs w:val="1"/>
          <w:color w:val="333333"/>
          <w:sz w:val="24"/>
          <w:szCs w:val="24"/>
        </w:rPr>
      </w:pPr>
      <w:r w:rsidDel="00000000" w:rsidR="00000000" w:rsidRPr="00000000">
        <w:rPr>
          <w:b w:val="1"/>
          <w:bCs w:val="1"/>
          <w:color w:val="333333"/>
          <w:sz w:val="24"/>
          <w:szCs w:val="24"/>
          <w:rtl w:val="0"/>
        </w:rPr>
        <w:t xml:space="preserve">Lieu : Visioconférence – Lien Teams</w:t>
      </w:r>
    </w:p>
    <w:p w:rsidR="00000000" w:rsidDel="00000000" w:rsidP="00000000" w:rsidRDefault="00000000" w:rsidRPr="00000000" w14:paraId="00000006">
      <w:pPr>
        <w:shd w:fill="ffffff" w:val="clear"/>
        <w:rPr>
          <w:b w:val="1"/>
          <w:bCs w:val="1"/>
          <w:color w:val="333333"/>
          <w:sz w:val="24"/>
          <w:szCs w:val="24"/>
        </w:rPr>
      </w:pPr>
      <w:r w:rsidDel="00000000" w:rsidR="00000000" w:rsidRPr="00000000">
        <w:rPr>
          <w:b w:val="1"/>
          <w:bCs w:val="1"/>
          <w:color w:val="333333"/>
          <w:sz w:val="24"/>
          <w:szCs w:val="24"/>
          <w:rtl w:val="0"/>
        </w:rPr>
        <w:t xml:space="preserve"> </w:t>
      </w:r>
    </w:p>
    <w:p w:rsidR="00000000" w:rsidDel="00000000" w:rsidP="00000000" w:rsidRDefault="00000000" w:rsidRPr="00000000" w14:paraId="00000007">
      <w:pPr>
        <w:shd w:fill="ffffff" w:val="clear"/>
        <w:rPr>
          <w:b w:val="1"/>
          <w:bCs w:val="1"/>
          <w:color w:val="333333"/>
          <w:sz w:val="24"/>
          <w:szCs w:val="24"/>
        </w:rPr>
      </w:pPr>
      <w:r w:rsidDel="00000000" w:rsidR="00000000" w:rsidRPr="00000000">
        <w:rPr>
          <w:b w:val="1"/>
          <w:bCs w:val="1"/>
          <w:color w:val="333333"/>
          <w:sz w:val="24"/>
          <w:szCs w:val="24"/>
          <w:rtl w:val="0"/>
        </w:rPr>
        <w:t xml:space="preserve">Date : 26 août 2026</w:t>
      </w:r>
    </w:p>
    <w:p w:rsidR="00000000" w:rsidDel="00000000" w:rsidP="00000000" w:rsidRDefault="00000000" w:rsidRPr="00000000" w14:paraId="00000008">
      <w:pPr>
        <w:shd w:fill="ffffff" w:val="clear"/>
        <w:rPr>
          <w:b w:val="1"/>
          <w:bCs w:val="1"/>
          <w:color w:val="333333"/>
          <w:sz w:val="24"/>
          <w:szCs w:val="24"/>
        </w:rPr>
      </w:pPr>
      <w:r w:rsidDel="00000000" w:rsidR="00000000" w:rsidRPr="00000000">
        <w:rPr>
          <w:b w:val="1"/>
          <w:bCs w:val="1"/>
          <w:color w:val="333333"/>
          <w:sz w:val="24"/>
          <w:szCs w:val="24"/>
          <w:rtl w:val="0"/>
        </w:rPr>
        <w:t xml:space="preserve"> </w:t>
      </w:r>
    </w:p>
    <w:p w:rsidR="00000000" w:rsidDel="00000000" w:rsidP="00000000" w:rsidRDefault="00000000" w:rsidRPr="00000000" w14:paraId="00000009">
      <w:pPr>
        <w:shd w:fill="ffffff" w:val="clear"/>
        <w:rPr>
          <w:b w:val="1"/>
          <w:bCs w:val="1"/>
          <w:color w:val="333333"/>
          <w:sz w:val="24"/>
          <w:szCs w:val="24"/>
        </w:rPr>
      </w:pPr>
      <w:r w:rsidDel="00000000" w:rsidR="00000000" w:rsidRPr="00000000">
        <w:rPr>
          <w:b w:val="1"/>
          <w:bCs w:val="1"/>
          <w:color w:val="333333"/>
          <w:sz w:val="24"/>
          <w:szCs w:val="24"/>
          <w:rtl w:val="0"/>
        </w:rPr>
        <w:t xml:space="preserve">Heure : 19h</w:t>
      </w:r>
    </w:p>
    <w:p w:rsidR="00000000" w:rsidDel="00000000" w:rsidP="00000000" w:rsidRDefault="00000000" w:rsidRPr="00000000" w14:paraId="0000000A">
      <w:pPr>
        <w:shd w:fill="ffffff"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0B">
      <w:pPr>
        <w:shd w:fill="ffffff" w:val="clear"/>
        <w:rPr>
          <w:color w:val="333333"/>
          <w:sz w:val="24"/>
          <w:szCs w:val="24"/>
        </w:rPr>
      </w:pPr>
      <w:r w:rsidDel="00000000" w:rsidR="00000000" w:rsidRPr="00000000">
        <w:rPr>
          <w:color w:val="333333"/>
          <w:sz w:val="24"/>
          <w:szCs w:val="24"/>
          <w:rtl w:val="0"/>
        </w:rPr>
        <w:t xml:space="preserve">N’hésitez pas à me contacter si vous avez des questions.</w:t>
      </w:r>
    </w:p>
    <w:p w:rsidR="00000000" w:rsidDel="00000000" w:rsidP="00000000" w:rsidRDefault="00000000" w:rsidRPr="00000000" w14:paraId="0000000C">
      <w:pPr>
        <w:shd w:fill="ffffff"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0D">
      <w:pPr>
        <w:shd w:fill="ffffff" w:val="clear"/>
        <w:rPr>
          <w:color w:val="333333"/>
          <w:sz w:val="24"/>
          <w:szCs w:val="24"/>
        </w:rPr>
      </w:pPr>
      <w:r w:rsidDel="00000000" w:rsidR="00000000" w:rsidRPr="00000000">
        <w:rPr>
          <w:color w:val="333333"/>
          <w:sz w:val="24"/>
          <w:szCs w:val="24"/>
          <w:rtl w:val="0"/>
        </w:rPr>
        <w:t xml:space="preserve">Veuillez accepter mes salutations distinguées.</w:t>
      </w:r>
    </w:p>
    <w:p w:rsidR="00000000" w:rsidDel="00000000" w:rsidP="00000000" w:rsidRDefault="00000000" w:rsidRPr="00000000" w14:paraId="0000000E">
      <w:pPr>
        <w:shd w:fill="ffffff"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0F">
      <w:pPr>
        <w:shd w:fill="ffffff" w:val="clear"/>
        <w:rPr>
          <w:color w:val="333333"/>
          <w:sz w:val="24"/>
          <w:szCs w:val="24"/>
        </w:rPr>
      </w:pPr>
      <w:r w:rsidDel="00000000" w:rsidR="00000000" w:rsidRPr="00000000">
        <w:rPr>
          <w:color w:val="333333"/>
          <w:sz w:val="24"/>
          <w:szCs w:val="24"/>
          <w:rtl w:val="0"/>
        </w:rPr>
        <w:t xml:space="preserve"> </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55"/>
        <w:gridCol w:w="2955"/>
        <w:tblGridChange w:id="0">
          <w:tblGrid>
            <w:gridCol w:w="5955"/>
            <w:gridCol w:w="2955"/>
          </w:tblGrid>
        </w:tblGridChange>
      </w:tblGrid>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rPr>
                <w:color w:val="2f5496"/>
                <w:sz w:val="52"/>
                <w:szCs w:val="52"/>
              </w:rPr>
            </w:pPr>
            <w:r w:rsidDel="00000000" w:rsidR="00000000" w:rsidRPr="00000000">
              <w:rPr>
                <w:color w:val="2f5496"/>
                <w:sz w:val="52"/>
                <w:szCs w:val="52"/>
                <w:rtl w:val="0"/>
              </w:rPr>
              <w:t xml:space="preserve">Rachel Sebareme</w:t>
            </w:r>
          </w:p>
          <w:p w:rsidR="00000000" w:rsidDel="00000000" w:rsidP="00000000" w:rsidRDefault="00000000" w:rsidRPr="00000000" w14:paraId="00000011">
            <w:pPr>
              <w:rPr>
                <w:color w:val="2f5496"/>
                <w:sz w:val="28"/>
                <w:szCs w:val="28"/>
              </w:rPr>
            </w:pPr>
            <w:r w:rsidDel="00000000" w:rsidR="00000000" w:rsidRPr="00000000">
              <w:rPr>
                <w:color w:val="2f5496"/>
                <w:sz w:val="28"/>
                <w:szCs w:val="28"/>
                <w:rtl w:val="0"/>
              </w:rPr>
              <w:t xml:space="preserve">Coordonnatrice du secrétariat de la commission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rPr/>
            </w:pPr>
            <w:r w:rsidDel="00000000" w:rsidR="00000000" w:rsidRPr="00000000">
              <w:rPr>
                <w:rtl w:val="0"/>
              </w:rPr>
              <w:t xml:space="preserve"> </w:t>
            </w:r>
          </w:p>
        </w:tc>
      </w:tr>
      <w:tr>
        <w:trPr>
          <w:cantSplit w:val="0"/>
          <w:trHeight w:val="145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rPr>
                <w:b w:val="1"/>
                <w:bCs w:val="1"/>
                <w:color w:val="538135"/>
              </w:rPr>
            </w:pPr>
            <w:r w:rsidDel="00000000" w:rsidR="00000000" w:rsidRPr="00000000">
              <w:rPr>
                <w:b w:val="1"/>
                <w:bCs w:val="1"/>
                <w:color w:val="538135"/>
                <w:rtl w:val="0"/>
              </w:rPr>
              <w:t xml:space="preserve">Bureau d’audiences publiques sur l’environnement (BAPE)</w:t>
            </w:r>
          </w:p>
          <w:p w:rsidR="00000000" w:rsidDel="00000000" w:rsidP="00000000" w:rsidRDefault="00000000" w:rsidRPr="00000000" w14:paraId="00000014">
            <w:pPr>
              <w:rPr>
                <w:color w:val="2f5496"/>
                <w:sz w:val="28"/>
                <w:szCs w:val="28"/>
              </w:rPr>
            </w:pPr>
            <w:r w:rsidDel="00000000" w:rsidR="00000000" w:rsidRPr="00000000">
              <w:rPr>
                <w:color w:val="2f5496"/>
                <w:sz w:val="28"/>
                <w:szCs w:val="28"/>
                <w:rtl w:val="0"/>
              </w:rPr>
              <w:t xml:space="preserve">140, Grande Allée Est, bureau 650</w:t>
            </w:r>
          </w:p>
          <w:p w:rsidR="00000000" w:rsidDel="00000000" w:rsidP="00000000" w:rsidRDefault="00000000" w:rsidRPr="00000000" w14:paraId="00000015">
            <w:pPr>
              <w:rPr>
                <w:color w:val="2f5496"/>
                <w:sz w:val="28"/>
                <w:szCs w:val="28"/>
              </w:rPr>
            </w:pPr>
            <w:r w:rsidDel="00000000" w:rsidR="00000000" w:rsidRPr="00000000">
              <w:rPr>
                <w:color w:val="2f5496"/>
                <w:sz w:val="28"/>
                <w:szCs w:val="28"/>
                <w:rtl w:val="0"/>
              </w:rPr>
              <w:t xml:space="preserve">Québec (Québec)  G1R 5M8</w:t>
            </w:r>
          </w:p>
          <w:p w:rsidR="00000000" w:rsidDel="00000000" w:rsidP="00000000" w:rsidRDefault="00000000" w:rsidRPr="00000000" w14:paraId="00000016">
            <w:pPr>
              <w:rPr>
                <w:color w:val="2f5496"/>
                <w:sz w:val="28"/>
                <w:szCs w:val="28"/>
              </w:rPr>
            </w:pPr>
            <w:r w:rsidDel="00000000" w:rsidR="00000000" w:rsidRPr="00000000">
              <w:rPr>
                <w:color w:val="2f5496"/>
                <w:sz w:val="28"/>
                <w:szCs w:val="28"/>
                <w:rtl w:val="0"/>
              </w:rPr>
              <w:t xml:space="preserve">Tél. : (581) 925-0680| Sans frais : 1 800 463-4732</w:t>
            </w:r>
          </w:p>
          <w:p w:rsidR="00000000" w:rsidDel="00000000" w:rsidP="00000000" w:rsidRDefault="00000000" w:rsidRPr="00000000" w14:paraId="00000017">
            <w:pPr>
              <w:ind w:left="-100" w:firstLine="0"/>
              <w:rPr>
                <w:color w:val="2f5496"/>
                <w:u w:val="single"/>
              </w:rPr>
            </w:pPr>
            <w:r w:rsidDel="00000000" w:rsidR="00000000" w:rsidRPr="00000000">
              <w:rPr>
                <w:color w:val="2f5496"/>
                <w:u w:val="single"/>
                <w:rtl w:val="0"/>
              </w:rPr>
              <w:t xml:space="preserve">rachel.sebareme@bape.gouv.qc.ca</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8">
            <w:pPr>
              <w:rPr/>
            </w:pPr>
            <w:r w:rsidDel="00000000" w:rsidR="00000000" w:rsidRPr="00000000">
              <w:rPr>
                <w:rtl w:val="0"/>
              </w:rPr>
            </w:r>
          </w:p>
        </w:tc>
      </w:tr>
    </w:tbl>
    <w:p w:rsidR="00000000" w:rsidDel="00000000" w:rsidP="00000000" w:rsidRDefault="00000000" w:rsidRPr="00000000" w14:paraId="00000019">
      <w:pPr>
        <w:shd w:fill="ffffff" w:val="clear"/>
        <w:spacing w:after="60" w:lineRule="auto"/>
        <w:rPr>
          <w:b w:val="1"/>
          <w:bCs w:val="1"/>
          <w:i w:val="1"/>
          <w:iCs w:val="1"/>
          <w:color w:val="333333"/>
        </w:rPr>
      </w:pPr>
      <w:r w:rsidDel="00000000" w:rsidR="00000000" w:rsidRPr="00000000">
        <w:rPr>
          <w:b w:val="1"/>
          <w:bCs w:val="1"/>
          <w:i w:val="1"/>
          <w:iCs w:val="1"/>
          <w:color w:val="333333"/>
          <w:rtl w:val="0"/>
        </w:rPr>
        <w:t xml:space="preserve">Suivez-nous sur les réseaux sociaux!</w:t>
      </w:r>
    </w:p>
    <w:p w:rsidR="00000000" w:rsidDel="00000000" w:rsidP="00000000" w:rsidRDefault="00000000" w:rsidRPr="00000000" w14:paraId="0000001A">
      <w:pPr>
        <w:shd w:fill="ffffff" w:val="clear"/>
        <w:rPr>
          <w:color w:val="333333"/>
        </w:rPr>
      </w:pPr>
      <w:r w:rsidDel="00000000" w:rsidR="00000000" w:rsidRPr="00000000">
        <w:rPr>
          <w:b w:val="1"/>
          <w:bCs w:val="1"/>
          <w:i w:val="1"/>
          <w:iCs w:val="1"/>
          <w:color w:val="333333"/>
        </w:rPr>
        <w:drawing>
          <wp:inline distB="114300" distT="114300" distL="114300" distR="114300">
            <wp:extent cx="292100" cy="29210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92100" cy="292100"/>
                    </a:xfrm>
                    <a:prstGeom prst="rect"/>
                    <a:ln/>
                  </pic:spPr>
                </pic:pic>
              </a:graphicData>
            </a:graphic>
          </wp:inline>
        </w:drawing>
      </w:r>
      <w:r w:rsidDel="00000000" w:rsidR="00000000" w:rsidRPr="00000000">
        <w:rPr>
          <w:color w:val="333333"/>
          <w:rtl w:val="0"/>
        </w:rPr>
        <w:t xml:space="preserve">  </w:t>
      </w:r>
      <w:r w:rsidDel="00000000" w:rsidR="00000000" w:rsidRPr="00000000">
        <w:rPr>
          <w:color w:val="333333"/>
        </w:rPr>
        <w:drawing>
          <wp:inline distB="114300" distT="114300" distL="114300" distR="114300">
            <wp:extent cx="292100" cy="2921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92100" cy="292100"/>
                    </a:xfrm>
                    <a:prstGeom prst="rect"/>
                    <a:ln/>
                  </pic:spPr>
                </pic:pic>
              </a:graphicData>
            </a:graphic>
          </wp:inline>
        </w:drawing>
      </w:r>
      <w:r w:rsidDel="00000000" w:rsidR="00000000" w:rsidRPr="00000000">
        <w:rPr>
          <w:color w:val="333333"/>
          <w:rtl w:val="0"/>
        </w:rPr>
        <w:t xml:space="preserve">  </w:t>
      </w:r>
      <w:r w:rsidDel="00000000" w:rsidR="00000000" w:rsidRPr="00000000">
        <w:rPr>
          <w:color w:val="333333"/>
        </w:rPr>
        <w:drawing>
          <wp:inline distB="114300" distT="114300" distL="114300" distR="114300">
            <wp:extent cx="292100" cy="2921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92100" cy="292100"/>
                    </a:xfrm>
                    <a:prstGeom prst="rect"/>
                    <a:ln/>
                  </pic:spPr>
                </pic:pic>
              </a:graphicData>
            </a:graphic>
          </wp:inline>
        </w:drawing>
      </w:r>
      <w:r w:rsidDel="00000000" w:rsidR="00000000" w:rsidRPr="00000000">
        <w:rPr>
          <w:color w:val="333333"/>
          <w:rtl w:val="0"/>
        </w:rPr>
        <w:t xml:space="preserve">  </w:t>
      </w:r>
      <w:r w:rsidDel="00000000" w:rsidR="00000000" w:rsidRPr="00000000">
        <w:rPr>
          <w:color w:val="333333"/>
        </w:rPr>
        <w:drawing>
          <wp:inline distB="114300" distT="114300" distL="114300" distR="114300">
            <wp:extent cx="330200" cy="241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0200" cy="2413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hd w:fill="ffffff" w:val="clear"/>
        <w:rPr>
          <w:color w:val="833c0b"/>
          <w:sz w:val="15"/>
          <w:szCs w:val="15"/>
        </w:rPr>
      </w:pPr>
      <w:r w:rsidDel="00000000" w:rsidR="00000000" w:rsidRPr="00000000">
        <w:rPr>
          <w:b w:val="1"/>
          <w:bCs w:val="1"/>
          <w:color w:val="833c0b"/>
          <w:sz w:val="15"/>
          <w:szCs w:val="15"/>
          <w:rtl w:val="0"/>
        </w:rPr>
        <w:t xml:space="preserve">Avis de confidentialité</w:t>
      </w:r>
      <w:r w:rsidDel="00000000" w:rsidR="00000000" w:rsidRPr="00000000">
        <w:rPr>
          <w:color w:val="833c0b"/>
          <w:sz w:val="15"/>
          <w:szCs w:val="15"/>
          <w:rtl w:val="0"/>
        </w:rPr>
        <w:t xml:space="preserve"> :</w:t>
      </w:r>
    </w:p>
    <w:p w:rsidR="00000000" w:rsidDel="00000000" w:rsidP="00000000" w:rsidRDefault="00000000" w:rsidRPr="00000000" w14:paraId="0000001C">
      <w:pPr>
        <w:shd w:fill="ffffff" w:val="clear"/>
        <w:rPr>
          <w:color w:val="80340d"/>
          <w:sz w:val="15"/>
          <w:szCs w:val="15"/>
        </w:rPr>
      </w:pPr>
      <w:r w:rsidDel="00000000" w:rsidR="00000000" w:rsidRPr="00000000">
        <w:rPr>
          <w:color w:val="80340d"/>
          <w:sz w:val="15"/>
          <w:szCs w:val="15"/>
          <w:rtl w:val="0"/>
        </w:rPr>
        <w:t xml:space="preserve">L’information transmise dans ce courriel est de nature privilégiée et confidentielle. Elle est destinée à l’usage exclusif du destinataire identifié ci-dessus. Si vous n’êtes pas le destinataire visé, vous êtes par la présente avisé qu’il est strictement interdit d’utiliser cette information, de la copier, de la distribuer ou de la diffuser. Si cette communication vous a été transmise par erreur, veuillez la détruire et nous en aviser immédiatement.</w:t>
      </w:r>
    </w:p>
    <w:p w:rsidR="00000000" w:rsidDel="00000000" w:rsidP="00000000" w:rsidRDefault="00000000" w:rsidRPr="00000000" w14:paraId="0000001D">
      <w:pPr>
        <w:shd w:fill="ffffff" w:val="clear"/>
        <w:rPr>
          <w:color w:val="80340d"/>
          <w:sz w:val="15"/>
          <w:szCs w:val="15"/>
        </w:rPr>
      </w:pPr>
      <w:r w:rsidDel="00000000" w:rsidR="00000000" w:rsidRPr="00000000">
        <w:rPr>
          <w:color w:val="80340d"/>
          <w:sz w:val="15"/>
          <w:szCs w:val="15"/>
          <w:rtl w:val="0"/>
        </w:rPr>
        <w:t xml:space="preserve">Merci de votre collaboration.</w:t>
      </w:r>
    </w:p>
    <w:p w:rsidR="00000000" w:rsidDel="00000000" w:rsidP="00000000" w:rsidRDefault="00000000" w:rsidRPr="00000000" w14:paraId="0000001E">
      <w:pPr>
        <w:shd w:fill="ffffff" w:val="clear"/>
        <w:rPr>
          <w:rFonts w:ascii="Times New Roman" w:cs="Times New Roman" w:eastAsia="Times New Roman" w:hAnsi="Times New Roman"/>
          <w:color w:val="1f4e79"/>
          <w:sz w:val="24"/>
          <w:szCs w:val="24"/>
        </w:rPr>
      </w:pPr>
      <w:r w:rsidDel="00000000" w:rsidR="00000000" w:rsidRPr="00000000">
        <w:rPr>
          <w:rFonts w:ascii="Times New Roman" w:cs="Times New Roman" w:eastAsia="Times New Roman" w:hAnsi="Times New Roman"/>
          <w:color w:val="1f4e79"/>
          <w:sz w:val="24"/>
          <w:szCs w:val="24"/>
          <w:rtl w:val="0"/>
        </w:rPr>
        <w:t xml:space="preserve"> </w:t>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