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06ED" w14:textId="2EE8967B" w:rsidR="00476174" w:rsidRPr="00806A03" w:rsidRDefault="004D0460" w:rsidP="00806A03">
      <w:pPr>
        <w:pStyle w:val="Titre"/>
        <w:jc w:val="center"/>
        <w:rPr>
          <w:b/>
          <w:bCs/>
        </w:rPr>
      </w:pPr>
      <w:r w:rsidRPr="001712B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92748D3" wp14:editId="11247A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84300" cy="921581"/>
            <wp:effectExtent l="0" t="0" r="6350" b="0"/>
            <wp:wrapSquare wrapText="bothSides"/>
            <wp:docPr id="2612955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9558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921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2B0">
        <w:rPr>
          <w:b/>
          <w:bCs/>
        </w:rPr>
        <w:t>Stage</w:t>
      </w:r>
      <w:r w:rsidR="00F449EC">
        <w:rPr>
          <w:b/>
          <w:bCs/>
        </w:rPr>
        <w:t>s d’</w:t>
      </w:r>
      <w:r w:rsidRPr="001712B0">
        <w:rPr>
          <w:b/>
          <w:bCs/>
        </w:rPr>
        <w:t xml:space="preserve">aéromodélisme </w:t>
      </w:r>
      <w:r w:rsidR="001712B0" w:rsidRPr="001712B0">
        <w:rPr>
          <w:b/>
          <w:bCs/>
        </w:rPr>
        <w:t>202</w:t>
      </w:r>
      <w:r w:rsidR="00876B53">
        <w:rPr>
          <w:b/>
          <w:bCs/>
        </w:rPr>
        <w:t>6</w:t>
      </w:r>
      <w:r w:rsidRPr="001712B0">
        <w:rPr>
          <w:b/>
          <w:bCs/>
        </w:rPr>
        <w:br/>
        <w:t>Fiche d’inscription</w:t>
      </w:r>
      <w:r w:rsidR="00476174" w:rsidRPr="001712B0">
        <w:rPr>
          <w:b/>
          <w:bCs/>
        </w:rPr>
        <w:t>*</w:t>
      </w:r>
    </w:p>
    <w:tbl>
      <w:tblPr>
        <w:tblStyle w:val="Grilledutableau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82"/>
        <w:gridCol w:w="3482"/>
        <w:gridCol w:w="3482"/>
      </w:tblGrid>
      <w:tr w:rsidR="004D0460" w14:paraId="73626445" w14:textId="77777777" w:rsidTr="00E50FC6">
        <w:tc>
          <w:tcPr>
            <w:tcW w:w="3482" w:type="dxa"/>
            <w:shd w:val="clear" w:color="auto" w:fill="D9D9D9" w:themeFill="background1" w:themeFillShade="D9"/>
            <w:vAlign w:val="center"/>
          </w:tcPr>
          <w:p w14:paraId="5CE9005C" w14:textId="500ACF54" w:rsidR="004D0460" w:rsidRDefault="004D0460" w:rsidP="00226784">
            <w:pPr>
              <w:pStyle w:val="Titre1"/>
              <w:spacing w:before="0"/>
            </w:pPr>
            <w:r>
              <w:t>Stage</w:t>
            </w:r>
          </w:p>
        </w:tc>
        <w:tc>
          <w:tcPr>
            <w:tcW w:w="3482" w:type="dxa"/>
            <w:shd w:val="clear" w:color="auto" w:fill="D9D9D9" w:themeFill="background1" w:themeFillShade="D9"/>
            <w:vAlign w:val="center"/>
          </w:tcPr>
          <w:p w14:paraId="71BFBB63" w14:textId="4719FCD5" w:rsidR="004D0460" w:rsidRDefault="004D0460" w:rsidP="00226784">
            <w:pPr>
              <w:pStyle w:val="Titre1"/>
              <w:spacing w:before="0"/>
            </w:pPr>
            <w:r>
              <w:t>Dates</w:t>
            </w:r>
          </w:p>
        </w:tc>
        <w:tc>
          <w:tcPr>
            <w:tcW w:w="3482" w:type="dxa"/>
            <w:shd w:val="clear" w:color="auto" w:fill="D9D9D9" w:themeFill="background1" w:themeFillShade="D9"/>
            <w:vAlign w:val="center"/>
          </w:tcPr>
          <w:p w14:paraId="6384A95E" w14:textId="728EAFB8" w:rsidR="004D0460" w:rsidRDefault="004D0460" w:rsidP="00226784">
            <w:pPr>
              <w:pStyle w:val="Titre1"/>
              <w:spacing w:before="0"/>
            </w:pPr>
            <w:r>
              <w:t>Lieu</w:t>
            </w:r>
          </w:p>
        </w:tc>
      </w:tr>
      <w:tr w:rsidR="00E50FC6" w14:paraId="6DD3960E" w14:textId="77777777" w:rsidTr="00E50FC6">
        <w:tc>
          <w:tcPr>
            <w:tcW w:w="3482" w:type="dxa"/>
          </w:tcPr>
          <w:p w14:paraId="5D144175" w14:textId="024DE359" w:rsidR="00E50FC6" w:rsidRDefault="00E50FC6" w:rsidP="00E50FC6">
            <w:r>
              <w:sym w:font="Wingdings" w:char="F0A8"/>
            </w:r>
            <w:r>
              <w:t>Vol moteur avion</w:t>
            </w:r>
          </w:p>
        </w:tc>
        <w:tc>
          <w:tcPr>
            <w:tcW w:w="3482" w:type="dxa"/>
          </w:tcPr>
          <w:p w14:paraId="6D200170" w14:textId="5330C596" w:rsidR="00E50FC6" w:rsidRDefault="00E50FC6" w:rsidP="00E50FC6">
            <w:r>
              <w:t xml:space="preserve"> Du </w:t>
            </w:r>
            <w:r w:rsidR="00355711">
              <w:t>31 mai</w:t>
            </w:r>
            <w:r>
              <w:t xml:space="preserve"> au </w:t>
            </w:r>
            <w:r w:rsidR="00355711">
              <w:t>6</w:t>
            </w:r>
            <w:r>
              <w:t xml:space="preserve"> juin</w:t>
            </w:r>
          </w:p>
        </w:tc>
        <w:tc>
          <w:tcPr>
            <w:tcW w:w="3482" w:type="dxa"/>
          </w:tcPr>
          <w:p w14:paraId="7FE42104" w14:textId="6D67C385" w:rsidR="00E50FC6" w:rsidRDefault="00E50FC6" w:rsidP="00E50FC6">
            <w:r>
              <w:t>Arés</w:t>
            </w:r>
          </w:p>
        </w:tc>
      </w:tr>
      <w:tr w:rsidR="00E50FC6" w14:paraId="113BE500" w14:textId="77777777" w:rsidTr="00E50FC6">
        <w:tc>
          <w:tcPr>
            <w:tcW w:w="3482" w:type="dxa"/>
          </w:tcPr>
          <w:p w14:paraId="69307DCF" w14:textId="37CA381D" w:rsidR="00E50FC6" w:rsidRDefault="00E50FC6" w:rsidP="00E50FC6">
            <w:bookmarkStart w:id="0" w:name="_Hlk190284761"/>
            <w:r>
              <w:sym w:font="Wingdings" w:char="F0A8"/>
            </w:r>
            <w:r>
              <w:t xml:space="preserve"> Planeur vol de Pente</w:t>
            </w:r>
          </w:p>
        </w:tc>
        <w:tc>
          <w:tcPr>
            <w:tcW w:w="3482" w:type="dxa"/>
          </w:tcPr>
          <w:p w14:paraId="04576F9B" w14:textId="44F4298F" w:rsidR="00E50FC6" w:rsidRDefault="002D3C0A" w:rsidP="00E50FC6">
            <w:r>
              <w:t xml:space="preserve"> </w:t>
            </w:r>
            <w:r w:rsidR="00E50FC6">
              <w:t xml:space="preserve">Du </w:t>
            </w:r>
            <w:r w:rsidR="00094565">
              <w:t>7</w:t>
            </w:r>
            <w:r w:rsidR="00E50FC6">
              <w:t xml:space="preserve"> au </w:t>
            </w:r>
            <w:r w:rsidR="00094565">
              <w:t>13</w:t>
            </w:r>
            <w:r w:rsidR="00E50FC6">
              <w:t xml:space="preserve"> juin</w:t>
            </w:r>
          </w:p>
        </w:tc>
        <w:tc>
          <w:tcPr>
            <w:tcW w:w="3482" w:type="dxa"/>
          </w:tcPr>
          <w:p w14:paraId="29613506" w14:textId="046D43C1" w:rsidR="00E50FC6" w:rsidRDefault="00E50FC6" w:rsidP="00E50FC6">
            <w:r>
              <w:t>Super Besse</w:t>
            </w:r>
          </w:p>
        </w:tc>
      </w:tr>
      <w:bookmarkEnd w:id="0"/>
      <w:tr w:rsidR="00E50FC6" w14:paraId="42DF82ED" w14:textId="77777777" w:rsidTr="00E50FC6">
        <w:tc>
          <w:tcPr>
            <w:tcW w:w="3482" w:type="dxa"/>
          </w:tcPr>
          <w:p w14:paraId="41CCDEDB" w14:textId="770C9FF3" w:rsidR="00E50FC6" w:rsidRDefault="00E50FC6" w:rsidP="00E50FC6">
            <w:r>
              <w:sym w:font="Wingdings" w:char="F0A8"/>
            </w:r>
            <w:r>
              <w:t>Planeur vol remorqué</w:t>
            </w:r>
          </w:p>
        </w:tc>
        <w:tc>
          <w:tcPr>
            <w:tcW w:w="3482" w:type="dxa"/>
          </w:tcPr>
          <w:p w14:paraId="6B8E57B0" w14:textId="2A20E2C9" w:rsidR="00E50FC6" w:rsidRDefault="002D3C0A" w:rsidP="00E50FC6">
            <w:r>
              <w:t xml:space="preserve"> </w:t>
            </w:r>
            <w:r w:rsidR="00E50FC6">
              <w:t>D</w:t>
            </w:r>
            <w:r>
              <w:t>u</w:t>
            </w:r>
            <w:r w:rsidR="00D14AD3">
              <w:t xml:space="preserve"> </w:t>
            </w:r>
            <w:r w:rsidR="00355711">
              <w:t>23 au 29</w:t>
            </w:r>
            <w:r w:rsidR="00D14AD3">
              <w:t xml:space="preserve"> aout</w:t>
            </w:r>
          </w:p>
        </w:tc>
        <w:tc>
          <w:tcPr>
            <w:tcW w:w="3482" w:type="dxa"/>
          </w:tcPr>
          <w:p w14:paraId="4EC6FCDD" w14:textId="7CFFFFE1" w:rsidR="00E50FC6" w:rsidRDefault="002D3C0A" w:rsidP="00E50FC6">
            <w:r>
              <w:t>Matemale</w:t>
            </w:r>
          </w:p>
        </w:tc>
      </w:tr>
      <w:tr w:rsidR="00E50FC6" w14:paraId="50EA96EB" w14:textId="77777777" w:rsidTr="00E50FC6">
        <w:tc>
          <w:tcPr>
            <w:tcW w:w="3482" w:type="dxa"/>
          </w:tcPr>
          <w:p w14:paraId="13AE935E" w14:textId="061F6C8B" w:rsidR="00E50FC6" w:rsidRDefault="00E50FC6" w:rsidP="00E50FC6">
            <w:r>
              <w:sym w:font="Wingdings" w:char="F0A8"/>
            </w:r>
            <w:r>
              <w:t>Hélicoptère</w:t>
            </w:r>
          </w:p>
        </w:tc>
        <w:tc>
          <w:tcPr>
            <w:tcW w:w="3482" w:type="dxa"/>
          </w:tcPr>
          <w:p w14:paraId="2B584BC0" w14:textId="65EB2358" w:rsidR="00E50FC6" w:rsidRDefault="00E50FC6" w:rsidP="00E50FC6">
            <w:r>
              <w:t xml:space="preserve"> Du 2</w:t>
            </w:r>
            <w:r w:rsidR="00355711">
              <w:t>7</w:t>
            </w:r>
            <w:r w:rsidR="00094565">
              <w:t xml:space="preserve"> </w:t>
            </w:r>
            <w:r>
              <w:t xml:space="preserve">septembre au </w:t>
            </w:r>
            <w:r w:rsidR="00355711">
              <w:t>3</w:t>
            </w:r>
            <w:r>
              <w:t xml:space="preserve"> octobre</w:t>
            </w:r>
          </w:p>
        </w:tc>
        <w:tc>
          <w:tcPr>
            <w:tcW w:w="3482" w:type="dxa"/>
          </w:tcPr>
          <w:p w14:paraId="755ECCFA" w14:textId="5FE1E5CD" w:rsidR="00E50FC6" w:rsidRDefault="00E50FC6" w:rsidP="00E50FC6">
            <w:r>
              <w:t>Arés</w:t>
            </w:r>
          </w:p>
        </w:tc>
      </w:tr>
    </w:tbl>
    <w:p w14:paraId="3FF287CD" w14:textId="77777777" w:rsidR="004D0460" w:rsidRDefault="004D0460" w:rsidP="000A6210">
      <w:pPr>
        <w:spacing w:after="80" w:line="276" w:lineRule="auto"/>
      </w:pPr>
    </w:p>
    <w:tbl>
      <w:tblPr>
        <w:tblStyle w:val="Grilledutableau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83"/>
        <w:gridCol w:w="3481"/>
        <w:gridCol w:w="3482"/>
      </w:tblGrid>
      <w:tr w:rsidR="0038239F" w14:paraId="7614D525" w14:textId="77777777" w:rsidTr="0038239F">
        <w:tc>
          <w:tcPr>
            <w:tcW w:w="10446" w:type="dxa"/>
            <w:gridSpan w:val="3"/>
            <w:tcBorders>
              <w:bottom w:val="single" w:sz="6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79E1192" w14:textId="2D81F647" w:rsidR="0038239F" w:rsidRDefault="0038239F" w:rsidP="00226784">
            <w:pPr>
              <w:pStyle w:val="Titre1"/>
              <w:spacing w:before="0"/>
            </w:pPr>
            <w:r>
              <w:t>Stagiaire</w:t>
            </w:r>
          </w:p>
        </w:tc>
      </w:tr>
      <w:tr w:rsidR="0038239F" w14:paraId="7C3ED223" w14:textId="77777777" w:rsidTr="0038239F">
        <w:tc>
          <w:tcPr>
            <w:tcW w:w="3483" w:type="dxa"/>
            <w:tcBorders>
              <w:top w:val="single" w:sz="6" w:space="0" w:color="808080" w:themeColor="background1" w:themeShade="80"/>
              <w:bottom w:val="nil"/>
              <w:right w:val="nil"/>
            </w:tcBorders>
          </w:tcPr>
          <w:p w14:paraId="1841D4BF" w14:textId="6C248294" w:rsidR="0038239F" w:rsidRDefault="0038239F" w:rsidP="005F01C3">
            <w:r>
              <w:sym w:font="Wingdings" w:char="F0A8"/>
            </w:r>
            <w:r>
              <w:t>Ouvrant droit</w:t>
            </w:r>
          </w:p>
        </w:tc>
        <w:tc>
          <w:tcPr>
            <w:tcW w:w="3481" w:type="dxa"/>
            <w:tcBorders>
              <w:top w:val="single" w:sz="6" w:space="0" w:color="808080" w:themeColor="background1" w:themeShade="80"/>
              <w:left w:val="nil"/>
              <w:bottom w:val="nil"/>
              <w:right w:val="nil"/>
            </w:tcBorders>
          </w:tcPr>
          <w:p w14:paraId="308B50DF" w14:textId="16FBF4A5" w:rsidR="0038239F" w:rsidRDefault="0038239F" w:rsidP="005F01C3">
            <w:r>
              <w:sym w:font="Wingdings" w:char="F0A8"/>
            </w:r>
            <w:r>
              <w:t>Ayant droit</w:t>
            </w:r>
          </w:p>
        </w:tc>
        <w:tc>
          <w:tcPr>
            <w:tcW w:w="3482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14:paraId="6BAA384D" w14:textId="2DC5FD8D" w:rsidR="0038239F" w:rsidRDefault="0038239F" w:rsidP="005F01C3">
            <w:r>
              <w:sym w:font="Wingdings" w:char="F0A8"/>
            </w:r>
            <w:r>
              <w:t>Extérieur I.E.G.</w:t>
            </w:r>
          </w:p>
        </w:tc>
      </w:tr>
      <w:tr w:rsidR="0038239F" w14:paraId="57E9C190" w14:textId="77777777" w:rsidTr="0038239F">
        <w:tc>
          <w:tcPr>
            <w:tcW w:w="3483" w:type="dxa"/>
            <w:tcBorders>
              <w:top w:val="nil"/>
              <w:bottom w:val="nil"/>
              <w:right w:val="nil"/>
            </w:tcBorders>
          </w:tcPr>
          <w:p w14:paraId="5C5362C2" w14:textId="1F2FD49B" w:rsidR="0038239F" w:rsidRDefault="0038239F" w:rsidP="005F01C3">
            <w:pPr>
              <w:rPr>
                <w:b/>
                <w:bCs/>
              </w:rPr>
            </w:pPr>
            <w:r>
              <w:sym w:font="Wingdings" w:char="F0A8"/>
            </w:r>
            <w:r>
              <w:t>Adhésion ANEG pour l’année en cours</w:t>
            </w:r>
            <w:r w:rsidR="00226784">
              <w:br/>
            </w:r>
            <w:r w:rsidRPr="00226784">
              <w:rPr>
                <w:b/>
                <w:bCs/>
              </w:rPr>
              <w:t>Niveau de pratique</w:t>
            </w:r>
          </w:p>
          <w:p w14:paraId="06860233" w14:textId="77777777" w:rsidR="00FA4B69" w:rsidRDefault="00FA4B69" w:rsidP="005F01C3"/>
          <w:p w14:paraId="3C41ED0B" w14:textId="08FC09D7" w:rsidR="0038239F" w:rsidRDefault="0038239F" w:rsidP="005F01C3">
            <w:r>
              <w:t>Nom :</w:t>
            </w:r>
          </w:p>
          <w:p w14:paraId="111085C6" w14:textId="2163B65C" w:rsidR="00951946" w:rsidRPr="00132620" w:rsidRDefault="00951946" w:rsidP="005F01C3">
            <w:pPr>
              <w:rPr>
                <w:sz w:val="10"/>
                <w:szCs w:val="12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4CFE005E" w14:textId="432BCB87" w:rsidR="0038239F" w:rsidRDefault="00226784" w:rsidP="005F01C3">
            <w:r>
              <w:t>SSA de :</w:t>
            </w:r>
          </w:p>
          <w:p w14:paraId="3FF6B5E0" w14:textId="77777777" w:rsidR="00226784" w:rsidRDefault="00226784" w:rsidP="00226784">
            <w:r>
              <w:sym w:font="Wingdings" w:char="F0A8"/>
            </w:r>
            <w:r>
              <w:t>Initiation</w:t>
            </w:r>
          </w:p>
          <w:p w14:paraId="2F598D9E" w14:textId="77777777" w:rsidR="00951946" w:rsidRDefault="00951946" w:rsidP="005F01C3"/>
          <w:p w14:paraId="41E8B68D" w14:textId="5E0F0F74" w:rsidR="0038239F" w:rsidRDefault="00476174" w:rsidP="005F01C3">
            <w:r>
              <w:t>P</w:t>
            </w:r>
            <w:r w:rsidR="0038239F">
              <w:t>rénom :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</w:tcBorders>
          </w:tcPr>
          <w:p w14:paraId="0D05AB9E" w14:textId="56CA0507" w:rsidR="00226784" w:rsidRDefault="00951946" w:rsidP="00226784">
            <w:r>
              <w:t>N° de licence FFAM :</w:t>
            </w:r>
          </w:p>
          <w:p w14:paraId="2C5BFF20" w14:textId="18A394F0" w:rsidR="00226784" w:rsidRDefault="00226784" w:rsidP="00226784">
            <w:r>
              <w:sym w:font="Wingdings" w:char="F0A8"/>
            </w:r>
            <w:r>
              <w:t>Perfectionnement</w:t>
            </w:r>
          </w:p>
          <w:p w14:paraId="17B00CDA" w14:textId="73579DB9" w:rsidR="0038239F" w:rsidRDefault="0038239F" w:rsidP="005F01C3"/>
        </w:tc>
      </w:tr>
      <w:tr w:rsidR="0038239F" w14:paraId="1D8E4F12" w14:textId="77777777" w:rsidTr="0038239F">
        <w:tc>
          <w:tcPr>
            <w:tcW w:w="3483" w:type="dxa"/>
            <w:tcBorders>
              <w:top w:val="nil"/>
              <w:bottom w:val="nil"/>
              <w:right w:val="nil"/>
            </w:tcBorders>
          </w:tcPr>
          <w:p w14:paraId="3DB39E42" w14:textId="0957AE9B" w:rsidR="0038239F" w:rsidRDefault="0038239F" w:rsidP="005F01C3">
            <w:r>
              <w:t>Adresse :</w:t>
            </w:r>
            <w:r w:rsidR="00226784">
              <w:br/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14:paraId="2ECB27DD" w14:textId="77777777" w:rsidR="0038239F" w:rsidRDefault="0038239F" w:rsidP="005F01C3"/>
        </w:tc>
        <w:tc>
          <w:tcPr>
            <w:tcW w:w="3482" w:type="dxa"/>
            <w:tcBorders>
              <w:top w:val="nil"/>
              <w:left w:val="nil"/>
              <w:bottom w:val="nil"/>
            </w:tcBorders>
          </w:tcPr>
          <w:p w14:paraId="42C5139D" w14:textId="77777777" w:rsidR="0038239F" w:rsidRDefault="0038239F" w:rsidP="005F01C3"/>
        </w:tc>
      </w:tr>
      <w:tr w:rsidR="0038239F" w14:paraId="68BBBFF1" w14:textId="77777777" w:rsidTr="0038239F">
        <w:tc>
          <w:tcPr>
            <w:tcW w:w="3483" w:type="dxa"/>
            <w:tcBorders>
              <w:top w:val="nil"/>
              <w:bottom w:val="single" w:sz="8" w:space="0" w:color="808080" w:themeColor="background1" w:themeShade="80"/>
              <w:right w:val="nil"/>
            </w:tcBorders>
          </w:tcPr>
          <w:p w14:paraId="777C21A1" w14:textId="76AC3414" w:rsidR="0038239F" w:rsidRDefault="0038239F" w:rsidP="00226784">
            <w:proofErr w:type="gramStart"/>
            <w:r>
              <w:t>E-mail</w:t>
            </w:r>
            <w:proofErr w:type="gramEnd"/>
            <w:r>
              <w:t> :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0231140" w14:textId="77777777" w:rsidR="0038239F" w:rsidRDefault="0038239F" w:rsidP="005F01C3"/>
        </w:tc>
        <w:tc>
          <w:tcPr>
            <w:tcW w:w="3482" w:type="dxa"/>
            <w:tcBorders>
              <w:top w:val="nil"/>
              <w:left w:val="nil"/>
              <w:bottom w:val="single" w:sz="8" w:space="0" w:color="808080" w:themeColor="background1" w:themeShade="80"/>
            </w:tcBorders>
          </w:tcPr>
          <w:p w14:paraId="0C59B685" w14:textId="77777777" w:rsidR="0038239F" w:rsidRDefault="0038239F" w:rsidP="005F01C3"/>
        </w:tc>
      </w:tr>
    </w:tbl>
    <w:p w14:paraId="3DA88EC9" w14:textId="77777777" w:rsidR="004D0460" w:rsidRDefault="004D0460" w:rsidP="000A6210">
      <w:pPr>
        <w:spacing w:after="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6784" w14:paraId="1DC9AAA1" w14:textId="77777777" w:rsidTr="00226784">
        <w:tc>
          <w:tcPr>
            <w:tcW w:w="10456" w:type="dxa"/>
            <w:shd w:val="clear" w:color="auto" w:fill="D9D9D9" w:themeFill="background1" w:themeFillShade="D9"/>
          </w:tcPr>
          <w:p w14:paraId="500653CC" w14:textId="3E8C1F4D" w:rsidR="00226784" w:rsidRDefault="00226784" w:rsidP="00226784">
            <w:pPr>
              <w:pStyle w:val="Titre1"/>
              <w:spacing w:before="0"/>
            </w:pPr>
            <w:r>
              <w:t>Aspects règlementaires</w:t>
            </w:r>
          </w:p>
        </w:tc>
      </w:tr>
      <w:tr w:rsidR="00226784" w14:paraId="0BCE0A1F" w14:textId="77777777" w:rsidTr="00226784">
        <w:tc>
          <w:tcPr>
            <w:tcW w:w="10456" w:type="dxa"/>
          </w:tcPr>
          <w:p w14:paraId="621A715C" w14:textId="3EF0FA55" w:rsidR="00226784" w:rsidRDefault="00226784" w:rsidP="00226784">
            <w:r>
              <w:t>L’inscription à ce stage suppose l’acceptation des règles en usage lors de son déroulement</w:t>
            </w:r>
            <w:r w:rsidR="00E10DC0">
              <w:t xml:space="preserve"> en</w:t>
            </w:r>
            <w:r>
              <w:t xml:space="preserve"> particulier celles édictées par les pouvoirs publics concernant : </w:t>
            </w:r>
          </w:p>
          <w:p w14:paraId="42B5E8CE" w14:textId="46436B0E" w:rsidR="00226784" w:rsidRDefault="00226784" w:rsidP="00226784">
            <w:r>
              <w:rPr>
                <w:rFonts w:ascii="Cambria Math" w:hAnsi="Cambria Math" w:cs="Cambria Math"/>
              </w:rPr>
              <w:t>⦁</w:t>
            </w:r>
            <w:r>
              <w:t xml:space="preserve"> Pour les pilotes non-débutants, la mise en œuvre d’aéromodèles (attestation de formation, enregistrement des modèles et dispositif électronique de signalement si nécessaire...). </w:t>
            </w:r>
          </w:p>
          <w:p w14:paraId="6ADA80E6" w14:textId="77777777" w:rsidR="00226784" w:rsidRDefault="00226784" w:rsidP="00226784">
            <w:r>
              <w:t xml:space="preserve">● La CCAS pour les mesures sanitaires à appliquer dans ses centres de vacances. </w:t>
            </w:r>
          </w:p>
          <w:p w14:paraId="5CA39D15" w14:textId="236EC078" w:rsidR="00226784" w:rsidRDefault="00226784" w:rsidP="00226784">
            <w:r>
              <w:t>● L’ANEG pour la maitrise des risques liés à l’utilisation d’accus au lithium appartenant au stagiaire.</w:t>
            </w:r>
          </w:p>
        </w:tc>
      </w:tr>
    </w:tbl>
    <w:p w14:paraId="4D0878E7" w14:textId="77777777" w:rsidR="00226784" w:rsidRDefault="00226784" w:rsidP="000A6210">
      <w:pPr>
        <w:spacing w:after="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3175"/>
        <w:gridCol w:w="2466"/>
      </w:tblGrid>
      <w:tr w:rsidR="00226784" w14:paraId="68C8EF98" w14:textId="77777777" w:rsidTr="005F01C3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D455B35" w14:textId="7FA8C8EC" w:rsidR="00226784" w:rsidRDefault="00307059" w:rsidP="005F01C3">
            <w:pPr>
              <w:pStyle w:val="Titre1"/>
              <w:spacing w:before="0"/>
            </w:pPr>
            <w:r>
              <w:t xml:space="preserve">Hébergement et tarif </w:t>
            </w:r>
          </w:p>
        </w:tc>
      </w:tr>
      <w:tr w:rsidR="00226784" w14:paraId="1AC46737" w14:textId="77777777" w:rsidTr="005F01C3">
        <w:tc>
          <w:tcPr>
            <w:tcW w:w="10456" w:type="dxa"/>
            <w:gridSpan w:val="4"/>
          </w:tcPr>
          <w:p w14:paraId="426DEF35" w14:textId="70DE9732" w:rsidR="00307059" w:rsidRDefault="00307059" w:rsidP="00307059">
            <w:r>
              <w:rPr>
                <w:rFonts w:ascii="Segoe UI Symbol" w:hAnsi="Segoe UI Symbol" w:cs="Segoe UI Symbol"/>
              </w:rPr>
              <w:t>❑</w:t>
            </w:r>
            <w:r>
              <w:t xml:space="preserve"> Sans hébergement</w:t>
            </w:r>
          </w:p>
          <w:p w14:paraId="483B01E4" w14:textId="5F9432B6" w:rsidR="00226784" w:rsidRDefault="00307059" w:rsidP="006A03BB">
            <w:r>
              <w:rPr>
                <w:rFonts w:ascii="Segoe UI Symbol" w:hAnsi="Segoe UI Symbol" w:cs="Segoe UI Symbol"/>
              </w:rPr>
              <w:t>❑</w:t>
            </w:r>
            <w:r>
              <w:t xml:space="preserve"> Hébergement en pension complète (Institutions CCAS)  </w:t>
            </w:r>
          </w:p>
        </w:tc>
      </w:tr>
      <w:tr w:rsidR="00307059" w14:paraId="6943212E" w14:textId="77777777" w:rsidTr="006A03BB">
        <w:tblPrEx>
          <w:tblBorders>
            <w:top w:val="single" w:sz="8" w:space="0" w:color="808080" w:themeColor="background1" w:themeShade="80"/>
            <w:left w:val="single" w:sz="8" w:space="0" w:color="808080" w:themeColor="background1" w:themeShade="80"/>
            <w:bottom w:val="single" w:sz="8" w:space="0" w:color="808080" w:themeColor="background1" w:themeShade="80"/>
            <w:right w:val="single" w:sz="8" w:space="0" w:color="808080" w:themeColor="background1" w:themeShade="80"/>
            <w:insideH w:val="single" w:sz="6" w:space="0" w:color="808080" w:themeColor="background1" w:themeShade="80"/>
            <w:insideV w:val="single" w:sz="6" w:space="0" w:color="808080" w:themeColor="background1" w:themeShade="80"/>
          </w:tblBorders>
        </w:tblPrEx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696DB47" w14:textId="342674E9" w:rsidR="00307059" w:rsidRDefault="00307059" w:rsidP="005F01C3">
            <w:pPr>
              <w:pStyle w:val="Titre1"/>
              <w:spacing w:before="0"/>
            </w:pPr>
            <w:r>
              <w:t>Site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67115A" w14:textId="3430BFAA" w:rsidR="00307059" w:rsidRPr="00307059" w:rsidRDefault="00307059" w:rsidP="005F01C3">
            <w:pPr>
              <w:pStyle w:val="Titre1"/>
              <w:spacing w:before="0"/>
              <w:rPr>
                <w:sz w:val="24"/>
                <w:szCs w:val="24"/>
              </w:rPr>
            </w:pPr>
            <w:r w:rsidRPr="00307059">
              <w:rPr>
                <w:sz w:val="24"/>
                <w:szCs w:val="24"/>
              </w:rPr>
              <w:t>Prix par personne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640FC241" w14:textId="15A2FAF9" w:rsidR="00307059" w:rsidRPr="00307059" w:rsidRDefault="00307059" w:rsidP="005F01C3">
            <w:pPr>
              <w:pStyle w:val="Titre1"/>
              <w:spacing w:before="0"/>
              <w:rPr>
                <w:sz w:val="24"/>
                <w:szCs w:val="24"/>
              </w:rPr>
            </w:pPr>
            <w:r w:rsidRPr="00307059">
              <w:rPr>
                <w:sz w:val="24"/>
                <w:szCs w:val="24"/>
              </w:rPr>
              <w:t>Nombre de personnes</w:t>
            </w:r>
          </w:p>
        </w:tc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11118C61" w14:textId="423914D3" w:rsidR="00307059" w:rsidRDefault="00307059" w:rsidP="005F01C3">
            <w:pPr>
              <w:pStyle w:val="Titre1"/>
              <w:spacing w:before="0"/>
            </w:pPr>
            <w:r>
              <w:t>Prix total</w:t>
            </w:r>
          </w:p>
        </w:tc>
      </w:tr>
      <w:tr w:rsidR="00307059" w14:paraId="166C2DCD" w14:textId="77777777" w:rsidTr="006A03BB">
        <w:tblPrEx>
          <w:tblBorders>
            <w:top w:val="single" w:sz="8" w:space="0" w:color="808080" w:themeColor="background1" w:themeShade="80"/>
            <w:left w:val="single" w:sz="8" w:space="0" w:color="808080" w:themeColor="background1" w:themeShade="80"/>
            <w:bottom w:val="single" w:sz="8" w:space="0" w:color="808080" w:themeColor="background1" w:themeShade="80"/>
            <w:right w:val="single" w:sz="8" w:space="0" w:color="808080" w:themeColor="background1" w:themeShade="80"/>
            <w:insideH w:val="single" w:sz="6" w:space="0" w:color="808080" w:themeColor="background1" w:themeShade="80"/>
            <w:insideV w:val="single" w:sz="6" w:space="0" w:color="808080" w:themeColor="background1" w:themeShade="80"/>
          </w:tblBorders>
        </w:tblPrEx>
        <w:tc>
          <w:tcPr>
            <w:tcW w:w="3397" w:type="dxa"/>
          </w:tcPr>
          <w:p w14:paraId="4F5CC78A" w14:textId="536A5FE9" w:rsidR="00307059" w:rsidRDefault="00307059" w:rsidP="005F01C3">
            <w:r>
              <w:sym w:font="Wingdings" w:char="F0A8"/>
            </w:r>
            <w:r w:rsidR="001D6F60">
              <w:t xml:space="preserve"> </w:t>
            </w:r>
            <w:r w:rsidR="006A03BB">
              <w:t>A</w:t>
            </w:r>
            <w:r w:rsidR="00357F8F">
              <w:t>rés</w:t>
            </w:r>
            <w:r w:rsidR="006A03BB">
              <w:t xml:space="preserve"> </w:t>
            </w:r>
            <w:r>
              <w:t>Hélicoptère</w:t>
            </w:r>
            <w:r w:rsidR="006A03BB">
              <w:t xml:space="preserve"> </w:t>
            </w:r>
          </w:p>
        </w:tc>
        <w:tc>
          <w:tcPr>
            <w:tcW w:w="1418" w:type="dxa"/>
          </w:tcPr>
          <w:p w14:paraId="355FCD34" w14:textId="3E70E2FF" w:rsidR="00307059" w:rsidRDefault="00E42287" w:rsidP="00307059">
            <w:pPr>
              <w:jc w:val="center"/>
            </w:pPr>
            <w:r>
              <w:t>426</w:t>
            </w:r>
            <w:r w:rsidR="000D0D37">
              <w:t xml:space="preserve"> €</w:t>
            </w:r>
          </w:p>
        </w:tc>
        <w:tc>
          <w:tcPr>
            <w:tcW w:w="3175" w:type="dxa"/>
          </w:tcPr>
          <w:p w14:paraId="77B7F809" w14:textId="77777777" w:rsidR="00307059" w:rsidRDefault="00307059" w:rsidP="005F01C3"/>
        </w:tc>
        <w:tc>
          <w:tcPr>
            <w:tcW w:w="2466" w:type="dxa"/>
          </w:tcPr>
          <w:p w14:paraId="37501616" w14:textId="2C4BEC60" w:rsidR="00307059" w:rsidRDefault="00307059" w:rsidP="005F01C3"/>
        </w:tc>
      </w:tr>
      <w:tr w:rsidR="00307059" w14:paraId="3FB826BE" w14:textId="77777777" w:rsidTr="006A03BB">
        <w:tblPrEx>
          <w:tblBorders>
            <w:top w:val="single" w:sz="8" w:space="0" w:color="808080" w:themeColor="background1" w:themeShade="80"/>
            <w:left w:val="single" w:sz="8" w:space="0" w:color="808080" w:themeColor="background1" w:themeShade="80"/>
            <w:bottom w:val="single" w:sz="8" w:space="0" w:color="808080" w:themeColor="background1" w:themeShade="80"/>
            <w:right w:val="single" w:sz="8" w:space="0" w:color="808080" w:themeColor="background1" w:themeShade="80"/>
            <w:insideH w:val="single" w:sz="6" w:space="0" w:color="808080" w:themeColor="background1" w:themeShade="80"/>
            <w:insideV w:val="single" w:sz="6" w:space="0" w:color="808080" w:themeColor="background1" w:themeShade="80"/>
          </w:tblBorders>
        </w:tblPrEx>
        <w:tc>
          <w:tcPr>
            <w:tcW w:w="3397" w:type="dxa"/>
          </w:tcPr>
          <w:p w14:paraId="4F25C2DA" w14:textId="32EE47C9" w:rsidR="00307059" w:rsidRDefault="00307059" w:rsidP="00307059">
            <w:r>
              <w:sym w:font="Wingdings" w:char="F0A8"/>
            </w:r>
            <w:r w:rsidR="001D6F60">
              <w:t xml:space="preserve"> </w:t>
            </w:r>
            <w:r w:rsidR="006A03BB">
              <w:t>A</w:t>
            </w:r>
            <w:r w:rsidR="00357F8F">
              <w:t>rés</w:t>
            </w:r>
            <w:r w:rsidR="006A03BB">
              <w:t xml:space="preserve"> </w:t>
            </w:r>
            <w:r>
              <w:t>Vol moteur avion</w:t>
            </w:r>
          </w:p>
        </w:tc>
        <w:tc>
          <w:tcPr>
            <w:tcW w:w="1418" w:type="dxa"/>
          </w:tcPr>
          <w:p w14:paraId="76B0F391" w14:textId="0FDF1DDD" w:rsidR="00307059" w:rsidRDefault="00E42287" w:rsidP="00307059">
            <w:pPr>
              <w:jc w:val="center"/>
            </w:pPr>
            <w:r>
              <w:t>426</w:t>
            </w:r>
            <w:r w:rsidR="000D0D37">
              <w:t xml:space="preserve"> €</w:t>
            </w:r>
          </w:p>
        </w:tc>
        <w:tc>
          <w:tcPr>
            <w:tcW w:w="3175" w:type="dxa"/>
          </w:tcPr>
          <w:p w14:paraId="41213C04" w14:textId="77777777" w:rsidR="00307059" w:rsidRDefault="00307059" w:rsidP="00307059"/>
        </w:tc>
        <w:tc>
          <w:tcPr>
            <w:tcW w:w="2466" w:type="dxa"/>
          </w:tcPr>
          <w:p w14:paraId="7D7D01BA" w14:textId="14D81819" w:rsidR="00307059" w:rsidRDefault="00307059" w:rsidP="00307059"/>
        </w:tc>
      </w:tr>
      <w:tr w:rsidR="00307059" w14:paraId="38869024" w14:textId="77777777" w:rsidTr="006A03BB">
        <w:tblPrEx>
          <w:tblBorders>
            <w:top w:val="single" w:sz="8" w:space="0" w:color="808080" w:themeColor="background1" w:themeShade="80"/>
            <w:left w:val="single" w:sz="8" w:space="0" w:color="808080" w:themeColor="background1" w:themeShade="80"/>
            <w:bottom w:val="single" w:sz="8" w:space="0" w:color="808080" w:themeColor="background1" w:themeShade="80"/>
            <w:right w:val="single" w:sz="8" w:space="0" w:color="808080" w:themeColor="background1" w:themeShade="80"/>
            <w:insideH w:val="single" w:sz="6" w:space="0" w:color="808080" w:themeColor="background1" w:themeShade="80"/>
            <w:insideV w:val="single" w:sz="6" w:space="0" w:color="808080" w:themeColor="background1" w:themeShade="80"/>
          </w:tblBorders>
        </w:tblPrEx>
        <w:tc>
          <w:tcPr>
            <w:tcW w:w="3397" w:type="dxa"/>
          </w:tcPr>
          <w:p w14:paraId="16B32FB3" w14:textId="3A886682" w:rsidR="00307059" w:rsidRDefault="00307059" w:rsidP="00307059">
            <w:r>
              <w:sym w:font="Wingdings" w:char="F0A8"/>
            </w:r>
            <w:r>
              <w:t xml:space="preserve"> </w:t>
            </w:r>
            <w:r w:rsidR="00357F8F">
              <w:t>Super</w:t>
            </w:r>
            <w:r w:rsidR="006A03BB">
              <w:t xml:space="preserve"> B</w:t>
            </w:r>
            <w:r w:rsidR="00357F8F">
              <w:t>esse</w:t>
            </w:r>
            <w:r w:rsidR="006A03BB">
              <w:t xml:space="preserve"> </w:t>
            </w:r>
            <w:r>
              <w:t>Planeur vol de Pente</w:t>
            </w:r>
          </w:p>
        </w:tc>
        <w:tc>
          <w:tcPr>
            <w:tcW w:w="1418" w:type="dxa"/>
          </w:tcPr>
          <w:p w14:paraId="7339B659" w14:textId="7F3D44EF" w:rsidR="00307059" w:rsidRDefault="00094565" w:rsidP="00307059">
            <w:pPr>
              <w:jc w:val="center"/>
            </w:pPr>
            <w:r>
              <w:t>426</w:t>
            </w:r>
            <w:r w:rsidR="000D0D37">
              <w:t xml:space="preserve"> €</w:t>
            </w:r>
          </w:p>
        </w:tc>
        <w:tc>
          <w:tcPr>
            <w:tcW w:w="3175" w:type="dxa"/>
          </w:tcPr>
          <w:p w14:paraId="6D8F2F38" w14:textId="77777777" w:rsidR="00307059" w:rsidRDefault="00307059" w:rsidP="00307059"/>
        </w:tc>
        <w:tc>
          <w:tcPr>
            <w:tcW w:w="2466" w:type="dxa"/>
          </w:tcPr>
          <w:p w14:paraId="081569C0" w14:textId="10D24434" w:rsidR="00307059" w:rsidRDefault="00307059" w:rsidP="00307059"/>
        </w:tc>
      </w:tr>
      <w:tr w:rsidR="00307059" w14:paraId="6606A8AD" w14:textId="77777777" w:rsidTr="006A03BB">
        <w:tblPrEx>
          <w:tblBorders>
            <w:top w:val="single" w:sz="8" w:space="0" w:color="808080" w:themeColor="background1" w:themeShade="80"/>
            <w:left w:val="single" w:sz="8" w:space="0" w:color="808080" w:themeColor="background1" w:themeShade="80"/>
            <w:bottom w:val="single" w:sz="8" w:space="0" w:color="808080" w:themeColor="background1" w:themeShade="80"/>
            <w:right w:val="single" w:sz="8" w:space="0" w:color="808080" w:themeColor="background1" w:themeShade="80"/>
            <w:insideH w:val="single" w:sz="6" w:space="0" w:color="808080" w:themeColor="background1" w:themeShade="80"/>
            <w:insideV w:val="single" w:sz="6" w:space="0" w:color="808080" w:themeColor="background1" w:themeShade="80"/>
          </w:tblBorders>
        </w:tblPrEx>
        <w:tc>
          <w:tcPr>
            <w:tcW w:w="3397" w:type="dxa"/>
          </w:tcPr>
          <w:p w14:paraId="1D54810F" w14:textId="7A44B133" w:rsidR="00307059" w:rsidRDefault="00307059" w:rsidP="00307059">
            <w:r>
              <w:sym w:font="Wingdings" w:char="F0A8"/>
            </w:r>
            <w:r w:rsidR="001D6F60">
              <w:t xml:space="preserve"> </w:t>
            </w:r>
            <w:r w:rsidR="006A03BB">
              <w:t>M</w:t>
            </w:r>
            <w:r w:rsidR="00241D2E">
              <w:t>atemale</w:t>
            </w:r>
            <w:r w:rsidR="006A03BB">
              <w:t xml:space="preserve"> </w:t>
            </w:r>
            <w:r>
              <w:t>Planeur vol remorqué</w:t>
            </w:r>
          </w:p>
        </w:tc>
        <w:tc>
          <w:tcPr>
            <w:tcW w:w="1418" w:type="dxa"/>
          </w:tcPr>
          <w:p w14:paraId="4DE7D6F8" w14:textId="2EC537DF" w:rsidR="00307059" w:rsidRDefault="000D0D37" w:rsidP="001D6F60">
            <w:pPr>
              <w:pStyle w:val="Paragraphedeliste"/>
              <w:numPr>
                <w:ilvl w:val="0"/>
                <w:numId w:val="3"/>
              </w:numPr>
            </w:pPr>
            <w:r>
              <w:t>€</w:t>
            </w:r>
            <w:r w:rsidR="001D6F60" w:rsidRPr="001D6F60">
              <w:t>*</w:t>
            </w:r>
          </w:p>
        </w:tc>
        <w:tc>
          <w:tcPr>
            <w:tcW w:w="3175" w:type="dxa"/>
          </w:tcPr>
          <w:p w14:paraId="73A7F258" w14:textId="77777777" w:rsidR="00307059" w:rsidRDefault="00307059" w:rsidP="00307059"/>
        </w:tc>
        <w:tc>
          <w:tcPr>
            <w:tcW w:w="2466" w:type="dxa"/>
          </w:tcPr>
          <w:p w14:paraId="522EBC9D" w14:textId="1929CCF1" w:rsidR="00307059" w:rsidRDefault="00307059" w:rsidP="00307059"/>
        </w:tc>
      </w:tr>
    </w:tbl>
    <w:p w14:paraId="5A40A6A1" w14:textId="3F64998D" w:rsidR="00226784" w:rsidRDefault="001D6F60" w:rsidP="001D6F60">
      <w:r>
        <w:t xml:space="preserve">*Supplément chambre </w:t>
      </w:r>
      <w:r w:rsidR="00C97051">
        <w:t>« </w:t>
      </w:r>
      <w:r>
        <w:t>single</w:t>
      </w:r>
      <w:r w:rsidR="00C97051">
        <w:t> »</w:t>
      </w:r>
      <w:r>
        <w:t> : 42€, uniquement disponible sur le centre de Matemale pour le stage Planneur vol remorqué.</w:t>
      </w:r>
    </w:p>
    <w:tbl>
      <w:tblPr>
        <w:tblStyle w:val="Grilledutableau"/>
        <w:tblW w:w="1048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0"/>
      </w:tblGrid>
      <w:tr w:rsidR="00476174" w14:paraId="3C15CAEC" w14:textId="77777777" w:rsidTr="00476174">
        <w:tc>
          <w:tcPr>
            <w:tcW w:w="10480" w:type="dxa"/>
            <w:shd w:val="clear" w:color="auto" w:fill="D9D9D9" w:themeFill="background1" w:themeFillShade="D9"/>
            <w:vAlign w:val="center"/>
          </w:tcPr>
          <w:p w14:paraId="683B0A51" w14:textId="218D208C" w:rsidR="00476174" w:rsidRDefault="00476174" w:rsidP="005F01C3">
            <w:pPr>
              <w:pStyle w:val="Titre1"/>
              <w:spacing w:before="0"/>
            </w:pPr>
            <w:r>
              <w:t>Documents à joindre</w:t>
            </w:r>
          </w:p>
        </w:tc>
      </w:tr>
      <w:tr w:rsidR="00476174" w14:paraId="0B005ED9" w14:textId="77777777" w:rsidTr="00476174">
        <w:tc>
          <w:tcPr>
            <w:tcW w:w="10480" w:type="dxa"/>
          </w:tcPr>
          <w:p w14:paraId="6091F427" w14:textId="1C661A13" w:rsidR="00476174" w:rsidRDefault="00476174" w:rsidP="005F01C3">
            <w:r>
              <w:rPr>
                <w:rFonts w:ascii="Segoe UI Symbol" w:hAnsi="Segoe UI Symbol" w:cs="Segoe UI Symbol"/>
              </w:rPr>
              <w:t>❑</w:t>
            </w:r>
            <w:r>
              <w:t xml:space="preserve"> Licence FFAM 202</w:t>
            </w:r>
            <w:r w:rsidR="00355711">
              <w:t>6</w:t>
            </w:r>
            <w:r>
              <w:t xml:space="preserve"> ou passeport FFAM </w:t>
            </w:r>
          </w:p>
          <w:p w14:paraId="577916F7" w14:textId="511C69F6" w:rsidR="00476174" w:rsidRDefault="00476174" w:rsidP="005F01C3">
            <w:r>
              <w:rPr>
                <w:rFonts w:ascii="Segoe UI Symbol" w:hAnsi="Segoe UI Symbol" w:cs="Segoe UI Symbol"/>
              </w:rPr>
              <w:t>❑</w:t>
            </w:r>
            <w:r>
              <w:t xml:space="preserve"> Toutes les </w:t>
            </w:r>
            <w:r w:rsidR="004F13E7">
              <w:t>v</w:t>
            </w:r>
            <w:r>
              <w:t xml:space="preserve">alidations </w:t>
            </w:r>
            <w:r w:rsidR="004F13E7">
              <w:t>c</w:t>
            </w:r>
            <w:r>
              <w:t>arte de membre ANEG 202</w:t>
            </w:r>
            <w:r w:rsidR="00355711">
              <w:t>6</w:t>
            </w:r>
            <w:r>
              <w:t xml:space="preserve"> </w:t>
            </w:r>
          </w:p>
          <w:p w14:paraId="631BA227" w14:textId="5DBC1FB4" w:rsidR="00476174" w:rsidRDefault="00476174" w:rsidP="005F01C3">
            <w:r>
              <w:rPr>
                <w:rFonts w:ascii="Segoe UI Symbol" w:hAnsi="Segoe UI Symbol" w:cs="Segoe UI Symbol"/>
              </w:rPr>
              <w:t>❑</w:t>
            </w:r>
            <w:r>
              <w:t xml:space="preserve"> Attestation carte ACTIV 202</w:t>
            </w:r>
            <w:r w:rsidR="00355711">
              <w:t>6</w:t>
            </w:r>
            <w:r w:rsidR="0032540C">
              <w:br/>
            </w:r>
            <w:r>
              <w:rPr>
                <w:rFonts w:ascii="Segoe UI Symbol" w:hAnsi="Segoe UI Symbol" w:cs="Segoe UI Symbol"/>
              </w:rPr>
              <w:t>❑</w:t>
            </w:r>
            <w:r>
              <w:t xml:space="preserve"> Chèque de règlement de l'hébergement à l’ordre de l’ANEG </w:t>
            </w:r>
          </w:p>
          <w:p w14:paraId="2B16A3B1" w14:textId="7A73BF6B" w:rsidR="00476174" w:rsidRDefault="00476174" w:rsidP="005F01C3">
            <w:r>
              <w:rPr>
                <w:rFonts w:ascii="Segoe UI Symbol" w:hAnsi="Segoe UI Symbol" w:cs="Segoe UI Symbol"/>
              </w:rPr>
              <w:t>❑</w:t>
            </w:r>
            <w:r>
              <w:t xml:space="preserve"> Chèque de règlement des frais de stage à l’ordre de l’ANEG</w:t>
            </w:r>
            <w:r w:rsidR="00806A03">
              <w:t xml:space="preserve"> (montant fonction de la nature du stage, </w:t>
            </w:r>
            <w:r w:rsidR="00CA62A3">
              <w:t>débutant</w:t>
            </w:r>
            <w:r w:rsidR="00806A03">
              <w:t xml:space="preserve"> ou perfectionnement et du coefficient social</w:t>
            </w:r>
            <w:r w:rsidR="00CA62A3">
              <w:t xml:space="preserve"> à récupérer sur le site ANEG.FR </w:t>
            </w:r>
            <w:r w:rsidR="00380392" w:rsidRPr="004C56EF">
              <w:rPr>
                <w:u w:val="single"/>
              </w:rPr>
              <w:t xml:space="preserve">dans la </w:t>
            </w:r>
            <w:r w:rsidR="004C56EF" w:rsidRPr="004C56EF">
              <w:rPr>
                <w:u w:val="single"/>
              </w:rPr>
              <w:t>fiche de description du stage sélectionné</w:t>
            </w:r>
            <w:r w:rsidR="00806A03">
              <w:t>)</w:t>
            </w:r>
            <w:r w:rsidR="004C56EF">
              <w:t>.</w:t>
            </w:r>
          </w:p>
        </w:tc>
      </w:tr>
    </w:tbl>
    <w:p w14:paraId="4F4DC622" w14:textId="384EE0CC" w:rsidR="00CD40B8" w:rsidRDefault="00476174">
      <w:r>
        <w:br/>
        <w:t xml:space="preserve">Cette fiche d’inscription et les documents à joindre sont à retourner </w:t>
      </w:r>
      <w:r w:rsidR="00CD40B8">
        <w:t>p</w:t>
      </w:r>
      <w:r>
        <w:t>ar courrier</w:t>
      </w:r>
      <w:r w:rsidR="00B435A5">
        <w:t xml:space="preserve"> et ou par mail</w:t>
      </w:r>
      <w:r>
        <w:t xml:space="preserve"> à :</w:t>
      </w:r>
    </w:p>
    <w:p w14:paraId="156D16A0" w14:textId="6B1B4B4B" w:rsidR="00B435A5" w:rsidRPr="00131E4E" w:rsidRDefault="00131E4E" w:rsidP="00131E4E">
      <w:pPr>
        <w:shd w:val="clear" w:color="auto" w:fill="FFFFFF"/>
        <w:spacing w:before="150" w:after="150" w:line="240" w:lineRule="auto"/>
        <w:ind w:left="600"/>
        <w:outlineLvl w:val="3"/>
        <w:rPr>
          <w:rFonts w:eastAsia="Times New Roman" w:cstheme="minorHAnsi"/>
          <w:b/>
          <w:bCs/>
          <w:kern w:val="0"/>
          <w:szCs w:val="20"/>
          <w:lang w:eastAsia="fr-FR"/>
          <w14:ligatures w14:val="none"/>
        </w:rPr>
      </w:pPr>
      <w:r>
        <w:t>Alain Désandré</w:t>
      </w:r>
      <w:r>
        <w:br/>
        <w:t>104, rue de Charenton</w:t>
      </w:r>
      <w:r>
        <w:br/>
        <w:t>75012 Paris.</w:t>
      </w:r>
      <w:r>
        <w:br/>
      </w:r>
      <w:hyperlink r:id="rId6" w:history="1">
        <w:r w:rsidR="00B435A5" w:rsidRPr="00B435A5">
          <w:rPr>
            <w:rStyle w:val="Lienhypertexte"/>
            <w:rFonts w:eastAsia="Times New Roman" w:cstheme="minorHAnsi"/>
            <w:b/>
            <w:bCs/>
            <w:kern w:val="0"/>
            <w:szCs w:val="20"/>
            <w:lang w:eastAsia="fr-FR"/>
            <w14:ligatures w14:val="none"/>
          </w:rPr>
          <w:t>alain.desandre@wanadoo.fr</w:t>
        </w:r>
      </w:hyperlink>
      <w:r>
        <w:br/>
      </w:r>
      <w:r w:rsidRPr="00B435A5">
        <w:rPr>
          <w:rFonts w:eastAsia="Times New Roman" w:cstheme="minorHAnsi"/>
          <w:b/>
          <w:bCs/>
          <w:kern w:val="0"/>
          <w:szCs w:val="20"/>
          <w:lang w:eastAsia="fr-FR"/>
          <w14:ligatures w14:val="none"/>
        </w:rPr>
        <w:t>06.84.54.40.12</w:t>
      </w:r>
    </w:p>
    <w:sectPr w:rsidR="00B435A5" w:rsidRPr="00131E4E" w:rsidSect="00477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tter Grade">
    <w:altName w:val="Calibri"/>
    <w:panose1 w:val="020B0604020202020204"/>
    <w:charset w:val="00"/>
    <w:family w:val="auto"/>
    <w:pitch w:val="variable"/>
    <w:sig w:usb0="00000003" w:usb1="1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0AD"/>
    <w:multiLevelType w:val="hybridMultilevel"/>
    <w:tmpl w:val="865270EA"/>
    <w:lvl w:ilvl="0" w:tplc="2C480E94">
      <w:start w:val="4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05C55"/>
    <w:multiLevelType w:val="hybridMultilevel"/>
    <w:tmpl w:val="127A51D6"/>
    <w:lvl w:ilvl="0" w:tplc="2C6A3A5A">
      <w:start w:val="4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A7BE4"/>
    <w:multiLevelType w:val="hybridMultilevel"/>
    <w:tmpl w:val="2820D090"/>
    <w:lvl w:ilvl="0" w:tplc="D28C03C6">
      <w:start w:val="4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1477E"/>
    <w:multiLevelType w:val="hybridMultilevel"/>
    <w:tmpl w:val="D8ACD932"/>
    <w:lvl w:ilvl="0" w:tplc="4B8EED14">
      <w:start w:val="4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339975">
    <w:abstractNumId w:val="1"/>
  </w:num>
  <w:num w:numId="2" w16cid:durableId="996612833">
    <w:abstractNumId w:val="2"/>
  </w:num>
  <w:num w:numId="3" w16cid:durableId="1542129991">
    <w:abstractNumId w:val="3"/>
  </w:num>
  <w:num w:numId="4" w16cid:durableId="53342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60"/>
    <w:rsid w:val="00094565"/>
    <w:rsid w:val="000A6210"/>
    <w:rsid w:val="000D0D37"/>
    <w:rsid w:val="00117904"/>
    <w:rsid w:val="00131E4E"/>
    <w:rsid w:val="00132620"/>
    <w:rsid w:val="001712B0"/>
    <w:rsid w:val="001D6F60"/>
    <w:rsid w:val="00201636"/>
    <w:rsid w:val="00210F0E"/>
    <w:rsid w:val="00226784"/>
    <w:rsid w:val="002406D4"/>
    <w:rsid w:val="00241D2E"/>
    <w:rsid w:val="002555CB"/>
    <w:rsid w:val="002B3BC8"/>
    <w:rsid w:val="002D3C0A"/>
    <w:rsid w:val="002E25AC"/>
    <w:rsid w:val="00307059"/>
    <w:rsid w:val="0032540C"/>
    <w:rsid w:val="00355711"/>
    <w:rsid w:val="00357F8F"/>
    <w:rsid w:val="00380392"/>
    <w:rsid w:val="0038239F"/>
    <w:rsid w:val="00402843"/>
    <w:rsid w:val="00476174"/>
    <w:rsid w:val="00477186"/>
    <w:rsid w:val="004B27B8"/>
    <w:rsid w:val="004C56EF"/>
    <w:rsid w:val="004D0460"/>
    <w:rsid w:val="004D4B39"/>
    <w:rsid w:val="004F13E7"/>
    <w:rsid w:val="00574EC5"/>
    <w:rsid w:val="005D0441"/>
    <w:rsid w:val="0066248B"/>
    <w:rsid w:val="00670287"/>
    <w:rsid w:val="006A03BB"/>
    <w:rsid w:val="00761128"/>
    <w:rsid w:val="007B4C20"/>
    <w:rsid w:val="00806A03"/>
    <w:rsid w:val="00827766"/>
    <w:rsid w:val="008310E4"/>
    <w:rsid w:val="00854F99"/>
    <w:rsid w:val="00876B53"/>
    <w:rsid w:val="008776F9"/>
    <w:rsid w:val="00951946"/>
    <w:rsid w:val="0097599B"/>
    <w:rsid w:val="009C5443"/>
    <w:rsid w:val="00A46689"/>
    <w:rsid w:val="00A774B0"/>
    <w:rsid w:val="00AC217D"/>
    <w:rsid w:val="00AD0D25"/>
    <w:rsid w:val="00B1107C"/>
    <w:rsid w:val="00B435A5"/>
    <w:rsid w:val="00B43DBA"/>
    <w:rsid w:val="00B479C5"/>
    <w:rsid w:val="00B61CCC"/>
    <w:rsid w:val="00B71CA5"/>
    <w:rsid w:val="00B96D9E"/>
    <w:rsid w:val="00C06B9B"/>
    <w:rsid w:val="00C26F71"/>
    <w:rsid w:val="00C36DC3"/>
    <w:rsid w:val="00C768E9"/>
    <w:rsid w:val="00C97051"/>
    <w:rsid w:val="00CA62A3"/>
    <w:rsid w:val="00CD40B8"/>
    <w:rsid w:val="00D14AD3"/>
    <w:rsid w:val="00D21A59"/>
    <w:rsid w:val="00D8041F"/>
    <w:rsid w:val="00DE3FAB"/>
    <w:rsid w:val="00E04F08"/>
    <w:rsid w:val="00E10DC0"/>
    <w:rsid w:val="00E42287"/>
    <w:rsid w:val="00E43296"/>
    <w:rsid w:val="00E50FC6"/>
    <w:rsid w:val="00E77EC4"/>
    <w:rsid w:val="00F449EC"/>
    <w:rsid w:val="00F764E9"/>
    <w:rsid w:val="00FA4B69"/>
    <w:rsid w:val="00FB27ED"/>
    <w:rsid w:val="00FD6CC7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985A"/>
  <w15:chartTrackingRefBased/>
  <w15:docId w15:val="{B802B164-75CF-49AB-B7A5-F7EEA768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6"/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3D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35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autoRedefine/>
    <w:qFormat/>
    <w:rsid w:val="00B43DBA"/>
    <w:rPr>
      <w:rFonts w:ascii="Better Grade" w:hAnsi="Better Grade"/>
      <w:sz w:val="28"/>
      <w:u w:val="single"/>
    </w:rPr>
  </w:style>
  <w:style w:type="character" w:customStyle="1" w:styleId="rynqvb">
    <w:name w:val="rynqvb"/>
    <w:basedOn w:val="Policepardfaut"/>
    <w:rsid w:val="00B43DBA"/>
  </w:style>
  <w:style w:type="character" w:customStyle="1" w:styleId="Titre1Car">
    <w:name w:val="Titre 1 Car"/>
    <w:basedOn w:val="Policepardfaut"/>
    <w:link w:val="Titre1"/>
    <w:uiPriority w:val="9"/>
    <w:rsid w:val="00B43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43D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B4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3DBA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4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DBA"/>
    <w:rPr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B43D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4D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761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6174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B435A5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Paragraphedeliste">
    <w:name w:val="List Paragraph"/>
    <w:basedOn w:val="Normal"/>
    <w:uiPriority w:val="34"/>
    <w:qFormat/>
    <w:rsid w:val="001D6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in.desandre@wanad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Gourdet</dc:creator>
  <cp:keywords/>
  <dc:description/>
  <cp:lastModifiedBy>christophe Nocchi</cp:lastModifiedBy>
  <cp:revision>2</cp:revision>
  <cp:lastPrinted>2024-09-18T08:45:00Z</cp:lastPrinted>
  <dcterms:created xsi:type="dcterms:W3CDTF">2026-03-31T14:00:00Z</dcterms:created>
  <dcterms:modified xsi:type="dcterms:W3CDTF">2026-03-31T14:00:00Z</dcterms:modified>
</cp:coreProperties>
</file>