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89CBF" w14:textId="35BAD6C4" w:rsidR="008F72F1" w:rsidRDefault="008F72F1" w:rsidP="00780E82">
      <w:pPr>
        <w:rPr>
          <w:b/>
          <w:bCs/>
          <w:sz w:val="24"/>
          <w:szCs w:val="24"/>
        </w:rPr>
      </w:pPr>
      <w:proofErr w:type="spellStart"/>
      <w:r>
        <w:rPr>
          <w:b/>
          <w:bCs/>
          <w:sz w:val="24"/>
          <w:szCs w:val="24"/>
        </w:rPr>
        <w:t>Green</w:t>
      </w:r>
      <w:r w:rsidR="005F7473">
        <w:rPr>
          <w:b/>
          <w:bCs/>
          <w:sz w:val="24"/>
          <w:szCs w:val="24"/>
        </w:rPr>
        <w:t>M</w:t>
      </w:r>
      <w:r>
        <w:rPr>
          <w:b/>
          <w:bCs/>
          <w:sz w:val="24"/>
          <w:szCs w:val="24"/>
        </w:rPr>
        <w:t>ine</w:t>
      </w:r>
      <w:proofErr w:type="spellEnd"/>
      <w:r>
        <w:rPr>
          <w:b/>
          <w:bCs/>
          <w:sz w:val="24"/>
          <w:szCs w:val="24"/>
        </w:rPr>
        <w:t xml:space="preserve"> and Waste management. </w:t>
      </w:r>
      <w:r w:rsidR="00A360BA">
        <w:rPr>
          <w:b/>
          <w:bCs/>
          <w:sz w:val="24"/>
          <w:szCs w:val="24"/>
        </w:rPr>
        <w:t>1</w:t>
      </w:r>
    </w:p>
    <w:p w14:paraId="7F691A46" w14:textId="5BCDEF19" w:rsidR="00780E82" w:rsidRPr="002D117E" w:rsidRDefault="00780E82" w:rsidP="00780E82">
      <w:pPr>
        <w:rPr>
          <w:sz w:val="24"/>
          <w:szCs w:val="24"/>
        </w:rPr>
      </w:pPr>
      <w:r>
        <w:rPr>
          <w:b/>
          <w:bCs/>
          <w:sz w:val="24"/>
          <w:szCs w:val="24"/>
        </w:rPr>
        <w:t xml:space="preserve">About </w:t>
      </w:r>
      <w:r w:rsidRPr="008A22AA">
        <w:rPr>
          <w:b/>
          <w:bCs/>
          <w:sz w:val="24"/>
          <w:szCs w:val="24"/>
        </w:rPr>
        <w:t>Methane.</w:t>
      </w:r>
    </w:p>
    <w:p w14:paraId="7E21E79C" w14:textId="77777777" w:rsidR="00780E82" w:rsidRPr="00CD6CF6" w:rsidRDefault="00780E82" w:rsidP="00780E82">
      <w:pPr>
        <w:pStyle w:val="ListParagraph"/>
        <w:numPr>
          <w:ilvl w:val="0"/>
          <w:numId w:val="1"/>
        </w:numPr>
        <w:rPr>
          <w:sz w:val="24"/>
          <w:szCs w:val="24"/>
        </w:rPr>
      </w:pPr>
      <w:r w:rsidRPr="00CD6CF6">
        <w:rPr>
          <w:sz w:val="24"/>
          <w:szCs w:val="24"/>
        </w:rPr>
        <w:t>Methane is the second most important greenhouse gas contributor to climate change following carbon dioxide. In fact, methane’s ability to trap heat in the atmosphere is even stronger than that of carbon dioxide.</w:t>
      </w:r>
    </w:p>
    <w:p w14:paraId="75BF595C" w14:textId="77777777" w:rsidR="00780E82" w:rsidRDefault="00780E82" w:rsidP="00780E82">
      <w:pPr>
        <w:pStyle w:val="ListParagraph"/>
        <w:rPr>
          <w:sz w:val="24"/>
          <w:szCs w:val="24"/>
        </w:rPr>
      </w:pPr>
      <w:r w:rsidRPr="00CD6CF6">
        <w:rPr>
          <w:sz w:val="24"/>
          <w:szCs w:val="24"/>
        </w:rPr>
        <w:t>On a 100-year timescale, methane has 28 times greater global warming potential than carbon dioxide and is 84 times more potent on a 20-year timescale.</w:t>
      </w:r>
    </w:p>
    <w:p w14:paraId="48D40AD8" w14:textId="77777777" w:rsidR="00780E82" w:rsidRDefault="00780E82" w:rsidP="00780E82">
      <w:pPr>
        <w:pStyle w:val="ListParagraph"/>
        <w:rPr>
          <w:sz w:val="24"/>
          <w:szCs w:val="24"/>
        </w:rPr>
      </w:pPr>
    </w:p>
    <w:p w14:paraId="09B0D404" w14:textId="77777777" w:rsidR="00780E82" w:rsidRPr="002D117E" w:rsidRDefault="00780E82" w:rsidP="00780E82">
      <w:pPr>
        <w:pStyle w:val="ListParagraph"/>
        <w:numPr>
          <w:ilvl w:val="0"/>
          <w:numId w:val="1"/>
        </w:numPr>
        <w:rPr>
          <w:sz w:val="24"/>
          <w:szCs w:val="24"/>
        </w:rPr>
      </w:pPr>
      <w:r w:rsidRPr="002D117E">
        <w:rPr>
          <w:sz w:val="24"/>
          <w:szCs w:val="24"/>
        </w:rPr>
        <w:t>As underscored by the IPCC’s latest Synthesis Report, reducing methane</w:t>
      </w:r>
    </w:p>
    <w:p w14:paraId="5FC2653C" w14:textId="77777777" w:rsidR="00780E82" w:rsidRPr="002D117E" w:rsidRDefault="00780E82" w:rsidP="00780E82">
      <w:pPr>
        <w:pStyle w:val="ListParagraph"/>
        <w:rPr>
          <w:sz w:val="24"/>
          <w:szCs w:val="24"/>
        </w:rPr>
      </w:pPr>
      <w:r w:rsidRPr="002D117E">
        <w:rPr>
          <w:sz w:val="24"/>
          <w:szCs w:val="24"/>
        </w:rPr>
        <w:t xml:space="preserve">emissions </w:t>
      </w:r>
      <w:proofErr w:type="gramStart"/>
      <w:r w:rsidRPr="002D117E">
        <w:rPr>
          <w:sz w:val="24"/>
          <w:szCs w:val="24"/>
        </w:rPr>
        <w:t>is</w:t>
      </w:r>
      <w:proofErr w:type="gramEnd"/>
      <w:r w:rsidRPr="002D117E">
        <w:rPr>
          <w:sz w:val="24"/>
          <w:szCs w:val="24"/>
        </w:rPr>
        <w:t xml:space="preserve"> one of the fastest, most cost-effective ways to immediately</w:t>
      </w:r>
    </w:p>
    <w:p w14:paraId="3FB28916" w14:textId="77777777" w:rsidR="00780E82" w:rsidRDefault="00780E82" w:rsidP="00780E82">
      <w:pPr>
        <w:pStyle w:val="ListParagraph"/>
        <w:rPr>
          <w:sz w:val="24"/>
          <w:szCs w:val="24"/>
        </w:rPr>
      </w:pPr>
      <w:r w:rsidRPr="002D117E">
        <w:rPr>
          <w:sz w:val="24"/>
          <w:szCs w:val="24"/>
        </w:rPr>
        <w:t>slow the current rate of warming as we decarbonize.</w:t>
      </w:r>
      <w:r>
        <w:rPr>
          <w:sz w:val="24"/>
          <w:szCs w:val="24"/>
        </w:rPr>
        <w:t xml:space="preserve"> </w:t>
      </w:r>
      <w:hyperlink r:id="rId5" w:history="1">
        <w:r w:rsidRPr="002D117E">
          <w:rPr>
            <w:rStyle w:val="Hyperlink"/>
            <w:sz w:val="24"/>
            <w:szCs w:val="24"/>
          </w:rPr>
          <w:t>https://wedocs.unep.org/bitstream/handle/20.500.11822/44217/eye_on_methane_KM.pdf?sequence=3</w:t>
        </w:r>
      </w:hyperlink>
    </w:p>
    <w:p w14:paraId="3F41E61C" w14:textId="77777777" w:rsidR="00780E82" w:rsidRDefault="00780E82" w:rsidP="00780E82">
      <w:pPr>
        <w:pStyle w:val="ListParagraph"/>
        <w:rPr>
          <w:sz w:val="24"/>
          <w:szCs w:val="24"/>
        </w:rPr>
      </w:pPr>
    </w:p>
    <w:p w14:paraId="662BB958" w14:textId="7F1AB710" w:rsidR="00780E82" w:rsidRPr="007F62E6" w:rsidRDefault="00780E82" w:rsidP="007F62E6">
      <w:pPr>
        <w:pStyle w:val="ListParagraph"/>
        <w:numPr>
          <w:ilvl w:val="0"/>
          <w:numId w:val="1"/>
        </w:numPr>
        <w:rPr>
          <w:sz w:val="24"/>
          <w:szCs w:val="24"/>
        </w:rPr>
      </w:pPr>
      <w:r w:rsidRPr="00CD6CF6">
        <w:rPr>
          <w:sz w:val="24"/>
          <w:szCs w:val="24"/>
        </w:rPr>
        <w:t>According to the Climate and Clean Air Coalition (CCAC) Scientific Advisory Panel, reducing methane emissions associated with human activity by 50% over the next 30 years would mitigate against global temperature change by 0.2°C, a significant step towards keeping the overall temperature increase below 2°C.</w:t>
      </w:r>
      <w:r>
        <w:rPr>
          <w:sz w:val="24"/>
          <w:szCs w:val="24"/>
        </w:rPr>
        <w:t xml:space="preserve"> </w:t>
      </w:r>
      <w:hyperlink r:id="rId6" w:history="1">
        <w:r w:rsidRPr="002D117E">
          <w:rPr>
            <w:rStyle w:val="Hyperlink"/>
            <w:sz w:val="24"/>
            <w:szCs w:val="24"/>
          </w:rPr>
          <w:t>https://www.ccacoalition.org/</w:t>
        </w:r>
      </w:hyperlink>
      <w:r>
        <w:rPr>
          <w:sz w:val="24"/>
          <w:szCs w:val="24"/>
        </w:rPr>
        <w:t xml:space="preserve"> (UN Environment Programme)</w:t>
      </w:r>
    </w:p>
    <w:p w14:paraId="36725117" w14:textId="77777777" w:rsidR="00780E82" w:rsidRDefault="00780E82" w:rsidP="007F62E6">
      <w:pPr>
        <w:pStyle w:val="ListParagraph"/>
        <w:rPr>
          <w:sz w:val="24"/>
          <w:szCs w:val="24"/>
        </w:rPr>
      </w:pPr>
    </w:p>
    <w:p w14:paraId="44D39F1E" w14:textId="1276C12A" w:rsidR="00780E82" w:rsidRPr="007F62E6" w:rsidRDefault="00780E82" w:rsidP="007F62E6">
      <w:pPr>
        <w:pStyle w:val="ListParagraph"/>
        <w:numPr>
          <w:ilvl w:val="0"/>
          <w:numId w:val="1"/>
        </w:numPr>
        <w:rPr>
          <w:rStyle w:val="Hyperlink"/>
          <w:color w:val="auto"/>
          <w:sz w:val="24"/>
          <w:szCs w:val="24"/>
          <w:u w:val="none"/>
        </w:rPr>
      </w:pPr>
      <w:r>
        <w:rPr>
          <w:sz w:val="24"/>
          <w:szCs w:val="24"/>
        </w:rPr>
        <w:t>M</w:t>
      </w:r>
      <w:r w:rsidRPr="006B1586">
        <w:rPr>
          <w:sz w:val="24"/>
          <w:szCs w:val="24"/>
        </w:rPr>
        <w:t>ethane emissions from the waste sector</w:t>
      </w:r>
      <w:r>
        <w:rPr>
          <w:sz w:val="24"/>
          <w:szCs w:val="24"/>
        </w:rPr>
        <w:t xml:space="preserve"> </w:t>
      </w:r>
      <w:r w:rsidRPr="006B1586">
        <w:rPr>
          <w:sz w:val="24"/>
          <w:szCs w:val="24"/>
        </w:rPr>
        <w:t xml:space="preserve">accounts for roughly 20 percent of global methane emissions from human activities.  </w:t>
      </w:r>
      <w:hyperlink r:id="rId7" w:history="1">
        <w:r w:rsidRPr="006B1586">
          <w:rPr>
            <w:rStyle w:val="Hyperlink"/>
            <w:sz w:val="24"/>
            <w:szCs w:val="24"/>
          </w:rPr>
          <w:t>https://www.globalmethanepledge.org/news/lowering-organic-waste-methane-initiative-low-methane</w:t>
        </w:r>
      </w:hyperlink>
    </w:p>
    <w:p w14:paraId="6F9D1486" w14:textId="77777777" w:rsidR="007F62E6" w:rsidRPr="007F62E6" w:rsidRDefault="007F62E6" w:rsidP="007F62E6">
      <w:pPr>
        <w:pStyle w:val="ListParagraph"/>
        <w:rPr>
          <w:sz w:val="24"/>
          <w:szCs w:val="24"/>
        </w:rPr>
      </w:pPr>
    </w:p>
    <w:p w14:paraId="058C24BC" w14:textId="77777777" w:rsidR="00780E82" w:rsidRDefault="00780E82" w:rsidP="00780E82">
      <w:pPr>
        <w:pStyle w:val="ListParagraph"/>
        <w:numPr>
          <w:ilvl w:val="0"/>
          <w:numId w:val="1"/>
        </w:numPr>
        <w:rPr>
          <w:sz w:val="24"/>
          <w:szCs w:val="24"/>
        </w:rPr>
      </w:pPr>
      <w:r w:rsidRPr="00DC181C">
        <w:rPr>
          <w:sz w:val="24"/>
          <w:szCs w:val="24"/>
        </w:rPr>
        <w:t xml:space="preserve">Reducing methane emissions from the waste sector is critical for achieving the Global Methane Pledge goal of cutting methane emissions at least 30% by 2030 relative to 2020 levels.  </w:t>
      </w:r>
    </w:p>
    <w:p w14:paraId="0747FF9F" w14:textId="3CC65CA0" w:rsidR="007F62E6" w:rsidRDefault="007F62E6" w:rsidP="007F62E6">
      <w:pPr>
        <w:pStyle w:val="ListParagraph"/>
        <w:rPr>
          <w:sz w:val="24"/>
          <w:szCs w:val="24"/>
        </w:rPr>
      </w:pPr>
      <w:hyperlink r:id="rId8" w:history="1">
        <w:r w:rsidRPr="007F62E6">
          <w:rPr>
            <w:rStyle w:val="Hyperlink"/>
            <w:sz w:val="24"/>
            <w:szCs w:val="24"/>
          </w:rPr>
          <w:t>https://www.globalmethanepledge.org/</w:t>
        </w:r>
      </w:hyperlink>
      <w:r w:rsidRPr="007F62E6">
        <w:rPr>
          <w:sz w:val="24"/>
          <w:szCs w:val="24"/>
        </w:rPr>
        <w:t xml:space="preserve">  (Launched at COP 26 by EU and USA.)</w:t>
      </w:r>
    </w:p>
    <w:p w14:paraId="278D57E1" w14:textId="77777777" w:rsidR="007F62E6" w:rsidRDefault="007F62E6" w:rsidP="007F62E6">
      <w:pPr>
        <w:pStyle w:val="ListParagraph"/>
        <w:rPr>
          <w:sz w:val="24"/>
          <w:szCs w:val="24"/>
        </w:rPr>
      </w:pPr>
    </w:p>
    <w:p w14:paraId="33B127FC" w14:textId="747EB2CC" w:rsidR="007F62E6" w:rsidRDefault="007F62E6" w:rsidP="007F62E6">
      <w:pPr>
        <w:pStyle w:val="ListParagraph"/>
        <w:numPr>
          <w:ilvl w:val="0"/>
          <w:numId w:val="1"/>
        </w:numPr>
        <w:rPr>
          <w:sz w:val="24"/>
          <w:szCs w:val="24"/>
        </w:rPr>
      </w:pPr>
      <w:r w:rsidRPr="007F62E6">
        <w:rPr>
          <w:sz w:val="24"/>
          <w:szCs w:val="24"/>
        </w:rPr>
        <w:t>Sometimes the methane produced by waste from landfill sites can cause explosions and fires. This downside is more common than meets the eye because the fires that occur are not ordinary fires with flames, but fires that occur inside the landfill. Dioxin emissions from these spontaneous uncontrolled fires are also very harmful to the environment, not to mention the damaging effects they have on aquifers, whose waterproofing membranes are affected by the fire.</w:t>
      </w:r>
    </w:p>
    <w:p w14:paraId="15599EA1" w14:textId="5085C544" w:rsidR="005F7473" w:rsidRDefault="005F7473" w:rsidP="005F7473">
      <w:pPr>
        <w:pStyle w:val="ListParagraph"/>
      </w:pPr>
      <w:r>
        <w:t xml:space="preserve">23/01/2024:  </w:t>
      </w:r>
      <w:hyperlink r:id="rId9" w:history="1">
        <w:r w:rsidRPr="007547F1">
          <w:rPr>
            <w:rStyle w:val="Hyperlink"/>
          </w:rPr>
          <w:t>bbc.com: Landfill site fire prompts warning to shut windows</w:t>
        </w:r>
      </w:hyperlink>
    </w:p>
    <w:p w14:paraId="3D240159" w14:textId="77777777" w:rsidR="007F62E6" w:rsidRDefault="007F62E6" w:rsidP="007F62E6">
      <w:pPr>
        <w:pStyle w:val="ListParagraph"/>
        <w:rPr>
          <w:sz w:val="24"/>
          <w:szCs w:val="24"/>
        </w:rPr>
      </w:pPr>
    </w:p>
    <w:p w14:paraId="074A7FB9" w14:textId="77777777" w:rsidR="001E1CFA" w:rsidRPr="00054F3B" w:rsidRDefault="001E1CFA" w:rsidP="00054F3B">
      <w:pPr>
        <w:rPr>
          <w:b/>
          <w:bCs/>
          <w:sz w:val="24"/>
          <w:szCs w:val="24"/>
        </w:rPr>
      </w:pPr>
      <w:proofErr w:type="spellStart"/>
      <w:r w:rsidRPr="00054F3B">
        <w:rPr>
          <w:b/>
          <w:bCs/>
          <w:sz w:val="24"/>
          <w:szCs w:val="24"/>
        </w:rPr>
        <w:lastRenderedPageBreak/>
        <w:t>GreenMine’s</w:t>
      </w:r>
      <w:proofErr w:type="spellEnd"/>
      <w:r w:rsidRPr="00054F3B">
        <w:rPr>
          <w:b/>
          <w:bCs/>
          <w:sz w:val="24"/>
          <w:szCs w:val="24"/>
        </w:rPr>
        <w:t xml:space="preserve"> mission is to process UNSORTED existing legacy landfill waste as well as new waste, without any sorting required to create useful offtakes that can be monetized easily. </w:t>
      </w:r>
    </w:p>
    <w:p w14:paraId="71E0E1D5" w14:textId="77777777" w:rsidR="001E1CFA" w:rsidRPr="00054F3B" w:rsidRDefault="001E1CFA" w:rsidP="008F72F1">
      <w:pPr>
        <w:rPr>
          <w:sz w:val="24"/>
          <w:szCs w:val="24"/>
        </w:rPr>
      </w:pPr>
    </w:p>
    <w:p w14:paraId="0C5CE896" w14:textId="4186F7E5" w:rsidR="008F72F1" w:rsidRPr="00054F3B" w:rsidRDefault="008F72F1" w:rsidP="008F72F1">
      <w:pPr>
        <w:rPr>
          <w:rFonts w:cstheme="minorHAnsi"/>
          <w:b/>
          <w:bCs/>
          <w:sz w:val="24"/>
          <w:szCs w:val="24"/>
        </w:rPr>
      </w:pPr>
      <w:proofErr w:type="spellStart"/>
      <w:r w:rsidRPr="00054F3B">
        <w:rPr>
          <w:rFonts w:cstheme="minorHAnsi"/>
          <w:b/>
          <w:bCs/>
          <w:sz w:val="24"/>
          <w:szCs w:val="24"/>
        </w:rPr>
        <w:t>GreenMine’s</w:t>
      </w:r>
      <w:proofErr w:type="spellEnd"/>
      <w:r w:rsidRPr="00054F3B">
        <w:rPr>
          <w:rFonts w:cstheme="minorHAnsi"/>
          <w:b/>
          <w:bCs/>
          <w:sz w:val="24"/>
          <w:szCs w:val="24"/>
        </w:rPr>
        <w:t xml:space="preserve"> WCP’s</w:t>
      </w:r>
      <w:r w:rsidR="001E1CFA" w:rsidRPr="00054F3B">
        <w:rPr>
          <w:rFonts w:cstheme="minorHAnsi"/>
          <w:b/>
          <w:bCs/>
          <w:sz w:val="24"/>
          <w:szCs w:val="24"/>
        </w:rPr>
        <w:t xml:space="preserve"> ((Waste Carbonisation Plants)</w:t>
      </w:r>
      <w:r w:rsidRPr="00054F3B">
        <w:rPr>
          <w:rFonts w:cstheme="minorHAnsi"/>
          <w:b/>
          <w:bCs/>
          <w:sz w:val="24"/>
          <w:szCs w:val="24"/>
        </w:rPr>
        <w:t xml:space="preserve"> can already recycle 98% of all unsorted waste using their own produced clean energy and without air pollution. </w:t>
      </w:r>
    </w:p>
    <w:p w14:paraId="61B93927" w14:textId="77777777" w:rsidR="008F72F1" w:rsidRDefault="008F72F1"/>
    <w:sectPr w:rsidR="008F72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F298B"/>
    <w:multiLevelType w:val="hybridMultilevel"/>
    <w:tmpl w:val="5CFEDF78"/>
    <w:lvl w:ilvl="0" w:tplc="2842E4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5185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82"/>
    <w:rsid w:val="00011EBE"/>
    <w:rsid w:val="00054F3B"/>
    <w:rsid w:val="001E1CFA"/>
    <w:rsid w:val="00514924"/>
    <w:rsid w:val="005F7473"/>
    <w:rsid w:val="00780E82"/>
    <w:rsid w:val="007F62E6"/>
    <w:rsid w:val="008F72F1"/>
    <w:rsid w:val="00A36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31569"/>
  <w15:chartTrackingRefBased/>
  <w15:docId w15:val="{441B4D29-879C-4A8F-8966-84AC725C5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E8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0E82"/>
    <w:rPr>
      <w:color w:val="0563C1" w:themeColor="hyperlink"/>
      <w:u w:val="single"/>
    </w:rPr>
  </w:style>
  <w:style w:type="paragraph" w:styleId="ListParagraph">
    <w:name w:val="List Paragraph"/>
    <w:basedOn w:val="Normal"/>
    <w:uiPriority w:val="34"/>
    <w:qFormat/>
    <w:rsid w:val="00780E82"/>
    <w:pPr>
      <w:ind w:left="720"/>
      <w:contextualSpacing/>
    </w:pPr>
  </w:style>
  <w:style w:type="character" w:styleId="UnresolvedMention">
    <w:name w:val="Unresolved Mention"/>
    <w:basedOn w:val="DefaultParagraphFont"/>
    <w:uiPriority w:val="99"/>
    <w:semiHidden/>
    <w:unhideWhenUsed/>
    <w:rsid w:val="007F6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almethanepledge.org/" TargetMode="External"/><Relationship Id="rId3" Type="http://schemas.openxmlformats.org/officeDocument/2006/relationships/settings" Target="settings.xml"/><Relationship Id="rId7" Type="http://schemas.openxmlformats.org/officeDocument/2006/relationships/hyperlink" Target="https://www.globalmethanepledge.org/news/lowering-organic-waste-methane-initiative-low-metha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cacoalition.org/" TargetMode="External"/><Relationship Id="rId11" Type="http://schemas.openxmlformats.org/officeDocument/2006/relationships/theme" Target="theme/theme1.xml"/><Relationship Id="rId5" Type="http://schemas.openxmlformats.org/officeDocument/2006/relationships/hyperlink" Target="https://wedocs.unep.org/bitstream/handle/20.500.11822/44217/eye_on_methane_KM.pdf?sequence=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bc.com/news/articles/cpr8z20xrvw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4295</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Dopierala</dc:creator>
  <cp:keywords/>
  <dc:description/>
  <cp:lastModifiedBy>Paul Dopierala</cp:lastModifiedBy>
  <cp:revision>7</cp:revision>
  <dcterms:created xsi:type="dcterms:W3CDTF">2024-01-22T14:30:00Z</dcterms:created>
  <dcterms:modified xsi:type="dcterms:W3CDTF">2024-01-29T16:17:00Z</dcterms:modified>
</cp:coreProperties>
</file>