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76A8" w14:textId="77777777" w:rsidR="003F5C2C" w:rsidRPr="000A6B65" w:rsidRDefault="003F5C2C" w:rsidP="003F5C2C">
      <w:pPr>
        <w:rPr>
          <w:b/>
          <w:bCs/>
        </w:rPr>
      </w:pPr>
      <w:r w:rsidRPr="000A6B65">
        <w:rPr>
          <w:b/>
          <w:bCs/>
        </w:rPr>
        <w:t xml:space="preserve">Some more about </w:t>
      </w:r>
      <w:proofErr w:type="spellStart"/>
      <w:r w:rsidRPr="000A6B65">
        <w:rPr>
          <w:b/>
          <w:bCs/>
        </w:rPr>
        <w:t>Crowdcube</w:t>
      </w:r>
      <w:proofErr w:type="spellEnd"/>
      <w:r w:rsidRPr="000A6B65">
        <w:rPr>
          <w:b/>
          <w:bCs/>
        </w:rPr>
        <w:t xml:space="preserve">: </w:t>
      </w:r>
    </w:p>
    <w:p w14:paraId="551B7557" w14:textId="77777777" w:rsidR="003F5C2C" w:rsidRDefault="003F5C2C" w:rsidP="003F5C2C"/>
    <w:p w14:paraId="7E2C1EB4" w14:textId="46B999D8" w:rsidR="003F5C2C" w:rsidRDefault="003F5C2C" w:rsidP="003F5C2C">
      <w:r>
        <w:t>To finance t</w:t>
      </w:r>
      <w:r>
        <w:t>he construction of a mini-plant in Denmark as a precursor to scaling up of production internationally</w:t>
      </w:r>
      <w:r>
        <w:t xml:space="preserve">, they started the launch of a SEED funding round on the 4th of July 2024, to raise 2M and are now live on </w:t>
      </w:r>
      <w:proofErr w:type="spellStart"/>
      <w:r>
        <w:t>Crowdcube</w:t>
      </w:r>
      <w:proofErr w:type="spellEnd"/>
      <w:r>
        <w:t xml:space="preserve"> with a limited number of shares, especially interesting for smaller investors.  </w:t>
      </w:r>
    </w:p>
    <w:p w14:paraId="7DA2D972" w14:textId="77777777" w:rsidR="003F5C2C" w:rsidRDefault="003F5C2C" w:rsidP="003F5C2C"/>
    <w:p w14:paraId="6B7CE691" w14:textId="77777777" w:rsidR="003F5C2C" w:rsidRDefault="003F5C2C" w:rsidP="003F5C2C">
      <w:r>
        <w:t xml:space="preserve">Here you find the </w:t>
      </w:r>
      <w:proofErr w:type="spellStart"/>
      <w:r>
        <w:t>EnviraBoard</w:t>
      </w:r>
      <w:proofErr w:type="spellEnd"/>
      <w:r>
        <w:t xml:space="preserve"> </w:t>
      </w:r>
      <w:proofErr w:type="spellStart"/>
      <w:r>
        <w:t>Crowdcube</w:t>
      </w:r>
      <w:proofErr w:type="spellEnd"/>
      <w:r>
        <w:t xml:space="preserve"> listing: </w:t>
      </w:r>
    </w:p>
    <w:p w14:paraId="31A64821" w14:textId="77777777" w:rsidR="003F5C2C" w:rsidRDefault="003F5C2C" w:rsidP="003F5C2C">
      <w:hyperlink r:id="rId5" w:history="1">
        <w:r w:rsidRPr="007741E0">
          <w:rPr>
            <w:rStyle w:val="Hyperlink"/>
          </w:rPr>
          <w:t>https://www.crowdcube.com/companies/enviraboard/pitches/bdr8Nl</w:t>
        </w:r>
      </w:hyperlink>
      <w:r>
        <w:t>.</w:t>
      </w:r>
    </w:p>
    <w:p w14:paraId="5329F2C7" w14:textId="77777777" w:rsidR="003F5C2C" w:rsidRDefault="003F5C2C" w:rsidP="003F5C2C"/>
    <w:p w14:paraId="0B539F80" w14:textId="77777777" w:rsidR="003F5C2C" w:rsidRPr="000A6B65" w:rsidRDefault="003F5C2C" w:rsidP="003F5C2C">
      <w:pPr>
        <w:rPr>
          <w:b/>
          <w:bCs/>
        </w:rPr>
      </w:pPr>
      <w:r w:rsidRPr="000A6B65">
        <w:rPr>
          <w:b/>
          <w:bCs/>
        </w:rPr>
        <w:t xml:space="preserve">Some more about </w:t>
      </w:r>
      <w:proofErr w:type="spellStart"/>
      <w:r w:rsidRPr="000A6B65">
        <w:rPr>
          <w:b/>
          <w:bCs/>
        </w:rPr>
        <w:t>Crowdcube</w:t>
      </w:r>
      <w:proofErr w:type="spellEnd"/>
      <w:r w:rsidRPr="000A6B65">
        <w:rPr>
          <w:b/>
          <w:bCs/>
        </w:rPr>
        <w:t xml:space="preserve">: </w:t>
      </w:r>
    </w:p>
    <w:p w14:paraId="221AB7DC" w14:textId="77777777" w:rsidR="003F5C2C" w:rsidRDefault="003F5C2C" w:rsidP="003F5C2C">
      <w:r>
        <w:t xml:space="preserve">Benefits </w:t>
      </w:r>
      <w:bookmarkStart w:id="0" w:name="_Hlk183601251"/>
      <w:r>
        <w:t xml:space="preserve">of investing using </w:t>
      </w:r>
      <w:proofErr w:type="spellStart"/>
      <w:r>
        <w:t>Crowdcube</w:t>
      </w:r>
      <w:proofErr w:type="spellEnd"/>
      <w:r>
        <w:t xml:space="preserve">: </w:t>
      </w:r>
      <w:bookmarkEnd w:id="0"/>
    </w:p>
    <w:p w14:paraId="760C3BE6" w14:textId="77777777" w:rsidR="003F5C2C" w:rsidRDefault="003F5C2C" w:rsidP="003F5C2C">
      <w:pPr>
        <w:pStyle w:val="ListParagraph"/>
        <w:numPr>
          <w:ilvl w:val="0"/>
          <w:numId w:val="1"/>
        </w:numPr>
      </w:pPr>
      <w:r>
        <w:t>UK and EU regulated platform and trusted by more than a million investors</w:t>
      </w:r>
    </w:p>
    <w:p w14:paraId="4E62E39C" w14:textId="77777777" w:rsidR="003F5C2C" w:rsidRDefault="003F5C2C" w:rsidP="003F5C2C">
      <w:pPr>
        <w:pStyle w:val="ListParagraph"/>
        <w:numPr>
          <w:ilvl w:val="0"/>
          <w:numId w:val="1"/>
        </w:numPr>
      </w:pPr>
      <w:r>
        <w:t>Full company due diligence: Only approved companies are accepted. This gives maximum security for your investment</w:t>
      </w:r>
      <w:r w:rsidRPr="00822C01">
        <w:t>, apart from future performance</w:t>
      </w:r>
      <w:r>
        <w:t xml:space="preserve"> of the company of course.</w:t>
      </w:r>
    </w:p>
    <w:p w14:paraId="42C2B7A8" w14:textId="77777777" w:rsidR="003F5C2C" w:rsidRDefault="003F5C2C" w:rsidP="003F5C2C">
      <w:pPr>
        <w:pStyle w:val="ListParagraph"/>
        <w:numPr>
          <w:ilvl w:val="0"/>
          <w:numId w:val="1"/>
        </w:numPr>
      </w:pPr>
      <w:r>
        <w:t xml:space="preserve">Minimum investment £100, - </w:t>
      </w:r>
    </w:p>
    <w:p w14:paraId="430C75A8" w14:textId="77777777" w:rsidR="003F5C2C" w:rsidRDefault="003F5C2C" w:rsidP="003F5C2C">
      <w:r>
        <w:t xml:space="preserve">Disadvantages of investing using </w:t>
      </w:r>
      <w:proofErr w:type="spellStart"/>
      <w:r>
        <w:t>Crowdcube</w:t>
      </w:r>
      <w:proofErr w:type="spellEnd"/>
      <w:r>
        <w:t>:</w:t>
      </w:r>
    </w:p>
    <w:p w14:paraId="500A8EC3" w14:textId="77777777" w:rsidR="003F5C2C" w:rsidRDefault="003F5C2C" w:rsidP="003F5C2C">
      <w:pPr>
        <w:pStyle w:val="ListParagraph"/>
        <w:numPr>
          <w:ilvl w:val="0"/>
          <w:numId w:val="2"/>
        </w:numPr>
      </w:pPr>
      <w:proofErr w:type="spellStart"/>
      <w:r>
        <w:t>Crowdcube</w:t>
      </w:r>
      <w:proofErr w:type="spellEnd"/>
      <w:r>
        <w:t xml:space="preserve"> charges a 2.49% investment fee applied on the amount I invest, which is subject to a minimum of €2.49 and is capped at a maximum of £250.00.</w:t>
      </w:r>
    </w:p>
    <w:p w14:paraId="4013BBC9" w14:textId="77777777" w:rsidR="003F5C2C" w:rsidRDefault="003F5C2C" w:rsidP="003F5C2C">
      <w:pPr>
        <w:pStyle w:val="ListParagraph"/>
        <w:numPr>
          <w:ilvl w:val="0"/>
          <w:numId w:val="2"/>
        </w:numPr>
      </w:pPr>
      <w:r>
        <w:t xml:space="preserve">A 5% success fee will be applied to any profit on investments made on </w:t>
      </w:r>
      <w:proofErr w:type="spellStart"/>
      <w:r>
        <w:t>Crowdcube</w:t>
      </w:r>
      <w:proofErr w:type="spellEnd"/>
      <w:r>
        <w:t xml:space="preserve">; there are no annual fees for the ongoing support provided once an investment is made.  Plus 4-7% </w:t>
      </w:r>
      <w:r w:rsidRPr="005B23C4">
        <w:t>liquidity fee</w:t>
      </w:r>
      <w:r>
        <w:t xml:space="preserve"> if this applies. </w:t>
      </w:r>
    </w:p>
    <w:p w14:paraId="5017EBE7" w14:textId="77777777" w:rsidR="003F5C2C" w:rsidRDefault="003F5C2C" w:rsidP="003F5C2C">
      <w:pPr>
        <w:pStyle w:val="ListParagraph"/>
        <w:numPr>
          <w:ilvl w:val="0"/>
          <w:numId w:val="2"/>
        </w:numPr>
      </w:pPr>
      <w:proofErr w:type="spellStart"/>
      <w:r>
        <w:t>Crowdcube</w:t>
      </w:r>
      <w:proofErr w:type="spellEnd"/>
      <w:r>
        <w:t xml:space="preserve"> holds your shares as a nominee. Nominee shares are controlled by </w:t>
      </w:r>
      <w:proofErr w:type="spellStart"/>
      <w:r>
        <w:t>Crowdcubes</w:t>
      </w:r>
      <w:proofErr w:type="spellEnd"/>
      <w:r>
        <w:t xml:space="preserve"> Trustee.  </w:t>
      </w:r>
      <w:r w:rsidRPr="00EC480C">
        <w:t>-Exit not always easy.</w:t>
      </w:r>
    </w:p>
    <w:p w14:paraId="40C1ED9C" w14:textId="77777777" w:rsidR="003F5C2C" w:rsidRDefault="003F5C2C" w:rsidP="003F5C2C">
      <w:r>
        <w:t xml:space="preserve">Direct investments using 350 PPM Ltd.: </w:t>
      </w:r>
    </w:p>
    <w:p w14:paraId="6AC55AB4" w14:textId="77777777" w:rsidR="003F5C2C" w:rsidRDefault="003F5C2C" w:rsidP="003F5C2C">
      <w:pPr>
        <w:pStyle w:val="ListParagraph"/>
        <w:numPr>
          <w:ilvl w:val="0"/>
          <w:numId w:val="2"/>
        </w:numPr>
      </w:pPr>
      <w:r>
        <w:t xml:space="preserve">Ordinary shares are fully controlled by the shareholder. </w:t>
      </w:r>
    </w:p>
    <w:p w14:paraId="30358DD9" w14:textId="77777777" w:rsidR="003F5C2C" w:rsidRDefault="003F5C2C" w:rsidP="003F5C2C">
      <w:pPr>
        <w:pStyle w:val="ListParagraph"/>
        <w:numPr>
          <w:ilvl w:val="0"/>
          <w:numId w:val="2"/>
        </w:numPr>
      </w:pPr>
      <w:r>
        <w:t>No commissions on investment, no success fee, no liquidity fee</w:t>
      </w:r>
    </w:p>
    <w:p w14:paraId="118F8B63" w14:textId="77777777" w:rsidR="003F5C2C" w:rsidRDefault="003F5C2C" w:rsidP="003F5C2C">
      <w:pPr>
        <w:pStyle w:val="ListParagraph"/>
        <w:numPr>
          <w:ilvl w:val="0"/>
          <w:numId w:val="2"/>
        </w:numPr>
      </w:pPr>
      <w:r>
        <w:t>Own voting rights</w:t>
      </w:r>
    </w:p>
    <w:p w14:paraId="4AE3085E" w14:textId="77777777" w:rsidR="003F5C2C" w:rsidRDefault="003F5C2C" w:rsidP="003F5C2C">
      <w:pPr>
        <w:pStyle w:val="ListParagraph"/>
        <w:numPr>
          <w:ilvl w:val="0"/>
          <w:numId w:val="2"/>
        </w:numPr>
      </w:pPr>
      <w:r>
        <w:t xml:space="preserve">Direct contact with </w:t>
      </w:r>
      <w:proofErr w:type="spellStart"/>
      <w:r>
        <w:t>EnviraBoard</w:t>
      </w:r>
      <w:proofErr w:type="spellEnd"/>
      <w:r>
        <w:t xml:space="preserve"> staff with support from 350 PPM staff. </w:t>
      </w:r>
    </w:p>
    <w:p w14:paraId="02C4C8DB" w14:textId="77777777" w:rsidR="003F5C2C" w:rsidRDefault="003F5C2C" w:rsidP="003F5C2C">
      <w:pPr>
        <w:pStyle w:val="ListParagraph"/>
        <w:numPr>
          <w:ilvl w:val="0"/>
          <w:numId w:val="2"/>
        </w:numPr>
      </w:pPr>
      <w:r>
        <w:t>Minimum investment £5.000, -</w:t>
      </w:r>
    </w:p>
    <w:p w14:paraId="426E363F" w14:textId="77777777" w:rsidR="00627B1C" w:rsidRDefault="00627B1C"/>
    <w:sectPr w:rsidR="00627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0228"/>
    <w:multiLevelType w:val="hybridMultilevel"/>
    <w:tmpl w:val="B124509E"/>
    <w:lvl w:ilvl="0" w:tplc="31784DE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0147"/>
    <w:multiLevelType w:val="hybridMultilevel"/>
    <w:tmpl w:val="34481486"/>
    <w:lvl w:ilvl="0" w:tplc="E6E2FB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55842">
    <w:abstractNumId w:val="1"/>
  </w:num>
  <w:num w:numId="2" w16cid:durableId="49777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2C"/>
    <w:rsid w:val="00367308"/>
    <w:rsid w:val="003F5C2C"/>
    <w:rsid w:val="00627B1C"/>
    <w:rsid w:val="00E0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944A"/>
  <w15:chartTrackingRefBased/>
  <w15:docId w15:val="{82A579EA-6790-4098-8824-6AD314C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C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owdcube.com/companies/enviraboard/pitches/bdr8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dopierala</dc:creator>
  <cp:keywords/>
  <dc:description/>
  <cp:lastModifiedBy>Paul dopierala</cp:lastModifiedBy>
  <cp:revision>1</cp:revision>
  <dcterms:created xsi:type="dcterms:W3CDTF">2024-11-27T16:28:00Z</dcterms:created>
  <dcterms:modified xsi:type="dcterms:W3CDTF">2024-11-27T16:33:00Z</dcterms:modified>
</cp:coreProperties>
</file>