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8FEC" w14:textId="77777777" w:rsidR="00A6566E" w:rsidRPr="00A6566E" w:rsidRDefault="00A6566E" w:rsidP="00A6566E">
      <w:pPr>
        <w:spacing w:after="0" w:line="240" w:lineRule="auto"/>
        <w:jc w:val="center"/>
        <w:rPr>
          <w:rFonts w:ascii="Verdana" w:eastAsia="Calibri" w:hAnsi="Verdana" w:cs="Aptos"/>
          <w:kern w:val="0"/>
          <w:lang w:eastAsia="en-GB"/>
          <w14:ligatures w14:val="none"/>
        </w:rPr>
      </w:pPr>
      <w:r w:rsidRPr="00A6566E">
        <w:rPr>
          <w:rFonts w:ascii="Montserrat" w:eastAsia="Calibri" w:hAnsi="Montserrat" w:cs="Aptos"/>
          <w:b/>
          <w:bCs/>
          <w:kern w:val="0"/>
          <w:sz w:val="28"/>
          <w:szCs w:val="28"/>
          <w:lang w:eastAsia="en-GB"/>
          <w14:ligatures w14:val="none"/>
        </w:rPr>
        <w:t>ENG8 - Investor Update: Q3/Q4 2025</w:t>
      </w:r>
    </w:p>
    <w:p w14:paraId="3F30550F" w14:textId="77777777" w:rsidR="00A6566E" w:rsidRPr="00A6566E" w:rsidRDefault="00A6566E" w:rsidP="00A6566E">
      <w:pPr>
        <w:shd w:val="clear" w:color="auto" w:fill="FFFFFF"/>
        <w:spacing w:after="0" w:line="240" w:lineRule="auto"/>
        <w:jc w:val="center"/>
        <w:rPr>
          <w:rFonts w:ascii="Verdana" w:eastAsia="Times New Roman" w:hAnsi="Verdana" w:cs="Aptos"/>
          <w:color w:val="000000"/>
          <w:kern w:val="0"/>
          <w:lang w:eastAsia="en-GB"/>
          <w14:ligatures w14:val="none"/>
        </w:rPr>
      </w:pPr>
      <w:r w:rsidRPr="00A6566E">
        <w:rPr>
          <w:rFonts w:ascii="Verdana" w:eastAsia="Times New Roman" w:hAnsi="Verdana" w:cs="Aptos"/>
          <w:color w:val="000000"/>
          <w:kern w:val="0"/>
          <w:lang w:eastAsia="en-GB"/>
          <w14:ligatures w14:val="none"/>
        </w:rPr>
        <w:t>November 26, 2025</w:t>
      </w:r>
    </w:p>
    <w:p w14:paraId="3C3BF1E6" w14:textId="77777777" w:rsidR="00A6566E" w:rsidRPr="00A6566E" w:rsidRDefault="00A6566E" w:rsidP="00A6566E">
      <w:pPr>
        <w:shd w:val="clear" w:color="auto" w:fill="FFFFFF"/>
        <w:spacing w:after="0" w:line="240" w:lineRule="auto"/>
        <w:rPr>
          <w:rFonts w:ascii="Verdana" w:eastAsia="Times New Roman" w:hAnsi="Verdana" w:cs="Aptos"/>
          <w:color w:val="000000"/>
          <w:kern w:val="0"/>
          <w:lang w:eastAsia="en-GB"/>
          <w14:ligatures w14:val="none"/>
        </w:rPr>
      </w:pPr>
    </w:p>
    <w:p w14:paraId="62BBC90A" w14:textId="77777777" w:rsidR="00A6566E" w:rsidRPr="00A6566E" w:rsidRDefault="00A6566E" w:rsidP="00A6566E">
      <w:pPr>
        <w:shd w:val="clear" w:color="auto" w:fill="FFFFFF"/>
        <w:spacing w:after="0" w:line="240" w:lineRule="auto"/>
        <w:rPr>
          <w:rFonts w:ascii="Verdana" w:eastAsia="Times New Roman" w:hAnsi="Verdana" w:cs="Aptos"/>
          <w:color w:val="000000"/>
          <w:kern w:val="0"/>
          <w:lang w:eastAsia="en-GB"/>
          <w14:ligatures w14:val="none"/>
        </w:rPr>
      </w:pPr>
      <w:r w:rsidRPr="00A6566E">
        <w:rPr>
          <w:rFonts w:ascii="Verdana" w:eastAsia="Times New Roman" w:hAnsi="Verdana" w:cs="Aptos"/>
          <w:color w:val="000000"/>
          <w:kern w:val="0"/>
          <w:lang w:eastAsia="en-GB"/>
          <w14:ligatures w14:val="none"/>
        </w:rPr>
        <w:t>Dear Valued Investors</w:t>
      </w:r>
    </w:p>
    <w:p w14:paraId="591C5F38" w14:textId="77777777" w:rsidR="00A6566E" w:rsidRPr="00A6566E" w:rsidRDefault="00A6566E" w:rsidP="00A6566E">
      <w:pPr>
        <w:shd w:val="clear" w:color="auto" w:fill="FFFFFF"/>
        <w:spacing w:after="0" w:line="240" w:lineRule="auto"/>
        <w:rPr>
          <w:rFonts w:ascii="Verdana" w:eastAsia="Times New Roman" w:hAnsi="Verdana" w:cs="Aptos"/>
          <w:color w:val="000000"/>
          <w:kern w:val="0"/>
          <w:lang w:eastAsia="en-GB"/>
          <w14:ligatures w14:val="none"/>
        </w:rPr>
      </w:pPr>
    </w:p>
    <w:p w14:paraId="307DD856" w14:textId="77777777" w:rsidR="00A6566E" w:rsidRPr="00A6566E" w:rsidRDefault="00A6566E" w:rsidP="00A6566E">
      <w:pPr>
        <w:spacing w:after="0" w:line="240" w:lineRule="auto"/>
        <w:rPr>
          <w:rFonts w:ascii="Verdana" w:eastAsia="Calibri" w:hAnsi="Verdana" w:cs="Aptos"/>
          <w:kern w:val="0"/>
          <w:lang w:eastAsia="en-GB"/>
          <w14:ligatures w14:val="none"/>
        </w:rPr>
      </w:pPr>
      <w:r w:rsidRPr="00A6566E">
        <w:rPr>
          <w:rFonts w:ascii="Verdana" w:eastAsia="Calibri" w:hAnsi="Verdana" w:cs="Aptos"/>
          <w:kern w:val="0"/>
          <w:lang w:eastAsia="en-GB"/>
          <w14:ligatures w14:val="none"/>
        </w:rPr>
        <w:t>Whilst we go through the final stages of closing at least one of the large strategic investors we are working with, we thought it would be good to send out an interim update covering Q3/4 2025.</w:t>
      </w:r>
    </w:p>
    <w:p w14:paraId="66E131C8" w14:textId="77777777" w:rsidR="00A6566E" w:rsidRPr="00A6566E" w:rsidRDefault="00A6566E" w:rsidP="00A6566E">
      <w:pPr>
        <w:spacing w:after="0" w:line="240" w:lineRule="auto"/>
        <w:rPr>
          <w:rFonts w:ascii="Verdana" w:eastAsia="Calibri" w:hAnsi="Verdana" w:cs="Aptos"/>
          <w:kern w:val="0"/>
          <w:lang w:eastAsia="en-GB"/>
          <w14:ligatures w14:val="none"/>
        </w:rPr>
      </w:pPr>
      <w:r w:rsidRPr="00A6566E">
        <w:rPr>
          <w:rFonts w:ascii="Verdana" w:eastAsia="Calibri" w:hAnsi="Verdana" w:cs="Aptos"/>
          <w:b/>
          <w:bCs/>
          <w:kern w:val="0"/>
          <w:lang w:eastAsia="en-GB"/>
          <w14:ligatures w14:val="none"/>
        </w:rPr>
        <w:t> </w:t>
      </w:r>
    </w:p>
    <w:p w14:paraId="683FBDFD" w14:textId="77777777" w:rsidR="00A6566E" w:rsidRPr="00A6566E" w:rsidRDefault="00A6566E" w:rsidP="00A6566E">
      <w:pPr>
        <w:spacing w:after="0" w:line="240" w:lineRule="auto"/>
        <w:rPr>
          <w:rFonts w:ascii="Verdana" w:eastAsia="Calibri" w:hAnsi="Verdana" w:cs="Aptos"/>
          <w:kern w:val="0"/>
          <w:lang w:eastAsia="en-GB"/>
          <w14:ligatures w14:val="none"/>
        </w:rPr>
      </w:pPr>
      <w:r w:rsidRPr="00A6566E">
        <w:rPr>
          <w:rFonts w:ascii="Verdana" w:eastAsia="Calibri" w:hAnsi="Verdana" w:cs="Aptos"/>
          <w:b/>
          <w:bCs/>
          <w:kern w:val="0"/>
          <w:lang w:eastAsia="en-GB"/>
          <w14:ligatures w14:val="none"/>
        </w:rPr>
        <w:t>Key updates include:</w:t>
      </w:r>
    </w:p>
    <w:p w14:paraId="3C07139B" w14:textId="77777777" w:rsidR="00A6566E" w:rsidRPr="00A6566E" w:rsidRDefault="00A6566E" w:rsidP="00A6566E">
      <w:pPr>
        <w:numPr>
          <w:ilvl w:val="0"/>
          <w:numId w:val="2"/>
        </w:numPr>
        <w:spacing w:before="100" w:beforeAutospacing="1" w:after="100" w:afterAutospacing="1"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Latest independent Validation in October</w:t>
      </w:r>
      <w:r w:rsidRPr="00A6566E">
        <w:rPr>
          <w:rFonts w:ascii="Verdana" w:eastAsia="Times New Roman" w:hAnsi="Verdana" w:cs="Aptos"/>
          <w:kern w:val="0"/>
          <w:lang w:eastAsia="en-GB"/>
          <w14:ligatures w14:val="none"/>
        </w:rPr>
        <w:t xml:space="preserve"> - ENG8 has conducted several independent validations of the proof of concept since 2020, please refer to our technology page at </w:t>
      </w:r>
      <w:hyperlink r:id="rId5" w:tgtFrame="_blank" w:history="1">
        <w:r w:rsidRPr="00A6566E">
          <w:rPr>
            <w:rFonts w:ascii="Verdana" w:eastAsia="Times New Roman" w:hAnsi="Verdana" w:cs="Aptos"/>
            <w:color w:val="0000FF"/>
            <w:kern w:val="0"/>
            <w:u w:val="single"/>
            <w:lang w:eastAsia="en-GB"/>
            <w14:ligatures w14:val="none"/>
          </w:rPr>
          <w:t>https://eng8.energy/technology/</w:t>
        </w:r>
      </w:hyperlink>
      <w:r w:rsidRPr="00A6566E">
        <w:rPr>
          <w:rFonts w:ascii="Verdana" w:eastAsia="Times New Roman" w:hAnsi="Verdana" w:cs="Aptos"/>
          <w:kern w:val="0"/>
          <w:lang w:eastAsia="en-GB"/>
          <w14:ligatures w14:val="none"/>
        </w:rPr>
        <w:t xml:space="preserve">. In October, ENG8 independently validated a self-powering </w:t>
      </w:r>
      <w:proofErr w:type="spellStart"/>
      <w:r w:rsidRPr="00A6566E">
        <w:rPr>
          <w:rFonts w:ascii="Verdana" w:eastAsia="Times New Roman" w:hAnsi="Verdana" w:cs="Aptos"/>
          <w:kern w:val="0"/>
          <w:lang w:eastAsia="en-GB"/>
          <w14:ligatures w14:val="none"/>
        </w:rPr>
        <w:t>EnergiCell</w:t>
      </w:r>
      <w:proofErr w:type="spellEnd"/>
      <w:r w:rsidRPr="00A6566E">
        <w:rPr>
          <w:rFonts w:ascii="Verdana" w:eastAsia="Times New Roman" w:hAnsi="Verdana" w:cs="Aptos"/>
          <w:kern w:val="0"/>
          <w:lang w:eastAsia="en-GB"/>
          <w14:ligatures w14:val="none"/>
        </w:rPr>
        <w:t xml:space="preserve"> system for 160 minutes, operating continuously with a one second restart. This relates to the smallest </w:t>
      </w:r>
      <w:proofErr w:type="spellStart"/>
      <w:r w:rsidRPr="00A6566E">
        <w:rPr>
          <w:rFonts w:ascii="Verdana" w:eastAsia="Times New Roman" w:hAnsi="Verdana" w:cs="Aptos"/>
          <w:kern w:val="0"/>
          <w:lang w:eastAsia="en-GB"/>
          <w14:ligatures w14:val="none"/>
        </w:rPr>
        <w:t>EnergiCell</w:t>
      </w:r>
      <w:proofErr w:type="spellEnd"/>
      <w:r w:rsidRPr="00A6566E">
        <w:rPr>
          <w:rFonts w:ascii="Verdana" w:eastAsia="Times New Roman" w:hAnsi="Verdana" w:cs="Aptos"/>
          <w:kern w:val="0"/>
          <w:lang w:eastAsia="en-GB"/>
          <w14:ligatures w14:val="none"/>
        </w:rPr>
        <w:t>® design variant by both size and power output capacity, in ENG8 portfolio, which is aimed at the small devices of milliwatts to a kilowatt in power output, such as telephones, laptops and chargers.</w:t>
      </w:r>
    </w:p>
    <w:p w14:paraId="768805A2"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 xml:space="preserve">The independent validation was conducted by Professor Jean-Paul Biberian, who was a key participant in the European Union </w:t>
      </w:r>
      <w:proofErr w:type="spellStart"/>
      <w:r w:rsidRPr="00A6566E">
        <w:rPr>
          <w:rFonts w:ascii="Verdana" w:eastAsia="Times New Roman" w:hAnsi="Verdana" w:cs="Aptos"/>
          <w:kern w:val="0"/>
          <w:lang w:eastAsia="en-GB"/>
          <w14:ligatures w14:val="none"/>
        </w:rPr>
        <w:t>CleanHME</w:t>
      </w:r>
      <w:proofErr w:type="spellEnd"/>
      <w:r w:rsidRPr="00A6566E">
        <w:rPr>
          <w:rFonts w:ascii="Verdana" w:eastAsia="Times New Roman" w:hAnsi="Verdana" w:cs="Aptos"/>
          <w:kern w:val="0"/>
          <w:lang w:eastAsia="en-GB"/>
          <w14:ligatures w14:val="none"/>
        </w:rPr>
        <w:t xml:space="preserve"> funded research program over four years, with fifteen European universities taking part. The </w:t>
      </w:r>
      <w:proofErr w:type="spellStart"/>
      <w:r w:rsidRPr="00A6566E">
        <w:rPr>
          <w:rFonts w:ascii="Verdana" w:eastAsia="Times New Roman" w:hAnsi="Verdana" w:cs="Aptos"/>
          <w:kern w:val="0"/>
          <w:lang w:eastAsia="en-GB"/>
          <w14:ligatures w14:val="none"/>
        </w:rPr>
        <w:t>CleanHME</w:t>
      </w:r>
      <w:proofErr w:type="spellEnd"/>
      <w:r w:rsidRPr="00A6566E">
        <w:rPr>
          <w:rFonts w:ascii="Verdana" w:eastAsia="Times New Roman" w:hAnsi="Verdana" w:cs="Aptos"/>
          <w:kern w:val="0"/>
          <w:lang w:eastAsia="en-GB"/>
          <w14:ligatures w14:val="none"/>
        </w:rPr>
        <w:t xml:space="preserve"> programme demonstrated ten times more power output than could be explained by a chemical reaction. </w:t>
      </w:r>
    </w:p>
    <w:p w14:paraId="5B4D205F" w14:textId="393686A0" w:rsidR="00A6566E" w:rsidRPr="00A6566E" w:rsidRDefault="00A6566E" w:rsidP="00A6566E">
      <w:pPr>
        <w:numPr>
          <w:ilvl w:val="0"/>
          <w:numId w:val="3"/>
        </w:numPr>
        <w:spacing w:before="100" w:beforeAutospacing="1" w:after="100" w:afterAutospacing="1"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 xml:space="preserve">MVP Progress - </w:t>
      </w:r>
      <w:r w:rsidRPr="00A6566E">
        <w:rPr>
          <w:rFonts w:ascii="Verdana" w:eastAsia="Times New Roman" w:hAnsi="Verdana" w:cs="Aptos"/>
          <w:b/>
          <w:bCs/>
          <w:kern w:val="0"/>
          <w:lang w:eastAsia="en-GB"/>
          <w14:ligatures w14:val="none"/>
        </w:rPr>
        <w:t>100-kilowatt</w:t>
      </w:r>
      <w:r w:rsidRPr="00A6566E">
        <w:rPr>
          <w:rFonts w:ascii="Verdana" w:eastAsia="Times New Roman" w:hAnsi="Verdana" w:cs="Aptos"/>
          <w:b/>
          <w:bCs/>
          <w:kern w:val="0"/>
          <w:lang w:eastAsia="en-GB"/>
          <w14:ligatures w14:val="none"/>
        </w:rPr>
        <w:t xml:space="preserve"> Thermal Power Plant </w:t>
      </w:r>
      <w:r w:rsidRPr="00A6566E">
        <w:rPr>
          <w:rFonts w:ascii="Verdana" w:eastAsia="Times New Roman" w:hAnsi="Verdana" w:cs="Aptos"/>
          <w:kern w:val="0"/>
          <w:lang w:eastAsia="en-GB"/>
          <w14:ligatures w14:val="none"/>
        </w:rPr>
        <w:t xml:space="preserve">- The coefficient of Performance (COP) from our air/water </w:t>
      </w:r>
      <w:proofErr w:type="spellStart"/>
      <w:r w:rsidRPr="00A6566E">
        <w:rPr>
          <w:rFonts w:ascii="Verdana" w:eastAsia="Times New Roman" w:hAnsi="Verdana" w:cs="Aptos"/>
          <w:kern w:val="0"/>
          <w:lang w:eastAsia="en-GB"/>
          <w14:ligatures w14:val="none"/>
        </w:rPr>
        <w:t>EnergiCell</w:t>
      </w:r>
      <w:proofErr w:type="spellEnd"/>
      <w:r w:rsidRPr="00A6566E">
        <w:rPr>
          <w:rFonts w:ascii="Verdana" w:eastAsia="Times New Roman" w:hAnsi="Verdana" w:cs="Aptos"/>
          <w:kern w:val="0"/>
          <w:lang w:eastAsia="en-GB"/>
          <w14:ligatures w14:val="none"/>
        </w:rPr>
        <w:t xml:space="preserve"> has a COP of ten, which is more than sufficient to self-power the minimum viable product (MVP).  We are working on a </w:t>
      </w:r>
      <w:r w:rsidRPr="00A6566E">
        <w:rPr>
          <w:rFonts w:ascii="Verdana" w:eastAsia="Times New Roman" w:hAnsi="Verdana" w:cs="Aptos"/>
          <w:kern w:val="0"/>
          <w:lang w:eastAsia="en-GB"/>
          <w14:ligatures w14:val="none"/>
        </w:rPr>
        <w:t>100-kilowatt</w:t>
      </w:r>
      <w:r w:rsidRPr="00A6566E">
        <w:rPr>
          <w:rFonts w:ascii="Verdana" w:eastAsia="Times New Roman" w:hAnsi="Verdana" w:cs="Aptos"/>
          <w:kern w:val="0"/>
          <w:lang w:eastAsia="en-GB"/>
          <w14:ligatures w14:val="none"/>
        </w:rPr>
        <w:t xml:space="preserve"> thermal power plant as our MVP to enable the start energy sales Q4 2026.</w:t>
      </w:r>
    </w:p>
    <w:p w14:paraId="38DFB48E" w14:textId="2A9C295C"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 xml:space="preserve">ENG8 is targeting an energy generation cost in the region of €15/MWh based on its current supply and equipment costs under optimal conditions and preliminary modelling, </w:t>
      </w:r>
      <w:r w:rsidRPr="00A6566E">
        <w:rPr>
          <w:rFonts w:ascii="Verdana" w:eastAsia="Times New Roman" w:hAnsi="Verdana" w:cs="Aptos"/>
          <w:kern w:val="0"/>
          <w:lang w:eastAsia="en-GB"/>
          <w14:ligatures w14:val="none"/>
        </w:rPr>
        <w:t>this</w:t>
      </w:r>
      <w:r w:rsidRPr="00A6566E">
        <w:rPr>
          <w:rFonts w:ascii="Verdana" w:eastAsia="Times New Roman" w:hAnsi="Verdana" w:cs="Aptos"/>
          <w:kern w:val="0"/>
          <w:lang w:eastAsia="en-GB"/>
          <w14:ligatures w14:val="none"/>
        </w:rPr>
        <w:t xml:space="preserve"> represents a potentially significant reduction, when compared with circa £60/MWh for oil and gas and £100+/MWh for electricity.</w:t>
      </w:r>
    </w:p>
    <w:p w14:paraId="791E6F78" w14:textId="77777777" w:rsidR="00A6566E" w:rsidRPr="00A6566E" w:rsidRDefault="00A6566E" w:rsidP="00A6566E">
      <w:pPr>
        <w:numPr>
          <w:ilvl w:val="0"/>
          <w:numId w:val="4"/>
        </w:numPr>
        <w:spacing w:before="100" w:beforeAutospacing="1" w:after="240"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Sales Channels</w:t>
      </w:r>
      <w:r w:rsidRPr="00A6566E">
        <w:rPr>
          <w:rFonts w:ascii="Verdana" w:eastAsia="Times New Roman" w:hAnsi="Verdana" w:cs="Aptos"/>
          <w:kern w:val="0"/>
          <w:lang w:eastAsia="en-GB"/>
          <w14:ligatures w14:val="none"/>
        </w:rPr>
        <w:t xml:space="preserve"> - Within 30 minutes of ENG8’s application engineering facility in Aveiro, Portugal, we have met with five potential clients with a combined requirement of over one gigawatt of installed capacity. ENG8 is planning on meeting this demand over the next six years.  After five years ENG8 plans to licence large power equipment </w:t>
      </w:r>
      <w:r w:rsidRPr="00A6566E">
        <w:rPr>
          <w:rFonts w:ascii="Verdana" w:eastAsia="Times New Roman" w:hAnsi="Verdana" w:cs="Aptos"/>
          <w:kern w:val="0"/>
          <w:lang w:eastAsia="en-GB"/>
          <w14:ligatures w14:val="none"/>
        </w:rPr>
        <w:lastRenderedPageBreak/>
        <w:t>manufacturers of generator sets, vehicles, etc, to use the technology as well as expand its own power generation capability.</w:t>
      </w:r>
    </w:p>
    <w:p w14:paraId="1FA73E2A" w14:textId="77777777" w:rsidR="00A6566E" w:rsidRPr="00A6566E" w:rsidRDefault="00A6566E" w:rsidP="00A6566E">
      <w:pPr>
        <w:numPr>
          <w:ilvl w:val="0"/>
          <w:numId w:val="4"/>
        </w:numPr>
        <w:spacing w:before="100" w:beforeAutospacing="1" w:after="100" w:afterAutospacing="1"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One day international Seminar on LENR being organised by ENG8.</w:t>
      </w:r>
    </w:p>
    <w:p w14:paraId="6E089690"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ENG8 are preparing to run a one day Seminar at the end of January 2026 that will be Introduced by Professor Brian Josephson, Emeritus Professor, Trinity College, Cambridge, Nobel Laureate, under the auspices of LENRIA (</w:t>
      </w:r>
      <w:hyperlink r:id="rId6" w:tgtFrame="_blank" w:history="1">
        <w:r w:rsidRPr="00A6566E">
          <w:rPr>
            <w:rFonts w:ascii="Verdana" w:eastAsia="Times New Roman" w:hAnsi="Verdana" w:cs="Aptos"/>
            <w:color w:val="0000FF"/>
            <w:kern w:val="0"/>
            <w:u w:val="single"/>
            <w:lang w:eastAsia="en-GB"/>
            <w14:ligatures w14:val="none"/>
          </w:rPr>
          <w:t>https://www.lenria.org/</w:t>
        </w:r>
      </w:hyperlink>
      <w:r w:rsidRPr="00A6566E">
        <w:rPr>
          <w:rFonts w:ascii="Verdana" w:eastAsia="Times New Roman" w:hAnsi="Verdana" w:cs="Aptos"/>
          <w:kern w:val="0"/>
          <w:lang w:eastAsia="en-GB"/>
          <w14:ligatures w14:val="none"/>
        </w:rPr>
        <w:t xml:space="preserve"> and ISCMNS (</w:t>
      </w:r>
      <w:hyperlink r:id="rId7" w:tgtFrame="_blank" w:history="1">
        <w:r w:rsidRPr="00A6566E">
          <w:rPr>
            <w:rFonts w:ascii="Verdana" w:eastAsia="Times New Roman" w:hAnsi="Verdana" w:cs="Aptos"/>
            <w:color w:val="0000FF"/>
            <w:kern w:val="0"/>
            <w:u w:val="single"/>
            <w:lang w:eastAsia="en-GB"/>
            <w14:ligatures w14:val="none"/>
          </w:rPr>
          <w:t>https://iscmns.org/home</w:t>
        </w:r>
      </w:hyperlink>
      <w:r w:rsidRPr="00A6566E">
        <w:rPr>
          <w:rFonts w:ascii="Verdana" w:eastAsia="Times New Roman" w:hAnsi="Verdana" w:cs="Aptos"/>
          <w:kern w:val="0"/>
          <w:lang w:eastAsia="en-GB"/>
          <w14:ligatures w14:val="none"/>
        </w:rPr>
        <w:t>). The Seminar is planned to be held at the PCI Auditorium (its free for ENG8), University of Aveiro, Portugal and Livestreamed online.  The overall aim of this event is to encourage science and engineering students worldwide to take an interest in low energy nuclear reaction (LENR) technology because of the huge potential this technology has for providing cost effective clean abundant energy.</w:t>
      </w:r>
    </w:p>
    <w:p w14:paraId="5A851330" w14:textId="77777777" w:rsidR="00A6566E" w:rsidRPr="00A6566E" w:rsidRDefault="00A6566E" w:rsidP="00A6566E">
      <w:pPr>
        <w:spacing w:after="0" w:line="240" w:lineRule="auto"/>
        <w:rPr>
          <w:rFonts w:ascii="Verdana" w:eastAsia="Times New Roman" w:hAnsi="Verdana" w:cs="Aptos"/>
          <w:kern w:val="0"/>
          <w:lang w:eastAsia="en-GB"/>
          <w14:ligatures w14:val="none"/>
        </w:rPr>
      </w:pPr>
    </w:p>
    <w:p w14:paraId="3E3E0276"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Key subjects to be covered and presented by leading people in the field include:</w:t>
      </w:r>
    </w:p>
    <w:p w14:paraId="6BF14387"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What is LENR</w:t>
      </w:r>
    </w:p>
    <w:p w14:paraId="21B88A01"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Experimental evidence – history</w:t>
      </w:r>
    </w:p>
    <w:p w14:paraId="3F931ADC"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Theoretical physics models and modelling.</w:t>
      </w:r>
    </w:p>
    <w:p w14:paraId="097A433D"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Economics and markets</w:t>
      </w:r>
    </w:p>
    <w:p w14:paraId="3272426B"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LENR technology companies.</w:t>
      </w:r>
    </w:p>
    <w:p w14:paraId="646AD2BE"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The LENR “ecosystem”</w:t>
      </w:r>
    </w:p>
    <w:p w14:paraId="7123B4FD" w14:textId="77777777" w:rsidR="00A6566E" w:rsidRPr="00A6566E" w:rsidRDefault="00A6566E" w:rsidP="00A6566E">
      <w:pPr>
        <w:spacing w:after="0" w:line="240" w:lineRule="auto"/>
        <w:ind w:left="1440" w:hanging="360"/>
        <w:rPr>
          <w:rFonts w:ascii="Aptos" w:eastAsia="Calibri" w:hAnsi="Aptos" w:cs="Aptos"/>
          <w:kern w:val="0"/>
          <w:lang w:eastAsia="en-GB"/>
          <w14:ligatures w14:val="none"/>
        </w:rPr>
      </w:pPr>
      <w:r w:rsidRPr="00A6566E">
        <w:rPr>
          <w:rFonts w:ascii="Verdana" w:eastAsia="Courier New" w:hAnsi="Verdana" w:cs="Courier New"/>
          <w:kern w:val="0"/>
          <w:lang w:eastAsia="en-GB"/>
          <w14:ligatures w14:val="none"/>
        </w:rPr>
        <w:t>o</w:t>
      </w:r>
      <w:r w:rsidRPr="00A6566E">
        <w:rPr>
          <w:rFonts w:ascii="Verdana" w:eastAsia="Courier New" w:hAnsi="Verdana" w:cs="Times New Roman"/>
          <w:kern w:val="0"/>
          <w:lang w:eastAsia="en-GB"/>
          <w14:ligatures w14:val="none"/>
        </w:rPr>
        <w:t xml:space="preserve">   </w:t>
      </w:r>
      <w:r w:rsidRPr="00A6566E">
        <w:rPr>
          <w:rFonts w:ascii="Verdana" w:eastAsia="Calibri" w:hAnsi="Verdana" w:cs="Aptos"/>
          <w:kern w:val="0"/>
          <w:lang w:eastAsia="en-GB"/>
          <w14:ligatures w14:val="none"/>
        </w:rPr>
        <w:t>How to get involved.</w:t>
      </w:r>
    </w:p>
    <w:p w14:paraId="01E33251"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Our internal aim is to improve recognition and credibility for what we are doing within the University of Aveiro and the larger Portuguese academic community.</w:t>
      </w:r>
    </w:p>
    <w:p w14:paraId="040E1031" w14:textId="77777777" w:rsidR="00A6566E" w:rsidRPr="00A6566E" w:rsidRDefault="00A6566E" w:rsidP="00A6566E">
      <w:pPr>
        <w:spacing w:after="0" w:line="240" w:lineRule="auto"/>
        <w:rPr>
          <w:rFonts w:ascii="Verdana" w:eastAsia="Times New Roman" w:hAnsi="Verdana" w:cs="Aptos"/>
          <w:kern w:val="0"/>
          <w:lang w:eastAsia="en-GB"/>
          <w14:ligatures w14:val="none"/>
        </w:rPr>
      </w:pPr>
    </w:p>
    <w:p w14:paraId="2A8FD536"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Once the dates are finalised, we will invite our existing investors.</w:t>
      </w:r>
    </w:p>
    <w:p w14:paraId="6AF345EE" w14:textId="77777777" w:rsidR="00A6566E" w:rsidRPr="00A6566E" w:rsidRDefault="00A6566E" w:rsidP="00A6566E">
      <w:pPr>
        <w:numPr>
          <w:ilvl w:val="0"/>
          <w:numId w:val="5"/>
        </w:numPr>
        <w:spacing w:before="100" w:beforeAutospacing="1" w:after="100" w:afterAutospacing="1" w:line="240" w:lineRule="auto"/>
        <w:rPr>
          <w:rFonts w:ascii="Verdana" w:eastAsia="Times New Roman" w:hAnsi="Verdana" w:cs="Aptos"/>
          <w:kern w:val="0"/>
          <w:lang w:eastAsia="en-GB"/>
          <w14:ligatures w14:val="none"/>
        </w:rPr>
      </w:pPr>
      <w:r w:rsidRPr="00A6566E">
        <w:rPr>
          <w:rFonts w:ascii="Verdana" w:eastAsia="Times New Roman" w:hAnsi="Verdana" w:cs="Aptos"/>
          <w:b/>
          <w:bCs/>
          <w:color w:val="000000"/>
          <w:kern w:val="0"/>
          <w:shd w:val="clear" w:color="auto" w:fill="FFFFFF"/>
          <w:lang w:eastAsia="en-GB"/>
          <w14:ligatures w14:val="none"/>
        </w:rPr>
        <w:t>Introductory Commissions - </w:t>
      </w:r>
      <w:r w:rsidRPr="00A6566E">
        <w:rPr>
          <w:rFonts w:ascii="Verdana" w:eastAsia="Times New Roman" w:hAnsi="Verdana" w:cs="Aptos"/>
          <w:kern w:val="0"/>
          <w:lang w:eastAsia="en-GB"/>
          <w14:ligatures w14:val="none"/>
        </w:rPr>
        <w:t>While ENG8 is in the process of closing the current fundraising round, we are continuing a wider fundraising campaign. </w:t>
      </w:r>
      <w:r w:rsidRPr="00A6566E">
        <w:rPr>
          <w:rFonts w:ascii="Verdana" w:eastAsia="Times New Roman" w:hAnsi="Verdana" w:cs="Aptos"/>
          <w:kern w:val="0"/>
          <w:lang w:eastAsia="en-GB"/>
          <w14:ligatures w14:val="none"/>
        </w:rPr>
        <w:br/>
      </w:r>
      <w:r w:rsidRPr="00A6566E">
        <w:rPr>
          <w:rFonts w:ascii="Verdana" w:eastAsia="Times New Roman" w:hAnsi="Verdana" w:cs="Aptos"/>
          <w:kern w:val="0"/>
          <w:lang w:eastAsia="en-GB"/>
          <w14:ligatures w14:val="none"/>
        </w:rPr>
        <w:br/>
        <w:t>On the recommendation of one of our fundraising partners, we are reaching out to explore whether your network may include individuals who could be interested in ENG8. If anyone comes to mind, we would greatly appreciate an introduction. As a gesture of appreciation, we offer a 5% commission for any introductions that result in a confirmed investment.</w:t>
      </w:r>
      <w:r w:rsidRPr="00A6566E">
        <w:rPr>
          <w:rFonts w:ascii="Verdana" w:eastAsia="Times New Roman" w:hAnsi="Verdana" w:cs="Aptos"/>
          <w:kern w:val="0"/>
          <w:lang w:eastAsia="en-GB"/>
          <w14:ligatures w14:val="none"/>
        </w:rPr>
        <w:br/>
      </w:r>
      <w:r w:rsidRPr="00A6566E">
        <w:rPr>
          <w:rFonts w:ascii="Verdana" w:eastAsia="Times New Roman" w:hAnsi="Verdana" w:cs="Aptos"/>
          <w:kern w:val="0"/>
          <w:lang w:eastAsia="en-GB"/>
          <w14:ligatures w14:val="none"/>
        </w:rPr>
        <w:br/>
        <w:t xml:space="preserve">We are keen to partner with additional private high-net worth and </w:t>
      </w:r>
      <w:r w:rsidRPr="00A6566E">
        <w:rPr>
          <w:rFonts w:ascii="Verdana" w:eastAsia="Times New Roman" w:hAnsi="Verdana" w:cs="Aptos"/>
          <w:kern w:val="0"/>
          <w:lang w:eastAsia="en-GB"/>
          <w14:ligatures w14:val="none"/>
        </w:rPr>
        <w:lastRenderedPageBreak/>
        <w:t>corporate investors who share our vision of reducing production costs and enhancing competitiveness in delivering sustainable energy solutions.  Given the advanced stage of this round, opportunities for new high-net-worth investors are limited, and we will close the round once a minimum of £15m is in the ENG8 bank account.</w:t>
      </w:r>
    </w:p>
    <w:p w14:paraId="11CEBDCD" w14:textId="2F6BCBE1"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br/>
        <w:t xml:space="preserve">We then plan on taking a </w:t>
      </w:r>
      <w:r w:rsidRPr="00A6566E">
        <w:rPr>
          <w:rFonts w:ascii="Verdana" w:eastAsia="Times New Roman" w:hAnsi="Verdana" w:cs="Aptos"/>
          <w:kern w:val="0"/>
          <w:lang w:eastAsia="en-GB"/>
          <w14:ligatures w14:val="none"/>
        </w:rPr>
        <w:t>12-month</w:t>
      </w:r>
      <w:r w:rsidRPr="00A6566E">
        <w:rPr>
          <w:rFonts w:ascii="Verdana" w:eastAsia="Times New Roman" w:hAnsi="Verdana" w:cs="Aptos"/>
          <w:kern w:val="0"/>
          <w:lang w:eastAsia="en-GB"/>
          <w14:ligatures w14:val="none"/>
        </w:rPr>
        <w:t xml:space="preserve"> break from active fundraising until we have the MVP developed and in use by a client. Then we plan to revalue the business and raise additional capital for expansion.</w:t>
      </w:r>
    </w:p>
    <w:p w14:paraId="435426C8" w14:textId="77777777" w:rsidR="00A6566E" w:rsidRPr="00A6566E" w:rsidRDefault="00A6566E" w:rsidP="00A6566E">
      <w:pPr>
        <w:spacing w:after="0" w:line="240" w:lineRule="auto"/>
        <w:rPr>
          <w:rFonts w:ascii="Verdana" w:eastAsia="Times New Roman" w:hAnsi="Verdana" w:cs="Aptos"/>
          <w:kern w:val="0"/>
          <w:lang w:eastAsia="en-GB"/>
          <w14:ligatures w14:val="none"/>
        </w:rPr>
      </w:pPr>
    </w:p>
    <w:p w14:paraId="0E60A12C" w14:textId="77777777" w:rsidR="00A6566E" w:rsidRPr="00A6566E" w:rsidRDefault="00A6566E" w:rsidP="00A6566E">
      <w:pPr>
        <w:numPr>
          <w:ilvl w:val="0"/>
          <w:numId w:val="6"/>
        </w:numPr>
        <w:spacing w:before="100" w:beforeAutospacing="1" w:after="100" w:afterAutospacing="1"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Statutory - </w:t>
      </w:r>
      <w:r w:rsidRPr="00A6566E">
        <w:rPr>
          <w:rFonts w:ascii="Verdana" w:eastAsia="Times New Roman" w:hAnsi="Verdana" w:cs="Aptos"/>
          <w:kern w:val="0"/>
          <w:lang w:eastAsia="en-GB"/>
          <w14:ligatures w14:val="none"/>
        </w:rPr>
        <w:t xml:space="preserve">ENG8 International Limited has appointed a new company secretary, </w:t>
      </w:r>
      <w:proofErr w:type="spellStart"/>
      <w:r w:rsidRPr="00A6566E">
        <w:rPr>
          <w:rFonts w:ascii="Verdana" w:eastAsia="Times New Roman" w:hAnsi="Verdana" w:cs="Aptos"/>
          <w:b/>
          <w:bCs/>
          <w:kern w:val="0"/>
          <w:lang w:eastAsia="en-GB"/>
          <w14:ligatures w14:val="none"/>
        </w:rPr>
        <w:t>Redmount</w:t>
      </w:r>
      <w:proofErr w:type="spellEnd"/>
      <w:r w:rsidRPr="00A6566E">
        <w:rPr>
          <w:rFonts w:ascii="Verdana" w:eastAsia="Times New Roman" w:hAnsi="Verdana" w:cs="Aptos"/>
          <w:b/>
          <w:bCs/>
          <w:kern w:val="0"/>
          <w:lang w:eastAsia="en-GB"/>
          <w14:ligatures w14:val="none"/>
        </w:rPr>
        <w:t xml:space="preserve"> Trust Company Limited</w:t>
      </w:r>
      <w:r w:rsidRPr="00A6566E">
        <w:rPr>
          <w:rFonts w:ascii="Verdana" w:eastAsia="Times New Roman" w:hAnsi="Verdana" w:cs="Aptos"/>
          <w:kern w:val="0"/>
          <w:lang w:eastAsia="en-GB"/>
          <w14:ligatures w14:val="none"/>
        </w:rPr>
        <w:t>, and has updated its registered office address. The details are as follows:</w:t>
      </w:r>
    </w:p>
    <w:p w14:paraId="2C13D8A5"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b/>
          <w:bCs/>
          <w:kern w:val="0"/>
          <w:lang w:eastAsia="en-GB"/>
          <w14:ligatures w14:val="none"/>
        </w:rPr>
        <w:t>Registered Office:</w:t>
      </w:r>
    </w:p>
    <w:p w14:paraId="106B0C9C"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Suite 2, 260 Main Street</w:t>
      </w:r>
    </w:p>
    <w:p w14:paraId="75CF67E7"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GX11 1AA</w:t>
      </w:r>
    </w:p>
    <w:p w14:paraId="30D201B4"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Gibraltar</w:t>
      </w:r>
    </w:p>
    <w:p w14:paraId="039828BE" w14:textId="77777777" w:rsidR="00A6566E" w:rsidRPr="00A6566E" w:rsidRDefault="00A6566E" w:rsidP="00A6566E">
      <w:pPr>
        <w:spacing w:after="0" w:line="240" w:lineRule="auto"/>
        <w:rPr>
          <w:rFonts w:ascii="Verdana" w:eastAsia="Times New Roman" w:hAnsi="Verdana" w:cs="Aptos"/>
          <w:kern w:val="0"/>
          <w:lang w:eastAsia="en-GB"/>
          <w14:ligatures w14:val="none"/>
        </w:rPr>
      </w:pPr>
    </w:p>
    <w:p w14:paraId="7F5FA609" w14:textId="77777777" w:rsidR="00A6566E" w:rsidRPr="00A6566E" w:rsidRDefault="00A6566E" w:rsidP="00A6566E">
      <w:pPr>
        <w:spacing w:after="0" w:line="240" w:lineRule="auto"/>
        <w:rPr>
          <w:rFonts w:ascii="Verdana" w:eastAsia="Times New Roman" w:hAnsi="Verdana" w:cs="Aptos"/>
          <w:kern w:val="0"/>
          <w:lang w:eastAsia="en-GB"/>
          <w14:ligatures w14:val="none"/>
        </w:rPr>
      </w:pPr>
      <w:r w:rsidRPr="00A6566E">
        <w:rPr>
          <w:rFonts w:ascii="Verdana" w:eastAsia="Times New Roman" w:hAnsi="Verdana" w:cs="Aptos"/>
          <w:kern w:val="0"/>
          <w:lang w:eastAsia="en-GB"/>
          <w14:ligatures w14:val="none"/>
        </w:rPr>
        <w:t xml:space="preserve">For reference, further information on </w:t>
      </w:r>
      <w:proofErr w:type="spellStart"/>
      <w:r w:rsidRPr="00A6566E">
        <w:rPr>
          <w:rFonts w:ascii="Verdana" w:eastAsia="Times New Roman" w:hAnsi="Verdana" w:cs="Aptos"/>
          <w:b/>
          <w:bCs/>
          <w:kern w:val="0"/>
          <w:lang w:eastAsia="en-GB"/>
          <w14:ligatures w14:val="none"/>
        </w:rPr>
        <w:t>Redmount</w:t>
      </w:r>
      <w:proofErr w:type="spellEnd"/>
      <w:r w:rsidRPr="00A6566E">
        <w:rPr>
          <w:rFonts w:ascii="Verdana" w:eastAsia="Times New Roman" w:hAnsi="Verdana" w:cs="Aptos"/>
          <w:b/>
          <w:bCs/>
          <w:kern w:val="0"/>
          <w:lang w:eastAsia="en-GB"/>
          <w14:ligatures w14:val="none"/>
        </w:rPr>
        <w:t xml:space="preserve"> Trust Company Limited</w:t>
      </w:r>
      <w:r w:rsidRPr="00A6566E">
        <w:rPr>
          <w:rFonts w:ascii="Verdana" w:eastAsia="Times New Roman" w:hAnsi="Verdana" w:cs="Aptos"/>
          <w:kern w:val="0"/>
          <w:lang w:eastAsia="en-GB"/>
          <w14:ligatures w14:val="none"/>
        </w:rPr>
        <w:t xml:space="preserve"> can be found at: </w:t>
      </w:r>
      <w:hyperlink r:id="rId8" w:tgtFrame="_blank" w:history="1">
        <w:r w:rsidRPr="00A6566E">
          <w:rPr>
            <w:rFonts w:ascii="Verdana" w:eastAsia="Times New Roman" w:hAnsi="Verdana" w:cs="Aptos"/>
            <w:color w:val="0000FF"/>
            <w:kern w:val="0"/>
            <w:u w:val="single"/>
            <w:lang w:eastAsia="en-GB"/>
            <w14:ligatures w14:val="none"/>
          </w:rPr>
          <w:t>https://www.redmountgroup.com</w:t>
        </w:r>
      </w:hyperlink>
    </w:p>
    <w:p w14:paraId="13719D23" w14:textId="77777777" w:rsidR="00A6566E" w:rsidRPr="00A6566E" w:rsidRDefault="00A6566E" w:rsidP="00A6566E">
      <w:pPr>
        <w:spacing w:after="0" w:line="240" w:lineRule="auto"/>
        <w:rPr>
          <w:rFonts w:ascii="Verdana" w:eastAsia="Calibri" w:hAnsi="Verdana" w:cs="Aptos"/>
          <w:kern w:val="0"/>
          <w:lang w:eastAsia="en-GB"/>
          <w14:ligatures w14:val="none"/>
        </w:rPr>
      </w:pPr>
      <w:r w:rsidRPr="00A6566E">
        <w:rPr>
          <w:rFonts w:ascii="Verdana" w:eastAsia="Calibri" w:hAnsi="Verdana" w:cs="Aptos"/>
          <w:kern w:val="0"/>
          <w:lang w:eastAsia="en-GB"/>
          <w14:ligatures w14:val="none"/>
        </w:rPr>
        <w:t> </w:t>
      </w:r>
      <w:r w:rsidRPr="00A6566E">
        <w:rPr>
          <w:rFonts w:ascii="Verdana" w:eastAsia="Calibri" w:hAnsi="Verdana" w:cs="Aptos"/>
          <w:kern w:val="0"/>
          <w:lang w:eastAsia="en-GB"/>
          <w14:ligatures w14:val="none"/>
        </w:rPr>
        <w:br/>
      </w:r>
      <w:r w:rsidRPr="00A6566E">
        <w:rPr>
          <w:rFonts w:ascii="Verdana" w:eastAsia="Calibri" w:hAnsi="Verdana" w:cs="Aptos"/>
          <w:b/>
          <w:bCs/>
          <w:kern w:val="0"/>
          <w:lang w:eastAsia="en-GB"/>
          <w14:ligatures w14:val="none"/>
        </w:rPr>
        <w:t>LOOKING AHEAD</w:t>
      </w:r>
      <w:r w:rsidRPr="00A6566E">
        <w:rPr>
          <w:rFonts w:ascii="Verdana" w:eastAsia="Calibri" w:hAnsi="Verdana" w:cs="Aptos"/>
          <w:kern w:val="0"/>
          <w:lang w:eastAsia="en-GB"/>
          <w14:ligatures w14:val="none"/>
        </w:rPr>
        <w:br/>
        <w:t xml:space="preserve">With a clear commercialisation roadmap in place, ENG8 anticipate the start of energy sales in late 2026. Your investment has been absolutely instrumental in making this vision a reality. Thank you very much again for your great support and assistance. </w:t>
      </w:r>
    </w:p>
    <w:p w14:paraId="498B5E7E" w14:textId="77777777" w:rsidR="00A6566E" w:rsidRDefault="00A6566E"/>
    <w:sectPr w:rsidR="00A656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C2FD0"/>
    <w:multiLevelType w:val="multilevel"/>
    <w:tmpl w:val="CFE4F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462E3"/>
    <w:multiLevelType w:val="multilevel"/>
    <w:tmpl w:val="B2EEE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14D99"/>
    <w:multiLevelType w:val="multilevel"/>
    <w:tmpl w:val="7054E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208EB"/>
    <w:multiLevelType w:val="multilevel"/>
    <w:tmpl w:val="A7563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60FE2"/>
    <w:multiLevelType w:val="multilevel"/>
    <w:tmpl w:val="F9E46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F1F98"/>
    <w:multiLevelType w:val="multilevel"/>
    <w:tmpl w:val="8EA25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0142781">
    <w:abstractNumId w:val="0"/>
    <w:lvlOverride w:ilvl="0"/>
    <w:lvlOverride w:ilvl="1"/>
    <w:lvlOverride w:ilvl="2"/>
    <w:lvlOverride w:ilvl="3"/>
    <w:lvlOverride w:ilvl="4"/>
    <w:lvlOverride w:ilvl="5"/>
    <w:lvlOverride w:ilvl="6"/>
    <w:lvlOverride w:ilvl="7"/>
    <w:lvlOverride w:ilvl="8"/>
  </w:num>
  <w:num w:numId="2" w16cid:durableId="255601996">
    <w:abstractNumId w:val="4"/>
    <w:lvlOverride w:ilvl="0"/>
    <w:lvlOverride w:ilvl="1"/>
    <w:lvlOverride w:ilvl="2"/>
    <w:lvlOverride w:ilvl="3"/>
    <w:lvlOverride w:ilvl="4"/>
    <w:lvlOverride w:ilvl="5"/>
    <w:lvlOverride w:ilvl="6"/>
    <w:lvlOverride w:ilvl="7"/>
    <w:lvlOverride w:ilvl="8"/>
  </w:num>
  <w:num w:numId="3" w16cid:durableId="598637492">
    <w:abstractNumId w:val="5"/>
    <w:lvlOverride w:ilvl="0"/>
    <w:lvlOverride w:ilvl="1"/>
    <w:lvlOverride w:ilvl="2"/>
    <w:lvlOverride w:ilvl="3"/>
    <w:lvlOverride w:ilvl="4"/>
    <w:lvlOverride w:ilvl="5"/>
    <w:lvlOverride w:ilvl="6"/>
    <w:lvlOverride w:ilvl="7"/>
    <w:lvlOverride w:ilvl="8"/>
  </w:num>
  <w:num w:numId="4" w16cid:durableId="575437597">
    <w:abstractNumId w:val="2"/>
    <w:lvlOverride w:ilvl="0"/>
    <w:lvlOverride w:ilvl="1"/>
    <w:lvlOverride w:ilvl="2"/>
    <w:lvlOverride w:ilvl="3"/>
    <w:lvlOverride w:ilvl="4"/>
    <w:lvlOverride w:ilvl="5"/>
    <w:lvlOverride w:ilvl="6"/>
    <w:lvlOverride w:ilvl="7"/>
    <w:lvlOverride w:ilvl="8"/>
  </w:num>
  <w:num w:numId="5" w16cid:durableId="887954542">
    <w:abstractNumId w:val="1"/>
    <w:lvlOverride w:ilvl="0"/>
    <w:lvlOverride w:ilvl="1"/>
    <w:lvlOverride w:ilvl="2"/>
    <w:lvlOverride w:ilvl="3"/>
    <w:lvlOverride w:ilvl="4"/>
    <w:lvlOverride w:ilvl="5"/>
    <w:lvlOverride w:ilvl="6"/>
    <w:lvlOverride w:ilvl="7"/>
    <w:lvlOverride w:ilvl="8"/>
  </w:num>
  <w:num w:numId="6" w16cid:durableId="110488250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6E"/>
    <w:rsid w:val="00934573"/>
    <w:rsid w:val="00A6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5A85"/>
  <w15:chartTrackingRefBased/>
  <w15:docId w15:val="{8A799A17-3446-49CD-BA78-2EA22781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6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6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6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6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6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6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66E"/>
    <w:rPr>
      <w:rFonts w:eastAsiaTheme="majorEastAsia" w:cstheme="majorBidi"/>
      <w:color w:val="272727" w:themeColor="text1" w:themeTint="D8"/>
    </w:rPr>
  </w:style>
  <w:style w:type="paragraph" w:styleId="Title">
    <w:name w:val="Title"/>
    <w:basedOn w:val="Normal"/>
    <w:next w:val="Normal"/>
    <w:link w:val="TitleChar"/>
    <w:uiPriority w:val="10"/>
    <w:qFormat/>
    <w:rsid w:val="00A6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66E"/>
    <w:pPr>
      <w:spacing w:before="160"/>
      <w:jc w:val="center"/>
    </w:pPr>
    <w:rPr>
      <w:i/>
      <w:iCs/>
      <w:color w:val="404040" w:themeColor="text1" w:themeTint="BF"/>
    </w:rPr>
  </w:style>
  <w:style w:type="character" w:customStyle="1" w:styleId="QuoteChar">
    <w:name w:val="Quote Char"/>
    <w:basedOn w:val="DefaultParagraphFont"/>
    <w:link w:val="Quote"/>
    <w:uiPriority w:val="29"/>
    <w:rsid w:val="00A6566E"/>
    <w:rPr>
      <w:i/>
      <w:iCs/>
      <w:color w:val="404040" w:themeColor="text1" w:themeTint="BF"/>
    </w:rPr>
  </w:style>
  <w:style w:type="paragraph" w:styleId="ListParagraph">
    <w:name w:val="List Paragraph"/>
    <w:basedOn w:val="Normal"/>
    <w:uiPriority w:val="34"/>
    <w:qFormat/>
    <w:rsid w:val="00A6566E"/>
    <w:pPr>
      <w:ind w:left="720"/>
      <w:contextualSpacing/>
    </w:pPr>
  </w:style>
  <w:style w:type="character" w:styleId="IntenseEmphasis">
    <w:name w:val="Intense Emphasis"/>
    <w:basedOn w:val="DefaultParagraphFont"/>
    <w:uiPriority w:val="21"/>
    <w:qFormat/>
    <w:rsid w:val="00A6566E"/>
    <w:rPr>
      <w:i/>
      <w:iCs/>
      <w:color w:val="2F5496" w:themeColor="accent1" w:themeShade="BF"/>
    </w:rPr>
  </w:style>
  <w:style w:type="paragraph" w:styleId="IntenseQuote">
    <w:name w:val="Intense Quote"/>
    <w:basedOn w:val="Normal"/>
    <w:next w:val="Normal"/>
    <w:link w:val="IntenseQuoteChar"/>
    <w:uiPriority w:val="30"/>
    <w:qFormat/>
    <w:rsid w:val="00A65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66E"/>
    <w:rPr>
      <w:i/>
      <w:iCs/>
      <w:color w:val="2F5496" w:themeColor="accent1" w:themeShade="BF"/>
    </w:rPr>
  </w:style>
  <w:style w:type="character" w:styleId="IntenseReference">
    <w:name w:val="Intense Reference"/>
    <w:basedOn w:val="DefaultParagraphFont"/>
    <w:uiPriority w:val="32"/>
    <w:qFormat/>
    <w:rsid w:val="00A65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mountgroup.com" TargetMode="External"/><Relationship Id="rId3" Type="http://schemas.openxmlformats.org/officeDocument/2006/relationships/settings" Target="settings.xml"/><Relationship Id="rId7" Type="http://schemas.openxmlformats.org/officeDocument/2006/relationships/hyperlink" Target="https://iscmns.org/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nria.org/" TargetMode="External"/><Relationship Id="rId5" Type="http://schemas.openxmlformats.org/officeDocument/2006/relationships/hyperlink" Target="https://eng8.energy/technolog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dopierala</dc:creator>
  <cp:keywords/>
  <dc:description/>
  <cp:lastModifiedBy>paul dopierala</cp:lastModifiedBy>
  <cp:revision>1</cp:revision>
  <dcterms:created xsi:type="dcterms:W3CDTF">2025-12-15T16:35:00Z</dcterms:created>
  <dcterms:modified xsi:type="dcterms:W3CDTF">2025-12-15T16:38:00Z</dcterms:modified>
</cp:coreProperties>
</file>