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17E36" w:rsidRDefault="00417E36" w:rsidP="00417E36">
      <w:pPr>
        <w:pStyle w:val="CRRunion"/>
        <w:spacing w:after="0"/>
        <w:rPr>
          <w:b/>
          <w:sz w:val="48"/>
          <w:szCs w:val="48"/>
        </w:rPr>
      </w:pPr>
      <w:r w:rsidRPr="0077404A">
        <w:rPr>
          <w:b/>
          <w:sz w:val="48"/>
          <w:szCs w:val="48"/>
        </w:rPr>
        <w:t>ASSOCIATION Bien Vivre Aux Angles</w:t>
      </w:r>
    </w:p>
    <w:p w:rsidR="00085BE4" w:rsidRPr="00871429" w:rsidRDefault="00085BE4" w:rsidP="00417E36">
      <w:pPr>
        <w:pStyle w:val="CRRunion"/>
        <w:spacing w:after="0"/>
        <w:rPr>
          <w:sz w:val="36"/>
          <w:szCs w:val="36"/>
        </w:rPr>
      </w:pPr>
      <w:r w:rsidRPr="00871429">
        <w:rPr>
          <w:sz w:val="36"/>
          <w:szCs w:val="36"/>
        </w:rPr>
        <w:t>BVAA</w:t>
      </w:r>
    </w:p>
    <w:p w:rsidR="00417E36" w:rsidRPr="00871429" w:rsidRDefault="00417E36" w:rsidP="00417E36">
      <w:pPr>
        <w:pStyle w:val="CRRunion"/>
        <w:spacing w:after="0"/>
        <w:rPr>
          <w:sz w:val="36"/>
          <w:szCs w:val="36"/>
        </w:rPr>
      </w:pPr>
      <w:r w:rsidRPr="00871429">
        <w:rPr>
          <w:sz w:val="36"/>
          <w:szCs w:val="36"/>
        </w:rPr>
        <w:t>84 rue des Lupins</w:t>
      </w:r>
    </w:p>
    <w:p w:rsidR="00871429" w:rsidRDefault="00417E36" w:rsidP="007344AD">
      <w:pPr>
        <w:pStyle w:val="CRRunion"/>
        <w:spacing w:after="0"/>
        <w:rPr>
          <w:sz w:val="40"/>
          <w:szCs w:val="40"/>
        </w:rPr>
      </w:pPr>
      <w:r w:rsidRPr="00871429">
        <w:rPr>
          <w:sz w:val="36"/>
          <w:szCs w:val="36"/>
        </w:rPr>
        <w:t>66 210 Les Angles</w:t>
      </w:r>
      <w:r w:rsidR="007344AD" w:rsidRPr="00871429">
        <w:rPr>
          <w:sz w:val="36"/>
          <w:szCs w:val="36"/>
        </w:rPr>
        <w:tab/>
      </w:r>
    </w:p>
    <w:p w:rsidR="007344AD" w:rsidRPr="00871429" w:rsidRDefault="00871429" w:rsidP="007344AD">
      <w:pPr>
        <w:pStyle w:val="CRRunion"/>
        <w:spacing w:after="0"/>
        <w:rPr>
          <w:sz w:val="40"/>
          <w:szCs w:val="40"/>
        </w:rPr>
      </w:pPr>
      <w:r w:rsidRPr="0077404A">
        <w:rPr>
          <w:noProof/>
          <w:sz w:val="40"/>
          <w:szCs w:val="40"/>
          <w:lang w:eastAsia="fr-FR"/>
        </w:rPr>
        <w:drawing>
          <wp:anchor distT="0" distB="0" distL="114300" distR="114300" simplePos="0" relativeHeight="251658240" behindDoc="0" locked="0" layoutInCell="1" allowOverlap="1" wp14:anchorId="4DB0C56C" wp14:editId="1192B0EE">
            <wp:simplePos x="0" y="0"/>
            <wp:positionH relativeFrom="column">
              <wp:posOffset>-442595</wp:posOffset>
            </wp:positionH>
            <wp:positionV relativeFrom="paragraph">
              <wp:posOffset>243205</wp:posOffset>
            </wp:positionV>
            <wp:extent cx="3790950" cy="3438525"/>
            <wp:effectExtent l="0" t="0" r="0" b="9525"/>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20806_07221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790950" cy="3438525"/>
                    </a:xfrm>
                    <a:prstGeom prst="rect">
                      <a:avLst/>
                    </a:prstGeom>
                  </pic:spPr>
                </pic:pic>
              </a:graphicData>
            </a:graphic>
            <wp14:sizeRelH relativeFrom="margin">
              <wp14:pctWidth>0</wp14:pctWidth>
            </wp14:sizeRelH>
            <wp14:sizeRelV relativeFrom="margin">
              <wp14:pctHeight>0</wp14:pctHeight>
            </wp14:sizeRelV>
          </wp:anchor>
        </w:drawing>
      </w:r>
      <w:r>
        <w:rPr>
          <w:sz w:val="40"/>
          <w:szCs w:val="40"/>
        </w:rPr>
        <w:tab/>
      </w:r>
      <w:r w:rsidR="007344AD" w:rsidRPr="0058339D">
        <w:rPr>
          <w:b/>
          <w:sz w:val="44"/>
          <w:szCs w:val="44"/>
        </w:rPr>
        <w:t xml:space="preserve">LA LETTRE </w:t>
      </w:r>
      <w:r w:rsidR="00982EB3" w:rsidRPr="0058339D">
        <w:rPr>
          <w:b/>
          <w:sz w:val="44"/>
          <w:szCs w:val="44"/>
        </w:rPr>
        <w:t>N° 9</w:t>
      </w:r>
    </w:p>
    <w:p w:rsidR="00417E36" w:rsidRDefault="0058339D" w:rsidP="007344AD">
      <w:pPr>
        <w:pStyle w:val="CRRunion"/>
        <w:spacing w:after="0"/>
        <w:rPr>
          <w:rFonts w:cs="Times New Roman"/>
          <w:sz w:val="44"/>
          <w:szCs w:val="44"/>
        </w:rPr>
      </w:pPr>
      <w:r>
        <w:rPr>
          <w:rFonts w:cs="Times New Roman"/>
          <w:sz w:val="44"/>
          <w:szCs w:val="44"/>
        </w:rPr>
        <w:tab/>
      </w:r>
      <w:r>
        <w:rPr>
          <w:rFonts w:cs="Times New Roman"/>
          <w:sz w:val="44"/>
          <w:szCs w:val="44"/>
        </w:rPr>
        <w:tab/>
      </w:r>
      <w:r w:rsidR="00675E98" w:rsidRPr="0058339D">
        <w:rPr>
          <w:rFonts w:cs="Times New Roman"/>
          <w:sz w:val="44"/>
          <w:szCs w:val="44"/>
        </w:rPr>
        <w:t>Août 2022</w:t>
      </w:r>
      <w:r w:rsidR="00871B0F" w:rsidRPr="0058339D">
        <w:rPr>
          <w:rFonts w:cs="Times New Roman"/>
          <w:sz w:val="44"/>
          <w:szCs w:val="44"/>
        </w:rPr>
        <w:t xml:space="preserve"> </w:t>
      </w:r>
    </w:p>
    <w:p w:rsidR="005A1D48" w:rsidRPr="0058339D" w:rsidRDefault="005A1D48" w:rsidP="007344AD">
      <w:pPr>
        <w:pStyle w:val="CRRunion"/>
        <w:spacing w:after="0"/>
        <w:rPr>
          <w:sz w:val="44"/>
          <w:szCs w:val="44"/>
        </w:rPr>
      </w:pPr>
    </w:p>
    <w:p w:rsidR="00A00651" w:rsidRPr="008F796E" w:rsidRDefault="005A1D48" w:rsidP="00417E36">
      <w:pPr>
        <w:pStyle w:val="CRRunion"/>
        <w:spacing w:after="0"/>
        <w:rPr>
          <w:b/>
          <w:sz w:val="32"/>
          <w:szCs w:val="32"/>
        </w:rPr>
      </w:pPr>
      <w:r w:rsidRPr="008F796E">
        <w:rPr>
          <w:b/>
          <w:sz w:val="32"/>
          <w:szCs w:val="32"/>
        </w:rPr>
        <w:t>Edito.</w:t>
      </w:r>
      <w:r w:rsidR="00A00651" w:rsidRPr="008F796E">
        <w:rPr>
          <w:b/>
          <w:sz w:val="32"/>
          <w:szCs w:val="32"/>
        </w:rPr>
        <w:t xml:space="preserve"> </w:t>
      </w:r>
    </w:p>
    <w:p w:rsidR="00CC3181" w:rsidRPr="008F796E" w:rsidRDefault="00CC3181" w:rsidP="00417E36">
      <w:pPr>
        <w:pStyle w:val="CRRunion"/>
        <w:spacing w:after="0"/>
        <w:rPr>
          <w:b/>
          <w:sz w:val="32"/>
          <w:szCs w:val="32"/>
        </w:rPr>
      </w:pPr>
    </w:p>
    <w:p w:rsidR="00175E5C" w:rsidRPr="008F796E" w:rsidRDefault="00A00651" w:rsidP="00417E36">
      <w:pPr>
        <w:pStyle w:val="CRRunion"/>
        <w:spacing w:after="0"/>
        <w:rPr>
          <w:sz w:val="32"/>
          <w:szCs w:val="32"/>
        </w:rPr>
      </w:pPr>
      <w:r w:rsidRPr="008F796E">
        <w:rPr>
          <w:sz w:val="32"/>
          <w:szCs w:val="32"/>
        </w:rPr>
        <w:t xml:space="preserve">Huit mois sans vous donner de </w:t>
      </w:r>
      <w:r w:rsidR="00FB1025" w:rsidRPr="008F796E">
        <w:rPr>
          <w:sz w:val="32"/>
          <w:szCs w:val="32"/>
        </w:rPr>
        <w:t xml:space="preserve">nouvelles mais en restant </w:t>
      </w:r>
      <w:r w:rsidRPr="008F796E">
        <w:rPr>
          <w:sz w:val="32"/>
          <w:szCs w:val="32"/>
        </w:rPr>
        <w:t>active, l'association Bien Vivre Aux Angles a poursuivi ses observations sur le terrain, tant dans le village qu'au-delà tout en demeurant bien sûr dans les limites de ses compétences territoriales. Il est temps de vous faire part de nos actions et de nos espoirs pour ces territoires de montagne si agréables à l'état naturel. Nous défendons plus que jamais les terres agricoles, le respect des préconisations des service</w:t>
      </w:r>
      <w:r w:rsidR="008C01B7" w:rsidRPr="008F796E">
        <w:rPr>
          <w:sz w:val="32"/>
          <w:szCs w:val="32"/>
        </w:rPr>
        <w:t xml:space="preserve">s des monuments historiques. Nous voulons lutter contre </w:t>
      </w:r>
      <w:r w:rsidRPr="008F796E">
        <w:rPr>
          <w:sz w:val="32"/>
          <w:szCs w:val="32"/>
        </w:rPr>
        <w:t xml:space="preserve">l'artificialisation de la montagne catalane </w:t>
      </w:r>
      <w:r w:rsidR="00871D4F" w:rsidRPr="008F796E">
        <w:rPr>
          <w:sz w:val="32"/>
          <w:szCs w:val="32"/>
        </w:rPr>
        <w:t>et plus précisément d</w:t>
      </w:r>
      <w:r w:rsidRPr="008F796E">
        <w:rPr>
          <w:sz w:val="32"/>
          <w:szCs w:val="32"/>
        </w:rPr>
        <w:t xml:space="preserve">es territoires </w:t>
      </w:r>
      <w:r w:rsidR="00871D4F" w:rsidRPr="008F796E">
        <w:rPr>
          <w:sz w:val="32"/>
          <w:szCs w:val="32"/>
        </w:rPr>
        <w:t xml:space="preserve">de la commune </w:t>
      </w:r>
      <w:r w:rsidRPr="008F796E">
        <w:rPr>
          <w:sz w:val="32"/>
          <w:szCs w:val="32"/>
        </w:rPr>
        <w:t>de</w:t>
      </w:r>
      <w:r w:rsidR="00871D4F" w:rsidRPr="008F796E">
        <w:rPr>
          <w:sz w:val="32"/>
          <w:szCs w:val="32"/>
        </w:rPr>
        <w:t xml:space="preserve"> Le</w:t>
      </w:r>
      <w:r w:rsidRPr="008F796E">
        <w:rPr>
          <w:sz w:val="32"/>
          <w:szCs w:val="32"/>
        </w:rPr>
        <w:t>s Angles.</w:t>
      </w:r>
    </w:p>
    <w:p w:rsidR="00207D23" w:rsidRDefault="00207D23" w:rsidP="00417E36">
      <w:pPr>
        <w:pStyle w:val="CRRunion"/>
        <w:spacing w:after="0"/>
        <w:rPr>
          <w:szCs w:val="28"/>
        </w:rPr>
      </w:pPr>
    </w:p>
    <w:p w:rsidR="00207D23" w:rsidRPr="001333C7" w:rsidRDefault="00976F1C" w:rsidP="00417E36">
      <w:pPr>
        <w:pStyle w:val="CRRunion"/>
        <w:spacing w:after="0"/>
        <w:rPr>
          <w:rFonts w:cs="Times New Roman"/>
          <w:b/>
          <w:szCs w:val="28"/>
        </w:rPr>
      </w:pPr>
      <w:r w:rsidRPr="001333C7">
        <w:rPr>
          <w:rFonts w:cs="Times New Roman"/>
          <w:b/>
          <w:szCs w:val="28"/>
        </w:rPr>
        <w:t>L'</w:t>
      </w:r>
      <w:r w:rsidR="006840A0" w:rsidRPr="001333C7">
        <w:rPr>
          <w:rFonts w:cs="Times New Roman"/>
          <w:b/>
          <w:szCs w:val="28"/>
        </w:rPr>
        <w:t>ASSEMBLEE GENERALE</w:t>
      </w:r>
      <w:r w:rsidR="00207D23" w:rsidRPr="001333C7">
        <w:rPr>
          <w:rFonts w:cs="Times New Roman"/>
          <w:b/>
          <w:szCs w:val="28"/>
        </w:rPr>
        <w:t xml:space="preserve"> ORDINAIRE DE L'ASSOCIATION </w:t>
      </w:r>
      <w:r w:rsidRPr="001333C7">
        <w:rPr>
          <w:rFonts w:cs="Times New Roman"/>
          <w:b/>
          <w:szCs w:val="28"/>
        </w:rPr>
        <w:t>"</w:t>
      </w:r>
      <w:r w:rsidR="00207D23" w:rsidRPr="001333C7">
        <w:rPr>
          <w:rFonts w:cs="Times New Roman"/>
          <w:b/>
          <w:szCs w:val="28"/>
        </w:rPr>
        <w:t>BIEN VIVRE AUX ANGLES</w:t>
      </w:r>
      <w:r w:rsidRPr="001333C7">
        <w:rPr>
          <w:rFonts w:cs="Times New Roman"/>
          <w:b/>
          <w:szCs w:val="28"/>
        </w:rPr>
        <w:t>"</w:t>
      </w:r>
      <w:r w:rsidR="006840A0" w:rsidRPr="001333C7">
        <w:rPr>
          <w:rFonts w:cs="Times New Roman"/>
          <w:b/>
          <w:szCs w:val="28"/>
        </w:rPr>
        <w:t xml:space="preserve"> </w:t>
      </w:r>
      <w:r w:rsidRPr="001333C7">
        <w:rPr>
          <w:rFonts w:cs="Times New Roman"/>
          <w:b/>
          <w:szCs w:val="28"/>
        </w:rPr>
        <w:t xml:space="preserve">AURA LIEU </w:t>
      </w:r>
      <w:r w:rsidR="006840A0" w:rsidRPr="001333C7">
        <w:rPr>
          <w:rFonts w:cs="Times New Roman"/>
          <w:b/>
          <w:szCs w:val="28"/>
        </w:rPr>
        <w:t>EN SEPTEMBRE 2022.</w:t>
      </w:r>
    </w:p>
    <w:p w:rsidR="00976F1C" w:rsidRPr="001333C7" w:rsidRDefault="00976F1C" w:rsidP="00417E36">
      <w:pPr>
        <w:pStyle w:val="CRRunion"/>
        <w:spacing w:after="0"/>
        <w:rPr>
          <w:rFonts w:cs="Times New Roman"/>
          <w:b/>
          <w:szCs w:val="28"/>
        </w:rPr>
      </w:pPr>
    </w:p>
    <w:p w:rsidR="006840A0" w:rsidRPr="001333C7" w:rsidRDefault="006840A0" w:rsidP="00417E36">
      <w:pPr>
        <w:pStyle w:val="CRRunion"/>
        <w:spacing w:after="0"/>
        <w:rPr>
          <w:rFonts w:cs="Times New Roman"/>
          <w:szCs w:val="28"/>
        </w:rPr>
      </w:pPr>
      <w:r w:rsidRPr="001333C7">
        <w:rPr>
          <w:rFonts w:cs="Times New Roman"/>
          <w:b/>
          <w:szCs w:val="28"/>
        </w:rPr>
        <w:t xml:space="preserve">Bulletin d'adhésion à l'association </w:t>
      </w:r>
      <w:r w:rsidR="00976F1C" w:rsidRPr="001333C7">
        <w:rPr>
          <w:rFonts w:cs="Times New Roman"/>
          <w:b/>
          <w:szCs w:val="28"/>
        </w:rPr>
        <w:t>"</w:t>
      </w:r>
      <w:r w:rsidRPr="001333C7">
        <w:rPr>
          <w:rFonts w:cs="Times New Roman"/>
          <w:b/>
          <w:szCs w:val="28"/>
        </w:rPr>
        <w:t>Bien Vivre Aux Angles</w:t>
      </w:r>
      <w:r w:rsidR="00976F1C" w:rsidRPr="001333C7">
        <w:rPr>
          <w:rFonts w:cs="Times New Roman"/>
          <w:b/>
          <w:szCs w:val="28"/>
        </w:rPr>
        <w:t>"</w:t>
      </w:r>
      <w:r w:rsidRPr="001333C7">
        <w:rPr>
          <w:rFonts w:cs="Times New Roman"/>
          <w:b/>
          <w:szCs w:val="28"/>
        </w:rPr>
        <w:t xml:space="preserve"> en fin de cette lettre.</w:t>
      </w:r>
    </w:p>
    <w:p w:rsidR="00FB1025" w:rsidRDefault="00FB1025" w:rsidP="00417E36">
      <w:pPr>
        <w:pStyle w:val="CRRunion"/>
        <w:spacing w:after="0"/>
        <w:rPr>
          <w:rFonts w:cs="Times New Roman"/>
          <w:szCs w:val="28"/>
        </w:rPr>
      </w:pPr>
    </w:p>
    <w:p w:rsidR="008F796E" w:rsidRDefault="008F796E" w:rsidP="00417E36">
      <w:pPr>
        <w:pStyle w:val="CRRunion"/>
        <w:spacing w:after="0"/>
        <w:rPr>
          <w:rFonts w:cs="Times New Roman"/>
          <w:szCs w:val="28"/>
        </w:rPr>
      </w:pPr>
    </w:p>
    <w:p w:rsidR="008F796E" w:rsidRDefault="008F796E" w:rsidP="00417E36">
      <w:pPr>
        <w:pStyle w:val="CRRunion"/>
        <w:spacing w:after="0"/>
        <w:rPr>
          <w:rFonts w:cs="Times New Roman"/>
          <w:szCs w:val="28"/>
        </w:rPr>
      </w:pPr>
    </w:p>
    <w:p w:rsidR="00D966A9" w:rsidRDefault="00D966A9" w:rsidP="00417E36">
      <w:pPr>
        <w:pStyle w:val="CRRunion"/>
        <w:spacing w:after="0"/>
        <w:rPr>
          <w:rFonts w:cs="Times New Roman"/>
          <w:szCs w:val="28"/>
        </w:rPr>
      </w:pPr>
    </w:p>
    <w:p w:rsidR="00FB1025" w:rsidRPr="001333C7" w:rsidRDefault="001A1492" w:rsidP="00417E36">
      <w:pPr>
        <w:pStyle w:val="CRRunion"/>
        <w:spacing w:after="0"/>
        <w:rPr>
          <w:rFonts w:cs="Times New Roman"/>
          <w:b/>
          <w:szCs w:val="28"/>
        </w:rPr>
      </w:pPr>
      <w:r>
        <w:rPr>
          <w:rFonts w:cs="Times New Roman"/>
          <w:b/>
          <w:sz w:val="32"/>
          <w:szCs w:val="28"/>
        </w:rPr>
        <w:lastRenderedPageBreak/>
        <w:t>LES ACTIONS DE BVAA</w:t>
      </w:r>
    </w:p>
    <w:p w:rsidR="00801CDF" w:rsidRPr="001333C7" w:rsidRDefault="00801CDF" w:rsidP="00417E36">
      <w:pPr>
        <w:pStyle w:val="CRRunion"/>
        <w:spacing w:after="0"/>
        <w:rPr>
          <w:rFonts w:cs="Times New Roman"/>
          <w:b/>
          <w:szCs w:val="28"/>
        </w:rPr>
      </w:pPr>
    </w:p>
    <w:p w:rsidR="00801CDF" w:rsidRDefault="00801CDF" w:rsidP="00417E36">
      <w:pPr>
        <w:pStyle w:val="CRRunion"/>
        <w:spacing w:after="0"/>
        <w:rPr>
          <w:rFonts w:cs="Times New Roman"/>
          <w:b/>
          <w:szCs w:val="28"/>
        </w:rPr>
      </w:pPr>
      <w:r w:rsidRPr="001333C7">
        <w:rPr>
          <w:rFonts w:cs="Times New Roman"/>
          <w:b/>
          <w:szCs w:val="28"/>
        </w:rPr>
        <w:t>L</w:t>
      </w:r>
      <w:r w:rsidR="00383B11" w:rsidRPr="001333C7">
        <w:rPr>
          <w:rFonts w:cs="Times New Roman"/>
          <w:b/>
          <w:szCs w:val="28"/>
        </w:rPr>
        <w:t>E PLU (plan local d'urbanisme)</w:t>
      </w:r>
      <w:r w:rsidR="000B5E49" w:rsidRPr="001333C7">
        <w:rPr>
          <w:rFonts w:cs="Times New Roman"/>
          <w:b/>
          <w:szCs w:val="28"/>
        </w:rPr>
        <w:t xml:space="preserve">, </w:t>
      </w:r>
      <w:r w:rsidR="00856EFD" w:rsidRPr="001333C7">
        <w:rPr>
          <w:rFonts w:cs="Times New Roman"/>
          <w:b/>
          <w:szCs w:val="28"/>
        </w:rPr>
        <w:t xml:space="preserve">le SCOT (schéma de </w:t>
      </w:r>
      <w:r w:rsidR="001D3DB5" w:rsidRPr="001333C7">
        <w:rPr>
          <w:rFonts w:cs="Times New Roman"/>
          <w:b/>
          <w:szCs w:val="28"/>
        </w:rPr>
        <w:t>cohérence territoriale) :</w:t>
      </w:r>
    </w:p>
    <w:p w:rsidR="008B65EA" w:rsidRPr="001333C7" w:rsidRDefault="008B65EA" w:rsidP="00417E36">
      <w:pPr>
        <w:pStyle w:val="CRRunion"/>
        <w:spacing w:after="0"/>
        <w:rPr>
          <w:rFonts w:cs="Times New Roman"/>
          <w:b/>
          <w:szCs w:val="28"/>
        </w:rPr>
      </w:pPr>
    </w:p>
    <w:p w:rsidR="00CA02E7" w:rsidRPr="001333C7" w:rsidRDefault="001D3DB5" w:rsidP="00417E36">
      <w:pPr>
        <w:pStyle w:val="CRRunion"/>
        <w:spacing w:after="0"/>
        <w:rPr>
          <w:rFonts w:cs="Times New Roman"/>
          <w:szCs w:val="28"/>
        </w:rPr>
      </w:pPr>
      <w:r w:rsidRPr="001333C7">
        <w:rPr>
          <w:rFonts w:cs="Times New Roman"/>
          <w:szCs w:val="28"/>
        </w:rPr>
        <w:t>Le PLU et le SCOT sont toujours contestés</w:t>
      </w:r>
      <w:r w:rsidR="00722C23" w:rsidRPr="001333C7">
        <w:rPr>
          <w:rFonts w:cs="Times New Roman"/>
          <w:szCs w:val="28"/>
        </w:rPr>
        <w:t xml:space="preserve"> par le</w:t>
      </w:r>
      <w:r w:rsidR="00B94965" w:rsidRPr="001333C7">
        <w:rPr>
          <w:rFonts w:cs="Times New Roman"/>
          <w:szCs w:val="28"/>
        </w:rPr>
        <w:t>s</w:t>
      </w:r>
      <w:r w:rsidR="00722C23" w:rsidRPr="001333C7">
        <w:rPr>
          <w:rFonts w:cs="Times New Roman"/>
          <w:szCs w:val="28"/>
        </w:rPr>
        <w:t xml:space="preserve"> associations FRENE 66</w:t>
      </w:r>
      <w:r w:rsidR="00085BE4" w:rsidRPr="001333C7">
        <w:rPr>
          <w:rFonts w:cs="Times New Roman"/>
          <w:szCs w:val="28"/>
        </w:rPr>
        <w:t xml:space="preserve"> </w:t>
      </w:r>
      <w:r w:rsidR="00722C23" w:rsidRPr="001333C7">
        <w:rPr>
          <w:rFonts w:cs="Times New Roman"/>
          <w:szCs w:val="28"/>
        </w:rPr>
        <w:t>et Bien vivre en Pyrénées catalanes</w:t>
      </w:r>
      <w:r w:rsidR="00085BE4" w:rsidRPr="001333C7">
        <w:rPr>
          <w:rFonts w:cs="Times New Roman"/>
          <w:szCs w:val="28"/>
        </w:rPr>
        <w:t xml:space="preserve"> avec le soutien actif de BVAA</w:t>
      </w:r>
      <w:r w:rsidR="000B5E49" w:rsidRPr="001333C7">
        <w:rPr>
          <w:rFonts w:cs="Times New Roman"/>
          <w:szCs w:val="28"/>
        </w:rPr>
        <w:t>. L'appel contre le PLU de Les Angles</w:t>
      </w:r>
      <w:r w:rsidR="001B7542" w:rsidRPr="001333C7">
        <w:rPr>
          <w:rFonts w:cs="Times New Roman"/>
          <w:szCs w:val="28"/>
        </w:rPr>
        <w:t xml:space="preserve">, après le rejet du </w:t>
      </w:r>
      <w:r w:rsidR="005A350F" w:rsidRPr="001333C7">
        <w:rPr>
          <w:rFonts w:cs="Times New Roman"/>
          <w:szCs w:val="28"/>
        </w:rPr>
        <w:t>T</w:t>
      </w:r>
      <w:r w:rsidR="001B7542" w:rsidRPr="001333C7">
        <w:rPr>
          <w:rFonts w:cs="Times New Roman"/>
          <w:szCs w:val="28"/>
        </w:rPr>
        <w:t xml:space="preserve">ribunal </w:t>
      </w:r>
      <w:r w:rsidR="005A350F" w:rsidRPr="001333C7">
        <w:rPr>
          <w:rFonts w:cs="Times New Roman"/>
          <w:szCs w:val="28"/>
        </w:rPr>
        <w:t>A</w:t>
      </w:r>
      <w:r w:rsidR="001B7542" w:rsidRPr="001333C7">
        <w:rPr>
          <w:rFonts w:cs="Times New Roman"/>
          <w:szCs w:val="28"/>
        </w:rPr>
        <w:t>dministratif</w:t>
      </w:r>
      <w:r w:rsidR="00455330" w:rsidRPr="001333C7">
        <w:rPr>
          <w:rFonts w:cs="Times New Roman"/>
          <w:szCs w:val="28"/>
        </w:rPr>
        <w:t xml:space="preserve"> de Montpellier</w:t>
      </w:r>
      <w:r w:rsidR="001B7542" w:rsidRPr="001333C7">
        <w:rPr>
          <w:rFonts w:cs="Times New Roman"/>
          <w:szCs w:val="28"/>
        </w:rPr>
        <w:t>,</w:t>
      </w:r>
      <w:r w:rsidR="000B5E49" w:rsidRPr="001333C7">
        <w:rPr>
          <w:rFonts w:cs="Times New Roman"/>
          <w:szCs w:val="28"/>
        </w:rPr>
        <w:t xml:space="preserve"> a ét</w:t>
      </w:r>
      <w:r w:rsidR="00CA02E7" w:rsidRPr="001333C7">
        <w:rPr>
          <w:rFonts w:cs="Times New Roman"/>
          <w:szCs w:val="28"/>
        </w:rPr>
        <w:t xml:space="preserve">é </w:t>
      </w:r>
      <w:r w:rsidR="004A6911">
        <w:rPr>
          <w:rFonts w:cs="Times New Roman"/>
          <w:szCs w:val="28"/>
        </w:rPr>
        <w:t>délocalisé à la Cour d'Appel</w:t>
      </w:r>
      <w:r w:rsidR="000B5E49" w:rsidRPr="001333C7">
        <w:rPr>
          <w:rFonts w:cs="Times New Roman"/>
          <w:szCs w:val="28"/>
        </w:rPr>
        <w:t xml:space="preserve"> de Toulouse</w:t>
      </w:r>
      <w:r w:rsidR="001B7542" w:rsidRPr="001333C7">
        <w:rPr>
          <w:rFonts w:cs="Times New Roman"/>
          <w:szCs w:val="28"/>
        </w:rPr>
        <w:t>. La décision sera rendue à l'automne 2022.</w:t>
      </w:r>
      <w:r w:rsidR="00455330" w:rsidRPr="001333C7">
        <w:rPr>
          <w:rFonts w:cs="Times New Roman"/>
          <w:szCs w:val="28"/>
        </w:rPr>
        <w:t xml:space="preserve"> </w:t>
      </w:r>
      <w:r w:rsidR="003B3E15" w:rsidRPr="001333C7">
        <w:rPr>
          <w:rFonts w:cs="Times New Roman"/>
          <w:szCs w:val="28"/>
        </w:rPr>
        <w:t xml:space="preserve">  Concernant le SC</w:t>
      </w:r>
      <w:r w:rsidR="004A6911">
        <w:rPr>
          <w:rFonts w:cs="Times New Roman"/>
          <w:szCs w:val="28"/>
        </w:rPr>
        <w:t xml:space="preserve">OT, le Tribunal Administratif renonçant </w:t>
      </w:r>
      <w:bookmarkStart w:id="0" w:name="_GoBack"/>
      <w:bookmarkEnd w:id="0"/>
      <w:r w:rsidR="003B3E15" w:rsidRPr="001333C7">
        <w:rPr>
          <w:rFonts w:cs="Times New Roman"/>
          <w:szCs w:val="28"/>
        </w:rPr>
        <w:t>à sanctionner l'artificialisation de la montagne, les associations présenteront un recours en appel</w:t>
      </w:r>
      <w:r w:rsidR="00510BF6" w:rsidRPr="001333C7">
        <w:rPr>
          <w:rFonts w:cs="Times New Roman"/>
          <w:szCs w:val="28"/>
        </w:rPr>
        <w:t>.</w:t>
      </w:r>
    </w:p>
    <w:p w:rsidR="00510BF6" w:rsidRPr="001333C7" w:rsidRDefault="00510BF6" w:rsidP="00417E36">
      <w:pPr>
        <w:pStyle w:val="CRRunion"/>
        <w:spacing w:after="0"/>
        <w:rPr>
          <w:rFonts w:cs="Times New Roman"/>
          <w:szCs w:val="28"/>
        </w:rPr>
      </w:pPr>
    </w:p>
    <w:p w:rsidR="00B94965" w:rsidRPr="001333C7" w:rsidRDefault="00CA02E7" w:rsidP="003846E6">
      <w:pPr>
        <w:pStyle w:val="CRRunion"/>
        <w:spacing w:after="0"/>
        <w:rPr>
          <w:rFonts w:cs="Times New Roman"/>
          <w:b/>
          <w:szCs w:val="28"/>
        </w:rPr>
      </w:pPr>
      <w:r w:rsidRPr="001333C7">
        <w:rPr>
          <w:rFonts w:cs="Times New Roman"/>
          <w:b/>
          <w:szCs w:val="28"/>
        </w:rPr>
        <w:t>SARRAT DEL POUJAL :</w:t>
      </w:r>
      <w:r w:rsidR="00B94965" w:rsidRPr="001333C7">
        <w:rPr>
          <w:rFonts w:cs="Times New Roman"/>
          <w:szCs w:val="28"/>
        </w:rPr>
        <w:t xml:space="preserve"> </w:t>
      </w:r>
    </w:p>
    <w:p w:rsidR="00FD21B4" w:rsidRPr="001333C7" w:rsidRDefault="00FD21B4" w:rsidP="00417E36">
      <w:pPr>
        <w:pStyle w:val="CRRunion"/>
        <w:spacing w:after="0"/>
        <w:rPr>
          <w:rFonts w:cs="Times New Roman"/>
          <w:b/>
          <w:szCs w:val="28"/>
        </w:rPr>
      </w:pPr>
    </w:p>
    <w:p w:rsidR="00CA02E7" w:rsidRPr="001333C7" w:rsidRDefault="00CA02E7" w:rsidP="00CA02E7">
      <w:pPr>
        <w:pStyle w:val="CRRunion"/>
        <w:numPr>
          <w:ilvl w:val="0"/>
          <w:numId w:val="1"/>
        </w:numPr>
        <w:spacing w:after="0"/>
        <w:rPr>
          <w:rFonts w:cs="Times New Roman"/>
          <w:szCs w:val="28"/>
        </w:rPr>
      </w:pPr>
      <w:r w:rsidRPr="001333C7">
        <w:rPr>
          <w:rFonts w:cs="Times New Roman"/>
          <w:szCs w:val="28"/>
        </w:rPr>
        <w:t>Localisation : flanc sud-est du village de Les Angles entre la route de Formiguères et le chemin du Soula.</w:t>
      </w:r>
    </w:p>
    <w:p w:rsidR="00CA02E7" w:rsidRPr="001333C7" w:rsidRDefault="00CA02E7" w:rsidP="00CA02E7">
      <w:pPr>
        <w:pStyle w:val="CRRunion"/>
        <w:numPr>
          <w:ilvl w:val="0"/>
          <w:numId w:val="1"/>
        </w:numPr>
        <w:spacing w:after="0"/>
        <w:rPr>
          <w:rFonts w:cs="Times New Roman"/>
          <w:szCs w:val="28"/>
        </w:rPr>
      </w:pPr>
      <w:r w:rsidRPr="001333C7">
        <w:rPr>
          <w:rFonts w:cs="Times New Roman"/>
          <w:szCs w:val="28"/>
        </w:rPr>
        <w:t>Le site : ruines de l'église vieille et chemin du Soula, chemin emblématique de promenade que privilégient les résidents permanents ou occasionnels.</w:t>
      </w:r>
    </w:p>
    <w:p w:rsidR="00CA02E7" w:rsidRPr="001333C7" w:rsidRDefault="00FD21B4" w:rsidP="00CA02E7">
      <w:pPr>
        <w:pStyle w:val="CRRunion"/>
        <w:numPr>
          <w:ilvl w:val="0"/>
          <w:numId w:val="1"/>
        </w:numPr>
        <w:spacing w:after="0"/>
        <w:rPr>
          <w:rFonts w:cs="Times New Roman"/>
          <w:szCs w:val="28"/>
        </w:rPr>
      </w:pPr>
      <w:r w:rsidRPr="001333C7">
        <w:rPr>
          <w:rFonts w:cs="Times New Roman"/>
          <w:szCs w:val="28"/>
        </w:rPr>
        <w:t>Le</w:t>
      </w:r>
      <w:r w:rsidR="00BD38FF">
        <w:rPr>
          <w:rFonts w:cs="Times New Roman"/>
          <w:szCs w:val="28"/>
        </w:rPr>
        <w:t xml:space="preserve"> projet municipal : </w:t>
      </w:r>
      <w:r w:rsidR="00CA02E7" w:rsidRPr="001333C7">
        <w:rPr>
          <w:rFonts w:cs="Times New Roman"/>
          <w:szCs w:val="28"/>
        </w:rPr>
        <w:t xml:space="preserve">sur plus de 7 ha de terres agricoles indispensables à la préservation de la biodiversité, </w:t>
      </w:r>
      <w:r w:rsidR="00633C54">
        <w:rPr>
          <w:rFonts w:cs="Times New Roman"/>
          <w:szCs w:val="28"/>
        </w:rPr>
        <w:t xml:space="preserve">à la protection </w:t>
      </w:r>
      <w:r w:rsidR="00CA02E7" w:rsidRPr="001333C7">
        <w:rPr>
          <w:rFonts w:cs="Times New Roman"/>
          <w:szCs w:val="28"/>
        </w:rPr>
        <w:t>du patrimoine historique (ru</w:t>
      </w:r>
      <w:r w:rsidR="00AD17AE">
        <w:rPr>
          <w:rFonts w:cs="Times New Roman"/>
          <w:szCs w:val="28"/>
        </w:rPr>
        <w:t>ines de l'église vieille et du</w:t>
      </w:r>
      <w:r w:rsidR="00CA02E7" w:rsidRPr="001333C7">
        <w:rPr>
          <w:rFonts w:cs="Times New Roman"/>
          <w:szCs w:val="28"/>
        </w:rPr>
        <w:t xml:space="preserve"> cimetière</w:t>
      </w:r>
      <w:r w:rsidR="00AD17AE">
        <w:rPr>
          <w:rFonts w:cs="Times New Roman"/>
          <w:szCs w:val="28"/>
        </w:rPr>
        <w:t xml:space="preserve"> attenant</w:t>
      </w:r>
      <w:r w:rsidR="00CA02E7" w:rsidRPr="001333C7">
        <w:rPr>
          <w:rFonts w:cs="Times New Roman"/>
          <w:szCs w:val="28"/>
        </w:rPr>
        <w:t xml:space="preserve">), </w:t>
      </w:r>
      <w:r w:rsidR="00633C54">
        <w:rPr>
          <w:rFonts w:cs="Times New Roman"/>
          <w:szCs w:val="28"/>
        </w:rPr>
        <w:t xml:space="preserve">à la mise en </w:t>
      </w:r>
      <w:r w:rsidR="00BD38FF">
        <w:rPr>
          <w:rFonts w:cs="Times New Roman"/>
          <w:szCs w:val="28"/>
        </w:rPr>
        <w:t xml:space="preserve">valeur </w:t>
      </w:r>
      <w:r w:rsidR="00CA02E7" w:rsidRPr="001333C7">
        <w:rPr>
          <w:rFonts w:cs="Times New Roman"/>
          <w:szCs w:val="28"/>
        </w:rPr>
        <w:t xml:space="preserve">d'une terre nourricière de bonne qualité, </w:t>
      </w:r>
      <w:r w:rsidR="00BD38FF">
        <w:rPr>
          <w:rFonts w:cs="Times New Roman"/>
          <w:szCs w:val="28"/>
        </w:rPr>
        <w:t xml:space="preserve">réalisation </w:t>
      </w:r>
      <w:r w:rsidR="00CA02E7" w:rsidRPr="001333C7">
        <w:rPr>
          <w:rFonts w:cs="Times New Roman"/>
          <w:szCs w:val="28"/>
        </w:rPr>
        <w:t>d'une urbanisation non indispensable eu égard au comblement des dent</w:t>
      </w:r>
      <w:r w:rsidR="009D6D2C">
        <w:rPr>
          <w:rFonts w:cs="Times New Roman"/>
          <w:szCs w:val="28"/>
        </w:rPr>
        <w:t>s creuses réalisé à ce jour et a</w:t>
      </w:r>
      <w:r w:rsidR="00CA02E7" w:rsidRPr="001333C7">
        <w:rPr>
          <w:rFonts w:cs="Times New Roman"/>
          <w:szCs w:val="28"/>
        </w:rPr>
        <w:t>u nombre de "lits froids" permanents</w:t>
      </w:r>
      <w:r w:rsidR="009D6D2C">
        <w:rPr>
          <w:rFonts w:cs="Times New Roman"/>
          <w:szCs w:val="28"/>
        </w:rPr>
        <w:t xml:space="preserve"> dans la commune</w:t>
      </w:r>
      <w:r w:rsidR="00CA02E7" w:rsidRPr="001333C7">
        <w:rPr>
          <w:rFonts w:cs="Times New Roman"/>
          <w:szCs w:val="28"/>
        </w:rPr>
        <w:t xml:space="preserve">. </w:t>
      </w:r>
    </w:p>
    <w:p w:rsidR="00CA02E7" w:rsidRPr="001333C7" w:rsidRDefault="00CA02E7" w:rsidP="00CA02E7">
      <w:pPr>
        <w:pStyle w:val="CRRunion"/>
        <w:numPr>
          <w:ilvl w:val="0"/>
          <w:numId w:val="1"/>
        </w:numPr>
        <w:spacing w:after="0"/>
        <w:rPr>
          <w:rFonts w:cs="Times New Roman"/>
          <w:szCs w:val="28"/>
        </w:rPr>
      </w:pPr>
      <w:r w:rsidRPr="001333C7">
        <w:rPr>
          <w:rFonts w:cs="Times New Roman"/>
          <w:szCs w:val="28"/>
        </w:rPr>
        <w:t>Actions engagées : recours gracieux en janvier 2022 contre l'arrêté préfectoral du 09/11/2021 autorisant "l'entrée d'autorité sur les propriétés privées, closes ou non closes" des agents de la commune et des bureaux d'études (évoqué en réunion ZAC). En effet, ces mesures ne peuvent être appliquées que pour des projets de travaux publics à l'exclusion des projets privés comme de promotions immobilières</w:t>
      </w:r>
    </w:p>
    <w:p w:rsidR="00CA02E7" w:rsidRPr="001333C7" w:rsidRDefault="00CA02E7" w:rsidP="00CA02E7">
      <w:pPr>
        <w:pStyle w:val="CRRunion"/>
        <w:numPr>
          <w:ilvl w:val="0"/>
          <w:numId w:val="1"/>
        </w:numPr>
        <w:spacing w:after="0"/>
        <w:rPr>
          <w:rFonts w:cs="Times New Roman"/>
          <w:szCs w:val="28"/>
        </w:rPr>
      </w:pPr>
      <w:r w:rsidRPr="001333C7">
        <w:rPr>
          <w:rFonts w:cs="Times New Roman"/>
          <w:szCs w:val="28"/>
        </w:rPr>
        <w:t>Point à ce jour : BVAA a informé par courrier individuel tous les propriétaires concernés par cet arrêté préfectoral</w:t>
      </w:r>
      <w:r w:rsidR="00000304" w:rsidRPr="001333C7">
        <w:rPr>
          <w:rFonts w:cs="Times New Roman"/>
          <w:szCs w:val="28"/>
        </w:rPr>
        <w:t xml:space="preserve"> (illégal ?)</w:t>
      </w:r>
      <w:r w:rsidRPr="001333C7">
        <w:rPr>
          <w:rFonts w:cs="Times New Roman"/>
          <w:szCs w:val="28"/>
        </w:rPr>
        <w:t>. BVAA suit attentivement ce dossier</w:t>
      </w:r>
      <w:r w:rsidR="00000304" w:rsidRPr="001333C7">
        <w:rPr>
          <w:rFonts w:cs="Times New Roman"/>
          <w:szCs w:val="28"/>
        </w:rPr>
        <w:t xml:space="preserve"> et attend des réponses</w:t>
      </w:r>
      <w:r w:rsidRPr="001333C7">
        <w:rPr>
          <w:rFonts w:cs="Times New Roman"/>
          <w:szCs w:val="28"/>
        </w:rPr>
        <w:t>.</w:t>
      </w:r>
    </w:p>
    <w:p w:rsidR="00CA02E7" w:rsidRPr="001333C7" w:rsidRDefault="00CA02E7" w:rsidP="00417E36">
      <w:pPr>
        <w:pStyle w:val="CRRunion"/>
        <w:spacing w:after="0"/>
        <w:rPr>
          <w:rFonts w:cs="Times New Roman"/>
          <w:b/>
          <w:szCs w:val="28"/>
        </w:rPr>
      </w:pPr>
    </w:p>
    <w:p w:rsidR="00801CDF" w:rsidRPr="001333C7" w:rsidRDefault="00FD21B4" w:rsidP="00417E36">
      <w:pPr>
        <w:pStyle w:val="CRRunion"/>
        <w:spacing w:after="0"/>
        <w:rPr>
          <w:rFonts w:cs="Times New Roman"/>
          <w:b/>
          <w:szCs w:val="28"/>
        </w:rPr>
      </w:pPr>
      <w:r w:rsidRPr="001333C7">
        <w:rPr>
          <w:rFonts w:cs="Times New Roman"/>
          <w:b/>
          <w:szCs w:val="28"/>
        </w:rPr>
        <w:t>SA</w:t>
      </w:r>
      <w:r w:rsidR="001D223A" w:rsidRPr="001333C7">
        <w:rPr>
          <w:rFonts w:cs="Times New Roman"/>
          <w:b/>
          <w:szCs w:val="28"/>
        </w:rPr>
        <w:t>R</w:t>
      </w:r>
      <w:r w:rsidR="00801CDF" w:rsidRPr="001333C7">
        <w:rPr>
          <w:rFonts w:cs="Times New Roman"/>
          <w:b/>
          <w:szCs w:val="28"/>
        </w:rPr>
        <w:t>RAT DEL FRARE :</w:t>
      </w:r>
    </w:p>
    <w:p w:rsidR="00FD21B4" w:rsidRPr="001333C7" w:rsidRDefault="00FD21B4" w:rsidP="00417E36">
      <w:pPr>
        <w:pStyle w:val="CRRunion"/>
        <w:spacing w:after="0"/>
        <w:rPr>
          <w:rFonts w:cs="Times New Roman"/>
          <w:b/>
          <w:szCs w:val="28"/>
        </w:rPr>
      </w:pPr>
    </w:p>
    <w:p w:rsidR="00FD21B4" w:rsidRPr="001333C7" w:rsidRDefault="00FD21B4" w:rsidP="00FD21B4">
      <w:pPr>
        <w:pStyle w:val="CRRunion"/>
        <w:numPr>
          <w:ilvl w:val="0"/>
          <w:numId w:val="1"/>
        </w:numPr>
        <w:spacing w:after="0"/>
        <w:rPr>
          <w:rFonts w:cs="Times New Roman"/>
          <w:szCs w:val="28"/>
        </w:rPr>
      </w:pPr>
      <w:r w:rsidRPr="001333C7">
        <w:rPr>
          <w:rFonts w:cs="Times New Roman"/>
          <w:szCs w:val="28"/>
        </w:rPr>
        <w:t>Localisation : nord-est du village de Les Angles, au terminus de la boucle des rues de l'Angélique et des Jonquilles.</w:t>
      </w:r>
    </w:p>
    <w:p w:rsidR="00F26685" w:rsidRDefault="00FD21B4" w:rsidP="00F26685">
      <w:pPr>
        <w:pStyle w:val="CRRunion"/>
        <w:numPr>
          <w:ilvl w:val="0"/>
          <w:numId w:val="1"/>
        </w:numPr>
        <w:spacing w:after="0"/>
        <w:rPr>
          <w:rFonts w:cs="Times New Roman"/>
          <w:szCs w:val="28"/>
        </w:rPr>
      </w:pPr>
      <w:r w:rsidRPr="001333C7">
        <w:rPr>
          <w:rFonts w:cs="Times New Roman"/>
          <w:szCs w:val="28"/>
        </w:rPr>
        <w:t>Le projet municipal : construction de 8 chalets en ligne de crête et en bordure de forêt communale.</w:t>
      </w:r>
    </w:p>
    <w:p w:rsidR="00FD21B4" w:rsidRPr="00F26685" w:rsidRDefault="00FD21B4" w:rsidP="00F26685">
      <w:pPr>
        <w:pStyle w:val="CRRunion"/>
        <w:numPr>
          <w:ilvl w:val="0"/>
          <w:numId w:val="1"/>
        </w:numPr>
        <w:spacing w:after="0"/>
        <w:rPr>
          <w:rFonts w:cs="Times New Roman"/>
          <w:szCs w:val="28"/>
        </w:rPr>
      </w:pPr>
      <w:r w:rsidRPr="00F26685">
        <w:rPr>
          <w:rFonts w:cs="Times New Roman"/>
          <w:szCs w:val="28"/>
        </w:rPr>
        <w:lastRenderedPageBreak/>
        <w:t>Avis de BVAA : opposition sans faille eu égard aux risques d'incendie, à l'altération des paysages par de l'immobilier en ligne de crête, pollution visuelle depuis les deux faces de la crête et particulièrement depuis le site historique cl</w:t>
      </w:r>
      <w:r w:rsidR="00B676EA" w:rsidRPr="00F26685">
        <w:rPr>
          <w:rFonts w:cs="Times New Roman"/>
          <w:szCs w:val="28"/>
        </w:rPr>
        <w:t>assé des Igle</w:t>
      </w:r>
      <w:r w:rsidRPr="00F26685">
        <w:rPr>
          <w:rFonts w:cs="Times New Roman"/>
          <w:szCs w:val="28"/>
        </w:rPr>
        <w:t>siettes.</w:t>
      </w:r>
    </w:p>
    <w:p w:rsidR="00FD21B4" w:rsidRPr="001333C7" w:rsidRDefault="00FD21B4" w:rsidP="00FD21B4">
      <w:pPr>
        <w:pStyle w:val="CRRunion"/>
        <w:numPr>
          <w:ilvl w:val="0"/>
          <w:numId w:val="1"/>
        </w:numPr>
        <w:spacing w:after="0"/>
        <w:rPr>
          <w:rFonts w:cs="Times New Roman"/>
          <w:szCs w:val="28"/>
        </w:rPr>
      </w:pPr>
      <w:r w:rsidRPr="001333C7">
        <w:rPr>
          <w:rFonts w:cs="Times New Roman"/>
          <w:szCs w:val="28"/>
        </w:rPr>
        <w:t xml:space="preserve">Les actions de BVAA : recours gracieux par voie d'avocat le 28/11/2021 demandant le retrait du permis d'aménager </w:t>
      </w:r>
      <w:r w:rsidR="00AB62B9">
        <w:rPr>
          <w:rFonts w:cs="Times New Roman"/>
          <w:szCs w:val="28"/>
        </w:rPr>
        <w:t xml:space="preserve">qui a été </w:t>
      </w:r>
      <w:r w:rsidRPr="001333C7">
        <w:rPr>
          <w:rFonts w:cs="Times New Roman"/>
          <w:szCs w:val="28"/>
        </w:rPr>
        <w:t>accordé par le maire le 16/11/2021</w:t>
      </w:r>
    </w:p>
    <w:p w:rsidR="00020DC7" w:rsidRPr="001333C7" w:rsidRDefault="00FD21B4" w:rsidP="00020DC7">
      <w:pPr>
        <w:pStyle w:val="CRRunion"/>
        <w:numPr>
          <w:ilvl w:val="0"/>
          <w:numId w:val="1"/>
        </w:numPr>
        <w:spacing w:after="0"/>
        <w:rPr>
          <w:rFonts w:cs="Times New Roman"/>
          <w:szCs w:val="28"/>
        </w:rPr>
      </w:pPr>
      <w:r w:rsidRPr="001333C7">
        <w:rPr>
          <w:rFonts w:cs="Times New Roman"/>
          <w:szCs w:val="28"/>
        </w:rPr>
        <w:t>Point à ce jour : dossier en appel au tribunal administratif. Jugement attendu à l'automne 2022.</w:t>
      </w:r>
    </w:p>
    <w:p w:rsidR="00020DC7" w:rsidRPr="001333C7" w:rsidRDefault="00020DC7" w:rsidP="00020DC7">
      <w:pPr>
        <w:pStyle w:val="CRRunion"/>
        <w:spacing w:after="0"/>
        <w:rPr>
          <w:rFonts w:cs="Times New Roman"/>
          <w:szCs w:val="28"/>
        </w:rPr>
      </w:pPr>
    </w:p>
    <w:p w:rsidR="00510BF6" w:rsidRPr="001333C7" w:rsidRDefault="00510BF6" w:rsidP="00020DC7">
      <w:pPr>
        <w:pStyle w:val="CRRunion"/>
        <w:spacing w:after="0"/>
        <w:rPr>
          <w:rFonts w:cs="Times New Roman"/>
          <w:szCs w:val="28"/>
        </w:rPr>
      </w:pPr>
    </w:p>
    <w:p w:rsidR="00510BF6" w:rsidRPr="001333C7" w:rsidRDefault="00510BF6" w:rsidP="00020DC7">
      <w:pPr>
        <w:pStyle w:val="CRRunion"/>
        <w:spacing w:after="0"/>
        <w:rPr>
          <w:rFonts w:cs="Times New Roman"/>
          <w:szCs w:val="28"/>
        </w:rPr>
      </w:pPr>
    </w:p>
    <w:p w:rsidR="00020DC7" w:rsidRPr="001333C7" w:rsidRDefault="00020DC7" w:rsidP="00020DC7">
      <w:pPr>
        <w:pStyle w:val="CRRunion"/>
        <w:spacing w:after="0"/>
        <w:rPr>
          <w:rFonts w:cs="Times New Roman"/>
          <w:b/>
          <w:szCs w:val="28"/>
        </w:rPr>
      </w:pPr>
      <w:r w:rsidRPr="001333C7">
        <w:rPr>
          <w:rFonts w:cs="Times New Roman"/>
          <w:b/>
          <w:szCs w:val="28"/>
        </w:rPr>
        <w:t>CONSTRUCTIONS ILLEGALES :</w:t>
      </w:r>
    </w:p>
    <w:p w:rsidR="00020DC7" w:rsidRPr="001333C7" w:rsidRDefault="00020DC7" w:rsidP="00020DC7">
      <w:pPr>
        <w:pStyle w:val="CRRunion"/>
        <w:spacing w:after="0"/>
        <w:rPr>
          <w:rFonts w:cs="Times New Roman"/>
          <w:szCs w:val="28"/>
        </w:rPr>
      </w:pPr>
    </w:p>
    <w:p w:rsidR="00FD21B4" w:rsidRPr="001333C7" w:rsidRDefault="00714EDE" w:rsidP="00714EDE">
      <w:pPr>
        <w:pStyle w:val="CRRunion"/>
        <w:numPr>
          <w:ilvl w:val="0"/>
          <w:numId w:val="1"/>
        </w:numPr>
        <w:spacing w:after="0"/>
        <w:rPr>
          <w:rFonts w:cs="Times New Roman"/>
          <w:szCs w:val="28"/>
        </w:rPr>
      </w:pPr>
      <w:r w:rsidRPr="001333C7">
        <w:rPr>
          <w:rFonts w:cs="Times New Roman"/>
          <w:szCs w:val="28"/>
        </w:rPr>
        <w:t xml:space="preserve">Cas n°1 : </w:t>
      </w:r>
      <w:r w:rsidR="00F239F3" w:rsidRPr="001333C7">
        <w:rPr>
          <w:rFonts w:cs="Times New Roman"/>
          <w:szCs w:val="28"/>
        </w:rPr>
        <w:t>importants travaux de démolition, de construction, d'élévation de bâtiments</w:t>
      </w:r>
      <w:r w:rsidR="00BE74EB" w:rsidRPr="001333C7">
        <w:rPr>
          <w:rFonts w:cs="Times New Roman"/>
          <w:szCs w:val="28"/>
        </w:rPr>
        <w:t xml:space="preserve">, de création de terrasse, </w:t>
      </w:r>
      <w:r w:rsidR="008747A8" w:rsidRPr="001333C7">
        <w:rPr>
          <w:rFonts w:cs="Times New Roman"/>
          <w:szCs w:val="28"/>
        </w:rPr>
        <w:t xml:space="preserve">de création d'ouvertures, </w:t>
      </w:r>
      <w:r w:rsidR="00953FF9" w:rsidRPr="001333C7">
        <w:rPr>
          <w:rFonts w:cs="Times New Roman"/>
          <w:szCs w:val="28"/>
        </w:rPr>
        <w:t xml:space="preserve">de transformation de bâtiments agricoles en logements, </w:t>
      </w:r>
      <w:r w:rsidR="00CE385A" w:rsidRPr="001333C7">
        <w:rPr>
          <w:rFonts w:cs="Times New Roman"/>
          <w:szCs w:val="28"/>
        </w:rPr>
        <w:t xml:space="preserve">etc. </w:t>
      </w:r>
      <w:r w:rsidR="007C6009" w:rsidRPr="001333C7">
        <w:rPr>
          <w:rFonts w:cs="Times New Roman"/>
          <w:szCs w:val="28"/>
        </w:rPr>
        <w:t>nécessitant plus d'une année de travaux</w:t>
      </w:r>
      <w:r w:rsidR="00F80BC1" w:rsidRPr="001333C7">
        <w:rPr>
          <w:rFonts w:cs="Times New Roman"/>
          <w:szCs w:val="28"/>
        </w:rPr>
        <w:t xml:space="preserve"> et cela sous couvert</w:t>
      </w:r>
      <w:r w:rsidR="007C6009" w:rsidRPr="001333C7">
        <w:rPr>
          <w:rFonts w:cs="Times New Roman"/>
          <w:szCs w:val="28"/>
        </w:rPr>
        <w:t xml:space="preserve"> d'une </w:t>
      </w:r>
      <w:r w:rsidR="00F80BC1" w:rsidRPr="001333C7">
        <w:rPr>
          <w:rFonts w:cs="Times New Roman"/>
          <w:szCs w:val="28"/>
        </w:rPr>
        <w:t xml:space="preserve">simple </w:t>
      </w:r>
      <w:r w:rsidR="007C6009" w:rsidRPr="001333C7">
        <w:rPr>
          <w:rFonts w:cs="Times New Roman"/>
          <w:szCs w:val="28"/>
        </w:rPr>
        <w:t>déclaration préalable</w:t>
      </w:r>
      <w:r w:rsidR="00F80BC1" w:rsidRPr="001333C7">
        <w:rPr>
          <w:rFonts w:cs="Times New Roman"/>
          <w:szCs w:val="28"/>
        </w:rPr>
        <w:t xml:space="preserve"> en mairie</w:t>
      </w:r>
      <w:r w:rsidR="00F04EA9" w:rsidRPr="001333C7">
        <w:rPr>
          <w:rFonts w:cs="Times New Roman"/>
          <w:szCs w:val="28"/>
        </w:rPr>
        <w:t xml:space="preserve"> (DPM) ayant pour objet </w:t>
      </w:r>
      <w:r w:rsidR="0050546F" w:rsidRPr="001333C7">
        <w:rPr>
          <w:rFonts w:cs="Times New Roman"/>
          <w:szCs w:val="28"/>
        </w:rPr>
        <w:t xml:space="preserve">la "création d'une porte d'entrée". </w:t>
      </w:r>
      <w:r w:rsidR="00D54B41" w:rsidRPr="001333C7">
        <w:rPr>
          <w:rFonts w:cs="Times New Roman"/>
          <w:szCs w:val="28"/>
        </w:rPr>
        <w:t>Devant cette violation flagrante des règles de l'urbanisme, Bien Vivre Aux Angles a adressé</w:t>
      </w:r>
      <w:r w:rsidR="00632FFB" w:rsidRPr="001333C7">
        <w:rPr>
          <w:rFonts w:cs="Times New Roman"/>
          <w:szCs w:val="28"/>
        </w:rPr>
        <w:t xml:space="preserve"> (octobre 2021) une requête (LRAR) à monsieur le Préfet des Pyrénées Orientales</w:t>
      </w:r>
      <w:r w:rsidR="00093D51" w:rsidRPr="001333C7">
        <w:rPr>
          <w:rFonts w:cs="Times New Roman"/>
          <w:szCs w:val="28"/>
        </w:rPr>
        <w:t xml:space="preserve"> et à monsieur le Maire de Les Angles </w:t>
      </w:r>
      <w:r w:rsidR="00313BE2" w:rsidRPr="001333C7">
        <w:rPr>
          <w:rFonts w:cs="Times New Roman"/>
          <w:szCs w:val="28"/>
        </w:rPr>
        <w:t>afin de faire constater les infractions.</w:t>
      </w:r>
      <w:r w:rsidR="001705A7" w:rsidRPr="001333C7">
        <w:rPr>
          <w:rFonts w:cs="Times New Roman"/>
          <w:szCs w:val="28"/>
        </w:rPr>
        <w:t xml:space="preserve"> Monsieur le Maire adresse un mois plus tard (novembre 2021)</w:t>
      </w:r>
      <w:r w:rsidR="00C20BFD" w:rsidRPr="001333C7">
        <w:rPr>
          <w:rFonts w:cs="Times New Roman"/>
          <w:szCs w:val="28"/>
        </w:rPr>
        <w:t xml:space="preserve"> un courrier (LRAR) aux contrevenants leur </w:t>
      </w:r>
      <w:r w:rsidR="00C02369" w:rsidRPr="001333C7">
        <w:rPr>
          <w:rFonts w:cs="Times New Roman"/>
          <w:szCs w:val="28"/>
        </w:rPr>
        <w:t>demandant de "cesser ces travaux sans délai" et rappelle qu'en vertu du code de l'urbanisme</w:t>
      </w:r>
      <w:r w:rsidR="001A5582" w:rsidRPr="001333C7">
        <w:rPr>
          <w:rFonts w:cs="Times New Roman"/>
          <w:szCs w:val="28"/>
        </w:rPr>
        <w:t xml:space="preserve"> "ils s'exposent à une peine d'amende et de démoli</w:t>
      </w:r>
      <w:r w:rsidR="008F7070" w:rsidRPr="001333C7">
        <w:rPr>
          <w:rFonts w:cs="Times New Roman"/>
          <w:szCs w:val="28"/>
        </w:rPr>
        <w:t>tion</w:t>
      </w:r>
      <w:r w:rsidR="00AE5CF2">
        <w:rPr>
          <w:rFonts w:cs="Times New Roman"/>
          <w:szCs w:val="28"/>
        </w:rPr>
        <w:t>"</w:t>
      </w:r>
      <w:r w:rsidR="00F260AC">
        <w:rPr>
          <w:rFonts w:cs="Times New Roman"/>
          <w:szCs w:val="28"/>
        </w:rPr>
        <w:t xml:space="preserve"> (remise en l'état)</w:t>
      </w:r>
      <w:r w:rsidR="00AE5CF2">
        <w:rPr>
          <w:rFonts w:cs="Times New Roman"/>
          <w:szCs w:val="28"/>
        </w:rPr>
        <w:t>.</w:t>
      </w:r>
      <w:r w:rsidR="008F7070" w:rsidRPr="001333C7">
        <w:rPr>
          <w:rFonts w:cs="Times New Roman"/>
          <w:szCs w:val="28"/>
        </w:rPr>
        <w:t xml:space="preserve"> A</w:t>
      </w:r>
      <w:r w:rsidR="006F5262" w:rsidRPr="001333C7">
        <w:rPr>
          <w:rFonts w:cs="Times New Roman"/>
          <w:szCs w:val="28"/>
        </w:rPr>
        <w:t>yant constaté que l</w:t>
      </w:r>
      <w:r w:rsidR="001A5582" w:rsidRPr="001333C7">
        <w:rPr>
          <w:rFonts w:cs="Times New Roman"/>
          <w:szCs w:val="28"/>
        </w:rPr>
        <w:t>es travaux</w:t>
      </w:r>
      <w:r w:rsidR="006F5262" w:rsidRPr="001333C7">
        <w:rPr>
          <w:rFonts w:cs="Times New Roman"/>
          <w:szCs w:val="28"/>
        </w:rPr>
        <w:t xml:space="preserve"> se sont poursuivis</w:t>
      </w:r>
      <w:r w:rsidR="001A5582" w:rsidRPr="001333C7">
        <w:rPr>
          <w:rFonts w:cs="Times New Roman"/>
          <w:szCs w:val="28"/>
        </w:rPr>
        <w:t xml:space="preserve"> </w:t>
      </w:r>
      <w:r w:rsidR="006F5262" w:rsidRPr="001333C7">
        <w:rPr>
          <w:rFonts w:cs="Times New Roman"/>
          <w:szCs w:val="28"/>
        </w:rPr>
        <w:t xml:space="preserve">durant plus de neuf mois et perdurent malgré les injonctions, </w:t>
      </w:r>
      <w:r w:rsidR="008F7070" w:rsidRPr="001333C7">
        <w:rPr>
          <w:rFonts w:cs="Times New Roman"/>
          <w:szCs w:val="28"/>
        </w:rPr>
        <w:t xml:space="preserve">BVAA </w:t>
      </w:r>
      <w:r w:rsidR="00D65A89" w:rsidRPr="001333C7">
        <w:rPr>
          <w:rFonts w:cs="Times New Roman"/>
          <w:szCs w:val="28"/>
        </w:rPr>
        <w:t>a initié une étude juridique.</w:t>
      </w:r>
    </w:p>
    <w:p w:rsidR="00D65A89" w:rsidRPr="001333C7" w:rsidRDefault="00D65A89" w:rsidP="00D65A89">
      <w:pPr>
        <w:pStyle w:val="CRRunion"/>
        <w:spacing w:after="0"/>
        <w:ind w:left="720"/>
        <w:rPr>
          <w:rFonts w:cs="Times New Roman"/>
          <w:szCs w:val="28"/>
        </w:rPr>
      </w:pPr>
    </w:p>
    <w:p w:rsidR="00D65A89" w:rsidRPr="001333C7" w:rsidRDefault="00D65A89" w:rsidP="00714EDE">
      <w:pPr>
        <w:pStyle w:val="CRRunion"/>
        <w:numPr>
          <w:ilvl w:val="0"/>
          <w:numId w:val="1"/>
        </w:numPr>
        <w:spacing w:after="0"/>
        <w:rPr>
          <w:rFonts w:cs="Times New Roman"/>
          <w:szCs w:val="28"/>
        </w:rPr>
      </w:pPr>
      <w:r w:rsidRPr="001333C7">
        <w:rPr>
          <w:rFonts w:cs="Times New Roman"/>
          <w:szCs w:val="28"/>
        </w:rPr>
        <w:t xml:space="preserve">Cas n° 2 : </w:t>
      </w:r>
      <w:r w:rsidR="00610D5C" w:rsidRPr="001333C7">
        <w:rPr>
          <w:rFonts w:cs="Times New Roman"/>
          <w:szCs w:val="28"/>
        </w:rPr>
        <w:t xml:space="preserve">construction d'une habitation sur un terrain agricole. BVAA a contesté les conditions d'attribution </w:t>
      </w:r>
      <w:r w:rsidR="00BF6E41" w:rsidRPr="001333C7">
        <w:rPr>
          <w:rFonts w:cs="Times New Roman"/>
          <w:szCs w:val="28"/>
        </w:rPr>
        <w:t xml:space="preserve">d'autorisations </w:t>
      </w:r>
      <w:r w:rsidR="005769AE" w:rsidRPr="001333C7">
        <w:rPr>
          <w:rFonts w:cs="Times New Roman"/>
          <w:szCs w:val="28"/>
        </w:rPr>
        <w:t>au demeurant non respectées.</w:t>
      </w:r>
      <w:r w:rsidR="00CA4690" w:rsidRPr="001333C7">
        <w:rPr>
          <w:rFonts w:cs="Times New Roman"/>
          <w:szCs w:val="28"/>
        </w:rPr>
        <w:t xml:space="preserve"> Le 21/04/2022, BVAA dépose un recours gracieux par avocat</w:t>
      </w:r>
      <w:r w:rsidR="00945773" w:rsidRPr="001333C7">
        <w:rPr>
          <w:rFonts w:cs="Times New Roman"/>
          <w:szCs w:val="28"/>
        </w:rPr>
        <w:t xml:space="preserve"> à l'attention de monsieur le Maire de Les Angles</w:t>
      </w:r>
      <w:r w:rsidR="00EE302F" w:rsidRPr="001333C7">
        <w:rPr>
          <w:rFonts w:cs="Times New Roman"/>
          <w:szCs w:val="28"/>
        </w:rPr>
        <w:t xml:space="preserve"> qui informera BVAA (06/2022) </w:t>
      </w:r>
      <w:r w:rsidR="00D07031" w:rsidRPr="001333C7">
        <w:rPr>
          <w:rFonts w:cs="Times New Roman"/>
          <w:szCs w:val="28"/>
        </w:rPr>
        <w:t>avoir dressé un procès-verbal pour "</w:t>
      </w:r>
      <w:r w:rsidR="00E168B8" w:rsidRPr="001333C7">
        <w:rPr>
          <w:rFonts w:cs="Times New Roman"/>
          <w:szCs w:val="28"/>
        </w:rPr>
        <w:t xml:space="preserve">non-conformité </w:t>
      </w:r>
      <w:r w:rsidR="00D07031" w:rsidRPr="001333C7">
        <w:rPr>
          <w:rFonts w:cs="Times New Roman"/>
          <w:szCs w:val="28"/>
        </w:rPr>
        <w:t xml:space="preserve">de la construction </w:t>
      </w:r>
      <w:r w:rsidR="00E168B8" w:rsidRPr="001333C7">
        <w:rPr>
          <w:rFonts w:cs="Times New Roman"/>
          <w:szCs w:val="28"/>
        </w:rPr>
        <w:t>au permis de construire". Ce document a été transmis au procureur de la République de Perpignan</w:t>
      </w:r>
      <w:r w:rsidR="00C723AF" w:rsidRPr="001333C7">
        <w:rPr>
          <w:rFonts w:cs="Times New Roman"/>
          <w:szCs w:val="28"/>
        </w:rPr>
        <w:t>. Une partie des requêtes de BVAA ayant été rejetée</w:t>
      </w:r>
      <w:r w:rsidR="00020982" w:rsidRPr="001333C7">
        <w:rPr>
          <w:rFonts w:cs="Times New Roman"/>
          <w:szCs w:val="28"/>
        </w:rPr>
        <w:t xml:space="preserve"> par le maire, ce dossier fait également l'objet d'une étude juridique.</w:t>
      </w:r>
    </w:p>
    <w:p w:rsidR="00E30B7F" w:rsidRDefault="00E30B7F" w:rsidP="00E30B7F">
      <w:pPr>
        <w:pStyle w:val="Paragraphedeliste"/>
        <w:rPr>
          <w:rFonts w:cs="Times New Roman"/>
          <w:szCs w:val="28"/>
        </w:rPr>
      </w:pPr>
    </w:p>
    <w:p w:rsidR="000B7CDA" w:rsidRPr="001333C7" w:rsidRDefault="000B7CDA" w:rsidP="00E30B7F">
      <w:pPr>
        <w:pStyle w:val="Paragraphedeliste"/>
        <w:rPr>
          <w:rFonts w:cs="Times New Roman"/>
          <w:szCs w:val="28"/>
        </w:rPr>
      </w:pPr>
    </w:p>
    <w:p w:rsidR="00E30B7F" w:rsidRPr="001333C7" w:rsidRDefault="00E30B7F" w:rsidP="00E30B7F">
      <w:pPr>
        <w:pStyle w:val="CRRunion"/>
        <w:spacing w:after="0"/>
        <w:rPr>
          <w:rFonts w:cs="Times New Roman"/>
          <w:b/>
          <w:szCs w:val="28"/>
        </w:rPr>
      </w:pPr>
      <w:r w:rsidRPr="001333C7">
        <w:rPr>
          <w:rFonts w:cs="Times New Roman"/>
          <w:b/>
          <w:szCs w:val="28"/>
        </w:rPr>
        <w:lastRenderedPageBreak/>
        <w:t xml:space="preserve">CONCLUSION </w:t>
      </w:r>
      <w:r w:rsidR="00762680" w:rsidRPr="001333C7">
        <w:rPr>
          <w:rFonts w:cs="Times New Roman"/>
          <w:b/>
          <w:szCs w:val="28"/>
        </w:rPr>
        <w:t xml:space="preserve">1 </w:t>
      </w:r>
      <w:r w:rsidRPr="001333C7">
        <w:rPr>
          <w:rFonts w:cs="Times New Roman"/>
          <w:b/>
          <w:szCs w:val="28"/>
        </w:rPr>
        <w:t>:</w:t>
      </w:r>
    </w:p>
    <w:p w:rsidR="00E30B7F" w:rsidRPr="001333C7" w:rsidRDefault="00E30B7F" w:rsidP="00E30B7F">
      <w:pPr>
        <w:pStyle w:val="CRRunion"/>
        <w:spacing w:after="0"/>
        <w:rPr>
          <w:rFonts w:cs="Times New Roman"/>
          <w:szCs w:val="28"/>
        </w:rPr>
      </w:pPr>
    </w:p>
    <w:p w:rsidR="006F06B6" w:rsidRPr="001333C7" w:rsidRDefault="007F0AA5" w:rsidP="00FD21B4">
      <w:pPr>
        <w:pStyle w:val="CRRunion"/>
        <w:spacing w:after="0"/>
        <w:rPr>
          <w:rFonts w:cs="Times New Roman"/>
          <w:szCs w:val="28"/>
        </w:rPr>
      </w:pPr>
      <w:r w:rsidRPr="001333C7">
        <w:rPr>
          <w:rFonts w:cs="Times New Roman"/>
          <w:szCs w:val="28"/>
        </w:rPr>
        <w:t xml:space="preserve">L'association Bien Vivre Aux Angles </w:t>
      </w:r>
    </w:p>
    <w:p w:rsidR="00762680" w:rsidRPr="001333C7" w:rsidRDefault="00762680" w:rsidP="00FD21B4">
      <w:pPr>
        <w:pStyle w:val="CRRunion"/>
        <w:spacing w:after="0"/>
        <w:rPr>
          <w:rFonts w:cs="Times New Roman"/>
          <w:szCs w:val="28"/>
        </w:rPr>
      </w:pPr>
    </w:p>
    <w:p w:rsidR="00FD21B4" w:rsidRPr="001333C7" w:rsidRDefault="00B244EC" w:rsidP="006F06B6">
      <w:pPr>
        <w:pStyle w:val="CRRunion"/>
        <w:numPr>
          <w:ilvl w:val="0"/>
          <w:numId w:val="1"/>
        </w:numPr>
        <w:spacing w:after="0"/>
        <w:rPr>
          <w:rFonts w:cs="Times New Roman"/>
          <w:szCs w:val="28"/>
        </w:rPr>
      </w:pPr>
      <w:r w:rsidRPr="001333C7">
        <w:rPr>
          <w:rFonts w:cs="Times New Roman"/>
          <w:szCs w:val="28"/>
        </w:rPr>
        <w:t>mène un combat contre la spéculation immobilière et pour le respect des règles d'urbanisme</w:t>
      </w:r>
    </w:p>
    <w:p w:rsidR="006F06B6" w:rsidRPr="001333C7" w:rsidRDefault="00C01898" w:rsidP="006F06B6">
      <w:pPr>
        <w:pStyle w:val="CRRunion"/>
        <w:numPr>
          <w:ilvl w:val="0"/>
          <w:numId w:val="1"/>
        </w:numPr>
        <w:spacing w:after="0"/>
        <w:rPr>
          <w:rFonts w:cs="Times New Roman"/>
          <w:szCs w:val="28"/>
        </w:rPr>
      </w:pPr>
      <w:r w:rsidRPr="001333C7">
        <w:rPr>
          <w:rFonts w:cs="Times New Roman"/>
          <w:szCs w:val="28"/>
        </w:rPr>
        <w:t>milite pour la protection des terres agricoles</w:t>
      </w:r>
      <w:r w:rsidR="002715F8" w:rsidRPr="001333C7">
        <w:rPr>
          <w:rFonts w:cs="Times New Roman"/>
          <w:szCs w:val="28"/>
        </w:rPr>
        <w:t xml:space="preserve"> indispensables dans un contex</w:t>
      </w:r>
      <w:r w:rsidR="00925E17" w:rsidRPr="001333C7">
        <w:rPr>
          <w:rFonts w:cs="Times New Roman"/>
          <w:szCs w:val="28"/>
        </w:rPr>
        <w:t>t</w:t>
      </w:r>
      <w:r w:rsidR="002715F8" w:rsidRPr="001333C7">
        <w:rPr>
          <w:rFonts w:cs="Times New Roman"/>
          <w:szCs w:val="28"/>
        </w:rPr>
        <w:t>e de changement climatique</w:t>
      </w:r>
      <w:r w:rsidR="00925E17" w:rsidRPr="001333C7">
        <w:rPr>
          <w:rFonts w:cs="Times New Roman"/>
          <w:szCs w:val="28"/>
        </w:rPr>
        <w:t xml:space="preserve"> et géopolitique</w:t>
      </w:r>
      <w:r w:rsidR="00B176A2" w:rsidRPr="001333C7">
        <w:rPr>
          <w:rFonts w:cs="Times New Roman"/>
          <w:szCs w:val="28"/>
        </w:rPr>
        <w:t xml:space="preserve"> (Sarrat Del Poujal)</w:t>
      </w:r>
    </w:p>
    <w:p w:rsidR="005D147A" w:rsidRPr="001333C7" w:rsidRDefault="00D37D31" w:rsidP="005D147A">
      <w:pPr>
        <w:pStyle w:val="CRRunion"/>
        <w:numPr>
          <w:ilvl w:val="0"/>
          <w:numId w:val="1"/>
        </w:numPr>
        <w:spacing w:after="0"/>
        <w:rPr>
          <w:rFonts w:cs="Times New Roman"/>
          <w:szCs w:val="28"/>
        </w:rPr>
      </w:pPr>
      <w:r w:rsidRPr="001333C7">
        <w:rPr>
          <w:rFonts w:cs="Times New Roman"/>
          <w:szCs w:val="28"/>
        </w:rPr>
        <w:t xml:space="preserve">sensibilise </w:t>
      </w:r>
      <w:r w:rsidR="00B12868" w:rsidRPr="001333C7">
        <w:rPr>
          <w:rFonts w:cs="Times New Roman"/>
          <w:szCs w:val="28"/>
        </w:rPr>
        <w:t>aux conséquences du manque d'eau, aux risques liés aux incendies</w:t>
      </w:r>
      <w:r w:rsidR="00B176A2" w:rsidRPr="001333C7">
        <w:rPr>
          <w:rFonts w:cs="Times New Roman"/>
          <w:szCs w:val="28"/>
        </w:rPr>
        <w:t xml:space="preserve"> (Sarrat Del Frare)</w:t>
      </w:r>
      <w:r w:rsidR="00506291" w:rsidRPr="001333C7">
        <w:rPr>
          <w:rFonts w:cs="Times New Roman"/>
          <w:szCs w:val="28"/>
        </w:rPr>
        <w:t xml:space="preserve">, à la vétusté des réseaux d'eau potable et </w:t>
      </w:r>
      <w:r w:rsidR="00AE62A0" w:rsidRPr="001333C7">
        <w:rPr>
          <w:rFonts w:cs="Times New Roman"/>
          <w:szCs w:val="28"/>
        </w:rPr>
        <w:t>à la saturation de la station d'épuration des eaux usées</w:t>
      </w:r>
    </w:p>
    <w:p w:rsidR="00813D49" w:rsidRPr="001333C7" w:rsidRDefault="004B5AE6" w:rsidP="00813D49">
      <w:pPr>
        <w:pStyle w:val="CRRunion"/>
        <w:numPr>
          <w:ilvl w:val="0"/>
          <w:numId w:val="1"/>
        </w:numPr>
        <w:spacing w:after="0"/>
        <w:rPr>
          <w:rFonts w:cs="Times New Roman"/>
          <w:szCs w:val="28"/>
        </w:rPr>
      </w:pPr>
      <w:r w:rsidRPr="001333C7">
        <w:rPr>
          <w:rFonts w:cs="Times New Roman"/>
          <w:szCs w:val="28"/>
        </w:rPr>
        <w:t>attend l</w:t>
      </w:r>
      <w:r w:rsidR="005D147A" w:rsidRPr="001333C7">
        <w:rPr>
          <w:rFonts w:cs="Times New Roman"/>
          <w:szCs w:val="28"/>
        </w:rPr>
        <w:t>es r</w:t>
      </w:r>
      <w:r w:rsidR="008D5EB7" w:rsidRPr="001333C7">
        <w:rPr>
          <w:rFonts w:cs="Times New Roman"/>
          <w:szCs w:val="28"/>
        </w:rPr>
        <w:t>éponses aux</w:t>
      </w:r>
      <w:r w:rsidRPr="001333C7">
        <w:rPr>
          <w:rFonts w:cs="Times New Roman"/>
          <w:szCs w:val="28"/>
        </w:rPr>
        <w:t xml:space="preserve"> questions posées lors de la réunion publique du 7 juillet 2022 </w:t>
      </w:r>
      <w:r w:rsidR="005D147A" w:rsidRPr="001333C7">
        <w:rPr>
          <w:rFonts w:cs="Times New Roman"/>
          <w:szCs w:val="28"/>
        </w:rPr>
        <w:t xml:space="preserve">: </w:t>
      </w:r>
      <w:r w:rsidR="00244704" w:rsidRPr="001333C7">
        <w:rPr>
          <w:rFonts w:cs="Times New Roman"/>
          <w:szCs w:val="28"/>
        </w:rPr>
        <w:t>déviation de la route du Coq d'Or</w:t>
      </w:r>
      <w:r w:rsidR="00FB1025" w:rsidRPr="001333C7">
        <w:rPr>
          <w:rFonts w:cs="Times New Roman"/>
          <w:szCs w:val="28"/>
        </w:rPr>
        <w:t xml:space="preserve"> - Formiguères</w:t>
      </w:r>
      <w:r w:rsidRPr="001333C7">
        <w:rPr>
          <w:rFonts w:cs="Times New Roman"/>
          <w:szCs w:val="28"/>
        </w:rPr>
        <w:t xml:space="preserve"> par le Soula, arrêt de</w:t>
      </w:r>
      <w:r w:rsidR="009D765F" w:rsidRPr="001333C7">
        <w:rPr>
          <w:rFonts w:cs="Times New Roman"/>
          <w:szCs w:val="28"/>
        </w:rPr>
        <w:t xml:space="preserve"> l'artificialisati</w:t>
      </w:r>
      <w:r w:rsidR="008D5EB7" w:rsidRPr="001333C7">
        <w:rPr>
          <w:rFonts w:cs="Times New Roman"/>
          <w:szCs w:val="28"/>
        </w:rPr>
        <w:t>on de la montagne</w:t>
      </w:r>
    </w:p>
    <w:p w:rsidR="003B3E15" w:rsidRPr="001333C7" w:rsidRDefault="003B3E15" w:rsidP="003B3E15">
      <w:pPr>
        <w:pStyle w:val="CRRunion"/>
        <w:spacing w:after="0"/>
        <w:ind w:left="720"/>
        <w:rPr>
          <w:rFonts w:cs="Times New Roman"/>
          <w:szCs w:val="28"/>
        </w:rPr>
      </w:pPr>
    </w:p>
    <w:p w:rsidR="00406A0F" w:rsidRPr="001333C7" w:rsidRDefault="00762680" w:rsidP="00417E36">
      <w:pPr>
        <w:pStyle w:val="CRRunion"/>
        <w:spacing w:after="0"/>
        <w:rPr>
          <w:rFonts w:cs="Times New Roman"/>
          <w:szCs w:val="28"/>
        </w:rPr>
      </w:pPr>
      <w:r w:rsidRPr="001333C7">
        <w:rPr>
          <w:rFonts w:cs="Times New Roman"/>
          <w:b/>
          <w:szCs w:val="28"/>
        </w:rPr>
        <w:t xml:space="preserve">CONCLUSION </w:t>
      </w:r>
      <w:r w:rsidR="00967497">
        <w:rPr>
          <w:rFonts w:cs="Times New Roman"/>
          <w:b/>
          <w:szCs w:val="28"/>
        </w:rPr>
        <w:t>2</w:t>
      </w:r>
      <w:r w:rsidR="00665763" w:rsidRPr="001333C7">
        <w:rPr>
          <w:rFonts w:cs="Times New Roman"/>
          <w:b/>
          <w:szCs w:val="28"/>
        </w:rPr>
        <w:t>,</w:t>
      </w:r>
      <w:r w:rsidRPr="001333C7">
        <w:rPr>
          <w:rFonts w:cs="Times New Roman"/>
          <w:b/>
          <w:szCs w:val="28"/>
        </w:rPr>
        <w:t xml:space="preserve"> </w:t>
      </w:r>
      <w:r w:rsidR="00665763" w:rsidRPr="001333C7">
        <w:rPr>
          <w:rFonts w:cs="Times New Roman"/>
          <w:b/>
          <w:szCs w:val="28"/>
        </w:rPr>
        <w:t>LES ESPOIRS</w:t>
      </w:r>
      <w:r w:rsidRPr="001333C7">
        <w:rPr>
          <w:rFonts w:cs="Times New Roman"/>
          <w:b/>
          <w:szCs w:val="28"/>
        </w:rPr>
        <w:t xml:space="preserve"> </w:t>
      </w:r>
    </w:p>
    <w:p w:rsidR="00FB1025" w:rsidRPr="001333C7" w:rsidRDefault="00FB1025" w:rsidP="00417E36">
      <w:pPr>
        <w:pStyle w:val="CRRunion"/>
        <w:spacing w:after="0"/>
        <w:rPr>
          <w:rFonts w:cs="Times New Roman"/>
          <w:b/>
          <w:szCs w:val="28"/>
        </w:rPr>
      </w:pPr>
    </w:p>
    <w:p w:rsidR="00FB1025" w:rsidRPr="001333C7" w:rsidRDefault="00FB1025" w:rsidP="00417E36">
      <w:pPr>
        <w:pStyle w:val="CRRunion"/>
        <w:spacing w:after="0"/>
        <w:rPr>
          <w:rFonts w:cs="Times New Roman"/>
          <w:szCs w:val="28"/>
        </w:rPr>
      </w:pPr>
      <w:r w:rsidRPr="001333C7">
        <w:rPr>
          <w:rFonts w:cs="Times New Roman"/>
          <w:szCs w:val="28"/>
        </w:rPr>
        <w:t xml:space="preserve">Oui à l'embellissement du village, </w:t>
      </w:r>
    </w:p>
    <w:p w:rsidR="00FB1025" w:rsidRPr="001333C7" w:rsidRDefault="00FB1025" w:rsidP="00417E36">
      <w:pPr>
        <w:pStyle w:val="CRRunion"/>
        <w:spacing w:after="0"/>
        <w:rPr>
          <w:rFonts w:cs="Times New Roman"/>
          <w:szCs w:val="28"/>
        </w:rPr>
      </w:pPr>
      <w:r w:rsidRPr="001333C7">
        <w:rPr>
          <w:rFonts w:cs="Times New Roman"/>
          <w:szCs w:val="28"/>
        </w:rPr>
        <w:t xml:space="preserve">Oui, il faut faciliter la circulation dans les Angles, </w:t>
      </w:r>
    </w:p>
    <w:p w:rsidR="00813D49" w:rsidRPr="001333C7" w:rsidRDefault="00FB1025" w:rsidP="00417E36">
      <w:pPr>
        <w:pStyle w:val="CRRunion"/>
        <w:spacing w:after="0"/>
        <w:rPr>
          <w:rFonts w:cs="Times New Roman"/>
          <w:szCs w:val="28"/>
        </w:rPr>
      </w:pPr>
      <w:r w:rsidRPr="001333C7">
        <w:rPr>
          <w:rFonts w:cs="Times New Roman"/>
          <w:szCs w:val="28"/>
        </w:rPr>
        <w:t xml:space="preserve">Oui, il fallait intervenir à propos de </w:t>
      </w:r>
      <w:r w:rsidR="00EC0667">
        <w:rPr>
          <w:rFonts w:cs="Times New Roman"/>
          <w:szCs w:val="28"/>
        </w:rPr>
        <w:t>l'état de l'ancien garage automobile</w:t>
      </w:r>
      <w:r w:rsidR="005C57D8">
        <w:rPr>
          <w:rFonts w:cs="Times New Roman"/>
          <w:szCs w:val="28"/>
        </w:rPr>
        <w:t>,</w:t>
      </w:r>
    </w:p>
    <w:p w:rsidR="00FB1025" w:rsidRPr="001333C7" w:rsidRDefault="00FB1025" w:rsidP="00417E36">
      <w:pPr>
        <w:pStyle w:val="CRRunion"/>
        <w:spacing w:after="0"/>
        <w:rPr>
          <w:rFonts w:cs="Times New Roman"/>
          <w:szCs w:val="28"/>
        </w:rPr>
      </w:pPr>
      <w:r w:rsidRPr="001333C7">
        <w:rPr>
          <w:rFonts w:cs="Times New Roman"/>
          <w:szCs w:val="28"/>
        </w:rPr>
        <w:t>Oui, il faut cesser de bétonner, de construire su</w:t>
      </w:r>
      <w:r w:rsidR="00FA1A0C">
        <w:rPr>
          <w:rFonts w:cs="Times New Roman"/>
          <w:szCs w:val="28"/>
        </w:rPr>
        <w:t xml:space="preserve">r les terres agricoles ou destinées </w:t>
      </w:r>
      <w:r w:rsidR="005C57D8">
        <w:rPr>
          <w:rFonts w:cs="Times New Roman"/>
          <w:szCs w:val="28"/>
        </w:rPr>
        <w:t xml:space="preserve">à être occupées par </w:t>
      </w:r>
      <w:r w:rsidRPr="001333C7">
        <w:rPr>
          <w:rFonts w:cs="Times New Roman"/>
          <w:szCs w:val="28"/>
        </w:rPr>
        <w:t>une faune exceptionnelle,</w:t>
      </w:r>
    </w:p>
    <w:p w:rsidR="00FB1025" w:rsidRPr="001333C7" w:rsidRDefault="00EC08EA" w:rsidP="00417E36">
      <w:pPr>
        <w:pStyle w:val="CRRunion"/>
        <w:spacing w:after="0"/>
        <w:rPr>
          <w:rFonts w:cs="Times New Roman"/>
          <w:szCs w:val="28"/>
        </w:rPr>
      </w:pPr>
      <w:r w:rsidRPr="001333C7">
        <w:rPr>
          <w:rFonts w:cs="Times New Roman"/>
          <w:szCs w:val="28"/>
        </w:rPr>
        <w:t>Oui, il faut espérer haut et fort</w:t>
      </w:r>
      <w:r w:rsidR="00FB1025" w:rsidRPr="001333C7">
        <w:rPr>
          <w:rFonts w:cs="Times New Roman"/>
          <w:szCs w:val="28"/>
        </w:rPr>
        <w:t xml:space="preserve"> conserver son caractère extra</w:t>
      </w:r>
      <w:r w:rsidR="005C71D4" w:rsidRPr="001333C7">
        <w:rPr>
          <w:rFonts w:cs="Times New Roman"/>
          <w:szCs w:val="28"/>
        </w:rPr>
        <w:t>ordinaire et "de nature" à notre</w:t>
      </w:r>
      <w:r w:rsidR="00FB1025" w:rsidRPr="001333C7">
        <w:rPr>
          <w:rFonts w:cs="Times New Roman"/>
          <w:szCs w:val="28"/>
        </w:rPr>
        <w:t xml:space="preserve"> montagne</w:t>
      </w:r>
      <w:r w:rsidR="005C71D4" w:rsidRPr="001333C7">
        <w:rPr>
          <w:rFonts w:cs="Times New Roman"/>
          <w:szCs w:val="28"/>
        </w:rPr>
        <w:t xml:space="preserve"> capcinoise</w:t>
      </w:r>
      <w:r w:rsidR="00FB1025" w:rsidRPr="001333C7">
        <w:rPr>
          <w:rFonts w:cs="Times New Roman"/>
          <w:szCs w:val="28"/>
        </w:rPr>
        <w:t>,</w:t>
      </w:r>
    </w:p>
    <w:p w:rsidR="00FB1025" w:rsidRPr="001333C7" w:rsidRDefault="00EC08EA" w:rsidP="00417E36">
      <w:pPr>
        <w:pStyle w:val="CRRunion"/>
        <w:spacing w:after="0"/>
        <w:rPr>
          <w:rFonts w:cs="Times New Roman"/>
          <w:szCs w:val="28"/>
        </w:rPr>
      </w:pPr>
      <w:r w:rsidRPr="001333C7">
        <w:rPr>
          <w:rFonts w:cs="Times New Roman"/>
          <w:szCs w:val="28"/>
        </w:rPr>
        <w:t>Oui, il faut espérer</w:t>
      </w:r>
      <w:r w:rsidR="00FB1025" w:rsidRPr="001333C7">
        <w:rPr>
          <w:rFonts w:cs="Times New Roman"/>
          <w:szCs w:val="28"/>
        </w:rPr>
        <w:t xml:space="preserve"> que la justice s'oppose</w:t>
      </w:r>
      <w:r w:rsidR="00813D49" w:rsidRPr="001333C7">
        <w:rPr>
          <w:rFonts w:cs="Times New Roman"/>
          <w:szCs w:val="28"/>
        </w:rPr>
        <w:t>ra</w:t>
      </w:r>
      <w:r w:rsidR="00FB1025" w:rsidRPr="001333C7">
        <w:rPr>
          <w:rFonts w:cs="Times New Roman"/>
          <w:szCs w:val="28"/>
        </w:rPr>
        <w:t xml:space="preserve"> </w:t>
      </w:r>
      <w:r w:rsidR="005C57D8">
        <w:rPr>
          <w:rFonts w:cs="Times New Roman"/>
          <w:szCs w:val="28"/>
        </w:rPr>
        <w:t xml:space="preserve">sans retenue </w:t>
      </w:r>
      <w:r w:rsidR="00FB1025" w:rsidRPr="001333C7">
        <w:rPr>
          <w:rFonts w:cs="Times New Roman"/>
          <w:szCs w:val="28"/>
        </w:rPr>
        <w:t>à l'artificialisation de la montagne.</w:t>
      </w:r>
    </w:p>
    <w:p w:rsidR="00813D49" w:rsidRPr="001333C7" w:rsidRDefault="00813D49" w:rsidP="00417E36">
      <w:pPr>
        <w:pStyle w:val="CRRunion"/>
        <w:spacing w:after="0"/>
        <w:rPr>
          <w:rFonts w:cs="Times New Roman"/>
          <w:szCs w:val="28"/>
        </w:rPr>
      </w:pPr>
    </w:p>
    <w:p w:rsidR="00FB1025" w:rsidRPr="00826568" w:rsidRDefault="00F554F3" w:rsidP="00A63BFC">
      <w:pPr>
        <w:pStyle w:val="CRRunion"/>
        <w:spacing w:after="0"/>
        <w:jc w:val="left"/>
        <w:rPr>
          <w:rFonts w:cs="Times New Roman"/>
          <w:szCs w:val="28"/>
        </w:rPr>
      </w:pPr>
      <w:r w:rsidRPr="00826568">
        <w:rPr>
          <w:rFonts w:cs="Times New Roman"/>
          <w:szCs w:val="28"/>
        </w:rPr>
        <w:t xml:space="preserve">Le Conseil d'administration de Bien Vivre Aux Angles, vous remercie de lui </w:t>
      </w:r>
      <w:r w:rsidR="00BF458E" w:rsidRPr="00826568">
        <w:rPr>
          <w:rFonts w:cs="Times New Roman"/>
          <w:szCs w:val="28"/>
        </w:rPr>
        <w:t xml:space="preserve">apporter votre soutien par vos adhésions et vos dons </w:t>
      </w:r>
      <w:r w:rsidR="00A35920" w:rsidRPr="00826568">
        <w:rPr>
          <w:rFonts w:cs="Times New Roman"/>
          <w:szCs w:val="28"/>
        </w:rPr>
        <w:t>(déductibles de vos impôts)</w:t>
      </w:r>
      <w:r w:rsidR="00826568" w:rsidRPr="00826568">
        <w:rPr>
          <w:rFonts w:cs="Times New Roman"/>
          <w:szCs w:val="28"/>
        </w:rPr>
        <w:t xml:space="preserve"> </w:t>
      </w:r>
      <w:r w:rsidR="00A35920" w:rsidRPr="00826568">
        <w:rPr>
          <w:rFonts w:cs="Times New Roman"/>
          <w:szCs w:val="28"/>
        </w:rPr>
        <w:t xml:space="preserve">et vous souhaite </w:t>
      </w:r>
      <w:r w:rsidR="002A1C71" w:rsidRPr="00826568">
        <w:rPr>
          <w:rFonts w:cs="Times New Roman"/>
          <w:szCs w:val="28"/>
        </w:rPr>
        <w:t>une excellente fin de</w:t>
      </w:r>
      <w:r w:rsidR="00FB1025" w:rsidRPr="00826568">
        <w:rPr>
          <w:rFonts w:cs="Times New Roman"/>
          <w:szCs w:val="28"/>
        </w:rPr>
        <w:t xml:space="preserve"> vacances à la montagne</w:t>
      </w:r>
      <w:r w:rsidR="002A1C71" w:rsidRPr="00826568">
        <w:rPr>
          <w:rFonts w:cs="Times New Roman"/>
          <w:szCs w:val="28"/>
        </w:rPr>
        <w:t>.</w:t>
      </w:r>
    </w:p>
    <w:p w:rsidR="00FB1025" w:rsidRPr="001333C7" w:rsidRDefault="00FB1025" w:rsidP="00417E36">
      <w:pPr>
        <w:pStyle w:val="CRRunion"/>
        <w:spacing w:after="0"/>
        <w:rPr>
          <w:rFonts w:cs="Times New Roman"/>
          <w:szCs w:val="28"/>
        </w:rPr>
      </w:pPr>
    </w:p>
    <w:p w:rsidR="00FB1025" w:rsidRPr="001333C7" w:rsidRDefault="00FB1025" w:rsidP="00417E36">
      <w:pPr>
        <w:pStyle w:val="CRRunion"/>
        <w:spacing w:after="0"/>
        <w:rPr>
          <w:rFonts w:cs="Times New Roman"/>
          <w:szCs w:val="28"/>
        </w:rPr>
      </w:pPr>
    </w:p>
    <w:p w:rsidR="00813D49" w:rsidRPr="001333C7" w:rsidRDefault="00813D49" w:rsidP="00417E36">
      <w:pPr>
        <w:pStyle w:val="CRRunion"/>
        <w:spacing w:after="0"/>
        <w:rPr>
          <w:rFonts w:cs="Times New Roman"/>
          <w:szCs w:val="28"/>
        </w:rPr>
      </w:pPr>
      <w:r w:rsidRPr="001333C7">
        <w:rPr>
          <w:rFonts w:cs="Times New Roman"/>
          <w:szCs w:val="28"/>
        </w:rPr>
        <w:t xml:space="preserve"> </w:t>
      </w:r>
    </w:p>
    <w:p w:rsidR="00A07628" w:rsidRPr="001333C7" w:rsidRDefault="00A07628" w:rsidP="00417E36">
      <w:pPr>
        <w:pStyle w:val="CRRunion"/>
        <w:spacing w:after="0"/>
        <w:rPr>
          <w:rFonts w:cs="Times New Roman"/>
          <w:szCs w:val="28"/>
        </w:rPr>
      </w:pPr>
    </w:p>
    <w:p w:rsidR="00A07628" w:rsidRPr="001333C7" w:rsidRDefault="00A07628" w:rsidP="00417E36">
      <w:pPr>
        <w:pStyle w:val="CRRunion"/>
        <w:spacing w:after="0"/>
        <w:rPr>
          <w:rFonts w:cs="Times New Roman"/>
          <w:szCs w:val="28"/>
        </w:rPr>
      </w:pPr>
    </w:p>
    <w:p w:rsidR="00A07628" w:rsidRPr="001333C7" w:rsidRDefault="00A07628" w:rsidP="00417E36">
      <w:pPr>
        <w:pStyle w:val="CRRunion"/>
        <w:spacing w:after="0"/>
        <w:rPr>
          <w:rFonts w:cs="Times New Roman"/>
          <w:szCs w:val="28"/>
        </w:rPr>
      </w:pPr>
    </w:p>
    <w:p w:rsidR="00A07628" w:rsidRPr="001333C7" w:rsidRDefault="00A07628" w:rsidP="00417E36">
      <w:pPr>
        <w:pStyle w:val="CRRunion"/>
        <w:spacing w:after="0"/>
        <w:rPr>
          <w:rFonts w:cs="Times New Roman"/>
          <w:szCs w:val="28"/>
        </w:rPr>
      </w:pPr>
    </w:p>
    <w:p w:rsidR="002A1C71" w:rsidRPr="001333C7" w:rsidRDefault="002A1C71" w:rsidP="00417E36">
      <w:pPr>
        <w:pStyle w:val="CRRunion"/>
        <w:spacing w:after="0"/>
        <w:rPr>
          <w:rFonts w:cs="Times New Roman"/>
          <w:szCs w:val="28"/>
        </w:rPr>
      </w:pPr>
    </w:p>
    <w:p w:rsidR="002A1C71" w:rsidRPr="001333C7" w:rsidRDefault="002A1C71" w:rsidP="00417E36">
      <w:pPr>
        <w:pStyle w:val="CRRunion"/>
        <w:spacing w:after="0"/>
        <w:rPr>
          <w:rFonts w:cs="Times New Roman"/>
          <w:szCs w:val="28"/>
        </w:rPr>
      </w:pPr>
    </w:p>
    <w:p w:rsidR="002A1C71" w:rsidRPr="001333C7" w:rsidRDefault="002A1C71" w:rsidP="00417E36">
      <w:pPr>
        <w:pStyle w:val="CRRunion"/>
        <w:spacing w:after="0"/>
        <w:rPr>
          <w:rFonts w:cs="Times New Roman"/>
          <w:szCs w:val="28"/>
        </w:rPr>
      </w:pPr>
    </w:p>
    <w:p w:rsidR="00E75675" w:rsidRPr="001333C7" w:rsidRDefault="00E75675" w:rsidP="00417E36">
      <w:pPr>
        <w:pStyle w:val="CRRunion"/>
        <w:spacing w:after="0"/>
        <w:rPr>
          <w:rFonts w:cs="Times New Roman"/>
          <w:szCs w:val="28"/>
        </w:rPr>
      </w:pPr>
    </w:p>
    <w:p w:rsidR="00A07628" w:rsidRPr="001333C7" w:rsidRDefault="00A07628" w:rsidP="00A07628">
      <w:pPr>
        <w:keepNext/>
        <w:jc w:val="center"/>
        <w:outlineLvl w:val="1"/>
        <w:rPr>
          <w:rFonts w:cs="Times New Roman"/>
          <w:b/>
          <w:bCs/>
          <w:szCs w:val="28"/>
        </w:rPr>
      </w:pPr>
      <w:r w:rsidRPr="001333C7">
        <w:rPr>
          <w:rFonts w:cs="Times New Roman"/>
          <w:b/>
          <w:bCs/>
          <w:szCs w:val="28"/>
        </w:rPr>
        <w:lastRenderedPageBreak/>
        <w:t>BULLETIN D’ADHESION 2022</w:t>
      </w:r>
    </w:p>
    <w:p w:rsidR="00A07628" w:rsidRPr="001333C7" w:rsidRDefault="00A07628" w:rsidP="00A07628">
      <w:pPr>
        <w:keepNext/>
        <w:jc w:val="center"/>
        <w:outlineLvl w:val="1"/>
        <w:rPr>
          <w:rFonts w:cs="Times New Roman"/>
          <w:b/>
          <w:bCs/>
          <w:szCs w:val="28"/>
        </w:rPr>
      </w:pPr>
      <w:r w:rsidRPr="001333C7">
        <w:rPr>
          <w:rFonts w:cs="Times New Roman"/>
          <w:b/>
          <w:bCs/>
          <w:szCs w:val="28"/>
        </w:rPr>
        <w:t>Association Bien Vivre Aux Angles</w:t>
      </w:r>
    </w:p>
    <w:p w:rsidR="00A07628" w:rsidRPr="001333C7" w:rsidRDefault="00A07628" w:rsidP="00A07628">
      <w:pPr>
        <w:keepNext/>
        <w:jc w:val="center"/>
        <w:outlineLvl w:val="1"/>
        <w:rPr>
          <w:rFonts w:cs="Times New Roman"/>
          <w:b/>
          <w:bCs/>
          <w:szCs w:val="28"/>
        </w:rPr>
      </w:pPr>
    </w:p>
    <w:p w:rsidR="00A07628" w:rsidRPr="001333C7" w:rsidRDefault="00A07628" w:rsidP="00A07628">
      <w:pPr>
        <w:jc w:val="left"/>
        <w:rPr>
          <w:rFonts w:cs="Times New Roman"/>
          <w:szCs w:val="28"/>
        </w:rPr>
      </w:pPr>
      <w:r w:rsidRPr="001333C7">
        <w:rPr>
          <w:rFonts w:cs="Times New Roman"/>
          <w:szCs w:val="28"/>
        </w:rPr>
        <w:t xml:space="preserve">NOM Prénom : </w:t>
      </w:r>
    </w:p>
    <w:p w:rsidR="00A07628" w:rsidRPr="001333C7" w:rsidRDefault="00A07628" w:rsidP="00A07628">
      <w:pPr>
        <w:jc w:val="left"/>
        <w:rPr>
          <w:rFonts w:cs="Times New Roman"/>
          <w:szCs w:val="28"/>
        </w:rPr>
      </w:pPr>
      <w:r w:rsidRPr="001333C7">
        <w:rPr>
          <w:rFonts w:cs="Times New Roman"/>
          <w:szCs w:val="28"/>
        </w:rPr>
        <w:t xml:space="preserve">Adresse : </w:t>
      </w:r>
    </w:p>
    <w:p w:rsidR="00A07628" w:rsidRPr="001333C7" w:rsidRDefault="00A07628" w:rsidP="00A07628">
      <w:pPr>
        <w:jc w:val="left"/>
        <w:rPr>
          <w:rFonts w:cs="Times New Roman"/>
          <w:szCs w:val="28"/>
        </w:rPr>
      </w:pPr>
      <w:r w:rsidRPr="001333C7">
        <w:rPr>
          <w:rFonts w:cs="Times New Roman"/>
          <w:szCs w:val="28"/>
        </w:rPr>
        <w:t xml:space="preserve">Courriel : </w:t>
      </w:r>
    </w:p>
    <w:p w:rsidR="00A07628" w:rsidRPr="001333C7" w:rsidRDefault="00A07628" w:rsidP="00A07628">
      <w:pPr>
        <w:jc w:val="left"/>
        <w:rPr>
          <w:rFonts w:cs="Times New Roman"/>
          <w:szCs w:val="28"/>
        </w:rPr>
      </w:pPr>
      <w:r w:rsidRPr="001333C7">
        <w:rPr>
          <w:rFonts w:cs="Times New Roman"/>
          <w:szCs w:val="28"/>
        </w:rPr>
        <w:t xml:space="preserve">Téléphone portable : </w:t>
      </w:r>
    </w:p>
    <w:p w:rsidR="00A07628" w:rsidRPr="001333C7" w:rsidRDefault="00A07628" w:rsidP="00A07628">
      <w:pPr>
        <w:jc w:val="left"/>
        <w:rPr>
          <w:rFonts w:cs="Times New Roman"/>
          <w:szCs w:val="28"/>
        </w:rPr>
      </w:pPr>
      <w:r w:rsidRPr="001333C7">
        <w:rPr>
          <w:rFonts w:cs="Times New Roman"/>
          <w:szCs w:val="28"/>
        </w:rPr>
        <w:t xml:space="preserve">Souhaite adhérer à l’association </w:t>
      </w:r>
      <w:r w:rsidRPr="001333C7">
        <w:rPr>
          <w:rFonts w:cs="Times New Roman"/>
          <w:b/>
          <w:bCs/>
          <w:szCs w:val="28"/>
        </w:rPr>
        <w:t xml:space="preserve">"Bien Vivre Aux ANGLES" </w:t>
      </w:r>
      <w:r w:rsidRPr="001333C7">
        <w:rPr>
          <w:rFonts w:cs="Times New Roman"/>
          <w:szCs w:val="28"/>
        </w:rPr>
        <w:t>pour une cotisation annuelle de 10 € par personne</w:t>
      </w:r>
      <w:r w:rsidR="00E75675" w:rsidRPr="001333C7">
        <w:rPr>
          <w:rFonts w:cs="Times New Roman"/>
          <w:szCs w:val="28"/>
        </w:rPr>
        <w:t xml:space="preserve"> </w:t>
      </w:r>
      <w:r w:rsidR="00E75675" w:rsidRPr="001333C7">
        <w:rPr>
          <w:rFonts w:cs="Times New Roman"/>
          <w:b/>
          <w:szCs w:val="28"/>
        </w:rPr>
        <w:t>pour l'année 2022</w:t>
      </w:r>
      <w:r w:rsidRPr="001333C7">
        <w:rPr>
          <w:rFonts w:cs="Times New Roman"/>
          <w:b/>
          <w:szCs w:val="28"/>
        </w:rPr>
        <w:t>.</w:t>
      </w:r>
      <w:r w:rsidRPr="001333C7">
        <w:rPr>
          <w:rFonts w:cs="Times New Roman"/>
          <w:szCs w:val="28"/>
        </w:rPr>
        <w:t xml:space="preserve"> </w:t>
      </w:r>
    </w:p>
    <w:p w:rsidR="00A07628" w:rsidRPr="001333C7" w:rsidRDefault="00A07628" w:rsidP="00A07628">
      <w:pPr>
        <w:jc w:val="left"/>
        <w:rPr>
          <w:rFonts w:cs="Times New Roman"/>
          <w:szCs w:val="28"/>
        </w:rPr>
      </w:pPr>
      <w:r w:rsidRPr="001333C7">
        <w:rPr>
          <w:rFonts w:cs="Times New Roman"/>
          <w:szCs w:val="28"/>
        </w:rPr>
        <w:t>A ………………………                         Le ………………………….</w:t>
      </w:r>
    </w:p>
    <w:p w:rsidR="00A07628" w:rsidRPr="001333C7" w:rsidRDefault="00A07628" w:rsidP="00A07628">
      <w:pPr>
        <w:jc w:val="left"/>
        <w:rPr>
          <w:rFonts w:cs="Times New Roman"/>
          <w:szCs w:val="28"/>
        </w:rPr>
      </w:pPr>
      <w:r w:rsidRPr="001333C7">
        <w:rPr>
          <w:rFonts w:cs="Times New Roman"/>
          <w:szCs w:val="28"/>
        </w:rPr>
        <w:t xml:space="preserve">Signature </w:t>
      </w:r>
    </w:p>
    <w:p w:rsidR="00A07628" w:rsidRPr="001333C7" w:rsidRDefault="00A07628" w:rsidP="00A07628">
      <w:pPr>
        <w:jc w:val="left"/>
        <w:rPr>
          <w:rFonts w:cs="Times New Roman"/>
          <w:szCs w:val="28"/>
        </w:rPr>
      </w:pPr>
    </w:p>
    <w:p w:rsidR="00A07628" w:rsidRPr="001333C7" w:rsidRDefault="00A07628" w:rsidP="00A07628">
      <w:pPr>
        <w:jc w:val="left"/>
        <w:rPr>
          <w:rFonts w:cs="Times New Roman"/>
          <w:szCs w:val="28"/>
        </w:rPr>
      </w:pPr>
    </w:p>
    <w:p w:rsidR="00A07628" w:rsidRPr="001333C7" w:rsidRDefault="00A07628" w:rsidP="00A07628">
      <w:pPr>
        <w:jc w:val="left"/>
        <w:rPr>
          <w:rFonts w:cs="Times New Roman"/>
          <w:szCs w:val="28"/>
        </w:rPr>
      </w:pPr>
      <w:r w:rsidRPr="001333C7">
        <w:rPr>
          <w:rFonts w:cs="Times New Roman"/>
          <w:szCs w:val="28"/>
        </w:rPr>
        <w:t xml:space="preserve">Vous souhaitez faire un don à l'association Bien Vivre Aux Angles. Libellez votre chèque à l'ordre de l'Association et envoyez-le à l'adresse ci-dessous. </w:t>
      </w:r>
    </w:p>
    <w:p w:rsidR="00A07628" w:rsidRPr="001333C7" w:rsidRDefault="00A07628" w:rsidP="00A07628">
      <w:pPr>
        <w:jc w:val="left"/>
        <w:rPr>
          <w:rFonts w:cs="Times New Roman"/>
          <w:szCs w:val="28"/>
        </w:rPr>
      </w:pPr>
      <w:r w:rsidRPr="001333C7">
        <w:rPr>
          <w:rFonts w:cs="Times New Roman"/>
          <w:szCs w:val="28"/>
        </w:rPr>
        <w:t xml:space="preserve">(Vous pouvez grouper cotisation et don sur le même chèque) </w:t>
      </w:r>
    </w:p>
    <w:p w:rsidR="00A07628" w:rsidRPr="001333C7" w:rsidRDefault="00A07628" w:rsidP="00A07628">
      <w:pPr>
        <w:jc w:val="left"/>
        <w:rPr>
          <w:rFonts w:cs="Times New Roman"/>
          <w:szCs w:val="28"/>
        </w:rPr>
      </w:pPr>
      <w:r w:rsidRPr="001333C7">
        <w:rPr>
          <w:rFonts w:cs="Times New Roman"/>
          <w:szCs w:val="28"/>
        </w:rPr>
        <w:t>Je fais un DON de : ………………………………….</w:t>
      </w:r>
    </w:p>
    <w:p w:rsidR="00A07628" w:rsidRPr="001333C7" w:rsidRDefault="00A07628" w:rsidP="00A07628">
      <w:pPr>
        <w:jc w:val="left"/>
        <w:rPr>
          <w:rFonts w:cs="Times New Roman"/>
          <w:szCs w:val="28"/>
        </w:rPr>
      </w:pPr>
      <w:r w:rsidRPr="001333C7">
        <w:rPr>
          <w:rFonts w:cs="Times New Roman"/>
          <w:szCs w:val="28"/>
        </w:rPr>
        <w:t>A …………………………….            Le ………………………….</w:t>
      </w:r>
    </w:p>
    <w:p w:rsidR="00A07628" w:rsidRPr="001333C7" w:rsidRDefault="00A07628" w:rsidP="00A07628">
      <w:pPr>
        <w:jc w:val="left"/>
        <w:rPr>
          <w:rFonts w:cs="Times New Roman"/>
          <w:szCs w:val="28"/>
        </w:rPr>
      </w:pPr>
      <w:r w:rsidRPr="001333C7">
        <w:rPr>
          <w:rFonts w:cs="Times New Roman"/>
          <w:szCs w:val="28"/>
        </w:rPr>
        <w:t xml:space="preserve">Signature : </w:t>
      </w:r>
    </w:p>
    <w:p w:rsidR="00A07628" w:rsidRPr="001333C7" w:rsidRDefault="00A07628" w:rsidP="00A07628">
      <w:pPr>
        <w:jc w:val="left"/>
        <w:rPr>
          <w:rFonts w:cs="Times New Roman"/>
          <w:szCs w:val="28"/>
        </w:rPr>
      </w:pPr>
    </w:p>
    <w:p w:rsidR="00A07628" w:rsidRPr="001333C7" w:rsidRDefault="00A07628" w:rsidP="00A07628">
      <w:pPr>
        <w:jc w:val="left"/>
        <w:rPr>
          <w:rFonts w:cs="Times New Roman"/>
          <w:szCs w:val="28"/>
        </w:rPr>
      </w:pPr>
    </w:p>
    <w:p w:rsidR="00A07628" w:rsidRPr="001333C7" w:rsidRDefault="00A07628" w:rsidP="00A07628">
      <w:pPr>
        <w:jc w:val="left"/>
        <w:rPr>
          <w:rFonts w:cs="Times New Roman"/>
          <w:szCs w:val="28"/>
        </w:rPr>
      </w:pPr>
      <w:r w:rsidRPr="001333C7">
        <w:rPr>
          <w:rFonts w:cs="Times New Roman"/>
          <w:szCs w:val="28"/>
        </w:rPr>
        <w:t>Ci-joint un chèque de ………………. €</w:t>
      </w:r>
    </w:p>
    <w:p w:rsidR="00A07628" w:rsidRPr="001333C7" w:rsidRDefault="00A07628" w:rsidP="00A07628">
      <w:pPr>
        <w:jc w:val="left"/>
        <w:rPr>
          <w:rFonts w:cs="Times New Roman"/>
          <w:szCs w:val="28"/>
        </w:rPr>
      </w:pPr>
    </w:p>
    <w:p w:rsidR="00A07628" w:rsidRPr="001333C7" w:rsidRDefault="00A07628" w:rsidP="00A07628">
      <w:pPr>
        <w:jc w:val="left"/>
        <w:rPr>
          <w:rFonts w:cs="Times New Roman"/>
          <w:szCs w:val="28"/>
        </w:rPr>
      </w:pPr>
      <w:r w:rsidRPr="001333C7">
        <w:rPr>
          <w:rFonts w:cs="Times New Roman"/>
          <w:b/>
          <w:bCs/>
          <w:szCs w:val="28"/>
        </w:rPr>
        <w:t xml:space="preserve">Association Bien Vivre Aux Angles </w:t>
      </w:r>
    </w:p>
    <w:p w:rsidR="00A07628" w:rsidRPr="001333C7" w:rsidRDefault="00A07628" w:rsidP="00A07628">
      <w:pPr>
        <w:jc w:val="left"/>
        <w:rPr>
          <w:rFonts w:cs="Times New Roman"/>
          <w:b/>
          <w:szCs w:val="28"/>
        </w:rPr>
      </w:pPr>
      <w:r w:rsidRPr="001333C7">
        <w:rPr>
          <w:rFonts w:cs="Times New Roman"/>
          <w:b/>
          <w:szCs w:val="28"/>
        </w:rPr>
        <w:t xml:space="preserve">84 rue des Lupins </w:t>
      </w:r>
    </w:p>
    <w:p w:rsidR="00C71FBE" w:rsidRPr="001333C7" w:rsidRDefault="00A07628" w:rsidP="00A07628">
      <w:pPr>
        <w:pStyle w:val="CRRunion"/>
        <w:spacing w:after="0"/>
        <w:rPr>
          <w:rFonts w:cs="Times New Roman"/>
          <w:szCs w:val="28"/>
        </w:rPr>
      </w:pPr>
      <w:r w:rsidRPr="001333C7">
        <w:rPr>
          <w:rFonts w:cs="Times New Roman"/>
          <w:b/>
          <w:bCs/>
          <w:szCs w:val="28"/>
        </w:rPr>
        <w:t>66 210 Les ANGLES</w:t>
      </w:r>
    </w:p>
    <w:sectPr w:rsidR="00C71FBE" w:rsidRPr="001333C7" w:rsidSect="007110BD">
      <w:footerReference w:type="default" r:id="rId8"/>
      <w:type w:val="continuous"/>
      <w:pgSz w:w="11906" w:h="16838" w:code="9"/>
      <w:pgMar w:top="1417" w:right="1417" w:bottom="1417"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13D49" w:rsidRDefault="00813D49" w:rsidP="00813D49">
      <w:pPr>
        <w:spacing w:after="0"/>
      </w:pPr>
      <w:r>
        <w:separator/>
      </w:r>
    </w:p>
  </w:endnote>
  <w:endnote w:type="continuationSeparator" w:id="0">
    <w:p w:rsidR="00813D49" w:rsidRDefault="00813D49" w:rsidP="00813D4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796E" w:rsidRPr="008F796E" w:rsidRDefault="008F796E">
    <w:pPr>
      <w:tabs>
        <w:tab w:val="center" w:pos="4550"/>
        <w:tab w:val="left" w:pos="5818"/>
      </w:tabs>
      <w:ind w:right="260"/>
      <w:jc w:val="right"/>
      <w:rPr>
        <w:color w:val="8496B0" w:themeColor="text2" w:themeTint="99"/>
        <w:spacing w:val="60"/>
        <w:sz w:val="22"/>
      </w:rPr>
    </w:pPr>
    <w:r w:rsidRPr="008F796E">
      <w:rPr>
        <w:b/>
        <w:color w:val="8496B0" w:themeColor="text2" w:themeTint="99"/>
        <w:spacing w:val="60"/>
        <w:sz w:val="22"/>
      </w:rPr>
      <w:t>LA LETTRE N° 9</w:t>
    </w:r>
    <w:r>
      <w:rPr>
        <w:color w:val="8496B0" w:themeColor="text2" w:themeTint="99"/>
        <w:spacing w:val="60"/>
        <w:sz w:val="22"/>
      </w:rPr>
      <w:t xml:space="preserve">                                          </w:t>
    </w:r>
    <w:r>
      <w:rPr>
        <w:color w:val="8496B0" w:themeColor="text2" w:themeTint="99"/>
        <w:spacing w:val="60"/>
        <w:sz w:val="24"/>
        <w:szCs w:val="24"/>
      </w:rPr>
      <w:t xml:space="preserve"> Page</w:t>
    </w:r>
    <w:r>
      <w:rPr>
        <w:color w:val="8496B0" w:themeColor="text2" w:themeTint="99"/>
        <w:sz w:val="24"/>
        <w:szCs w:val="24"/>
      </w:rPr>
      <w:t xml:space="preserve"> </w:t>
    </w:r>
    <w:r>
      <w:rPr>
        <w:color w:val="323E4F" w:themeColor="text2" w:themeShade="BF"/>
        <w:sz w:val="24"/>
        <w:szCs w:val="24"/>
      </w:rPr>
      <w:fldChar w:fldCharType="begin"/>
    </w:r>
    <w:r>
      <w:rPr>
        <w:color w:val="323E4F" w:themeColor="text2" w:themeShade="BF"/>
        <w:sz w:val="24"/>
        <w:szCs w:val="24"/>
      </w:rPr>
      <w:instrText>PAGE   \* MERGEFORMAT</w:instrText>
    </w:r>
    <w:r>
      <w:rPr>
        <w:color w:val="323E4F" w:themeColor="text2" w:themeShade="BF"/>
        <w:sz w:val="24"/>
        <w:szCs w:val="24"/>
      </w:rPr>
      <w:fldChar w:fldCharType="separate"/>
    </w:r>
    <w:r w:rsidR="008C2F10">
      <w:rPr>
        <w:noProof/>
        <w:color w:val="323E4F" w:themeColor="text2" w:themeShade="BF"/>
        <w:sz w:val="24"/>
        <w:szCs w:val="24"/>
      </w:rPr>
      <w:t>1</w:t>
    </w:r>
    <w:r>
      <w:rPr>
        <w:color w:val="323E4F" w:themeColor="text2" w:themeShade="BF"/>
        <w:sz w:val="24"/>
        <w:szCs w:val="24"/>
      </w:rPr>
      <w:fldChar w:fldCharType="end"/>
    </w:r>
    <w:r>
      <w:rPr>
        <w:color w:val="323E4F" w:themeColor="text2" w:themeShade="BF"/>
        <w:sz w:val="24"/>
        <w:szCs w:val="24"/>
      </w:rPr>
      <w:t xml:space="preserve"> | </w:t>
    </w:r>
    <w:r>
      <w:rPr>
        <w:color w:val="323E4F" w:themeColor="text2" w:themeShade="BF"/>
        <w:sz w:val="24"/>
        <w:szCs w:val="24"/>
      </w:rPr>
      <w:fldChar w:fldCharType="begin"/>
    </w:r>
    <w:r>
      <w:rPr>
        <w:color w:val="323E4F" w:themeColor="text2" w:themeShade="BF"/>
        <w:sz w:val="24"/>
        <w:szCs w:val="24"/>
      </w:rPr>
      <w:instrText>NUMPAGES  \* Arabic  \* MERGEFORMAT</w:instrText>
    </w:r>
    <w:r>
      <w:rPr>
        <w:color w:val="323E4F" w:themeColor="text2" w:themeShade="BF"/>
        <w:sz w:val="24"/>
        <w:szCs w:val="24"/>
      </w:rPr>
      <w:fldChar w:fldCharType="separate"/>
    </w:r>
    <w:r w:rsidR="008C2F10">
      <w:rPr>
        <w:noProof/>
        <w:color w:val="323E4F" w:themeColor="text2" w:themeShade="BF"/>
        <w:sz w:val="24"/>
        <w:szCs w:val="24"/>
      </w:rPr>
      <w:t>1</w:t>
    </w:r>
    <w:r>
      <w:rPr>
        <w:color w:val="323E4F" w:themeColor="text2" w:themeShade="BF"/>
        <w:sz w:val="24"/>
        <w:szCs w:val="24"/>
      </w:rPr>
      <w:fldChar w:fldCharType="end"/>
    </w:r>
  </w:p>
  <w:p w:rsidR="00DA6EBE" w:rsidRPr="00731656" w:rsidRDefault="008F796E" w:rsidP="008F796E">
    <w:pPr>
      <w:pStyle w:val="Pieddepage"/>
    </w:pPr>
    <w:r w:rsidRPr="001768F3">
      <w:rPr>
        <w:rFonts w:cs="Times New Roman"/>
        <w:i/>
        <w:sz w:val="24"/>
        <w:szCs w:val="24"/>
      </w:rPr>
      <w:t>Lettre d'information de l'Association "Bien Vivre Aux Angles", Association pour la valorisation du cadre de vie, de l’urbanisme et de la protection de l’environnement aux Angles dans les Pyrénées-Orientales.</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13D49" w:rsidRDefault="00813D49" w:rsidP="00813D49">
      <w:pPr>
        <w:spacing w:after="0"/>
      </w:pPr>
      <w:r>
        <w:separator/>
      </w:r>
    </w:p>
  </w:footnote>
  <w:footnote w:type="continuationSeparator" w:id="0">
    <w:p w:rsidR="00813D49" w:rsidRDefault="00813D49" w:rsidP="00813D49">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0055F58"/>
    <w:multiLevelType w:val="hybridMultilevel"/>
    <w:tmpl w:val="70B097E0"/>
    <w:lvl w:ilvl="0" w:tplc="66425F24">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08"/>
  <w:hyphenationZone w:val="425"/>
  <w:drawingGridHorizontalSpacing w:val="120"/>
  <w:displayHorizontalDrawingGridEvery w:val="2"/>
  <w:displayVerticalDrawingGridEvery w:val="2"/>
  <w:characterSpacingControl w:val="doNotCompress"/>
  <w:savePreviewPicture/>
  <w:hdrShapeDefaults>
    <o:shapedefaults v:ext="edit" spidmax="71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5E5C"/>
    <w:rsid w:val="00000304"/>
    <w:rsid w:val="00020982"/>
    <w:rsid w:val="00020DC7"/>
    <w:rsid w:val="00044054"/>
    <w:rsid w:val="00061C8C"/>
    <w:rsid w:val="0007185D"/>
    <w:rsid w:val="00085BE4"/>
    <w:rsid w:val="00093D51"/>
    <w:rsid w:val="000B5E49"/>
    <w:rsid w:val="000B7CDA"/>
    <w:rsid w:val="001203C7"/>
    <w:rsid w:val="001203EF"/>
    <w:rsid w:val="00121FC8"/>
    <w:rsid w:val="001333C7"/>
    <w:rsid w:val="001705A7"/>
    <w:rsid w:val="00175E5C"/>
    <w:rsid w:val="001768F3"/>
    <w:rsid w:val="001A1492"/>
    <w:rsid w:val="001A4DC5"/>
    <w:rsid w:val="001A5582"/>
    <w:rsid w:val="001A62CA"/>
    <w:rsid w:val="001B7542"/>
    <w:rsid w:val="001C2D3D"/>
    <w:rsid w:val="001C6A6A"/>
    <w:rsid w:val="001D223A"/>
    <w:rsid w:val="001D3DB5"/>
    <w:rsid w:val="001D602C"/>
    <w:rsid w:val="001E6204"/>
    <w:rsid w:val="002002D8"/>
    <w:rsid w:val="00207D23"/>
    <w:rsid w:val="00222F97"/>
    <w:rsid w:val="00241D02"/>
    <w:rsid w:val="00244704"/>
    <w:rsid w:val="002715F8"/>
    <w:rsid w:val="002977A3"/>
    <w:rsid w:val="002A1C71"/>
    <w:rsid w:val="002B450F"/>
    <w:rsid w:val="002C32A5"/>
    <w:rsid w:val="002C7009"/>
    <w:rsid w:val="00313BE2"/>
    <w:rsid w:val="003257D9"/>
    <w:rsid w:val="00330EA8"/>
    <w:rsid w:val="00370263"/>
    <w:rsid w:val="0037123F"/>
    <w:rsid w:val="00383B11"/>
    <w:rsid w:val="003846E6"/>
    <w:rsid w:val="003B3E15"/>
    <w:rsid w:val="003C2C80"/>
    <w:rsid w:val="003D4115"/>
    <w:rsid w:val="00406A0F"/>
    <w:rsid w:val="00413468"/>
    <w:rsid w:val="00417E36"/>
    <w:rsid w:val="00451D2C"/>
    <w:rsid w:val="00453BFD"/>
    <w:rsid w:val="00455330"/>
    <w:rsid w:val="00457341"/>
    <w:rsid w:val="00490DCC"/>
    <w:rsid w:val="004A5067"/>
    <w:rsid w:val="004A6911"/>
    <w:rsid w:val="004B5AE6"/>
    <w:rsid w:val="0050546F"/>
    <w:rsid w:val="00506291"/>
    <w:rsid w:val="00510BF6"/>
    <w:rsid w:val="00525517"/>
    <w:rsid w:val="00552A28"/>
    <w:rsid w:val="00552C6E"/>
    <w:rsid w:val="00561879"/>
    <w:rsid w:val="00572F5B"/>
    <w:rsid w:val="005769AE"/>
    <w:rsid w:val="0058339D"/>
    <w:rsid w:val="005901F9"/>
    <w:rsid w:val="005A1D48"/>
    <w:rsid w:val="005A350F"/>
    <w:rsid w:val="005A6EA7"/>
    <w:rsid w:val="005C57D8"/>
    <w:rsid w:val="005C71D4"/>
    <w:rsid w:val="005D147A"/>
    <w:rsid w:val="00610D5C"/>
    <w:rsid w:val="00632FFB"/>
    <w:rsid w:val="00633C54"/>
    <w:rsid w:val="00665763"/>
    <w:rsid w:val="00665C49"/>
    <w:rsid w:val="00675E98"/>
    <w:rsid w:val="0068270F"/>
    <w:rsid w:val="00682DC1"/>
    <w:rsid w:val="006840A0"/>
    <w:rsid w:val="00684DA2"/>
    <w:rsid w:val="006C16C9"/>
    <w:rsid w:val="006C4AEE"/>
    <w:rsid w:val="006F06B6"/>
    <w:rsid w:val="006F5262"/>
    <w:rsid w:val="007110BD"/>
    <w:rsid w:val="00712FF6"/>
    <w:rsid w:val="00714EDE"/>
    <w:rsid w:val="00722C23"/>
    <w:rsid w:val="00731656"/>
    <w:rsid w:val="007344AD"/>
    <w:rsid w:val="00762680"/>
    <w:rsid w:val="0077404A"/>
    <w:rsid w:val="0077549F"/>
    <w:rsid w:val="00786423"/>
    <w:rsid w:val="007A30D5"/>
    <w:rsid w:val="007C6009"/>
    <w:rsid w:val="007F0AA5"/>
    <w:rsid w:val="00801CDF"/>
    <w:rsid w:val="00811AB0"/>
    <w:rsid w:val="00813D49"/>
    <w:rsid w:val="00815AC8"/>
    <w:rsid w:val="00826568"/>
    <w:rsid w:val="00833DF1"/>
    <w:rsid w:val="00846417"/>
    <w:rsid w:val="00856EFD"/>
    <w:rsid w:val="00871429"/>
    <w:rsid w:val="00871B0F"/>
    <w:rsid w:val="00871D4F"/>
    <w:rsid w:val="008742F4"/>
    <w:rsid w:val="008747A8"/>
    <w:rsid w:val="008A5F0B"/>
    <w:rsid w:val="008B65EA"/>
    <w:rsid w:val="008C01B7"/>
    <w:rsid w:val="008C2F10"/>
    <w:rsid w:val="008D5EB7"/>
    <w:rsid w:val="008F1107"/>
    <w:rsid w:val="008F3826"/>
    <w:rsid w:val="008F7070"/>
    <w:rsid w:val="008F796E"/>
    <w:rsid w:val="00913D55"/>
    <w:rsid w:val="00925E17"/>
    <w:rsid w:val="00945773"/>
    <w:rsid w:val="00953FF9"/>
    <w:rsid w:val="00962C6C"/>
    <w:rsid w:val="00967497"/>
    <w:rsid w:val="00972612"/>
    <w:rsid w:val="009740FE"/>
    <w:rsid w:val="00976F1C"/>
    <w:rsid w:val="00982EB3"/>
    <w:rsid w:val="009D6D2C"/>
    <w:rsid w:val="009D765F"/>
    <w:rsid w:val="009F3EE9"/>
    <w:rsid w:val="00A00651"/>
    <w:rsid w:val="00A07628"/>
    <w:rsid w:val="00A34FC8"/>
    <w:rsid w:val="00A35920"/>
    <w:rsid w:val="00A63BFC"/>
    <w:rsid w:val="00A718F7"/>
    <w:rsid w:val="00A8287E"/>
    <w:rsid w:val="00AA2315"/>
    <w:rsid w:val="00AB2A9E"/>
    <w:rsid w:val="00AB62B9"/>
    <w:rsid w:val="00AD17AE"/>
    <w:rsid w:val="00AE5CF2"/>
    <w:rsid w:val="00AE62A0"/>
    <w:rsid w:val="00AF0B54"/>
    <w:rsid w:val="00B11F85"/>
    <w:rsid w:val="00B12868"/>
    <w:rsid w:val="00B17303"/>
    <w:rsid w:val="00B176A2"/>
    <w:rsid w:val="00B244EC"/>
    <w:rsid w:val="00B40ED3"/>
    <w:rsid w:val="00B676EA"/>
    <w:rsid w:val="00B820BE"/>
    <w:rsid w:val="00B94965"/>
    <w:rsid w:val="00BB1083"/>
    <w:rsid w:val="00BB7B5C"/>
    <w:rsid w:val="00BD38FF"/>
    <w:rsid w:val="00BE74EB"/>
    <w:rsid w:val="00BF458E"/>
    <w:rsid w:val="00BF6E41"/>
    <w:rsid w:val="00C01898"/>
    <w:rsid w:val="00C02369"/>
    <w:rsid w:val="00C05EDF"/>
    <w:rsid w:val="00C20BFD"/>
    <w:rsid w:val="00C44374"/>
    <w:rsid w:val="00C60BB0"/>
    <w:rsid w:val="00C71FBE"/>
    <w:rsid w:val="00C723AF"/>
    <w:rsid w:val="00C75596"/>
    <w:rsid w:val="00C92F69"/>
    <w:rsid w:val="00C95AE9"/>
    <w:rsid w:val="00CA02E7"/>
    <w:rsid w:val="00CA4690"/>
    <w:rsid w:val="00CA5964"/>
    <w:rsid w:val="00CC3181"/>
    <w:rsid w:val="00CC79D5"/>
    <w:rsid w:val="00CE385A"/>
    <w:rsid w:val="00D07031"/>
    <w:rsid w:val="00D34EDB"/>
    <w:rsid w:val="00D37D31"/>
    <w:rsid w:val="00D41B54"/>
    <w:rsid w:val="00D4642E"/>
    <w:rsid w:val="00D54B41"/>
    <w:rsid w:val="00D56237"/>
    <w:rsid w:val="00D65A89"/>
    <w:rsid w:val="00D718F5"/>
    <w:rsid w:val="00D966A9"/>
    <w:rsid w:val="00DA6EBE"/>
    <w:rsid w:val="00DB388B"/>
    <w:rsid w:val="00DF010B"/>
    <w:rsid w:val="00E13D6F"/>
    <w:rsid w:val="00E168B8"/>
    <w:rsid w:val="00E300F6"/>
    <w:rsid w:val="00E30B7F"/>
    <w:rsid w:val="00E75675"/>
    <w:rsid w:val="00E86545"/>
    <w:rsid w:val="00EA7516"/>
    <w:rsid w:val="00EC0667"/>
    <w:rsid w:val="00EC08EA"/>
    <w:rsid w:val="00EE1392"/>
    <w:rsid w:val="00EE302F"/>
    <w:rsid w:val="00F04EA9"/>
    <w:rsid w:val="00F239F3"/>
    <w:rsid w:val="00F247DC"/>
    <w:rsid w:val="00F260AC"/>
    <w:rsid w:val="00F26685"/>
    <w:rsid w:val="00F554F3"/>
    <w:rsid w:val="00F80BC1"/>
    <w:rsid w:val="00FA1A0C"/>
    <w:rsid w:val="00FB1025"/>
    <w:rsid w:val="00FC0381"/>
    <w:rsid w:val="00FD21B4"/>
    <w:rsid w:val="00FD789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1"/>
    </o:shapelayout>
  </w:shapeDefaults>
  <w:decimalSymbol w:val=","/>
  <w:listSeparator w:val=";"/>
  <w14:docId w14:val="2698EDC3"/>
  <w15:chartTrackingRefBased/>
  <w15:docId w15:val="{DFA5D3B9-2FB9-403F-8635-042ADD5E10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3D55"/>
    <w:pPr>
      <w:spacing w:line="240" w:lineRule="auto"/>
      <w:jc w:val="both"/>
    </w:pPr>
    <w:rPr>
      <w:rFonts w:ascii="Times New Roman" w:hAnsi="Times New Roman"/>
      <w:sz w:val="28"/>
    </w:rPr>
  </w:style>
  <w:style w:type="paragraph" w:styleId="Titre1">
    <w:name w:val="heading 1"/>
    <w:basedOn w:val="Sansinterligne"/>
    <w:next w:val="Sansinterligne"/>
    <w:link w:val="Titre1Car"/>
    <w:autoRedefine/>
    <w:uiPriority w:val="9"/>
    <w:qFormat/>
    <w:rsid w:val="00457341"/>
    <w:pPr>
      <w:keepNext/>
      <w:keepLines/>
      <w:framePr w:wrap="notBeside" w:vAnchor="page" w:hAnchor="text" w:y="1"/>
      <w:spacing w:before="240"/>
      <w:outlineLvl w:val="0"/>
    </w:pPr>
    <w:rPr>
      <w:rFonts w:eastAsiaTheme="majorEastAsia" w:cstheme="majorBidi"/>
      <w:color w:val="000000"/>
      <w:szCs w:val="32"/>
      <w14:textOutline w14:w="9525" w14:cap="rnd" w14:cmpd="sng" w14:algn="ctr">
        <w14:noFill/>
        <w14:prstDash w14:val="solid"/>
        <w14:bevel/>
      </w14:textOutline>
      <w14:textFill>
        <w14:solidFill>
          <w14:srgbClr w14:val="000000">
            <w14:alpha w14:val="61000"/>
          </w14:srgbClr>
        </w14:solidFill>
      </w14:textFill>
    </w:rPr>
  </w:style>
  <w:style w:type="paragraph" w:styleId="Titre2">
    <w:name w:val="heading 2"/>
    <w:basedOn w:val="Normal"/>
    <w:next w:val="Normal"/>
    <w:link w:val="Titre2Car"/>
    <w:uiPriority w:val="9"/>
    <w:unhideWhenUsed/>
    <w:qFormat/>
    <w:rsid w:val="001E6204"/>
    <w:pPr>
      <w:keepNext/>
      <w:outlineLvl w:val="1"/>
    </w:pPr>
    <w:rPr>
      <w:sz w:val="48"/>
      <w:szCs w:val="4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basedOn w:val="Normal"/>
    <w:autoRedefine/>
    <w:uiPriority w:val="1"/>
    <w:rsid w:val="00665C49"/>
    <w:pPr>
      <w:spacing w:after="0"/>
    </w:pPr>
  </w:style>
  <w:style w:type="paragraph" w:customStyle="1" w:styleId="Style1">
    <w:name w:val="Style1"/>
    <w:basedOn w:val="Sansinterligne"/>
    <w:next w:val="Sansinterligne"/>
    <w:link w:val="Style1Car"/>
    <w:autoRedefine/>
    <w:rsid w:val="00D56237"/>
    <w:pPr>
      <w:spacing w:before="120" w:after="120"/>
    </w:pPr>
  </w:style>
  <w:style w:type="character" w:customStyle="1" w:styleId="Style1Car">
    <w:name w:val="Style1 Car"/>
    <w:basedOn w:val="Policepardfaut"/>
    <w:link w:val="Style1"/>
    <w:rsid w:val="00D56237"/>
    <w:rPr>
      <w:rFonts w:ascii="Times New Roman" w:hAnsi="Times New Roman"/>
      <w:sz w:val="24"/>
    </w:rPr>
  </w:style>
  <w:style w:type="character" w:customStyle="1" w:styleId="Titre1Car">
    <w:name w:val="Titre 1 Car"/>
    <w:basedOn w:val="Policepardfaut"/>
    <w:link w:val="Titre1"/>
    <w:uiPriority w:val="9"/>
    <w:rsid w:val="00457341"/>
    <w:rPr>
      <w:rFonts w:ascii="Times New Roman" w:eastAsiaTheme="majorEastAsia" w:hAnsi="Times New Roman" w:cstheme="majorBidi"/>
      <w:color w:val="000000"/>
      <w:sz w:val="24"/>
      <w:szCs w:val="32"/>
      <w14:textOutline w14:w="9525" w14:cap="rnd" w14:cmpd="sng" w14:algn="ctr">
        <w14:noFill/>
        <w14:prstDash w14:val="solid"/>
        <w14:bevel/>
      </w14:textOutline>
      <w14:textFill>
        <w14:solidFill>
          <w14:srgbClr w14:val="000000">
            <w14:alpha w14:val="61000"/>
          </w14:srgbClr>
        </w14:solidFill>
      </w14:textFill>
    </w:rPr>
  </w:style>
  <w:style w:type="paragraph" w:customStyle="1" w:styleId="Style10">
    <w:name w:val="Style 1"/>
    <w:basedOn w:val="Normal"/>
    <w:next w:val="Normal"/>
    <w:link w:val="Style1Car0"/>
    <w:autoRedefine/>
    <w:qFormat/>
    <w:rsid w:val="00B820BE"/>
    <w:pPr>
      <w:spacing w:after="40"/>
    </w:pPr>
    <w:rPr>
      <w:rFonts w:eastAsia="Times New Roman" w:cstheme="majorBidi"/>
      <w:color w:val="000000"/>
      <w:szCs w:val="32"/>
      <w:lang w:eastAsia="fr-FR"/>
      <w14:textOutline w14:w="9525" w14:cap="rnd" w14:cmpd="sng" w14:algn="ctr">
        <w14:noFill/>
        <w14:prstDash w14:val="solid"/>
        <w14:bevel/>
      </w14:textOutline>
      <w14:textFill>
        <w14:solidFill>
          <w14:srgbClr w14:val="000000">
            <w14:alpha w14:val="61000"/>
          </w14:srgbClr>
        </w14:solidFill>
      </w14:textFill>
    </w:rPr>
  </w:style>
  <w:style w:type="character" w:customStyle="1" w:styleId="Style1Car0">
    <w:name w:val="Style 1 Car"/>
    <w:basedOn w:val="Titre1Car"/>
    <w:link w:val="Style10"/>
    <w:rsid w:val="00B820BE"/>
    <w:rPr>
      <w:rFonts w:ascii="Times New Roman" w:eastAsia="Times New Roman" w:hAnsi="Times New Roman" w:cstheme="majorBidi"/>
      <w:color w:val="000000"/>
      <w:sz w:val="24"/>
      <w:szCs w:val="32"/>
      <w:lang w:eastAsia="fr-FR"/>
      <w14:textOutline w14:w="9525" w14:cap="rnd" w14:cmpd="sng" w14:algn="ctr">
        <w14:noFill/>
        <w14:prstDash w14:val="solid"/>
        <w14:bevel/>
      </w14:textOutline>
      <w14:textFill>
        <w14:solidFill>
          <w14:srgbClr w14:val="000000">
            <w14:alpha w14:val="61000"/>
          </w14:srgbClr>
        </w14:solidFill>
      </w14:textFill>
    </w:rPr>
  </w:style>
  <w:style w:type="character" w:customStyle="1" w:styleId="Style2">
    <w:name w:val="Style2"/>
    <w:basedOn w:val="lev"/>
    <w:uiPriority w:val="1"/>
    <w:qFormat/>
    <w:rsid w:val="00222F97"/>
    <w:rPr>
      <w:b w:val="0"/>
      <w:bCs/>
    </w:rPr>
  </w:style>
  <w:style w:type="character" w:styleId="lev">
    <w:name w:val="Strong"/>
    <w:basedOn w:val="Policepardfaut"/>
    <w:uiPriority w:val="22"/>
    <w:qFormat/>
    <w:rsid w:val="00222F97"/>
    <w:rPr>
      <w:b/>
      <w:bCs/>
    </w:rPr>
  </w:style>
  <w:style w:type="paragraph" w:customStyle="1" w:styleId="CRRunion">
    <w:name w:val="CR Réunion"/>
    <w:basedOn w:val="Normal"/>
    <w:link w:val="CRRunionCar"/>
    <w:qFormat/>
    <w:rsid w:val="00044054"/>
  </w:style>
  <w:style w:type="character" w:customStyle="1" w:styleId="CRRunionCar">
    <w:name w:val="CR Réunion Car"/>
    <w:basedOn w:val="Policepardfaut"/>
    <w:link w:val="CRRunion"/>
    <w:rsid w:val="00044054"/>
    <w:rPr>
      <w:rFonts w:ascii="Times New Roman" w:hAnsi="Times New Roman"/>
      <w:sz w:val="28"/>
    </w:rPr>
  </w:style>
  <w:style w:type="character" w:customStyle="1" w:styleId="Titre2Car">
    <w:name w:val="Titre 2 Car"/>
    <w:basedOn w:val="Policepardfaut"/>
    <w:link w:val="Titre2"/>
    <w:uiPriority w:val="9"/>
    <w:rsid w:val="001E6204"/>
    <w:rPr>
      <w:rFonts w:ascii="Times New Roman" w:hAnsi="Times New Roman"/>
      <w:sz w:val="48"/>
      <w:szCs w:val="48"/>
    </w:rPr>
  </w:style>
  <w:style w:type="character" w:styleId="Lienhypertexte">
    <w:name w:val="Hyperlink"/>
    <w:basedOn w:val="Policepardfaut"/>
    <w:uiPriority w:val="99"/>
    <w:unhideWhenUsed/>
    <w:rsid w:val="00C05EDF"/>
    <w:rPr>
      <w:color w:val="0563C1" w:themeColor="hyperlink"/>
      <w:u w:val="single"/>
    </w:rPr>
  </w:style>
  <w:style w:type="paragraph" w:styleId="En-tte">
    <w:name w:val="header"/>
    <w:basedOn w:val="Normal"/>
    <w:link w:val="En-tteCar"/>
    <w:uiPriority w:val="99"/>
    <w:unhideWhenUsed/>
    <w:rsid w:val="00813D49"/>
    <w:pPr>
      <w:tabs>
        <w:tab w:val="center" w:pos="4536"/>
        <w:tab w:val="right" w:pos="9072"/>
      </w:tabs>
      <w:spacing w:after="0"/>
    </w:pPr>
  </w:style>
  <w:style w:type="character" w:customStyle="1" w:styleId="En-tteCar">
    <w:name w:val="En-tête Car"/>
    <w:basedOn w:val="Policepardfaut"/>
    <w:link w:val="En-tte"/>
    <w:uiPriority w:val="99"/>
    <w:rsid w:val="00813D49"/>
    <w:rPr>
      <w:rFonts w:ascii="Times New Roman" w:hAnsi="Times New Roman"/>
      <w:sz w:val="28"/>
    </w:rPr>
  </w:style>
  <w:style w:type="paragraph" w:styleId="Pieddepage">
    <w:name w:val="footer"/>
    <w:basedOn w:val="Normal"/>
    <w:link w:val="PieddepageCar"/>
    <w:uiPriority w:val="99"/>
    <w:unhideWhenUsed/>
    <w:rsid w:val="00813D49"/>
    <w:pPr>
      <w:tabs>
        <w:tab w:val="center" w:pos="4536"/>
        <w:tab w:val="right" w:pos="9072"/>
      </w:tabs>
      <w:spacing w:after="0"/>
    </w:pPr>
  </w:style>
  <w:style w:type="character" w:customStyle="1" w:styleId="PieddepageCar">
    <w:name w:val="Pied de page Car"/>
    <w:basedOn w:val="Policepardfaut"/>
    <w:link w:val="Pieddepage"/>
    <w:uiPriority w:val="99"/>
    <w:rsid w:val="00813D49"/>
    <w:rPr>
      <w:rFonts w:ascii="Times New Roman" w:hAnsi="Times New Roman"/>
      <w:sz w:val="28"/>
    </w:rPr>
  </w:style>
  <w:style w:type="paragraph" w:styleId="Paragraphedeliste">
    <w:name w:val="List Paragraph"/>
    <w:basedOn w:val="Normal"/>
    <w:uiPriority w:val="34"/>
    <w:qFormat/>
    <w:rsid w:val="00E30B7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5483571">
      <w:bodyDiv w:val="1"/>
      <w:marLeft w:val="0"/>
      <w:marRight w:val="0"/>
      <w:marTop w:val="0"/>
      <w:marBottom w:val="0"/>
      <w:divBdr>
        <w:top w:val="none" w:sz="0" w:space="0" w:color="auto"/>
        <w:left w:val="none" w:sz="0" w:space="0" w:color="auto"/>
        <w:bottom w:val="none" w:sz="0" w:space="0" w:color="auto"/>
        <w:right w:val="none" w:sz="0" w:space="0" w:color="auto"/>
      </w:divBdr>
    </w:div>
    <w:div w:id="1035227133">
      <w:bodyDiv w:val="1"/>
      <w:marLeft w:val="0"/>
      <w:marRight w:val="0"/>
      <w:marTop w:val="0"/>
      <w:marBottom w:val="0"/>
      <w:divBdr>
        <w:top w:val="none" w:sz="0" w:space="0" w:color="auto"/>
        <w:left w:val="none" w:sz="0" w:space="0" w:color="auto"/>
        <w:bottom w:val="none" w:sz="0" w:space="0" w:color="auto"/>
        <w:right w:val="none" w:sz="0" w:space="0" w:color="auto"/>
      </w:divBdr>
    </w:div>
    <w:div w:id="1271081747">
      <w:bodyDiv w:val="1"/>
      <w:marLeft w:val="0"/>
      <w:marRight w:val="0"/>
      <w:marTop w:val="0"/>
      <w:marBottom w:val="0"/>
      <w:divBdr>
        <w:top w:val="none" w:sz="0" w:space="0" w:color="auto"/>
        <w:left w:val="none" w:sz="0" w:space="0" w:color="auto"/>
        <w:bottom w:val="none" w:sz="0" w:space="0" w:color="auto"/>
        <w:right w:val="none" w:sz="0" w:space="0" w:color="auto"/>
      </w:divBdr>
    </w:div>
    <w:div w:id="1465393198">
      <w:bodyDiv w:val="1"/>
      <w:marLeft w:val="0"/>
      <w:marRight w:val="0"/>
      <w:marTop w:val="0"/>
      <w:marBottom w:val="0"/>
      <w:divBdr>
        <w:top w:val="none" w:sz="0" w:space="0" w:color="auto"/>
        <w:left w:val="none" w:sz="0" w:space="0" w:color="auto"/>
        <w:bottom w:val="none" w:sz="0" w:space="0" w:color="auto"/>
        <w:right w:val="none" w:sz="0" w:space="0" w:color="auto"/>
      </w:divBdr>
    </w:div>
    <w:div w:id="1616406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498</TotalTime>
  <Pages>5</Pages>
  <Words>1140</Words>
  <Characters>6271</Characters>
  <Application>Microsoft Office Word</Application>
  <DocSecurity>0</DocSecurity>
  <Lines>52</Lines>
  <Paragraphs>14</Paragraphs>
  <ScaleCrop>false</ScaleCrop>
  <HeadingPairs>
    <vt:vector size="4" baseType="variant">
      <vt:variant>
        <vt:lpstr>Titre</vt:lpstr>
      </vt:variant>
      <vt:variant>
        <vt:i4>1</vt:i4>
      </vt:variant>
      <vt:variant>
        <vt:lpstr>Titres</vt:lpstr>
      </vt:variant>
      <vt:variant>
        <vt:i4>3</vt:i4>
      </vt:variant>
    </vt:vector>
  </HeadingPairs>
  <TitlesOfParts>
    <vt:vector size="4" baseType="lpstr">
      <vt:lpstr/>
      <vt:lpstr>    BULLETIN D’ADHESION 2022</vt:lpstr>
      <vt:lpstr>    Association Bien Vivre Aux Angles</vt:lpstr>
      <vt:lpstr>    </vt:lpstr>
    </vt:vector>
  </TitlesOfParts>
  <Company/>
  <LinksUpToDate>false</LinksUpToDate>
  <CharactersWithSpaces>7397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 Petit</dc:creator>
  <cp:keywords/>
  <dc:description/>
  <cp:lastModifiedBy>Michel Petit</cp:lastModifiedBy>
  <cp:revision>5</cp:revision>
  <dcterms:created xsi:type="dcterms:W3CDTF">2022-08-06T05:32:00Z</dcterms:created>
  <dcterms:modified xsi:type="dcterms:W3CDTF">2022-08-16T13:18:00Z</dcterms:modified>
</cp:coreProperties>
</file>