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78DA1" w14:textId="77777777" w:rsidR="00B60629" w:rsidRPr="003132E1" w:rsidRDefault="00000000" w:rsidP="00893BC0">
      <w:pPr>
        <w:tabs>
          <w:tab w:val="center" w:pos="4513"/>
          <w:tab w:val="right" w:pos="9026"/>
        </w:tabs>
        <w:spacing w:line="240" w:lineRule="auto"/>
        <w:jc w:val="center"/>
        <w:rPr>
          <w:rFonts w:ascii="Bricolage Grotesque" w:hAnsi="Bricolage Grotesque"/>
          <w:b/>
          <w:bCs/>
          <w:sz w:val="28"/>
          <w:szCs w:val="28"/>
        </w:rPr>
      </w:pPr>
      <w:r w:rsidRPr="003132E1">
        <w:rPr>
          <w:rFonts w:ascii="Bricolage Grotesque" w:hAnsi="Bricolage Grotesque"/>
          <w:b/>
          <w:bCs/>
          <w:sz w:val="28"/>
          <w:szCs w:val="28"/>
        </w:rPr>
        <w:t>Glassware, Spillage and Broken Glass Policy</w:t>
      </w:r>
    </w:p>
    <w:p w14:paraId="20F15319" w14:textId="77777777" w:rsidR="00B60629" w:rsidRDefault="00B60629">
      <w:pPr>
        <w:spacing w:after="200"/>
        <w:rPr>
          <w:rFonts w:ascii="Bricolage Grotesque" w:eastAsia="Bricolage Grotesque" w:hAnsi="Bricolage Grotesque" w:cs="Bricolage Grotesque"/>
          <w:b/>
          <w:bCs/>
        </w:rPr>
      </w:pPr>
    </w:p>
    <w:p w14:paraId="650DB86D" w14:textId="77777777" w:rsidR="00B60629" w:rsidRDefault="00000000">
      <w:pPr>
        <w:spacing w:after="200"/>
        <w:rPr>
          <w:rFonts w:ascii="Bricolage Grotesque" w:eastAsia="Bricolage Grotesque" w:hAnsi="Bricolage Grotesque" w:cs="Bricolage Grotesque"/>
          <w:b/>
          <w:bCs/>
          <w:color w:val="95B777"/>
        </w:rPr>
      </w:pPr>
      <w:r>
        <w:rPr>
          <w:rFonts w:ascii="Bricolage Grotesque" w:eastAsia="Bricolage Grotesque" w:hAnsi="Bricolage Grotesque" w:cs="Bricolage Grotesque"/>
          <w:b/>
          <w:bCs/>
          <w:color w:val="95B777"/>
        </w:rPr>
        <w:t>Date Created:</w:t>
      </w:r>
    </w:p>
    <w:p w14:paraId="5A691F56" w14:textId="77777777" w:rsidR="00B60629" w:rsidRDefault="00000000">
      <w:pPr>
        <w:rPr>
          <w:rFonts w:ascii="Bricolage Grotesque" w:eastAsia="Bricolage Grotesque" w:hAnsi="Bricolage Grotesque" w:cs="Bricolage Grotesque"/>
        </w:rPr>
      </w:pPr>
      <w:r>
        <w:rPr>
          <w:rFonts w:ascii="Bricolage Grotesque" w:eastAsia="Bricolage Grotesque" w:hAnsi="Bricolage Grotesque" w:cs="Bricolage Grotesque"/>
          <w:b/>
          <w:bCs/>
          <w:color w:val="95B777"/>
        </w:rPr>
        <w:t>Date of last review:</w:t>
      </w:r>
      <w:r>
        <w:rPr>
          <w:rFonts w:ascii="Bricolage Grotesque" w:eastAsia="Bricolage Grotesque" w:hAnsi="Bricolage Grotesque" w:cs="Bricolage Grotesque"/>
          <w:b/>
          <w:bCs/>
        </w:rPr>
        <w:t xml:space="preserve"> </w:t>
      </w:r>
      <w:r>
        <w:rPr>
          <w:rFonts w:ascii="Bricolage Grotesque" w:eastAsia="Bricolage Grotesque" w:hAnsi="Bricolage Grotesque" w:cs="Bricolage Grotesque"/>
        </w:rPr>
        <w:t>NB Policies should be reviewed annually.</w:t>
      </w:r>
    </w:p>
    <w:p w14:paraId="0DE41C1C" w14:textId="77777777" w:rsidR="00B60629" w:rsidRDefault="00B60629">
      <w:pPr>
        <w:ind w:left="720"/>
        <w:rPr>
          <w:rFonts w:ascii="Bricolage Grotesque" w:eastAsia="Bricolage Grotesque" w:hAnsi="Bricolage Grotesque" w:cs="Bricolage Grotesque"/>
        </w:rPr>
      </w:pPr>
    </w:p>
    <w:p w14:paraId="031706F0" w14:textId="77777777" w:rsidR="00B60629" w:rsidRDefault="00000000">
      <w:pPr>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EXPECTED STANDARDS</w:t>
      </w:r>
    </w:p>
    <w:p w14:paraId="2571D179" w14:textId="77777777" w:rsidR="00B60629"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There are </w:t>
      </w:r>
      <w:r>
        <w:rPr>
          <w:rFonts w:ascii="Bricolage Grotesque" w:eastAsia="Bricolage Grotesque" w:hAnsi="Bricolage Grotesque" w:cs="Bricolage Grotesque"/>
          <w:b/>
          <w:bCs/>
        </w:rPr>
        <w:t>4 licensing objectives</w:t>
      </w:r>
      <w:r>
        <w:rPr>
          <w:rFonts w:ascii="Bricolage Grotesque" w:eastAsia="Bricolage Grotesque" w:hAnsi="Bricolage Grotesque" w:cs="Bricolage Grotesque"/>
        </w:rPr>
        <w:t xml:space="preserve"> of equal importance:</w:t>
      </w:r>
    </w:p>
    <w:p w14:paraId="1A7DCFDA" w14:textId="77777777" w:rsidR="00B60629" w:rsidRDefault="00000000" w:rsidP="00CC05E3">
      <w:pPr>
        <w:numPr>
          <w:ilvl w:val="0"/>
          <w:numId w:val="7"/>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The prevention of crime and disorder</w:t>
      </w:r>
    </w:p>
    <w:p w14:paraId="679B8DD9" w14:textId="77777777" w:rsidR="00B60629" w:rsidRDefault="00000000" w:rsidP="00CC05E3">
      <w:pPr>
        <w:numPr>
          <w:ilvl w:val="0"/>
          <w:numId w:val="7"/>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Public safety</w:t>
      </w:r>
    </w:p>
    <w:p w14:paraId="559DABC0" w14:textId="77777777" w:rsidR="00B60629" w:rsidRDefault="00000000" w:rsidP="00CC05E3">
      <w:pPr>
        <w:numPr>
          <w:ilvl w:val="0"/>
          <w:numId w:val="7"/>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The prevention of public nuisance</w:t>
      </w:r>
    </w:p>
    <w:p w14:paraId="1CD2D080" w14:textId="77777777" w:rsidR="00B60629" w:rsidRDefault="00000000" w:rsidP="00CC05E3">
      <w:pPr>
        <w:numPr>
          <w:ilvl w:val="0"/>
          <w:numId w:val="7"/>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The protection of children from harm</w:t>
      </w:r>
    </w:p>
    <w:p w14:paraId="5E95799E" w14:textId="77777777" w:rsidR="00B60629" w:rsidRDefault="00B60629">
      <w:pPr>
        <w:spacing w:line="240" w:lineRule="auto"/>
        <w:ind w:left="720"/>
        <w:rPr>
          <w:rFonts w:ascii="Bricolage Grotesque" w:eastAsia="Bricolage Grotesque" w:hAnsi="Bricolage Grotesque" w:cs="Bricolage Grotesque"/>
        </w:rPr>
      </w:pPr>
    </w:p>
    <w:p w14:paraId="2767884E" w14:textId="77777777" w:rsidR="00B60629" w:rsidRDefault="00000000">
      <w:pPr>
        <w:rPr>
          <w:rFonts w:ascii="Bricolage Grotesque" w:eastAsia="Bricolage Grotesque" w:hAnsi="Bricolage Grotesque" w:cs="Bricolage Grotesque"/>
        </w:rPr>
      </w:pPr>
      <w:r>
        <w:rPr>
          <w:rFonts w:ascii="Bricolage Grotesque" w:eastAsia="Bricolage Grotesque" w:hAnsi="Bricolage Grotesque" w:cs="Bricolage Grotesque"/>
          <w:color w:val="95B777"/>
        </w:rPr>
        <w:t>[Venue Name]</w:t>
      </w:r>
      <w:r>
        <w:rPr>
          <w:rFonts w:ascii="Bricolage Grotesque" w:eastAsia="Bricolage Grotesque" w:hAnsi="Bricolage Grotesque" w:cs="Bricolage Grotesque"/>
          <w:color w:val="9BBB59"/>
        </w:rPr>
        <w:t xml:space="preserve"> </w:t>
      </w:r>
      <w:r>
        <w:rPr>
          <w:rFonts w:ascii="Bricolage Grotesque" w:eastAsia="Bricolage Grotesque" w:hAnsi="Bricolage Grotesque" w:cs="Bricolage Grotesque"/>
        </w:rPr>
        <w:t>is committed to providing a safe and enjoyable environment for customers, staff and visitors. Effective management of glassware, spillages and broken items is essential in reducing the risk of injury, disorder, accidents, vulnerability-related incidents, slips, trips and falls.</w:t>
      </w:r>
    </w:p>
    <w:p w14:paraId="49E4CD03" w14:textId="77777777" w:rsidR="00B60629" w:rsidRDefault="00B60629">
      <w:pPr>
        <w:rPr>
          <w:rFonts w:ascii="Bricolage Grotesque" w:eastAsia="Bricolage Grotesque" w:hAnsi="Bricolage Grotesque" w:cs="Bricolage Grotesque"/>
        </w:rPr>
      </w:pPr>
    </w:p>
    <w:p w14:paraId="6999BA2A" w14:textId="77777777" w:rsidR="00B60629" w:rsidRDefault="00000000">
      <w:pPr>
        <w:rPr>
          <w:rFonts w:ascii="Bricolage Grotesque" w:eastAsia="Bricolage Grotesque" w:hAnsi="Bricolage Grotesque" w:cs="Bricolage Grotesque"/>
          <w:color w:val="95B777"/>
        </w:rPr>
      </w:pPr>
      <w:r>
        <w:rPr>
          <w:rFonts w:ascii="Bricolage Grotesque" w:eastAsia="Bricolage Grotesque" w:hAnsi="Bricolage Grotesque" w:cs="Bricolage Grotesque"/>
        </w:rPr>
        <w:t>All staff are responsible for maintaining safe conditions throughout the premises and external areas. This includes the proactive collection of drinking vessels, identifying hazards and responding promptly to spillages and breakages.</w:t>
      </w:r>
      <w:r>
        <w:rPr>
          <w:rFonts w:ascii="Bricolage Grotesque" w:eastAsia="Bricolage Grotesque" w:hAnsi="Bricolage Grotesque" w:cs="Bricolage Grotesque"/>
          <w:color w:val="95B777"/>
        </w:rPr>
        <w:t xml:space="preserve"> [Edit to reflect venue operation, e.g. dedicated glass collectors, floor staff, supervisors, door staff where used.]</w:t>
      </w:r>
    </w:p>
    <w:p w14:paraId="4987C170" w14:textId="77777777" w:rsidR="00B60629" w:rsidRDefault="00B60629">
      <w:pPr>
        <w:rPr>
          <w:rFonts w:ascii="Bricolage Grotesque" w:eastAsia="Bricolage Grotesque" w:hAnsi="Bricolage Grotesque" w:cs="Bricolage Grotesque"/>
          <w:color w:val="9BBB59"/>
        </w:rPr>
      </w:pPr>
    </w:p>
    <w:p w14:paraId="7814B9E7" w14:textId="77777777" w:rsidR="00B60629" w:rsidRDefault="00000000">
      <w:pPr>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PREMISES LICENCE CONDITIONS (GLASSWARE)</w:t>
      </w:r>
    </w:p>
    <w:p w14:paraId="4E2CD96A" w14:textId="77777777" w:rsidR="00B60629" w:rsidRDefault="00000000">
      <w:pPr>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[Insert any premises licence conditions relating to glassware, polycarbonate/plastic vessels, bottle restrictions, outside areas, event requirements, safety measures or times restrictions.]</w:t>
      </w:r>
    </w:p>
    <w:p w14:paraId="299D9326" w14:textId="77777777" w:rsidR="00B60629" w:rsidRDefault="00B60629">
      <w:pPr>
        <w:rPr>
          <w:rFonts w:ascii="Bricolage Grotesque" w:eastAsia="Bricolage Grotesque" w:hAnsi="Bricolage Grotesque" w:cs="Bricolage Grotesque"/>
          <w:b/>
          <w:bCs/>
          <w:color w:val="9BBB59"/>
        </w:rPr>
      </w:pPr>
    </w:p>
    <w:p w14:paraId="1D22D1E7" w14:textId="77777777" w:rsidR="00B60629" w:rsidRDefault="00000000">
      <w:pPr>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RISK ASSESSMENTS</w:t>
      </w:r>
    </w:p>
    <w:p w14:paraId="5BDB4E21" w14:textId="77777777" w:rsidR="00B60629" w:rsidRDefault="00000000">
      <w:pPr>
        <w:rPr>
          <w:rFonts w:ascii="Bricolage Grotesque" w:eastAsia="Bricolage Grotesque" w:hAnsi="Bricolage Grotesque" w:cs="Bricolage Grotesque"/>
          <w:color w:val="95B777"/>
        </w:rPr>
      </w:pPr>
      <w:r>
        <w:rPr>
          <w:rFonts w:ascii="Bricolage Grotesque" w:eastAsia="Bricolage Grotesque" w:hAnsi="Bricolage Grotesque" w:cs="Bricolage Grotesque"/>
        </w:rPr>
        <w:t xml:space="preserve">The venue will ensure that staff are aware of, follow and comply with any relevant risk assessments, safe systems of work or operating procedures relating to glassware, spillages, broken items, slip or trip hazards and any other risks identified as part of the venue’s operation. </w:t>
      </w:r>
      <w:r>
        <w:rPr>
          <w:rFonts w:ascii="Bricolage Grotesque" w:eastAsia="Bricolage Grotesque" w:hAnsi="Bricolage Grotesque" w:cs="Bricolage Grotesque"/>
          <w:color w:val="95B777"/>
        </w:rPr>
        <w:t>[Edit to reflect venue procedures/risk assessments.]</w:t>
      </w:r>
    </w:p>
    <w:p w14:paraId="07511F35" w14:textId="77777777" w:rsidR="00B60629" w:rsidRDefault="00000000">
      <w:pPr>
        <w:rPr>
          <w:rFonts w:ascii="Bricolage Grotesque" w:eastAsia="Bricolage Grotesque" w:hAnsi="Bricolage Grotesque" w:cs="Bricolage Grotesque"/>
          <w:b/>
          <w:bCs/>
        </w:rPr>
      </w:pPr>
      <w:r>
        <w:rPr>
          <w:rFonts w:ascii="Bricolage Grotesque" w:eastAsia="Bricolage Grotesque" w:hAnsi="Bricolage Grotesque" w:cs="Bricolage Grotesque"/>
          <w:b/>
          <w:bCs/>
        </w:rPr>
        <w:t>This may include, where applicable:</w:t>
      </w:r>
    </w:p>
    <w:p w14:paraId="4E26F837" w14:textId="77777777" w:rsidR="00B60629" w:rsidRDefault="00000000" w:rsidP="00CC05E3">
      <w:pPr>
        <w:numPr>
          <w:ilvl w:val="0"/>
          <w:numId w:val="8"/>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Risk assessments relating to broken glass, bottles, glasses, cups or other drink containers and associated injury risks </w:t>
      </w:r>
    </w:p>
    <w:p w14:paraId="480D2627" w14:textId="77777777" w:rsidR="00B60629" w:rsidRDefault="00000000" w:rsidP="00CC05E3">
      <w:pPr>
        <w:numPr>
          <w:ilvl w:val="0"/>
          <w:numId w:val="8"/>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lastRenderedPageBreak/>
        <w:t xml:space="preserve">Spillages, including drinks, water, food, bodily fluids or other contaminants </w:t>
      </w:r>
    </w:p>
    <w:p w14:paraId="3B7D8DA5" w14:textId="77777777" w:rsidR="00B60629" w:rsidRDefault="00000000" w:rsidP="00CC05E3">
      <w:pPr>
        <w:numPr>
          <w:ilvl w:val="0"/>
          <w:numId w:val="8"/>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Human spillages (e.g. vomit, blood or bodily fluids) and associated cleaning, welfare, hygiene or infection control measures </w:t>
      </w:r>
    </w:p>
    <w:p w14:paraId="5AAFC6DC" w14:textId="77777777" w:rsidR="00B60629" w:rsidRDefault="00000000" w:rsidP="00CC05E3">
      <w:pPr>
        <w:numPr>
          <w:ilvl w:val="0"/>
          <w:numId w:val="8"/>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Slips, trips and falls within internal and external areas </w:t>
      </w:r>
    </w:p>
    <w:p w14:paraId="246CD08C" w14:textId="77777777" w:rsidR="00B60629" w:rsidRDefault="00000000" w:rsidP="00CC05E3">
      <w:pPr>
        <w:numPr>
          <w:ilvl w:val="0"/>
          <w:numId w:val="8"/>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The use of glassware, plastic or polycarbonate containers during normal trading, busy periods, promoted events or identified higher-risk occasions </w:t>
      </w:r>
    </w:p>
    <w:p w14:paraId="7D89508A" w14:textId="77777777" w:rsidR="00B60629" w:rsidRDefault="00000000" w:rsidP="00CC05E3">
      <w:pPr>
        <w:numPr>
          <w:ilvl w:val="0"/>
          <w:numId w:val="8"/>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Smoking areas, beer gardens, queues, dancefloors, toilets, stairways, entrances, exits or other identified higher-risk areas</w:t>
      </w:r>
      <w:r>
        <w:rPr>
          <w:rFonts w:ascii="Bricolage Grotesque" w:eastAsia="Bricolage Grotesque" w:hAnsi="Bricolage Grotesque" w:cs="Bricolage Grotesque"/>
          <w:color w:val="95B777"/>
        </w:rPr>
        <w:t xml:space="preserve"> [Edit/remove/add to reflect venue layout and operation] </w:t>
      </w:r>
    </w:p>
    <w:p w14:paraId="17E3BB7E" w14:textId="77777777" w:rsidR="00B60629" w:rsidRDefault="00B60629">
      <w:pPr>
        <w:ind w:left="720"/>
        <w:rPr>
          <w:rFonts w:ascii="Bricolage Grotesque" w:eastAsia="Bricolage Grotesque" w:hAnsi="Bricolage Grotesque" w:cs="Bricolage Grotesque"/>
        </w:rPr>
      </w:pPr>
    </w:p>
    <w:p w14:paraId="169C7FE8" w14:textId="77777777" w:rsidR="00B60629"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GENERAL GLASSWARE MANAGEMENT</w:t>
      </w:r>
    </w:p>
    <w:p w14:paraId="0CE3A46D" w14:textId="77777777" w:rsidR="00B60629"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[Edit to reflect venue procedures/risk assessments.]</w:t>
      </w:r>
    </w:p>
    <w:p w14:paraId="1427A578" w14:textId="77777777" w:rsidR="00B60629" w:rsidRDefault="00000000" w:rsidP="00CC05E3">
      <w:pPr>
        <w:numPr>
          <w:ilvl w:val="0"/>
          <w:numId w:val="9"/>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Glasses, bottles and containers will be collected regularly from bars, seating areas, toilets, smoking areas, external areas and other customer spaces. </w:t>
      </w:r>
    </w:p>
    <w:p w14:paraId="5003A517" w14:textId="77777777" w:rsidR="00B60629" w:rsidRDefault="00000000" w:rsidP="00CC05E3">
      <w:pPr>
        <w:numPr>
          <w:ilvl w:val="0"/>
          <w:numId w:val="9"/>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Any unattended drinks or glasses should be removed as soon as reasonably practicable to reduce the risk of injury, tampering or drink spiking. </w:t>
      </w:r>
    </w:p>
    <w:p w14:paraId="36E13B8C" w14:textId="77777777" w:rsidR="00B60629" w:rsidRDefault="00000000" w:rsidP="00CC05E3">
      <w:pPr>
        <w:numPr>
          <w:ilvl w:val="0"/>
          <w:numId w:val="9"/>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Staff should avoid excessive build-up of glasses, bottles or containers in customer areas. </w:t>
      </w:r>
    </w:p>
    <w:p w14:paraId="79B63BAE" w14:textId="77777777" w:rsidR="00B60629" w:rsidRDefault="00000000" w:rsidP="00CC05E3">
      <w:pPr>
        <w:numPr>
          <w:ilvl w:val="0"/>
          <w:numId w:val="9"/>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Bottle bins and waste containers will be emptied regularly to avoid overflowing and reduce the risk of breakages. </w:t>
      </w:r>
    </w:p>
    <w:p w14:paraId="5F1C6989" w14:textId="77777777" w:rsidR="00B60629" w:rsidRDefault="00000000" w:rsidP="00CC05E3">
      <w:pPr>
        <w:numPr>
          <w:ilvl w:val="0"/>
          <w:numId w:val="9"/>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Bottles and glass items should be placed carefully into bins or storage containers to minimise noise nuisance and accidental breakage. </w:t>
      </w:r>
    </w:p>
    <w:p w14:paraId="60099930" w14:textId="77777777" w:rsidR="00B60629" w:rsidRDefault="00000000" w:rsidP="00CC05E3">
      <w:pPr>
        <w:numPr>
          <w:ilvl w:val="0"/>
          <w:numId w:val="9"/>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The venue may operate with glass, toughened/safety glass, plastic or polycarbonate vessels depending on the style of operation, premises licence conditions, risk assessment or event requirements. </w:t>
      </w:r>
    </w:p>
    <w:p w14:paraId="6B46C045" w14:textId="77777777" w:rsidR="00B60629" w:rsidRDefault="00000000" w:rsidP="00CC05E3">
      <w:pPr>
        <w:numPr>
          <w:ilvl w:val="0"/>
          <w:numId w:val="9"/>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Staff will use glassware, plastic or polycarbonate containers in line with venue procedures, risk assessments, event requirements and any relevant premises licence conditions.</w:t>
      </w:r>
      <w:r>
        <w:rPr>
          <w:rFonts w:ascii="Bricolage Grotesque" w:eastAsia="Bricolage Grotesque" w:hAnsi="Bricolage Grotesque" w:cs="Bricolage Grotesque"/>
          <w:color w:val="95B777"/>
        </w:rPr>
        <w:t xml:space="preserve"> [Insert/edit any licence conditions or venue rules, e.g. restrictions on glass use, timing, or specific areas.]</w:t>
      </w:r>
      <w:r>
        <w:rPr>
          <w:rFonts w:ascii="Bricolage Grotesque" w:eastAsia="Bricolage Grotesque" w:hAnsi="Bricolage Grotesque" w:cs="Bricolage Grotesque"/>
          <w:color w:val="9BBB59"/>
        </w:rPr>
        <w:t xml:space="preserve"> </w:t>
      </w:r>
      <w:r>
        <w:rPr>
          <w:rFonts w:ascii="Bricolage Grotesque" w:eastAsia="Bricolage Grotesque" w:hAnsi="Bricolage Grotesque" w:cs="Bricolage Grotesque"/>
        </w:rPr>
        <w:t xml:space="preserve">The venue may require plastic or polycarbonate vessels in all or certain areas or during specified periods or events for safety or crime prevention purposes. </w:t>
      </w:r>
    </w:p>
    <w:p w14:paraId="144AFE3F" w14:textId="77777777" w:rsidR="00B60629" w:rsidRDefault="00000000" w:rsidP="00CC05E3">
      <w:pPr>
        <w:numPr>
          <w:ilvl w:val="0"/>
          <w:numId w:val="9"/>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Staff will ensure customers comply with any restrictions on taking glasses, bottles, cups or other containers into external areas or off the premises, where required by venue procedures, risk assessment or premises licence conditions</w:t>
      </w:r>
      <w:r>
        <w:rPr>
          <w:rFonts w:ascii="Bricolage Grotesque" w:eastAsia="Bricolage Grotesque" w:hAnsi="Bricolage Grotesque" w:cs="Bricolage Grotesque"/>
          <w:color w:val="9BBB59"/>
        </w:rPr>
        <w:t xml:space="preserve">. </w:t>
      </w:r>
      <w:r>
        <w:rPr>
          <w:rFonts w:ascii="Bricolage Grotesque" w:eastAsia="Bricolage Grotesque" w:hAnsi="Bricolage Grotesque" w:cs="Bricolage Grotesque"/>
          <w:color w:val="95B777"/>
        </w:rPr>
        <w:t xml:space="preserve">[Insert/edit licence conditions or venue rules, e.g. “no glass in smoking area”, “no drinks leaving premises”, “polycarbonate after [time]”.] </w:t>
      </w:r>
    </w:p>
    <w:p w14:paraId="1C086F03" w14:textId="77777777" w:rsidR="00B60629" w:rsidRDefault="00000000" w:rsidP="00CC05E3">
      <w:pPr>
        <w:numPr>
          <w:ilvl w:val="0"/>
          <w:numId w:val="9"/>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Appropriate signage used where necessary. </w:t>
      </w:r>
    </w:p>
    <w:p w14:paraId="08F59E67" w14:textId="490C3E4B" w:rsidR="00CC05E3" w:rsidRDefault="00CC05E3">
      <w:pPr>
        <w:spacing w:line="240" w:lineRule="auto"/>
        <w:rPr>
          <w:rFonts w:ascii="Bricolage Grotesque" w:eastAsia="Bricolage Grotesque" w:hAnsi="Bricolage Grotesque" w:cs="Bricolage Grotesque"/>
        </w:rPr>
      </w:pPr>
    </w:p>
    <w:p w14:paraId="2DF61725" w14:textId="77777777" w:rsidR="00893BC0" w:rsidRDefault="00893BC0">
      <w:pPr>
        <w:spacing w:line="240" w:lineRule="auto"/>
        <w:rPr>
          <w:rFonts w:ascii="Bricolage Grotesque" w:eastAsia="Bricolage Grotesque" w:hAnsi="Bricolage Grotesque" w:cs="Bricolage Grotesque"/>
        </w:rPr>
      </w:pPr>
    </w:p>
    <w:p w14:paraId="1A8CD51B" w14:textId="77777777" w:rsidR="00893BC0" w:rsidRDefault="00893BC0">
      <w:pPr>
        <w:spacing w:line="240" w:lineRule="auto"/>
        <w:rPr>
          <w:rFonts w:ascii="Bricolage Grotesque" w:eastAsia="Bricolage Grotesque" w:hAnsi="Bricolage Grotesque" w:cs="Bricolage Grotesque"/>
        </w:rPr>
      </w:pPr>
    </w:p>
    <w:p w14:paraId="2BAB878D" w14:textId="77777777" w:rsidR="00893BC0" w:rsidRDefault="00893BC0">
      <w:pPr>
        <w:spacing w:line="240" w:lineRule="auto"/>
        <w:rPr>
          <w:rFonts w:ascii="Bricolage Grotesque" w:eastAsia="Bricolage Grotesque" w:hAnsi="Bricolage Grotesque" w:cs="Bricolage Grotesque"/>
          <w:b/>
          <w:bCs/>
          <w:color w:val="E97424"/>
        </w:rPr>
      </w:pPr>
    </w:p>
    <w:p w14:paraId="70675E1D" w14:textId="52365206" w:rsidR="00B60629"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lastRenderedPageBreak/>
        <w:t>SPILLAGES AND HAZARD MANAGEMENT</w:t>
      </w:r>
    </w:p>
    <w:p w14:paraId="489263FD" w14:textId="77777777" w:rsidR="00B60629" w:rsidRDefault="00000000">
      <w:pPr>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[Edit to reflect venue procedures/risk assessments.]</w:t>
      </w:r>
    </w:p>
    <w:p w14:paraId="3312B8A7" w14:textId="77777777" w:rsidR="00B60629" w:rsidRDefault="00000000" w:rsidP="00CC05E3">
      <w:pPr>
        <w:numPr>
          <w:ilvl w:val="0"/>
          <w:numId w:val="10"/>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All staff are responsible for identifying and responding to hazards including spillages, broken glass, bottles, discarded containers or other items that may present a risk. </w:t>
      </w:r>
    </w:p>
    <w:p w14:paraId="7042AD0A" w14:textId="77777777" w:rsidR="00B60629" w:rsidRDefault="00000000" w:rsidP="00CC05E3">
      <w:pPr>
        <w:numPr>
          <w:ilvl w:val="0"/>
          <w:numId w:val="10"/>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Spillages should be dealt with immediately where safe to do so. The affected area should be cleaned or dried promptly and wet floor signage used where appropriate. </w:t>
      </w:r>
    </w:p>
    <w:p w14:paraId="48F558AF" w14:textId="77777777" w:rsidR="00B60629" w:rsidRDefault="00000000" w:rsidP="00CC05E3">
      <w:pPr>
        <w:numPr>
          <w:ilvl w:val="0"/>
          <w:numId w:val="10"/>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Human spillages (e.g. vomit, blood or bodily fluids) should be managed safely, proportionately and in accordance with venue cleaning procedures and appropriate protective measures. </w:t>
      </w:r>
    </w:p>
    <w:p w14:paraId="07581BC0" w14:textId="77777777" w:rsidR="00B60629" w:rsidRDefault="00000000" w:rsidP="00CC05E3">
      <w:pPr>
        <w:numPr>
          <w:ilvl w:val="0"/>
          <w:numId w:val="10"/>
        </w:numPr>
        <w:spacing w:line="240" w:lineRule="auto"/>
        <w:rPr>
          <w:rFonts w:ascii="Bricolage Grotesque" w:eastAsia="Bricolage Grotesque" w:hAnsi="Bricolage Grotesque" w:cs="Bricolage Grotesque"/>
          <w:b/>
          <w:bCs/>
          <w:color w:val="9BBB59"/>
        </w:rPr>
      </w:pPr>
      <w:r>
        <w:rPr>
          <w:rFonts w:ascii="Bricolage Grotesque" w:eastAsia="Bricolage Grotesque" w:hAnsi="Bricolage Grotesque" w:cs="Bricolage Grotesque"/>
        </w:rPr>
        <w:t xml:space="preserve">Hazards identified in </w:t>
      </w:r>
      <w:r>
        <w:rPr>
          <w:rFonts w:ascii="Bricolage Grotesque" w:eastAsia="Bricolage Grotesque" w:hAnsi="Bricolage Grotesque" w:cs="Bricolage Grotesque"/>
          <w:color w:val="95B777"/>
        </w:rPr>
        <w:t>customer areas, entrances, exits, toilets, stairways, dancefloors, smoking areas, queues or external areas</w:t>
      </w:r>
      <w:r>
        <w:rPr>
          <w:rFonts w:ascii="Bricolage Grotesque" w:eastAsia="Bricolage Grotesque" w:hAnsi="Bricolage Grotesque" w:cs="Bricolage Grotesque"/>
          <w:color w:val="9BBB59"/>
        </w:rPr>
        <w:t xml:space="preserve"> </w:t>
      </w:r>
      <w:r>
        <w:rPr>
          <w:rFonts w:ascii="Bricolage Grotesque" w:eastAsia="Bricolage Grotesque" w:hAnsi="Bricolage Grotesque" w:cs="Bricolage Grotesque"/>
        </w:rPr>
        <w:t xml:space="preserve">should be addressed without delay </w:t>
      </w:r>
      <w:r>
        <w:rPr>
          <w:rFonts w:ascii="Bricolage Grotesque" w:eastAsia="Bricolage Grotesque" w:hAnsi="Bricolage Grotesque" w:cs="Bricolage Grotesque"/>
          <w:color w:val="95B777"/>
        </w:rPr>
        <w:t xml:space="preserve">or escalated to management if assistance is required. </w:t>
      </w:r>
    </w:p>
    <w:p w14:paraId="5A2D56FC" w14:textId="77777777" w:rsidR="00B60629" w:rsidRDefault="00000000" w:rsidP="00CC05E3">
      <w:pPr>
        <w:numPr>
          <w:ilvl w:val="0"/>
          <w:numId w:val="10"/>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Regular floor walks and monitoring should take place throughout trading hours to identify and remove hazards before they cause injury.</w:t>
      </w:r>
    </w:p>
    <w:p w14:paraId="186EF145" w14:textId="77777777" w:rsidR="00B60629" w:rsidRDefault="00B60629">
      <w:pPr>
        <w:spacing w:line="240" w:lineRule="auto"/>
        <w:ind w:left="720"/>
        <w:rPr>
          <w:rFonts w:ascii="Bricolage Grotesque" w:eastAsia="Bricolage Grotesque" w:hAnsi="Bricolage Grotesque" w:cs="Bricolage Grotesque"/>
        </w:rPr>
      </w:pPr>
    </w:p>
    <w:p w14:paraId="732A90DF" w14:textId="77777777" w:rsidR="00B60629"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BROKEN GLASS PROCEDURES</w:t>
      </w:r>
    </w:p>
    <w:p w14:paraId="4304ACAE" w14:textId="77777777" w:rsidR="00B60629" w:rsidRDefault="00000000" w:rsidP="00CC05E3">
      <w:pPr>
        <w:numPr>
          <w:ilvl w:val="0"/>
          <w:numId w:val="11"/>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Any broken glass or smashed bottles must be cleared as soon as possible using appropriate equipment and safe handling methods. Staff should never pick up broken glass with bare hands. </w:t>
      </w:r>
    </w:p>
    <w:p w14:paraId="256157D2" w14:textId="77777777" w:rsidR="00B60629" w:rsidRDefault="00000000" w:rsidP="00CC05E3">
      <w:pPr>
        <w:numPr>
          <w:ilvl w:val="0"/>
          <w:numId w:val="11"/>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Where necessary, the immediate area should be temporarily restricted until it has been fully cleaned and made safe. </w:t>
      </w:r>
    </w:p>
    <w:p w14:paraId="2272C724" w14:textId="77777777" w:rsidR="00B60629" w:rsidRDefault="00000000" w:rsidP="00CC05E3">
      <w:pPr>
        <w:numPr>
          <w:ilvl w:val="0"/>
          <w:numId w:val="11"/>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Broken glass should be disposed of safely in designated containers or bins. </w:t>
      </w:r>
    </w:p>
    <w:p w14:paraId="284E7E3B" w14:textId="77777777" w:rsidR="00B60629" w:rsidRDefault="00000000" w:rsidP="00CC05E3">
      <w:pPr>
        <w:numPr>
          <w:ilvl w:val="0"/>
          <w:numId w:val="11"/>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Where a breakage presents a wider risk, involves violence, disorder or injury, staff should report the incident to management and follow any relevant incident reporting or crime scene preservation procedures.</w:t>
      </w:r>
    </w:p>
    <w:p w14:paraId="664D6237" w14:textId="77777777" w:rsidR="00B60629" w:rsidRDefault="00B60629">
      <w:pPr>
        <w:spacing w:line="240" w:lineRule="auto"/>
        <w:ind w:left="720"/>
        <w:rPr>
          <w:rFonts w:ascii="Bricolage Grotesque" w:eastAsia="Bricolage Grotesque" w:hAnsi="Bricolage Grotesque" w:cs="Bricolage Grotesque"/>
        </w:rPr>
      </w:pPr>
    </w:p>
    <w:p w14:paraId="41BDCE71" w14:textId="77777777" w:rsidR="00B60629"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EXTERNAL AREAS AND NOISE CONTROL</w:t>
      </w:r>
    </w:p>
    <w:p w14:paraId="29A5A58F" w14:textId="77777777" w:rsidR="00B60629" w:rsidRDefault="00000000">
      <w:pPr>
        <w:rPr>
          <w:rFonts w:ascii="Bricolage Grotesque" w:eastAsia="Bricolage Grotesque" w:hAnsi="Bricolage Grotesque" w:cs="Bricolage Grotesque"/>
          <w:b/>
          <w:bCs/>
          <w:color w:val="95B777"/>
        </w:rPr>
      </w:pPr>
      <w:r>
        <w:rPr>
          <w:rFonts w:ascii="Bricolage Grotesque" w:eastAsia="Bricolage Grotesque" w:hAnsi="Bricolage Grotesque" w:cs="Bricolage Grotesque"/>
          <w:color w:val="95B777"/>
        </w:rPr>
        <w:t>[Edit to reflect venue procedures/risk assessments.]</w:t>
      </w:r>
    </w:p>
    <w:p w14:paraId="52CD36FD" w14:textId="77777777" w:rsidR="00B60629" w:rsidRDefault="00000000" w:rsidP="00CC05E3">
      <w:pPr>
        <w:numPr>
          <w:ilvl w:val="0"/>
          <w:numId w:val="12"/>
        </w:numPr>
        <w:spacing w:line="240" w:lineRule="auto"/>
        <w:rPr>
          <w:rFonts w:ascii="Bricolage Grotesque" w:eastAsia="Bricolage Grotesque" w:hAnsi="Bricolage Grotesque" w:cs="Bricolage Grotesque"/>
        </w:rPr>
      </w:pPr>
      <w:proofErr w:type="gramStart"/>
      <w:r>
        <w:rPr>
          <w:rFonts w:ascii="Bricolage Grotesque" w:eastAsia="Bricolage Grotesque" w:hAnsi="Bricolage Grotesque" w:cs="Bricolage Grotesque"/>
        </w:rPr>
        <w:t>Particular attention</w:t>
      </w:r>
      <w:proofErr w:type="gramEnd"/>
      <w:r>
        <w:rPr>
          <w:rFonts w:ascii="Bricolage Grotesque" w:eastAsia="Bricolage Grotesque" w:hAnsi="Bricolage Grotesque" w:cs="Bricolage Grotesque"/>
        </w:rPr>
        <w:t xml:space="preserve"> should be given </w:t>
      </w:r>
      <w:r>
        <w:rPr>
          <w:rFonts w:ascii="Bricolage Grotesque" w:eastAsia="Bricolage Grotesque" w:hAnsi="Bricolage Grotesque" w:cs="Bricolage Grotesque"/>
          <w:color w:val="95B777"/>
        </w:rPr>
        <w:t>to external areas including smoking areas, beer gardens</w:t>
      </w:r>
      <w:r>
        <w:rPr>
          <w:rFonts w:ascii="Bricolage Grotesque" w:eastAsia="Bricolage Grotesque" w:hAnsi="Bricolage Grotesque" w:cs="Bricolage Grotesque"/>
          <w:b/>
          <w:bCs/>
          <w:color w:val="9BBB59"/>
        </w:rPr>
        <w:t>,</w:t>
      </w:r>
      <w:r>
        <w:rPr>
          <w:rFonts w:ascii="Bricolage Grotesque" w:eastAsia="Bricolage Grotesque" w:hAnsi="Bricolage Grotesque" w:cs="Bricolage Grotesque"/>
          <w:color w:val="9BBB59"/>
        </w:rPr>
        <w:t xml:space="preserve"> </w:t>
      </w:r>
      <w:r>
        <w:rPr>
          <w:rFonts w:ascii="Bricolage Grotesque" w:eastAsia="Bricolage Grotesque" w:hAnsi="Bricolage Grotesque" w:cs="Bricolage Grotesque"/>
        </w:rPr>
        <w:t>entrances and exits to reduce the risk of broken glass, spillages and public nuisance.</w:t>
      </w:r>
    </w:p>
    <w:p w14:paraId="25C37229" w14:textId="77777777" w:rsidR="00B60629" w:rsidRDefault="00000000" w:rsidP="00CC05E3">
      <w:pPr>
        <w:numPr>
          <w:ilvl w:val="0"/>
          <w:numId w:val="12"/>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Glass or bottle bins should not be emptied</w:t>
      </w:r>
      <w:r>
        <w:rPr>
          <w:rFonts w:ascii="Bricolage Grotesque" w:eastAsia="Bricolage Grotesque" w:hAnsi="Bricolage Grotesque" w:cs="Bricolage Grotesque"/>
          <w:color w:val="95B777"/>
        </w:rPr>
        <w:t xml:space="preserve"> between [insert times]</w:t>
      </w:r>
      <w:r>
        <w:rPr>
          <w:rFonts w:ascii="Bricolage Grotesque" w:eastAsia="Bricolage Grotesque" w:hAnsi="Bricolage Grotesque" w:cs="Bricolage Grotesque"/>
          <w:color w:val="9BBB59"/>
        </w:rPr>
        <w:t xml:space="preserve"> </w:t>
      </w:r>
      <w:r>
        <w:rPr>
          <w:rFonts w:ascii="Bricolage Grotesque" w:eastAsia="Bricolage Grotesque" w:hAnsi="Bricolage Grotesque" w:cs="Bricolage Grotesque"/>
        </w:rPr>
        <w:t>unless necessary for safety reasons.</w:t>
      </w:r>
    </w:p>
    <w:p w14:paraId="55FF5819" w14:textId="77777777" w:rsidR="00B60629" w:rsidRDefault="00B60629">
      <w:pPr>
        <w:spacing w:line="240" w:lineRule="auto"/>
        <w:rPr>
          <w:rFonts w:ascii="Bricolage Grotesque" w:eastAsia="Bricolage Grotesque" w:hAnsi="Bricolage Grotesque" w:cs="Bricolage Grotesque"/>
        </w:rPr>
      </w:pPr>
    </w:p>
    <w:p w14:paraId="26326ECC" w14:textId="77777777" w:rsidR="00893BC0" w:rsidRDefault="00893BC0">
      <w:pPr>
        <w:spacing w:line="240" w:lineRule="auto"/>
        <w:rPr>
          <w:rFonts w:ascii="Bricolage Grotesque" w:eastAsia="Bricolage Grotesque" w:hAnsi="Bricolage Grotesque" w:cs="Bricolage Grotesque"/>
          <w:b/>
          <w:bCs/>
        </w:rPr>
      </w:pPr>
    </w:p>
    <w:p w14:paraId="35150B0E" w14:textId="77777777" w:rsidR="00893BC0" w:rsidRDefault="00893BC0">
      <w:pPr>
        <w:spacing w:line="240" w:lineRule="auto"/>
        <w:rPr>
          <w:rFonts w:ascii="Bricolage Grotesque" w:eastAsia="Bricolage Grotesque" w:hAnsi="Bricolage Grotesque" w:cs="Bricolage Grotesque"/>
          <w:b/>
          <w:bCs/>
        </w:rPr>
      </w:pPr>
    </w:p>
    <w:p w14:paraId="135CE0B4" w14:textId="77777777" w:rsidR="00893BC0" w:rsidRDefault="00893BC0">
      <w:pPr>
        <w:spacing w:line="240" w:lineRule="auto"/>
        <w:rPr>
          <w:rFonts w:ascii="Bricolage Grotesque" w:eastAsia="Bricolage Grotesque" w:hAnsi="Bricolage Grotesque" w:cs="Bricolage Grotesque"/>
          <w:b/>
          <w:bCs/>
        </w:rPr>
      </w:pPr>
    </w:p>
    <w:p w14:paraId="42F82079" w14:textId="77777777" w:rsidR="00893BC0" w:rsidRDefault="00893BC0">
      <w:pPr>
        <w:spacing w:line="240" w:lineRule="auto"/>
        <w:rPr>
          <w:rFonts w:ascii="Bricolage Grotesque" w:eastAsia="Bricolage Grotesque" w:hAnsi="Bricolage Grotesque" w:cs="Bricolage Grotesque"/>
          <w:b/>
          <w:bCs/>
        </w:rPr>
      </w:pPr>
    </w:p>
    <w:p w14:paraId="341127EB" w14:textId="77777777" w:rsidR="00893BC0" w:rsidRDefault="00893BC0">
      <w:pPr>
        <w:spacing w:line="240" w:lineRule="auto"/>
        <w:rPr>
          <w:rFonts w:ascii="Bricolage Grotesque" w:eastAsia="Bricolage Grotesque" w:hAnsi="Bricolage Grotesque" w:cs="Bricolage Grotesque"/>
          <w:b/>
          <w:bCs/>
        </w:rPr>
      </w:pPr>
    </w:p>
    <w:p w14:paraId="3FE3A2AE" w14:textId="4402A217" w:rsidR="00B60629"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b/>
          <w:bCs/>
        </w:rPr>
        <w:lastRenderedPageBreak/>
        <w:t>By signing below, staff confirm that they have read and understood the Glassware, Spillage and Broken Glass Policy and agree to act in accordance with its contents.</w:t>
      </w:r>
    </w:p>
    <w:p w14:paraId="1AE4C0C2" w14:textId="77777777" w:rsidR="00B60629" w:rsidRDefault="00B60629">
      <w:pPr>
        <w:tabs>
          <w:tab w:val="center" w:pos="4513"/>
          <w:tab w:val="right" w:pos="9026"/>
        </w:tabs>
        <w:spacing w:line="327" w:lineRule="auto"/>
        <w:rPr>
          <w:rFonts w:ascii="Bricolage Grotesque" w:eastAsia="Bricolage Grotesque" w:hAnsi="Bricolage Grotesque" w:cs="Bricolage Grotesque"/>
        </w:rPr>
      </w:pPr>
    </w:p>
    <w:p w14:paraId="54C39A42" w14:textId="77777777" w:rsidR="00B60629" w:rsidRDefault="00000000">
      <w:pPr>
        <w:tabs>
          <w:tab w:val="center" w:pos="4513"/>
          <w:tab w:val="right" w:pos="9026"/>
        </w:tabs>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 xml:space="preserve">Name: </w:t>
      </w:r>
    </w:p>
    <w:p w14:paraId="6F01B043" w14:textId="77777777" w:rsidR="00B60629" w:rsidRDefault="00B60629">
      <w:pPr>
        <w:tabs>
          <w:tab w:val="center" w:pos="4513"/>
          <w:tab w:val="right" w:pos="9026"/>
        </w:tabs>
        <w:spacing w:line="240" w:lineRule="auto"/>
        <w:rPr>
          <w:rFonts w:ascii="Bricolage Grotesque" w:eastAsia="Bricolage Grotesque" w:hAnsi="Bricolage Grotesque" w:cs="Bricolage Grotesque"/>
          <w:b/>
          <w:bCs/>
        </w:rPr>
      </w:pPr>
    </w:p>
    <w:p w14:paraId="2ED3F5D3" w14:textId="77777777" w:rsidR="00B60629" w:rsidRDefault="00000000">
      <w:pPr>
        <w:tabs>
          <w:tab w:val="center" w:pos="4513"/>
          <w:tab w:val="right" w:pos="9026"/>
        </w:tabs>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Role:</w:t>
      </w:r>
    </w:p>
    <w:p w14:paraId="148A6052" w14:textId="77777777" w:rsidR="00B60629" w:rsidRDefault="00B60629">
      <w:pPr>
        <w:tabs>
          <w:tab w:val="center" w:pos="4513"/>
          <w:tab w:val="right" w:pos="9026"/>
        </w:tabs>
        <w:spacing w:line="240" w:lineRule="auto"/>
        <w:rPr>
          <w:rFonts w:ascii="Bricolage Grotesque" w:eastAsia="Bricolage Grotesque" w:hAnsi="Bricolage Grotesque" w:cs="Bricolage Grotesque"/>
          <w:b/>
          <w:bCs/>
        </w:rPr>
      </w:pPr>
    </w:p>
    <w:p w14:paraId="1B9DD3E7" w14:textId="77777777" w:rsidR="00B60629" w:rsidRDefault="00000000">
      <w:pPr>
        <w:tabs>
          <w:tab w:val="center" w:pos="4513"/>
          <w:tab w:val="right" w:pos="9026"/>
        </w:tabs>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Signature:</w:t>
      </w:r>
    </w:p>
    <w:p w14:paraId="10D6FB8B" w14:textId="77777777" w:rsidR="00B60629" w:rsidRDefault="00B60629">
      <w:pPr>
        <w:tabs>
          <w:tab w:val="center" w:pos="4513"/>
          <w:tab w:val="right" w:pos="9026"/>
        </w:tabs>
        <w:spacing w:line="240" w:lineRule="auto"/>
        <w:rPr>
          <w:rFonts w:ascii="Bricolage Grotesque" w:eastAsia="Bricolage Grotesque" w:hAnsi="Bricolage Grotesque" w:cs="Bricolage Grotesque"/>
          <w:b/>
          <w:bCs/>
        </w:rPr>
      </w:pPr>
    </w:p>
    <w:p w14:paraId="227CC6EF" w14:textId="77777777" w:rsidR="00B60629" w:rsidRDefault="00000000">
      <w:pPr>
        <w:tabs>
          <w:tab w:val="center" w:pos="4513"/>
          <w:tab w:val="right" w:pos="9026"/>
        </w:tabs>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Date:</w:t>
      </w:r>
    </w:p>
    <w:sectPr w:rsidR="00B60629">
      <w:headerReference w:type="default" r:id="rId7"/>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0DB16" w14:textId="77777777" w:rsidR="0096742E" w:rsidRDefault="0096742E">
      <w:pPr>
        <w:spacing w:line="240" w:lineRule="auto"/>
      </w:pPr>
      <w:r>
        <w:separator/>
      </w:r>
    </w:p>
  </w:endnote>
  <w:endnote w:type="continuationSeparator" w:id="0">
    <w:p w14:paraId="63DF82BC" w14:textId="77777777" w:rsidR="0096742E" w:rsidRDefault="009674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ricolage Grotesque">
    <w:altName w:val="Calibri"/>
    <w:charset w:val="00"/>
    <w:family w:val="auto"/>
    <w:pitch w:val="default"/>
    <w:embedRegular r:id="rId1" w:fontKey="{5E3D2EE7-6243-491F-A136-B55351985032}"/>
    <w:embedBold r:id="rId2" w:fontKey="{814D3F58-A474-4344-97E9-0402ACEE25F8}"/>
    <w:embedItalic r:id="rId3" w:fontKey="{4813FEA1-0ECB-46D0-9F91-C672360E595F}"/>
  </w:font>
  <w:font w:name="Calibri">
    <w:panose1 w:val="020F0502020204030204"/>
    <w:charset w:val="00"/>
    <w:family w:val="swiss"/>
    <w:pitch w:val="variable"/>
    <w:sig w:usb0="E4002EFF" w:usb1="C200247B" w:usb2="00000009" w:usb3="00000000" w:csb0="000001FF" w:csb1="00000000"/>
    <w:embedRegular r:id="rId4" w:fontKey="{A1A5AF54-FFB7-4284-97DF-963DCFCF24BD}"/>
  </w:font>
  <w:font w:name="Cambria">
    <w:panose1 w:val="02040503050406030204"/>
    <w:charset w:val="00"/>
    <w:family w:val="roman"/>
    <w:pitch w:val="variable"/>
    <w:sig w:usb0="E00006FF" w:usb1="420024FF" w:usb2="02000000" w:usb3="00000000" w:csb0="0000019F" w:csb1="00000000"/>
    <w:embedRegular r:id="rId5" w:fontKey="{1A55F771-800C-4E7A-8ECC-66F56113979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6957295"/>
      <w:docPartObj>
        <w:docPartGallery w:val="Page Numbers (Top of Page)"/>
        <w:docPartUnique/>
      </w:docPartObj>
    </w:sdtPr>
    <w:sdtContent>
      <w:sdt>
        <w:sdtPr>
          <w:id w:val="931709176"/>
          <w:docPartObj>
            <w:docPartGallery w:val="Page Numbers (Bottom of Page)"/>
            <w:docPartUnique/>
          </w:docPartObj>
        </w:sdtPr>
        <w:sdtContent>
          <w:sdt>
            <w:sdtPr>
              <w:id w:val="838265281"/>
              <w:docPartObj>
                <w:docPartGallery w:val="Page Numbers (Top of Page)"/>
                <w:docPartUnique/>
              </w:docPartObj>
            </w:sdtPr>
            <w:sdtContent>
              <w:p w14:paraId="70DC2CBA" w14:textId="77777777" w:rsidR="00893BC0" w:rsidRPr="00893BC0" w:rsidRDefault="00893BC0" w:rsidP="00893BC0">
                <w:pPr>
                  <w:pStyle w:val="Footer"/>
                </w:pPr>
              </w:p>
              <w:p w14:paraId="49ACD82D" w14:textId="77777777" w:rsidR="00893BC0" w:rsidRPr="00893BC0" w:rsidRDefault="00893BC0" w:rsidP="00893BC0">
                <w:pPr>
                  <w:pStyle w:val="Footer"/>
                  <w:jc w:val="right"/>
                </w:pPr>
                <w:r w:rsidRPr="00893BC0">
                  <w:rPr>
                    <w:i/>
                    <w:iCs/>
                  </w:rPr>
                  <w:t xml:space="preserve">Best Bar </w:t>
                </w:r>
                <w:proofErr w:type="gramStart"/>
                <w:r w:rsidRPr="00893BC0">
                  <w:rPr>
                    <w:i/>
                    <w:iCs/>
                  </w:rPr>
                  <w:t>None</w:t>
                </w:r>
                <w:proofErr w:type="gramEnd"/>
                <w:r w:rsidRPr="00893BC0">
                  <w:tab/>
                </w:r>
                <w:r w:rsidRPr="00893BC0">
                  <w:tab/>
                  <w:t xml:space="preserve">Page </w:t>
                </w:r>
                <w:r w:rsidRPr="00893BC0">
                  <w:rPr>
                    <w:b/>
                    <w:bCs/>
                  </w:rPr>
                  <w:fldChar w:fldCharType="begin"/>
                </w:r>
                <w:r w:rsidRPr="00893BC0">
                  <w:rPr>
                    <w:b/>
                    <w:bCs/>
                  </w:rPr>
                  <w:instrText>PAGE</w:instrText>
                </w:r>
                <w:r w:rsidRPr="00893BC0">
                  <w:rPr>
                    <w:b/>
                    <w:bCs/>
                  </w:rPr>
                  <w:fldChar w:fldCharType="separate"/>
                </w:r>
                <w:r w:rsidRPr="00893BC0">
                  <w:rPr>
                    <w:b/>
                    <w:bCs/>
                  </w:rPr>
                  <w:t>2</w:t>
                </w:r>
                <w:r w:rsidRPr="00893BC0">
                  <w:fldChar w:fldCharType="end"/>
                </w:r>
                <w:r w:rsidRPr="00893BC0">
                  <w:t xml:space="preserve"> of </w:t>
                </w:r>
                <w:r w:rsidRPr="00893BC0">
                  <w:rPr>
                    <w:b/>
                    <w:bCs/>
                  </w:rPr>
                  <w:fldChar w:fldCharType="begin"/>
                </w:r>
                <w:r w:rsidRPr="00893BC0">
                  <w:rPr>
                    <w:b/>
                    <w:bCs/>
                  </w:rPr>
                  <w:instrText>NUMPAGES</w:instrText>
                </w:r>
                <w:r w:rsidRPr="00893BC0">
                  <w:rPr>
                    <w:b/>
                    <w:bCs/>
                  </w:rPr>
                  <w:fldChar w:fldCharType="separate"/>
                </w:r>
                <w:r w:rsidRPr="00893BC0">
                  <w:rPr>
                    <w:b/>
                    <w:bCs/>
                  </w:rPr>
                  <w:t>7</w:t>
                </w:r>
                <w:r w:rsidRPr="00893BC0">
                  <w:fldChar w:fldCharType="end"/>
                </w:r>
              </w:p>
            </w:sdtContent>
          </w:sdt>
        </w:sdtContent>
      </w:sdt>
      <w:p w14:paraId="06EE12E3" w14:textId="77777777" w:rsidR="00893BC0" w:rsidRPr="00893BC0" w:rsidRDefault="00893BC0" w:rsidP="00893BC0">
        <w:pPr>
          <w:pStyle w:val="Footer"/>
          <w:rPr>
            <w:i/>
            <w:iCs/>
          </w:rPr>
        </w:pPr>
        <w:r w:rsidRPr="00893BC0">
          <w:rPr>
            <w:i/>
            <w:iCs/>
          </w:rPr>
          <w:t xml:space="preserve">National </w:t>
        </w:r>
        <w:proofErr w:type="spellStart"/>
        <w:r w:rsidRPr="00893BC0">
          <w:rPr>
            <w:i/>
            <w:iCs/>
          </w:rPr>
          <w:t>Pubwatch</w:t>
        </w:r>
        <w:proofErr w:type="spellEnd"/>
        <w:r w:rsidRPr="00893BC0">
          <w:rPr>
            <w:i/>
            <w:iCs/>
          </w:rPr>
          <w:t xml:space="preserve"> </w:t>
        </w:r>
      </w:p>
      <w:p w14:paraId="6786E6A5" w14:textId="6A1432D3" w:rsidR="00B60629" w:rsidRPr="00893BC0" w:rsidRDefault="00893BC0" w:rsidP="00893BC0">
        <w:pPr>
          <w:pStyle w:val="Footer"/>
        </w:pPr>
        <w:r w:rsidRPr="00893BC0">
          <w:rPr>
            <w:i/>
            <w:iCs/>
          </w:rPr>
          <w:t>2026 Release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394F1" w14:textId="77777777" w:rsidR="0096742E" w:rsidRDefault="0096742E">
      <w:pPr>
        <w:spacing w:line="240" w:lineRule="auto"/>
      </w:pPr>
      <w:r>
        <w:separator/>
      </w:r>
    </w:p>
  </w:footnote>
  <w:footnote w:type="continuationSeparator" w:id="0">
    <w:p w14:paraId="57314C30" w14:textId="77777777" w:rsidR="0096742E" w:rsidRDefault="0096742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9C047" w14:textId="77777777" w:rsidR="00B60629" w:rsidRDefault="00000000">
    <w:r>
      <w:rPr>
        <w:noProof/>
      </w:rPr>
      <w:drawing>
        <wp:anchor distT="114300" distB="114300" distL="114300" distR="114300" simplePos="0" relativeHeight="251658240" behindDoc="0" locked="0" layoutInCell="1" hidden="0" allowOverlap="1" wp14:anchorId="5432670B" wp14:editId="2CA7E704">
          <wp:simplePos x="0" y="0"/>
          <wp:positionH relativeFrom="column">
            <wp:posOffset>-142874</wp:posOffset>
          </wp:positionH>
          <wp:positionV relativeFrom="paragraph">
            <wp:posOffset>-76199</wp:posOffset>
          </wp:positionV>
          <wp:extent cx="1785938" cy="1005702"/>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85938" cy="1005702"/>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40564C03" wp14:editId="49AED479">
          <wp:simplePos x="0" y="0"/>
          <wp:positionH relativeFrom="column">
            <wp:posOffset>3971668</wp:posOffset>
          </wp:positionH>
          <wp:positionV relativeFrom="paragraph">
            <wp:posOffset>-180974</wp:posOffset>
          </wp:positionV>
          <wp:extent cx="2047875" cy="1114425"/>
          <wp:effectExtent l="0" t="0" r="0" b="0"/>
          <wp:wrapSquare wrapText="bothSides" distT="114300" distB="114300" distL="114300" distR="11430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2047875" cy="1114425"/>
                  </a:xfrm>
                  <a:prstGeom prst="rect">
                    <a:avLst/>
                  </a:prstGeom>
                  <a:ln/>
                </pic:spPr>
              </pic:pic>
            </a:graphicData>
          </a:graphic>
        </wp:anchor>
      </w:drawing>
    </w:r>
  </w:p>
  <w:p w14:paraId="25221912" w14:textId="77777777" w:rsidR="00B60629" w:rsidRDefault="00B60629"/>
  <w:p w14:paraId="282880A3" w14:textId="77777777" w:rsidR="00B60629" w:rsidRDefault="00B60629"/>
  <w:p w14:paraId="34DBB06D" w14:textId="77777777" w:rsidR="00B60629" w:rsidRDefault="00B60629"/>
  <w:p w14:paraId="6B0C1CD0" w14:textId="77777777" w:rsidR="00B60629" w:rsidRDefault="00B60629"/>
  <w:p w14:paraId="4ABA41E3" w14:textId="77777777" w:rsidR="00B60629" w:rsidRDefault="00B60629"/>
  <w:p w14:paraId="667E71B6" w14:textId="77777777" w:rsidR="00B60629" w:rsidRDefault="00000000">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This template is provided for guidance only. The content must be reviewed and edited to accurately reflect the layout, operation, staffing structure, risks and procedures within your venue.</w:t>
    </w:r>
  </w:p>
  <w:p w14:paraId="1BDD4190" w14:textId="77777777" w:rsidR="00B60629" w:rsidRDefault="00B60629">
    <w:pPr>
      <w:tabs>
        <w:tab w:val="center" w:pos="4513"/>
        <w:tab w:val="right" w:pos="9026"/>
      </w:tabs>
      <w:spacing w:line="240" w:lineRule="auto"/>
      <w:jc w:val="center"/>
      <w:rPr>
        <w:rFonts w:ascii="Bricolage Grotesque" w:eastAsia="Bricolage Grotesque" w:hAnsi="Bricolage Grotesque" w:cs="Bricolage Grotesque"/>
        <w:i/>
        <w:iCs/>
        <w:sz w:val="16"/>
        <w:szCs w:val="16"/>
      </w:rPr>
    </w:pPr>
  </w:p>
  <w:p w14:paraId="1229011D" w14:textId="77777777" w:rsidR="00B60629" w:rsidRDefault="00000000">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Generic or unedited policies may not reflect actual practice and may not demonstrate compliance with legal or licensing expectations.</w:t>
    </w:r>
  </w:p>
  <w:p w14:paraId="4A1C7A2B" w14:textId="77777777" w:rsidR="00B60629" w:rsidRDefault="00B60629">
    <w:pPr>
      <w:tabs>
        <w:tab w:val="center" w:pos="4513"/>
        <w:tab w:val="right" w:pos="9026"/>
      </w:tabs>
      <w:spacing w:line="240" w:lineRule="auto"/>
      <w:jc w:val="center"/>
      <w:rPr>
        <w:rFonts w:ascii="Bricolage Grotesque" w:eastAsia="Bricolage Grotesque" w:hAnsi="Bricolage Grotesque" w:cs="Bricolage Grotesque"/>
        <w:i/>
        <w:iCs/>
        <w:sz w:val="16"/>
        <w:szCs w:val="16"/>
      </w:rPr>
    </w:pPr>
  </w:p>
  <w:p w14:paraId="4187AC25" w14:textId="77777777" w:rsidR="00B60629" w:rsidRDefault="00B60629">
    <w:pPr>
      <w:tabs>
        <w:tab w:val="center" w:pos="4513"/>
        <w:tab w:val="right" w:pos="9026"/>
      </w:tabs>
      <w:spacing w:line="240" w:lineRule="auto"/>
      <w:jc w:val="center"/>
      <w:rPr>
        <w:rFonts w:ascii="Bricolage Grotesque" w:eastAsia="Bricolage Grotesque" w:hAnsi="Bricolage Grotesque" w:cs="Bricolage Grotesque"/>
        <w:i/>
        <w:i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467.25pt" o:bullet="t">
        <v:imagedata r:id="rId1" o:title="BBN Star"/>
      </v:shape>
    </w:pict>
  </w:numPicBullet>
  <w:abstractNum w:abstractNumId="0" w15:restartNumberingAfterBreak="0">
    <w:nsid w:val="0CD87576"/>
    <w:multiLevelType w:val="multilevel"/>
    <w:tmpl w:val="E744D3A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BEF462A"/>
    <w:multiLevelType w:val="multilevel"/>
    <w:tmpl w:val="181A150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5463108"/>
    <w:multiLevelType w:val="multilevel"/>
    <w:tmpl w:val="7A9C0E5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9E16260"/>
    <w:multiLevelType w:val="multilevel"/>
    <w:tmpl w:val="906C165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EB46F4F"/>
    <w:multiLevelType w:val="multilevel"/>
    <w:tmpl w:val="FBBE3C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8CB12CE"/>
    <w:multiLevelType w:val="multilevel"/>
    <w:tmpl w:val="22C40EBE"/>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3CF0F3F"/>
    <w:multiLevelType w:val="multilevel"/>
    <w:tmpl w:val="0D8E8564"/>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D353C71"/>
    <w:multiLevelType w:val="multilevel"/>
    <w:tmpl w:val="B15817AA"/>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98D49D2"/>
    <w:multiLevelType w:val="multilevel"/>
    <w:tmpl w:val="A51CC1A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CFD1514"/>
    <w:multiLevelType w:val="multilevel"/>
    <w:tmpl w:val="45DC97BE"/>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09D2BF2"/>
    <w:multiLevelType w:val="multilevel"/>
    <w:tmpl w:val="33967A80"/>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C7C77E1"/>
    <w:multiLevelType w:val="multilevel"/>
    <w:tmpl w:val="098A4DA8"/>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88122491">
    <w:abstractNumId w:val="2"/>
  </w:num>
  <w:num w:numId="2" w16cid:durableId="312223422">
    <w:abstractNumId w:val="0"/>
  </w:num>
  <w:num w:numId="3" w16cid:durableId="1923106428">
    <w:abstractNumId w:val="1"/>
  </w:num>
  <w:num w:numId="4" w16cid:durableId="1534075919">
    <w:abstractNumId w:val="4"/>
  </w:num>
  <w:num w:numId="5" w16cid:durableId="63917853">
    <w:abstractNumId w:val="3"/>
  </w:num>
  <w:num w:numId="6" w16cid:durableId="756898590">
    <w:abstractNumId w:val="8"/>
  </w:num>
  <w:num w:numId="7" w16cid:durableId="511988504">
    <w:abstractNumId w:val="5"/>
  </w:num>
  <w:num w:numId="8" w16cid:durableId="1281032739">
    <w:abstractNumId w:val="9"/>
  </w:num>
  <w:num w:numId="9" w16cid:durableId="683438781">
    <w:abstractNumId w:val="10"/>
  </w:num>
  <w:num w:numId="10" w16cid:durableId="212542705">
    <w:abstractNumId w:val="7"/>
  </w:num>
  <w:num w:numId="11" w16cid:durableId="1221405074">
    <w:abstractNumId w:val="11"/>
  </w:num>
  <w:num w:numId="12" w16cid:durableId="3178065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629"/>
    <w:rsid w:val="003132E1"/>
    <w:rsid w:val="00437539"/>
    <w:rsid w:val="006A4362"/>
    <w:rsid w:val="00752D47"/>
    <w:rsid w:val="00820337"/>
    <w:rsid w:val="00893BC0"/>
    <w:rsid w:val="0096742E"/>
    <w:rsid w:val="00B60629"/>
    <w:rsid w:val="00CC05E3"/>
    <w:rsid w:val="00E973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C3997"/>
  <w15:docId w15:val="{61B31F86-799E-4631-A0A6-51275ACDF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893BC0"/>
    <w:pPr>
      <w:tabs>
        <w:tab w:val="center" w:pos="4513"/>
        <w:tab w:val="right" w:pos="9026"/>
      </w:tabs>
      <w:spacing w:line="240" w:lineRule="auto"/>
    </w:pPr>
  </w:style>
  <w:style w:type="character" w:customStyle="1" w:styleId="HeaderChar">
    <w:name w:val="Header Char"/>
    <w:basedOn w:val="DefaultParagraphFont"/>
    <w:link w:val="Header"/>
    <w:uiPriority w:val="99"/>
    <w:rsid w:val="00893BC0"/>
  </w:style>
  <w:style w:type="paragraph" w:styleId="Footer">
    <w:name w:val="footer"/>
    <w:basedOn w:val="Normal"/>
    <w:link w:val="FooterChar"/>
    <w:uiPriority w:val="99"/>
    <w:unhideWhenUsed/>
    <w:rsid w:val="00893BC0"/>
    <w:pPr>
      <w:tabs>
        <w:tab w:val="center" w:pos="4513"/>
        <w:tab w:val="right" w:pos="9026"/>
      </w:tabs>
      <w:spacing w:line="240" w:lineRule="auto"/>
    </w:pPr>
  </w:style>
  <w:style w:type="character" w:customStyle="1" w:styleId="FooterChar">
    <w:name w:val="Footer Char"/>
    <w:basedOn w:val="DefaultParagraphFont"/>
    <w:link w:val="Footer"/>
    <w:uiPriority w:val="99"/>
    <w:rsid w:val="00893B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930</Words>
  <Characters>5305</Characters>
  <Application>Microsoft Office Word</Application>
  <DocSecurity>0</DocSecurity>
  <Lines>44</Lines>
  <Paragraphs>12</Paragraphs>
  <ScaleCrop>false</ScaleCrop>
  <Company/>
  <LinksUpToDate>false</LinksUpToDate>
  <CharactersWithSpaces>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Grace Pollard</cp:lastModifiedBy>
  <cp:revision>4</cp:revision>
  <dcterms:created xsi:type="dcterms:W3CDTF">2026-06-29T23:26:00Z</dcterms:created>
  <dcterms:modified xsi:type="dcterms:W3CDTF">2026-06-30T19:59:00Z</dcterms:modified>
</cp:coreProperties>
</file>