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8"/>
        <w:gridCol w:w="7488"/>
      </w:tblGrid>
      <w:tr w:rsidR="007B4420" w:rsidRPr="007B6352" w:rsidTr="00834424">
        <w:trPr>
          <w:trHeight w:val="416"/>
        </w:trPr>
        <w:tc>
          <w:tcPr>
            <w:tcW w:w="2088" w:type="dxa"/>
            <w:vAlign w:val="center"/>
          </w:tcPr>
          <w:p w:rsidR="007B4420" w:rsidRPr="007B6352" w:rsidRDefault="007B4420" w:rsidP="0083442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sq-AL"/>
              </w:rPr>
            </w:pPr>
            <w:r w:rsidRPr="007B6352">
              <w:rPr>
                <w:rFonts w:ascii="Arial" w:hAnsi="Arial" w:cs="Arial"/>
                <w:sz w:val="22"/>
                <w:szCs w:val="22"/>
                <w:lang w:val="sq-AL"/>
              </w:rPr>
              <w:t>Tema:</w:t>
            </w:r>
          </w:p>
        </w:tc>
        <w:tc>
          <w:tcPr>
            <w:tcW w:w="7488" w:type="dxa"/>
            <w:vAlign w:val="center"/>
          </w:tcPr>
          <w:p w:rsidR="007B4420" w:rsidRPr="007B6352" w:rsidRDefault="007B4420" w:rsidP="00834424">
            <w:pPr>
              <w:spacing w:after="0" w:line="240" w:lineRule="auto"/>
              <w:rPr>
                <w:rFonts w:ascii="Arial" w:hAnsi="Arial" w:cs="Arial"/>
                <w:b/>
                <w:lang w:val="sq-AL"/>
              </w:rPr>
            </w:pPr>
            <w:r w:rsidRPr="007B6352">
              <w:rPr>
                <w:rFonts w:ascii="Arial" w:hAnsi="Arial" w:cs="Arial"/>
                <w:b/>
                <w:lang w:val="sq-AL"/>
              </w:rPr>
              <w:t>A DO TË NDËSHKOHEN PARTNERËT QEVERISËS PËR VJEDHJEN E THESARIT?</w:t>
            </w:r>
          </w:p>
        </w:tc>
      </w:tr>
      <w:tr w:rsidR="007B4420" w:rsidRPr="007B6352" w:rsidTr="00834424">
        <w:tc>
          <w:tcPr>
            <w:tcW w:w="2088" w:type="dxa"/>
          </w:tcPr>
          <w:p w:rsidR="007B4420" w:rsidRPr="007B6352" w:rsidRDefault="007B4420" w:rsidP="0083442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B6352">
              <w:rPr>
                <w:rFonts w:ascii="Arial" w:hAnsi="Arial" w:cs="Arial"/>
                <w:lang w:val="sq-AL"/>
              </w:rPr>
              <w:t>Data:</w:t>
            </w:r>
          </w:p>
        </w:tc>
        <w:tc>
          <w:tcPr>
            <w:tcW w:w="7488" w:type="dxa"/>
          </w:tcPr>
          <w:p w:rsidR="007B4420" w:rsidRPr="007B6352" w:rsidRDefault="007B4420" w:rsidP="0083442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B6352">
              <w:rPr>
                <w:rFonts w:ascii="Arial" w:hAnsi="Arial" w:cs="Arial"/>
                <w:lang w:val="sq-AL"/>
              </w:rPr>
              <w:t>18/01/2021</w:t>
            </w:r>
          </w:p>
        </w:tc>
      </w:tr>
      <w:tr w:rsidR="007B4420" w:rsidRPr="007B6352" w:rsidTr="00834424">
        <w:tc>
          <w:tcPr>
            <w:tcW w:w="2088" w:type="dxa"/>
          </w:tcPr>
          <w:p w:rsidR="007B4420" w:rsidRPr="007B6352" w:rsidRDefault="007B4420" w:rsidP="0083442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B6352">
              <w:rPr>
                <w:rFonts w:ascii="Arial" w:hAnsi="Arial" w:cs="Arial"/>
                <w:lang w:val="sq-AL"/>
              </w:rPr>
              <w:t>Media:</w:t>
            </w:r>
          </w:p>
        </w:tc>
        <w:tc>
          <w:tcPr>
            <w:tcW w:w="7488" w:type="dxa"/>
          </w:tcPr>
          <w:p w:rsidR="007B4420" w:rsidRPr="007B6352" w:rsidRDefault="007B4420" w:rsidP="0083442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B6352">
              <w:rPr>
                <w:rFonts w:ascii="Arial" w:hAnsi="Arial" w:cs="Arial"/>
                <w:lang w:val="sq-AL"/>
              </w:rPr>
              <w:t>KOSOVA SOT</w:t>
            </w:r>
          </w:p>
        </w:tc>
      </w:tr>
      <w:tr w:rsidR="007B4420" w:rsidRPr="007B6352" w:rsidTr="00834424">
        <w:trPr>
          <w:trHeight w:val="1458"/>
        </w:trPr>
        <w:tc>
          <w:tcPr>
            <w:tcW w:w="9576" w:type="dxa"/>
            <w:gridSpan w:val="2"/>
          </w:tcPr>
          <w:p w:rsidR="007B4420" w:rsidRPr="007B6352" w:rsidRDefault="007B4420" w:rsidP="00834424">
            <w:pPr>
              <w:spacing w:after="0" w:line="240" w:lineRule="auto"/>
              <w:rPr>
                <w:rFonts w:ascii="Arial" w:eastAsia="Times New Roman" w:hAnsi="Arial" w:cs="Arial"/>
                <w:lang w:val="sq-AL"/>
              </w:rPr>
            </w:pPr>
            <w:r w:rsidRPr="007B6352">
              <w:rPr>
                <w:rFonts w:ascii="Arial" w:eastAsia="Times New Roman" w:hAnsi="Arial" w:cs="Arial"/>
                <w:lang w:val="sq-AL"/>
              </w:rPr>
              <w:t xml:space="preserve">Vjedhja e thesarit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eshte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teper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teper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skandaloze.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fatkeqesin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e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Kosoves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kjo nuk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eshte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vjedhja e vetme ose vjedhja me e madhe, ka edhe shume e shume vjedhje tjera ku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njera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e bene qe tjetra te harrohet.</w:t>
            </w:r>
          </w:p>
          <w:p w:rsidR="007B4420" w:rsidRPr="007B6352" w:rsidRDefault="007B4420" w:rsidP="00834424">
            <w:pPr>
              <w:spacing w:after="0" w:line="240" w:lineRule="auto"/>
              <w:rPr>
                <w:rFonts w:ascii="Arial" w:eastAsia="Times New Roman" w:hAnsi="Arial" w:cs="Arial"/>
                <w:lang w:val="sq-AL"/>
              </w:rPr>
            </w:pPr>
          </w:p>
          <w:p w:rsidR="007B4420" w:rsidRPr="007B6352" w:rsidRDefault="007B4420" w:rsidP="00834424">
            <w:pPr>
              <w:spacing w:after="0" w:line="240" w:lineRule="auto"/>
              <w:rPr>
                <w:rFonts w:ascii="Arial" w:eastAsia="Times New Roman" w:hAnsi="Arial" w:cs="Arial"/>
                <w:lang w:val="sq-AL"/>
              </w:rPr>
            </w:pP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Ndeshkimi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i qytetareve me vote pres te behet ndaj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gjithe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qeverisjes se deritanishme. PDK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eshte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ne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fazen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e riciklimit dhe te solidarizimit me arrestimin e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krereve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te saj dhe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kete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pres qe do t'ua lyej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trunin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me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tlyn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votuesve dhe ruaj votat e deritanishme. LDK, AAK dhe NISMA pres qe te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ndeshkohen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rend nga votuesit.</w:t>
            </w:r>
          </w:p>
          <w:p w:rsidR="007B4420" w:rsidRPr="007B6352" w:rsidRDefault="007B4420" w:rsidP="00834424">
            <w:pPr>
              <w:spacing w:after="0" w:line="240" w:lineRule="auto"/>
              <w:rPr>
                <w:rFonts w:ascii="Arial" w:eastAsia="Times New Roman" w:hAnsi="Arial" w:cs="Arial"/>
                <w:lang w:val="sq-AL"/>
              </w:rPr>
            </w:pPr>
          </w:p>
          <w:p w:rsidR="007B4420" w:rsidRPr="007B6352" w:rsidRDefault="007B4420" w:rsidP="00834424">
            <w:pPr>
              <w:spacing w:after="0" w:line="240" w:lineRule="auto"/>
              <w:rPr>
                <w:rFonts w:ascii="Arial" w:eastAsia="Times New Roman" w:hAnsi="Arial" w:cs="Arial"/>
                <w:lang w:val="sq-AL"/>
              </w:rPr>
            </w:pP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Marreveshja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koalicion Albini-Vjosa ka ndare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skenen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politike ne dy fronte: fronti pro ndryshimeve dhe fronti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kunder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ndryshimeve. Fronti pro ndryshimeve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perbehet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nga dy alternativa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ndryshim: alternativa e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listes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e Albinit dhe Alternativa e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listes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se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Vjoses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.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Une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preferoj alternativen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ndryshim nga lista e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Vjoses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.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Kete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preference e bej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dy arsye kryesore: i) Zotimi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zbatimin e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vetingut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dhe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ii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)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Pikenisja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nga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individet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e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ndershem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e profesionist.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Keto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dy arsye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jane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edhe arsyet e shigjetimit te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Vjoses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nga te gjitha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anet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, jo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vetem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nga LDK por nga i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gjithe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fronti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kunder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ndryshimit.</w:t>
            </w:r>
          </w:p>
          <w:p w:rsidR="007B4420" w:rsidRPr="007B6352" w:rsidRDefault="007B4420" w:rsidP="00834424">
            <w:pPr>
              <w:spacing w:after="0" w:line="240" w:lineRule="auto"/>
              <w:rPr>
                <w:rFonts w:ascii="Arial" w:eastAsia="Times New Roman" w:hAnsi="Arial" w:cs="Arial"/>
                <w:lang w:val="sq-AL"/>
              </w:rPr>
            </w:pPr>
          </w:p>
          <w:p w:rsidR="007B4420" w:rsidRPr="007B6352" w:rsidRDefault="007B4420" w:rsidP="00834424">
            <w:pPr>
              <w:spacing w:after="0" w:line="240" w:lineRule="auto"/>
              <w:rPr>
                <w:rFonts w:ascii="Arial" w:eastAsia="Times New Roman" w:hAnsi="Arial" w:cs="Arial"/>
                <w:lang w:val="sq-AL"/>
              </w:rPr>
            </w:pPr>
            <w:r w:rsidRPr="007B6352">
              <w:rPr>
                <w:rFonts w:ascii="Arial" w:eastAsia="Times New Roman" w:hAnsi="Arial" w:cs="Arial"/>
                <w:lang w:val="sq-AL"/>
              </w:rPr>
              <w:t xml:space="preserve">Kur themi shigjetimi nga LDK, duhet ofruar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qartesi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lexuesit sulmet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ngaj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Vjoses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nga shumica e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anetareve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te strukturave te LDK-se, shumica ne Kryesi dhe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Keshillin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e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Pergjithshem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, dhe jo nga shumica e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anetaresise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. Shumica e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anetaresise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kerkon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ndryshimet qe i duhen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Kosoves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dhe u ka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dhene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besimin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anetareve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te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tanishem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ne Kryesi dhe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Keshill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te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Pergjithshem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, po shumica nga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keto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me votim te prishjes se koalicionit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bashkeqeverisje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kane sabotuar ndryshimin dhe kane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tradhetuar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besimin e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anetareve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te LDK-se.</w:t>
            </w:r>
          </w:p>
          <w:p w:rsidR="007B4420" w:rsidRPr="007B6352" w:rsidRDefault="007B4420" w:rsidP="00834424">
            <w:pPr>
              <w:spacing w:after="0" w:line="240" w:lineRule="auto"/>
              <w:rPr>
                <w:rFonts w:ascii="Arial" w:eastAsia="Times New Roman" w:hAnsi="Arial" w:cs="Arial"/>
                <w:lang w:val="sq-AL"/>
              </w:rPr>
            </w:pPr>
          </w:p>
          <w:p w:rsidR="007B4420" w:rsidRPr="007B6352" w:rsidRDefault="007B4420" w:rsidP="00834424">
            <w:pPr>
              <w:spacing w:after="0" w:line="240" w:lineRule="auto"/>
              <w:rPr>
                <w:rFonts w:ascii="Arial" w:eastAsia="Times New Roman" w:hAnsi="Arial" w:cs="Arial"/>
                <w:lang w:val="sq-AL"/>
              </w:rPr>
            </w:pPr>
            <w:r w:rsidRPr="007B6352">
              <w:rPr>
                <w:rFonts w:ascii="Arial" w:eastAsia="Times New Roman" w:hAnsi="Arial" w:cs="Arial"/>
                <w:lang w:val="sq-AL"/>
              </w:rPr>
              <w:t xml:space="preserve">merre nga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facebook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se i kreva do korrigjime.</w:t>
            </w:r>
          </w:p>
        </w:tc>
      </w:tr>
    </w:tbl>
    <w:p w:rsidR="001A4BD8" w:rsidRDefault="001A4BD8"/>
    <w:sectPr w:rsidR="001A4BD8" w:rsidSect="001A4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7B4420"/>
    <w:rsid w:val="000C0111"/>
    <w:rsid w:val="001A4BD8"/>
    <w:rsid w:val="002A71B6"/>
    <w:rsid w:val="0042411D"/>
    <w:rsid w:val="005434C2"/>
    <w:rsid w:val="007B4420"/>
    <w:rsid w:val="00B62FF7"/>
    <w:rsid w:val="00EC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42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B44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1517</Characters>
  <Application>Microsoft Office Word</Application>
  <DocSecurity>0</DocSecurity>
  <Lines>12</Lines>
  <Paragraphs>3</Paragraphs>
  <ScaleCrop>false</ScaleCrop>
  <Company>Grizli777</Company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1</cp:revision>
  <dcterms:created xsi:type="dcterms:W3CDTF">2023-08-10T08:42:00Z</dcterms:created>
  <dcterms:modified xsi:type="dcterms:W3CDTF">2023-08-10T08:43:00Z</dcterms:modified>
</cp:coreProperties>
</file>