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8"/>
        <w:gridCol w:w="6864"/>
      </w:tblGrid>
      <w:tr w:rsidR="00B92EFB" w:rsidRPr="002140D8" w:rsidTr="00803A14">
        <w:trPr>
          <w:trHeight w:val="300"/>
        </w:trPr>
        <w:tc>
          <w:tcPr>
            <w:tcW w:w="51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92EFB" w:rsidRDefault="00B92EFB" w:rsidP="00557339">
            <w:pPr>
              <w:spacing w:after="0" w:line="240" w:lineRule="auto"/>
              <w:rPr>
                <w:rFonts w:ascii="Calibri" w:eastAsia="Times New Roman" w:hAnsi="Calibri" w:cs="Times New Roman"/>
                <w:noProof/>
                <w:color w:val="000000"/>
                <w:lang w:eastAsia="en-GB"/>
              </w:rPr>
            </w:pPr>
            <w:r w:rsidRPr="004D434E">
              <w:rPr>
                <w:rFonts w:ascii="Calibri" w:eastAsia="Times New Roman" w:hAnsi="Calibri" w:cs="Times New Roman"/>
                <w:noProof/>
                <w:color w:val="000000"/>
                <w:lang w:eastAsia="en-GB"/>
              </w:rPr>
              <w:t> </w:t>
            </w:r>
            <w:r>
              <w:rPr>
                <w:rFonts w:ascii="Calibri" w:eastAsia="Times New Roman" w:hAnsi="Calibri" w:cs="Times New Roman"/>
                <w:noProof/>
                <w:color w:val="000000"/>
                <w:lang w:eastAsia="en-GB"/>
              </w:rPr>
              <w:t>Veprimet mashtruese te PDK-se dhe LDK-se!</w:t>
            </w:r>
          </w:p>
          <w:p w:rsidR="00B92EFB" w:rsidRDefault="00B92EFB" w:rsidP="00557339">
            <w:pPr>
              <w:spacing w:after="0" w:line="240" w:lineRule="auto"/>
              <w:rPr>
                <w:rFonts w:ascii="Calibri" w:eastAsia="Times New Roman" w:hAnsi="Calibri" w:cs="Times New Roman"/>
                <w:noProof/>
                <w:color w:val="000000"/>
                <w:lang w:eastAsia="en-GB"/>
              </w:rPr>
            </w:pPr>
          </w:p>
          <w:p w:rsidR="00B92EFB" w:rsidRDefault="00B92EFB" w:rsidP="00557339">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PDK permes Kryetarit te Kuvendit qet fore me thirrje te seancave, me deklarata politike primitive se kufijte jane te paprekshem etj. LDK paraqitet si aktive me iniciativen per platform te bisedimeve.</w:t>
            </w:r>
          </w:p>
          <w:p w:rsidR="00B92EFB" w:rsidRDefault="00B92EFB" w:rsidP="00557339">
            <w:pPr>
              <w:spacing w:after="0" w:line="240" w:lineRule="auto"/>
              <w:rPr>
                <w:rFonts w:ascii="Calibri" w:eastAsia="Times New Roman" w:hAnsi="Calibri" w:cs="Times New Roman"/>
                <w:noProof/>
                <w:color w:val="000000"/>
                <w:lang w:eastAsia="en-GB"/>
              </w:rPr>
            </w:pPr>
          </w:p>
          <w:p w:rsidR="00B92EFB" w:rsidRDefault="00B92EFB" w:rsidP="00557339">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Qe te dy partite bejne politike mashtruese, qe pse. Problemi i belase me kufijte eshte Hashim Thaqi, dhe problemi me bisedime me Serbine eshte Hashim Thaqi. Asnjera nuk merret me problemin, ndermarrin veprime politike mashtruese para anetareve te vet dhe publikut te gjere per te mshefur problemin qe eshte per zgjidhje.</w:t>
            </w:r>
          </w:p>
          <w:p w:rsidR="00B92EFB" w:rsidRDefault="00B92EFB" w:rsidP="00557339">
            <w:pPr>
              <w:spacing w:after="0" w:line="240" w:lineRule="auto"/>
              <w:rPr>
                <w:rFonts w:ascii="Calibri" w:eastAsia="Times New Roman" w:hAnsi="Calibri" w:cs="Times New Roman"/>
                <w:noProof/>
                <w:color w:val="000000"/>
                <w:lang w:eastAsia="en-GB"/>
              </w:rPr>
            </w:pPr>
          </w:p>
          <w:p w:rsidR="00B92EFB" w:rsidRPr="004D434E" w:rsidRDefault="00B92EFB" w:rsidP="00557339">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Te dy keto parti  se pari duhet te kerkojne foreheqjen e Hashim Thaqit, dhe pastaj nese ky nuk terhiqet qe ta shkarkojne. Po te ishte nje president unifikues, joperqares e jokonfliktuaz dhe i besueshem per bisedime dhe jo si y nuk do te kishim belane me kufijte e Kosoves, opozita nuk do te hezitonte te ishte bashkepjesemarrese e rezolutes per bisedime dhe bashkepjesemarrese e bisedimeve.</w:t>
            </w:r>
          </w:p>
        </w:tc>
        <w:tc>
          <w:tcPr>
            <w:tcW w:w="68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2EFB" w:rsidRPr="004D434E" w:rsidRDefault="00B92EFB" w:rsidP="00557339">
            <w:pPr>
              <w:spacing w:after="0" w:line="240" w:lineRule="auto"/>
              <w:rPr>
                <w:rFonts w:ascii="Calibri" w:eastAsia="Times New Roman" w:hAnsi="Calibri" w:cs="Times New Roman"/>
                <w:noProof/>
                <w:color w:val="000000"/>
                <w:lang w:eastAsia="en-GB"/>
              </w:rPr>
            </w:pPr>
            <w:r w:rsidRPr="004D434E">
              <w:rPr>
                <w:rFonts w:ascii="Calibri" w:eastAsia="Times New Roman" w:hAnsi="Calibri" w:cs="Times New Roman"/>
                <w:noProof/>
                <w:color w:val="000000"/>
                <w:lang w:val="en-US"/>
              </w:rPr>
              <w:drawing>
                <wp:anchor distT="0" distB="0" distL="114300" distR="114300" simplePos="0" relativeHeight="251661312" behindDoc="0" locked="0" layoutInCell="1" allowOverlap="1">
                  <wp:simplePos x="0" y="0"/>
                  <wp:positionH relativeFrom="column">
                    <wp:posOffset>4445</wp:posOffset>
                  </wp:positionH>
                  <wp:positionV relativeFrom="paragraph">
                    <wp:posOffset>-3742690</wp:posOffset>
                  </wp:positionV>
                  <wp:extent cx="3540125" cy="2515870"/>
                  <wp:effectExtent l="19050" t="0" r="3175" b="0"/>
                  <wp:wrapNone/>
                  <wp:docPr id="8" name="Picture 183"/>
                  <wp:cNvGraphicFramePr/>
                  <a:graphic xmlns:a="http://schemas.openxmlformats.org/drawingml/2006/main">
                    <a:graphicData uri="http://schemas.openxmlformats.org/drawingml/2006/picture">
                      <pic:pic xmlns:pic="http://schemas.openxmlformats.org/drawingml/2006/picture">
                        <pic:nvPicPr>
                          <pic:cNvPr id="138" name="Picture 137"/>
                          <pic:cNvPicPr>
                            <a:picLocks noChangeAspect="1"/>
                          </pic:cNvPicPr>
                        </pic:nvPicPr>
                        <pic:blipFill>
                          <a:blip r:embed="rId5"/>
                          <a:stretch>
                            <a:fillRect/>
                          </a:stretch>
                        </pic:blipFill>
                        <pic:spPr>
                          <a:xfrm>
                            <a:off x="0" y="0"/>
                            <a:ext cx="3540125" cy="2515870"/>
                          </a:xfrm>
                          <a:prstGeom prst="rect">
                            <a:avLst/>
                          </a:prstGeom>
                        </pic:spPr>
                      </pic:pic>
                    </a:graphicData>
                  </a:graphic>
                </wp:anchor>
              </w:drawing>
            </w:r>
          </w:p>
        </w:tc>
      </w:tr>
    </w:tbl>
    <w:p w:rsidR="001A4BD8" w:rsidRDefault="001A4BD8"/>
    <w:sectPr w:rsidR="001A4BD8" w:rsidSect="00991877">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193185"/>
    <w:multiLevelType w:val="hybridMultilevel"/>
    <w:tmpl w:val="73B42F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compat/>
  <w:rsids>
    <w:rsidRoot w:val="00991877"/>
    <w:rsid w:val="00004587"/>
    <w:rsid w:val="000C0111"/>
    <w:rsid w:val="001170BE"/>
    <w:rsid w:val="00155FE0"/>
    <w:rsid w:val="001A4BD8"/>
    <w:rsid w:val="001C3C35"/>
    <w:rsid w:val="001F33D9"/>
    <w:rsid w:val="00260C19"/>
    <w:rsid w:val="00277456"/>
    <w:rsid w:val="002A71B6"/>
    <w:rsid w:val="002F24C1"/>
    <w:rsid w:val="0038650E"/>
    <w:rsid w:val="0040468D"/>
    <w:rsid w:val="005434C2"/>
    <w:rsid w:val="005619DD"/>
    <w:rsid w:val="00671AB8"/>
    <w:rsid w:val="007E3FA4"/>
    <w:rsid w:val="00803A14"/>
    <w:rsid w:val="00991877"/>
    <w:rsid w:val="00A05602"/>
    <w:rsid w:val="00AA01B1"/>
    <w:rsid w:val="00B45FCE"/>
    <w:rsid w:val="00B62FF7"/>
    <w:rsid w:val="00B80EF5"/>
    <w:rsid w:val="00B92EFB"/>
    <w:rsid w:val="00D94705"/>
    <w:rsid w:val="00E33477"/>
    <w:rsid w:val="00EA5EF7"/>
    <w:rsid w:val="00EC7E8B"/>
    <w:rsid w:val="00EF7DF8"/>
    <w:rsid w:val="00FF55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877"/>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877"/>
    <w:pPr>
      <w:ind w:left="720"/>
      <w:contextualSpacing/>
    </w:pPr>
  </w:style>
  <w:style w:type="paragraph" w:styleId="BalloonText">
    <w:name w:val="Balloon Text"/>
    <w:basedOn w:val="Normal"/>
    <w:link w:val="BalloonTextChar"/>
    <w:uiPriority w:val="99"/>
    <w:semiHidden/>
    <w:unhideWhenUsed/>
    <w:rsid w:val="00B80E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EF5"/>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819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xhmeha</dc:creator>
  <cp:lastModifiedBy>xhmeha</cp:lastModifiedBy>
  <cp:revision>3</cp:revision>
  <dcterms:created xsi:type="dcterms:W3CDTF">2023-08-28T07:51:00Z</dcterms:created>
  <dcterms:modified xsi:type="dcterms:W3CDTF">2023-08-28T07:51:00Z</dcterms:modified>
</cp:coreProperties>
</file>