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AE26B2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B2" w:rsidRDefault="00AE26B2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Uragani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kope</w:t>
            </w:r>
            <w:proofErr w:type="spellEnd"/>
            <w:r>
              <w:rPr>
                <w:rFonts w:ascii="Calibri" w:hAnsi="Calibri" w:cs="Calibri"/>
              </w:rPr>
              <w:t xml:space="preserve"> ne PD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Shqiperise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AE26B2" w:rsidRDefault="00AE26B2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mendimi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vetanak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mbijeton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sukses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perball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uraganit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Saliu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kopeja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mbrapa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Uragani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ndez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hov</w:t>
            </w:r>
            <w:proofErr w:type="spellEnd"/>
            <w:r>
              <w:rPr>
                <w:rFonts w:ascii="Calibri" w:hAnsi="Calibri" w:cs="Calibri"/>
              </w:rPr>
              <w:t xml:space="preserve"> pa e </w:t>
            </w:r>
            <w:proofErr w:type="spellStart"/>
            <w:r>
              <w:rPr>
                <w:rFonts w:ascii="Calibri" w:hAnsi="Calibri" w:cs="Calibri"/>
              </w:rPr>
              <w:t>pritur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vendimin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Gjykates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Apelit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AE26B2" w:rsidRPr="00BB40F0" w:rsidRDefault="00AE26B2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Jo </w:t>
            </w:r>
            <w:proofErr w:type="spellStart"/>
            <w:r>
              <w:rPr>
                <w:rFonts w:ascii="Calibri" w:hAnsi="Calibri" w:cs="Calibri"/>
              </w:rPr>
              <w:t>vetem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kaq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uragani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duke </w:t>
            </w:r>
            <w:proofErr w:type="spellStart"/>
            <w:r>
              <w:rPr>
                <w:rFonts w:ascii="Calibri" w:hAnsi="Calibri" w:cs="Calibri"/>
              </w:rPr>
              <w:t>shkelur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dokumentet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miratuar</w:t>
            </w:r>
            <w:proofErr w:type="spellEnd"/>
            <w:r>
              <w:rPr>
                <w:rFonts w:ascii="Calibri" w:hAnsi="Calibri" w:cs="Calibri"/>
              </w:rPr>
              <w:t xml:space="preserve"> vet. Ne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dokumenteve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votime</w:t>
            </w:r>
            <w:proofErr w:type="spellEnd"/>
            <w:r>
              <w:rPr>
                <w:rFonts w:ascii="Calibri" w:hAnsi="Calibri" w:cs="Calibri"/>
              </w:rPr>
              <w:t xml:space="preserve">. Sa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uragan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perfundoj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hiq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6B2" w:rsidRPr="00526C8A" w:rsidRDefault="00AE26B2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F7CE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77510" cy="2122170"/>
                  <wp:effectExtent l="19050" t="0" r="889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10" cy="212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C37684"/>
    <w:rsid w:val="00C43326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2023-11-29T09:10:00Z</dcterms:created>
  <dcterms:modified xsi:type="dcterms:W3CDTF">2023-11-29T09:10:00Z</dcterms:modified>
</cp:coreProperties>
</file>