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51D70" w:rsidRPr="0076683C" w:rsidTr="00D94AB9">
        <w:trPr>
          <w:trHeight w:val="416"/>
        </w:trPr>
        <w:tc>
          <w:tcPr>
            <w:tcW w:w="2088" w:type="dxa"/>
            <w:vAlign w:val="center"/>
          </w:tcPr>
          <w:p w:rsidR="00D51D70" w:rsidRPr="0076683C" w:rsidRDefault="00D51D70" w:rsidP="00D94A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6683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51D70" w:rsidRPr="0076683C" w:rsidRDefault="00D51D70" w:rsidP="00D94AB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DEKLARATA SE SERBIA PO PËRGADITË RECETËN RUSE</w:t>
            </w:r>
          </w:p>
        </w:tc>
      </w:tr>
      <w:tr w:rsidR="00D51D70" w:rsidRPr="0076683C" w:rsidTr="00D94AB9">
        <w:tc>
          <w:tcPr>
            <w:tcW w:w="2088" w:type="dxa"/>
          </w:tcPr>
          <w:p w:rsidR="00D51D70" w:rsidRPr="0076683C" w:rsidRDefault="00D51D70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51D70" w:rsidRPr="0076683C" w:rsidRDefault="00D51D70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14 QERSHOR 2022</w:t>
            </w:r>
          </w:p>
        </w:tc>
      </w:tr>
      <w:tr w:rsidR="00D51D70" w:rsidRPr="0076683C" w:rsidTr="00D94AB9">
        <w:tc>
          <w:tcPr>
            <w:tcW w:w="2088" w:type="dxa"/>
          </w:tcPr>
          <w:p w:rsidR="00D51D70" w:rsidRPr="0076683C" w:rsidRDefault="00D51D70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51D70" w:rsidRPr="0076683C" w:rsidRDefault="00D51D70" w:rsidP="00D94AB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6683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51D70" w:rsidRPr="0076683C" w:rsidTr="00D94AB9">
        <w:trPr>
          <w:trHeight w:val="1458"/>
        </w:trPr>
        <w:tc>
          <w:tcPr>
            <w:tcW w:w="9576" w:type="dxa"/>
            <w:gridSpan w:val="2"/>
          </w:tcPr>
          <w:p w:rsidR="00D51D70" w:rsidRDefault="00D51D70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r>
              <w:rPr>
                <w:rFonts w:cs="Calibri"/>
                <w:lang/>
              </w:rPr>
              <w:t xml:space="preserve">Ne </w:t>
            </w:r>
            <w:proofErr w:type="spellStart"/>
            <w:r>
              <w:rPr>
                <w:rFonts w:cs="Calibri"/>
                <w:lang/>
              </w:rPr>
              <w:t>lidhje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pyetjen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tuaj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cfare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pritet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ndodh</w:t>
            </w:r>
            <w:proofErr w:type="spellEnd"/>
            <w:r>
              <w:rPr>
                <w:rFonts w:cs="Calibri"/>
                <w:lang/>
              </w:rPr>
              <w:t xml:space="preserve"> pas </w:t>
            </w:r>
            <w:proofErr w:type="spellStart"/>
            <w:r>
              <w:rPr>
                <w:rFonts w:cs="Calibri"/>
                <w:lang/>
              </w:rPr>
              <w:t>deklarates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ekspertit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britanez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sigurise</w:t>
            </w:r>
            <w:proofErr w:type="spellEnd"/>
            <w:r>
              <w:rPr>
                <w:rFonts w:cs="Calibri"/>
                <w:lang/>
              </w:rPr>
              <w:t xml:space="preserve"> se Serbia </w:t>
            </w:r>
            <w:proofErr w:type="spellStart"/>
            <w:r>
              <w:rPr>
                <w:rFonts w:cs="Calibri"/>
                <w:lang/>
              </w:rPr>
              <w:t>po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pergadit</w:t>
            </w:r>
            <w:proofErr w:type="spellEnd"/>
            <w:r>
              <w:rPr>
                <w:rFonts w:cs="Calibri"/>
                <w:lang/>
              </w:rPr>
              <w:t xml:space="preserve"> "</w:t>
            </w:r>
            <w:proofErr w:type="spellStart"/>
            <w:r>
              <w:rPr>
                <w:rFonts w:cs="Calibri"/>
                <w:lang/>
              </w:rPr>
              <w:t>receten</w:t>
            </w:r>
            <w:proofErr w:type="spellEnd"/>
            <w:r>
              <w:rPr>
                <w:rFonts w:cs="Calibri"/>
                <w:lang/>
              </w:rPr>
              <w:t xml:space="preserve"> ruse" per </w:t>
            </w:r>
            <w:proofErr w:type="spellStart"/>
            <w:r>
              <w:rPr>
                <w:rFonts w:cs="Calibri"/>
                <w:lang/>
              </w:rPr>
              <w:t>Kosoves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vijon</w:t>
            </w:r>
            <w:proofErr w:type="spellEnd"/>
            <w:r>
              <w:rPr>
                <w:rFonts w:cs="Calibri"/>
                <w:lang/>
              </w:rPr>
              <w:t>:</w:t>
            </w:r>
          </w:p>
          <w:p w:rsidR="00D51D70" w:rsidRDefault="00D51D70" w:rsidP="00D94A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lang/>
              </w:rPr>
            </w:pPr>
            <w:proofErr w:type="spellStart"/>
            <w:r>
              <w:rPr>
                <w:rFonts w:cs="Calibri"/>
                <w:lang/>
              </w:rPr>
              <w:t>Sigurisht</w:t>
            </w:r>
            <w:proofErr w:type="spellEnd"/>
            <w:r>
              <w:rPr>
                <w:rFonts w:cs="Calibri"/>
                <w:lang/>
              </w:rPr>
              <w:t xml:space="preserve"> se Serbia </w:t>
            </w:r>
            <w:proofErr w:type="spellStart"/>
            <w:r>
              <w:rPr>
                <w:rFonts w:cs="Calibri"/>
                <w:lang/>
              </w:rPr>
              <w:t>zbaton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recetat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pergaditura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edhe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Ballkanin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Kosoven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improvizimi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pakica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rrezikuar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gatuar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stergatuar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kohe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gjate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Se a</w:t>
            </w:r>
            <w:proofErr w:type="spellEnd"/>
            <w:r>
              <w:rPr>
                <w:rFonts w:cs="Calibri"/>
                <w:lang/>
              </w:rPr>
              <w:t xml:space="preserve"> do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aksion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pune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tjeter</w:t>
            </w:r>
            <w:proofErr w:type="spellEnd"/>
            <w:r>
              <w:rPr>
                <w:rFonts w:cs="Calibri"/>
                <w:lang/>
              </w:rPr>
              <w:t>.</w:t>
            </w:r>
          </w:p>
          <w:p w:rsidR="00D51D70" w:rsidRPr="0076683C" w:rsidRDefault="00D51D70" w:rsidP="00D94AB9">
            <w:pPr>
              <w:rPr>
                <w:rFonts w:ascii="Arial" w:hAnsi="Arial" w:cs="Arial"/>
                <w:color w:val="050505"/>
              </w:rPr>
            </w:pPr>
            <w:proofErr w:type="spellStart"/>
            <w:r>
              <w:rPr>
                <w:rFonts w:cs="Calibri"/>
                <w:lang/>
              </w:rPr>
              <w:t>Shumica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pro-</w:t>
            </w:r>
            <w:proofErr w:type="spellStart"/>
            <w:r>
              <w:rPr>
                <w:rFonts w:cs="Calibri"/>
                <w:lang/>
              </w:rPr>
              <w:t>perendimor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pas </w:t>
            </w:r>
            <w:proofErr w:type="spellStart"/>
            <w:r>
              <w:rPr>
                <w:rFonts w:cs="Calibri"/>
                <w:lang/>
              </w:rPr>
              <w:t>fillimit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luftes</w:t>
            </w:r>
            <w:proofErr w:type="spellEnd"/>
            <w:r>
              <w:rPr>
                <w:rFonts w:cs="Calibri"/>
                <w:lang/>
              </w:rPr>
              <w:t xml:space="preserve"> ne Ukraine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shumice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rritur</w:t>
            </w:r>
            <w:proofErr w:type="spellEnd"/>
            <w:r>
              <w:rPr>
                <w:rFonts w:cs="Calibri"/>
                <w:lang/>
              </w:rPr>
              <w:t xml:space="preserve">. Ne </w:t>
            </w:r>
            <w:proofErr w:type="spellStart"/>
            <w:r>
              <w:rPr>
                <w:rFonts w:cs="Calibri"/>
                <w:lang/>
              </w:rPr>
              <w:t>anen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tjeter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rrjeti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mbrenda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eshte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fuqishem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tanishme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zgjedh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ciles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duhet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t'i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neneshtrohet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mes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vullnetit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shumices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qytetareve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fuqise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rrjetit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mbrenda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Percaktimi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pritet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ndodh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aferme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jo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larget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faktin</w:t>
            </w:r>
            <w:proofErr w:type="spellEnd"/>
            <w:r>
              <w:rPr>
                <w:rFonts w:cs="Calibri"/>
                <w:lang/>
              </w:rPr>
              <w:t xml:space="preserve"> se SHBA-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disa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vite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kerkuar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Serbia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percaktohet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se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ulet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karrike</w:t>
            </w:r>
            <w:proofErr w:type="spellEnd"/>
            <w:r>
              <w:rPr>
                <w:rFonts w:cs="Calibri"/>
                <w:lang/>
              </w:rPr>
              <w:t xml:space="preserve">. Serbia ka </w:t>
            </w:r>
            <w:proofErr w:type="spellStart"/>
            <w:r>
              <w:rPr>
                <w:rFonts w:cs="Calibri"/>
                <w:lang/>
              </w:rPr>
              <w:t>vazhduar</w:t>
            </w:r>
            <w:proofErr w:type="spellEnd"/>
            <w:r>
              <w:rPr>
                <w:rFonts w:cs="Calibri"/>
                <w:lang/>
              </w:rPr>
              <w:t xml:space="preserve"> me </w:t>
            </w:r>
            <w:proofErr w:type="spellStart"/>
            <w:r>
              <w:rPr>
                <w:rFonts w:cs="Calibri"/>
                <w:lang/>
              </w:rPr>
              <w:t>qendrim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dy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karrike</w:t>
            </w:r>
            <w:proofErr w:type="spellEnd"/>
            <w:r>
              <w:rPr>
                <w:rFonts w:cs="Calibri"/>
                <w:lang/>
              </w:rPr>
              <w:t xml:space="preserve"> per </w:t>
            </w:r>
            <w:proofErr w:type="spellStart"/>
            <w:r>
              <w:rPr>
                <w:rFonts w:cs="Calibri"/>
                <w:lang/>
              </w:rPr>
              <w:t>faktin</w:t>
            </w:r>
            <w:proofErr w:type="spellEnd"/>
            <w:r>
              <w:rPr>
                <w:rFonts w:cs="Calibri"/>
                <w:lang/>
              </w:rPr>
              <w:t xml:space="preserve"> se BE, me </w:t>
            </w:r>
            <w:proofErr w:type="spellStart"/>
            <w:r>
              <w:rPr>
                <w:rFonts w:cs="Calibri"/>
                <w:lang/>
              </w:rPr>
              <w:t>konkretisht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dega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interesave</w:t>
            </w:r>
            <w:proofErr w:type="spellEnd"/>
            <w:r>
              <w:rPr>
                <w:rFonts w:cs="Calibri"/>
                <w:lang/>
              </w:rPr>
              <w:t xml:space="preserve"> ruse </w:t>
            </w:r>
            <w:proofErr w:type="spellStart"/>
            <w:r>
              <w:rPr>
                <w:rFonts w:cs="Calibri"/>
                <w:lang/>
              </w:rPr>
              <w:t>mbrenda</w:t>
            </w:r>
            <w:proofErr w:type="spellEnd"/>
            <w:r>
              <w:rPr>
                <w:rFonts w:cs="Calibri"/>
                <w:lang/>
              </w:rPr>
              <w:t xml:space="preserve"> BE-se, </w:t>
            </w:r>
            <w:proofErr w:type="spellStart"/>
            <w:r>
              <w:rPr>
                <w:rFonts w:cs="Calibri"/>
                <w:lang/>
              </w:rPr>
              <w:t>ia</w:t>
            </w:r>
            <w:proofErr w:type="spellEnd"/>
            <w:r>
              <w:rPr>
                <w:rFonts w:cs="Calibri"/>
                <w:lang/>
              </w:rPr>
              <w:t xml:space="preserve"> ka </w:t>
            </w:r>
            <w:proofErr w:type="spellStart"/>
            <w:r>
              <w:rPr>
                <w:rFonts w:cs="Calibri"/>
                <w:lang/>
              </w:rPr>
              <w:t>mundesuar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Zerat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BE per </w:t>
            </w:r>
            <w:proofErr w:type="spellStart"/>
            <w:r>
              <w:rPr>
                <w:rFonts w:cs="Calibri"/>
                <w:lang/>
              </w:rPr>
              <w:t>percaktim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jane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shtuar</w:t>
            </w:r>
            <w:proofErr w:type="spellEnd"/>
            <w:r>
              <w:rPr>
                <w:rFonts w:cs="Calibri"/>
                <w:lang/>
              </w:rPr>
              <w:t xml:space="preserve"> pas </w:t>
            </w:r>
            <w:proofErr w:type="spellStart"/>
            <w:r>
              <w:rPr>
                <w:rFonts w:cs="Calibri"/>
                <w:lang/>
              </w:rPr>
              <w:t>luftes</w:t>
            </w:r>
            <w:proofErr w:type="spellEnd"/>
            <w:r>
              <w:rPr>
                <w:rFonts w:cs="Calibri"/>
                <w:lang/>
              </w:rPr>
              <w:t xml:space="preserve"> ne Ukraine, </w:t>
            </w:r>
            <w:proofErr w:type="spellStart"/>
            <w:r>
              <w:rPr>
                <w:rFonts w:cs="Calibri"/>
                <w:lang/>
              </w:rPr>
              <w:t>dhe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kjo</w:t>
            </w:r>
            <w:proofErr w:type="spellEnd"/>
            <w:r>
              <w:rPr>
                <w:rFonts w:cs="Calibri"/>
                <w:lang/>
              </w:rPr>
              <w:t xml:space="preserve"> pres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rritet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Nisur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keto</w:t>
            </w:r>
            <w:proofErr w:type="spellEnd"/>
            <w:r>
              <w:rPr>
                <w:rFonts w:cs="Calibri"/>
                <w:lang/>
              </w:rPr>
              <w:t xml:space="preserve">, </w:t>
            </w:r>
            <w:proofErr w:type="spellStart"/>
            <w:r>
              <w:rPr>
                <w:rFonts w:cs="Calibri"/>
                <w:lang/>
              </w:rPr>
              <w:t>nuk</w:t>
            </w:r>
            <w:proofErr w:type="spellEnd"/>
            <w:r>
              <w:rPr>
                <w:rFonts w:cs="Calibri"/>
                <w:lang/>
              </w:rPr>
              <w:t xml:space="preserve"> pres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qeveria</w:t>
            </w:r>
            <w:proofErr w:type="spellEnd"/>
            <w:r>
              <w:rPr>
                <w:rFonts w:cs="Calibri"/>
                <w:lang/>
              </w:rPr>
              <w:t xml:space="preserve"> e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ndermerr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ndonje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aksion</w:t>
            </w:r>
            <w:proofErr w:type="spellEnd"/>
            <w:r>
              <w:rPr>
                <w:rFonts w:cs="Calibri"/>
                <w:lang/>
              </w:rPr>
              <w:t xml:space="preserve"> ne </w:t>
            </w:r>
            <w:proofErr w:type="spellStart"/>
            <w:r>
              <w:rPr>
                <w:rFonts w:cs="Calibri"/>
                <w:lang/>
              </w:rPr>
              <w:t>Kosove</w:t>
            </w:r>
            <w:proofErr w:type="spellEnd"/>
            <w:r>
              <w:rPr>
                <w:rFonts w:cs="Calibri"/>
                <w:lang/>
              </w:rPr>
              <w:t xml:space="preserve">. </w:t>
            </w:r>
            <w:proofErr w:type="spellStart"/>
            <w:r>
              <w:rPr>
                <w:rFonts w:cs="Calibri"/>
                <w:lang/>
              </w:rPr>
              <w:t>Eventualisht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mund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kete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aksione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klandestine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nga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rrjeti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rus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qe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vepron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mbrenda</w:t>
            </w:r>
            <w:proofErr w:type="spellEnd"/>
            <w:r>
              <w:rPr>
                <w:rFonts w:cs="Calibri"/>
                <w:lang/>
              </w:rPr>
              <w:t xml:space="preserve"> </w:t>
            </w:r>
            <w:proofErr w:type="spellStart"/>
            <w:r>
              <w:rPr>
                <w:rFonts w:cs="Calibri"/>
                <w:lang/>
              </w:rPr>
              <w:t>Serbise</w:t>
            </w:r>
            <w:proofErr w:type="spellEnd"/>
            <w:r>
              <w:rPr>
                <w:rFonts w:cs="Calibri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016DE4"/>
    <w:rsid w:val="000C0111"/>
    <w:rsid w:val="000C75A1"/>
    <w:rsid w:val="00164CCF"/>
    <w:rsid w:val="001A21EB"/>
    <w:rsid w:val="001A4BD8"/>
    <w:rsid w:val="001A7076"/>
    <w:rsid w:val="001C3A59"/>
    <w:rsid w:val="001F34C5"/>
    <w:rsid w:val="0023030A"/>
    <w:rsid w:val="00286180"/>
    <w:rsid w:val="002A71B6"/>
    <w:rsid w:val="00390A81"/>
    <w:rsid w:val="003C5664"/>
    <w:rsid w:val="00444C22"/>
    <w:rsid w:val="004526B7"/>
    <w:rsid w:val="00475ADD"/>
    <w:rsid w:val="005434C2"/>
    <w:rsid w:val="005C737F"/>
    <w:rsid w:val="005E5D48"/>
    <w:rsid w:val="00615AAC"/>
    <w:rsid w:val="00624FDF"/>
    <w:rsid w:val="00641FD7"/>
    <w:rsid w:val="007753A4"/>
    <w:rsid w:val="00797B87"/>
    <w:rsid w:val="0093272A"/>
    <w:rsid w:val="009D46BE"/>
    <w:rsid w:val="00A87135"/>
    <w:rsid w:val="00B62FF7"/>
    <w:rsid w:val="00C159AB"/>
    <w:rsid w:val="00D51D70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2023-11-30T11:58:00Z</dcterms:created>
  <dcterms:modified xsi:type="dcterms:W3CDTF">2023-11-30T11:58:00Z</dcterms:modified>
</cp:coreProperties>
</file>