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77E39" w:rsidRPr="0076683C" w:rsidTr="00D94AB9">
        <w:trPr>
          <w:trHeight w:val="416"/>
        </w:trPr>
        <w:tc>
          <w:tcPr>
            <w:tcW w:w="2088" w:type="dxa"/>
            <w:vAlign w:val="center"/>
          </w:tcPr>
          <w:p w:rsidR="00C77E39" w:rsidRPr="0076683C" w:rsidRDefault="00C77E39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77E39" w:rsidRPr="0076683C" w:rsidRDefault="00C77E39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83C">
              <w:rPr>
                <w:rFonts w:ascii="Arial" w:hAnsi="Arial" w:cs="Arial"/>
                <w:b/>
              </w:rPr>
              <w:t xml:space="preserve">SKENARI I ZGJEDHJES SЁ KRYEPROKURORIT KAPJE E INSTITUCIONIT </w:t>
            </w:r>
          </w:p>
        </w:tc>
      </w:tr>
      <w:tr w:rsidR="00C77E39" w:rsidRPr="0076683C" w:rsidTr="00D94AB9">
        <w:tc>
          <w:tcPr>
            <w:tcW w:w="2088" w:type="dxa"/>
          </w:tcPr>
          <w:p w:rsidR="00C77E39" w:rsidRPr="0076683C" w:rsidRDefault="00C77E39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77E39" w:rsidRPr="0076683C" w:rsidRDefault="00C77E39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15/01/2022</w:t>
            </w:r>
          </w:p>
        </w:tc>
      </w:tr>
      <w:tr w:rsidR="00C77E39" w:rsidRPr="0076683C" w:rsidTr="00D94AB9">
        <w:tc>
          <w:tcPr>
            <w:tcW w:w="2088" w:type="dxa"/>
          </w:tcPr>
          <w:p w:rsidR="00C77E39" w:rsidRPr="0076683C" w:rsidRDefault="00C77E39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77E39" w:rsidRPr="0076683C" w:rsidRDefault="00C77E39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77E39" w:rsidRPr="0076683C" w:rsidTr="00D94AB9">
        <w:trPr>
          <w:trHeight w:val="1458"/>
        </w:trPr>
        <w:tc>
          <w:tcPr>
            <w:tcW w:w="9576" w:type="dxa"/>
            <w:gridSpan w:val="2"/>
          </w:tcPr>
          <w:p w:rsidR="00C77E39" w:rsidRPr="0076683C" w:rsidRDefault="00C77E39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6683C">
              <w:rPr>
                <w:rFonts w:ascii="Arial" w:hAnsi="Arial" w:cs="Arial"/>
                <w:color w:val="050505"/>
              </w:rPr>
              <w:t>Shpallja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konkursit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Kryeprokuror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perpjekje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struktura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kapur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futur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kontroll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veprim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ashtu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struktura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vite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vepruar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. Jo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shpejt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shpejt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ngadal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ngadal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para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viteve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struktura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kapur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futur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kontroll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krejt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lirshem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papenguara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Krejt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lirshem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papenguara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pastaj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konsoliduar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kontrollin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krejt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lirshem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papenguara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duke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mbajtur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kontroll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konsoliduar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ndaj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>.</w:t>
            </w:r>
          </w:p>
          <w:p w:rsidR="00C77E39" w:rsidRPr="0076683C" w:rsidRDefault="00C77E39" w:rsidP="00D94AB9">
            <w:pPr>
              <w:rPr>
                <w:rFonts w:ascii="Arial" w:hAnsi="Arial" w:cs="Arial"/>
                <w:color w:val="050505"/>
              </w:rPr>
            </w:pPr>
          </w:p>
          <w:p w:rsidR="00C77E39" w:rsidRPr="0076683C" w:rsidRDefault="00C77E39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6683C">
              <w:rPr>
                <w:rFonts w:ascii="Arial" w:hAnsi="Arial" w:cs="Arial"/>
                <w:color w:val="050505"/>
              </w:rPr>
              <w:t>Shpallja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konkursit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Keshilli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Prokurorial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veprimi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radhes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krejt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lirshem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papenguar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vazhdimin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sigurimit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pandeshkueshmerise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ndaj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Keshilli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Prokurorial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institucioni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vite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deshtuar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realizimin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drejtave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pergjegjesive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jep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Kushtetuta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Terheqjen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britanikeve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monitorimi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shoh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dicka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ata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konsiderojn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pafuqishem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ndikuar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zgjedhja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Kryeprokurorit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ri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sipas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kritereve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ketij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Keshilli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pune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kryer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>.</w:t>
            </w:r>
          </w:p>
          <w:p w:rsidR="00C77E39" w:rsidRPr="0076683C" w:rsidRDefault="00C77E39" w:rsidP="00D94AB9">
            <w:pPr>
              <w:rPr>
                <w:rFonts w:ascii="Arial" w:hAnsi="Arial" w:cs="Arial"/>
                <w:color w:val="050505"/>
              </w:rPr>
            </w:pPr>
          </w:p>
          <w:p w:rsidR="00C77E39" w:rsidRPr="0076683C" w:rsidRDefault="00C77E39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6683C">
              <w:rPr>
                <w:rFonts w:ascii="Arial" w:hAnsi="Arial" w:cs="Arial"/>
                <w:color w:val="050505"/>
              </w:rPr>
              <w:t>Kryeministria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pothuajse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vit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marre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pushtetin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ende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kryer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as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veprim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detyronte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Keshillin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Prokurorial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kryente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detyrate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pergjegjesite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jep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Kushtetuta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. As PDK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partia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me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madhe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opozitare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as LDK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partia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dyte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opozitare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paraqitur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as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njehere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vetme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ndonje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qendrim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t'i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zotonte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poqese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behen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qeveria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pasuese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kesaj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tanishmes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sigurojne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Keshilli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Prokurorial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kryej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detyrate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pergjegjesite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jep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Kushtetuta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ka force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pa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hile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punon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interesate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saj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teper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keq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Domosdoshmerisht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force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tjeter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tanishmet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merrte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persiper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dhenien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fund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pandeshkueshmerise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ndaj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sigurimin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zbatueshmerise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63986"/>
    <w:rsid w:val="000C0111"/>
    <w:rsid w:val="000C75A1"/>
    <w:rsid w:val="00164CCF"/>
    <w:rsid w:val="001674F4"/>
    <w:rsid w:val="001A21EB"/>
    <w:rsid w:val="001A4BD8"/>
    <w:rsid w:val="001A7076"/>
    <w:rsid w:val="001C3A59"/>
    <w:rsid w:val="001F34C5"/>
    <w:rsid w:val="001F7D9E"/>
    <w:rsid w:val="00201C86"/>
    <w:rsid w:val="00227F3C"/>
    <w:rsid w:val="0023030A"/>
    <w:rsid w:val="00286180"/>
    <w:rsid w:val="002A71B6"/>
    <w:rsid w:val="003221B3"/>
    <w:rsid w:val="00390A81"/>
    <w:rsid w:val="003B64AA"/>
    <w:rsid w:val="003C42C1"/>
    <w:rsid w:val="003C5664"/>
    <w:rsid w:val="00444C22"/>
    <w:rsid w:val="004526B7"/>
    <w:rsid w:val="00456129"/>
    <w:rsid w:val="00475ADD"/>
    <w:rsid w:val="005434C2"/>
    <w:rsid w:val="005616D1"/>
    <w:rsid w:val="005C33F4"/>
    <w:rsid w:val="005C737F"/>
    <w:rsid w:val="005E5D48"/>
    <w:rsid w:val="00615AAC"/>
    <w:rsid w:val="00624FDF"/>
    <w:rsid w:val="00641FD7"/>
    <w:rsid w:val="006B0E58"/>
    <w:rsid w:val="006F0F18"/>
    <w:rsid w:val="00766351"/>
    <w:rsid w:val="007753A4"/>
    <w:rsid w:val="00797B87"/>
    <w:rsid w:val="00853957"/>
    <w:rsid w:val="0093272A"/>
    <w:rsid w:val="009B6443"/>
    <w:rsid w:val="009D46BE"/>
    <w:rsid w:val="00A44358"/>
    <w:rsid w:val="00A87135"/>
    <w:rsid w:val="00B135FA"/>
    <w:rsid w:val="00B62FF7"/>
    <w:rsid w:val="00BB6F6E"/>
    <w:rsid w:val="00C159AB"/>
    <w:rsid w:val="00C77E39"/>
    <w:rsid w:val="00CD0DAA"/>
    <w:rsid w:val="00D1159C"/>
    <w:rsid w:val="00D21B9D"/>
    <w:rsid w:val="00D51D70"/>
    <w:rsid w:val="00E117DC"/>
    <w:rsid w:val="00E44D2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2023-11-30T12:19:00Z</dcterms:created>
  <dcterms:modified xsi:type="dcterms:W3CDTF">2023-11-30T12:19:00Z</dcterms:modified>
</cp:coreProperties>
</file>