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7488"/>
      </w:tblGrid>
      <w:tr w:rsidR="00001D89" w:rsidRPr="0007220C" w:rsidTr="00332F32">
        <w:trPr>
          <w:trHeight w:val="416"/>
        </w:trPr>
        <w:tc>
          <w:tcPr>
            <w:tcW w:w="2088" w:type="dxa"/>
            <w:vAlign w:val="center"/>
          </w:tcPr>
          <w:p w:rsidR="00001D89" w:rsidRPr="0007220C" w:rsidRDefault="00001D89" w:rsidP="00332F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07220C">
              <w:rPr>
                <w:rFonts w:ascii="Arial" w:hAnsi="Arial" w:cs="Arial"/>
                <w:sz w:val="22"/>
                <w:szCs w:val="22"/>
                <w:lang w:val="sq-AL"/>
              </w:rPr>
              <w:t>Tema:</w:t>
            </w:r>
          </w:p>
        </w:tc>
        <w:tc>
          <w:tcPr>
            <w:tcW w:w="7488" w:type="dxa"/>
            <w:vAlign w:val="center"/>
          </w:tcPr>
          <w:p w:rsidR="00001D89" w:rsidRPr="0007220C" w:rsidRDefault="00001D89" w:rsidP="00332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220C">
              <w:rPr>
                <w:rFonts w:ascii="Arial" w:hAnsi="Arial" w:cs="Arial"/>
                <w:b/>
              </w:rPr>
              <w:t xml:space="preserve">A PO NGUSHTOHET TERRENI PËR MANOVRIM TË SERBISË </w:t>
            </w:r>
          </w:p>
        </w:tc>
      </w:tr>
      <w:tr w:rsidR="00001D89" w:rsidRPr="0007220C" w:rsidTr="00332F32">
        <w:tc>
          <w:tcPr>
            <w:tcW w:w="2088" w:type="dxa"/>
          </w:tcPr>
          <w:p w:rsidR="00001D89" w:rsidRPr="0007220C" w:rsidRDefault="00001D8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Data:</w:t>
            </w:r>
          </w:p>
        </w:tc>
        <w:tc>
          <w:tcPr>
            <w:tcW w:w="7488" w:type="dxa"/>
          </w:tcPr>
          <w:p w:rsidR="00001D89" w:rsidRPr="0007220C" w:rsidRDefault="00001D8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21 JANAR 2023</w:t>
            </w:r>
          </w:p>
        </w:tc>
      </w:tr>
      <w:tr w:rsidR="00001D89" w:rsidRPr="0007220C" w:rsidTr="00332F32">
        <w:tc>
          <w:tcPr>
            <w:tcW w:w="2088" w:type="dxa"/>
          </w:tcPr>
          <w:p w:rsidR="00001D89" w:rsidRPr="0007220C" w:rsidRDefault="00001D8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Media:</w:t>
            </w:r>
          </w:p>
        </w:tc>
        <w:tc>
          <w:tcPr>
            <w:tcW w:w="7488" w:type="dxa"/>
          </w:tcPr>
          <w:p w:rsidR="00001D89" w:rsidRPr="0007220C" w:rsidRDefault="00001D89" w:rsidP="00332F32">
            <w:pPr>
              <w:spacing w:after="0" w:line="240" w:lineRule="auto"/>
              <w:rPr>
                <w:rFonts w:ascii="Arial" w:hAnsi="Arial" w:cs="Arial"/>
                <w:lang w:val="sq-AL"/>
              </w:rPr>
            </w:pPr>
            <w:r w:rsidRPr="0007220C">
              <w:rPr>
                <w:rFonts w:ascii="Arial" w:hAnsi="Arial" w:cs="Arial"/>
                <w:lang w:val="sq-AL"/>
              </w:rPr>
              <w:t>KOSOVA SOT</w:t>
            </w:r>
          </w:p>
        </w:tc>
      </w:tr>
      <w:tr w:rsidR="00001D89" w:rsidRPr="0007220C" w:rsidTr="00332F32">
        <w:trPr>
          <w:trHeight w:val="1458"/>
        </w:trPr>
        <w:tc>
          <w:tcPr>
            <w:tcW w:w="9576" w:type="dxa"/>
            <w:gridSpan w:val="2"/>
          </w:tcPr>
          <w:p w:rsidR="00001D89" w:rsidRPr="0007220C" w:rsidRDefault="00001D89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r w:rsidRPr="0007220C">
              <w:rPr>
                <w:rFonts w:ascii="Arial" w:hAnsi="Arial" w:cs="Arial"/>
                <w:lang/>
              </w:rPr>
              <w:t xml:space="preserve">Ne </w:t>
            </w:r>
            <w:proofErr w:type="spellStart"/>
            <w:r w:rsidRPr="0007220C">
              <w:rPr>
                <w:rFonts w:ascii="Arial" w:hAnsi="Arial" w:cs="Arial"/>
                <w:lang/>
              </w:rPr>
              <w:t>lidhje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pyetjen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tuaj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a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ngushtohet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terreni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dialogut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vijon</w:t>
            </w:r>
            <w:proofErr w:type="spellEnd"/>
            <w:r w:rsidRPr="0007220C">
              <w:rPr>
                <w:rFonts w:ascii="Arial" w:hAnsi="Arial" w:cs="Arial"/>
                <w:lang/>
              </w:rPr>
              <w:t>:</w:t>
            </w:r>
          </w:p>
          <w:p w:rsidR="00001D89" w:rsidRPr="0007220C" w:rsidRDefault="00001D89" w:rsidP="00332F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verejtshme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rritje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trysnise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nga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vendet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perendimore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hap </w:t>
            </w:r>
            <w:proofErr w:type="spellStart"/>
            <w:r w:rsidRPr="0007220C">
              <w:rPr>
                <w:rFonts w:ascii="Arial" w:hAnsi="Arial" w:cs="Arial"/>
                <w:lang/>
              </w:rPr>
              <w:t>drejt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normalizimit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plote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marredhenieve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sigurisht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ka </w:t>
            </w:r>
            <w:proofErr w:type="spellStart"/>
            <w:r w:rsidRPr="0007220C">
              <w:rPr>
                <w:rFonts w:ascii="Arial" w:hAnsi="Arial" w:cs="Arial"/>
                <w:lang/>
              </w:rPr>
              <w:t>ngushtuar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Duhet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rikujtuar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ka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zyrtaret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amerikan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dije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mund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ulet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dy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karrike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Mirepo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europianet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per </w:t>
            </w:r>
            <w:proofErr w:type="spellStart"/>
            <w:r w:rsidRPr="0007220C">
              <w:rPr>
                <w:rFonts w:ascii="Arial" w:hAnsi="Arial" w:cs="Arial"/>
                <w:lang/>
              </w:rPr>
              <w:t>manovrim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bile per </w:t>
            </w:r>
            <w:proofErr w:type="spellStart"/>
            <w:r w:rsidRPr="0007220C">
              <w:rPr>
                <w:rFonts w:ascii="Arial" w:hAnsi="Arial" w:cs="Arial"/>
                <w:lang/>
              </w:rPr>
              <w:t>ritkhim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disa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segmente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Per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akomoduar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interesa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europianet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lene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hapesire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lire </w:t>
            </w:r>
            <w:proofErr w:type="spellStart"/>
            <w:r w:rsidRPr="0007220C">
              <w:rPr>
                <w:rFonts w:ascii="Arial" w:hAnsi="Arial" w:cs="Arial"/>
                <w:lang/>
              </w:rPr>
              <w:t>Rusise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fuqizohet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Ballkan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  <w:p w:rsidR="00001D89" w:rsidRPr="0007220C" w:rsidRDefault="00001D89" w:rsidP="00332F32">
            <w:pPr>
              <w:rPr>
                <w:rFonts w:ascii="Arial" w:hAnsi="Arial" w:cs="Arial"/>
                <w:color w:val="050505"/>
              </w:rPr>
            </w:pPr>
            <w:proofErr w:type="spellStart"/>
            <w:r w:rsidRPr="0007220C">
              <w:rPr>
                <w:rFonts w:ascii="Arial" w:hAnsi="Arial" w:cs="Arial"/>
                <w:lang/>
              </w:rPr>
              <w:t>Lufta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Ukraine e </w:t>
            </w:r>
            <w:proofErr w:type="spellStart"/>
            <w:r w:rsidRPr="0007220C">
              <w:rPr>
                <w:rFonts w:ascii="Arial" w:hAnsi="Arial" w:cs="Arial"/>
                <w:lang/>
              </w:rPr>
              <w:t>beri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domosdoshme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Ballkan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fuqizohet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vija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politikes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amerikane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Gjermania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se e ka </w:t>
            </w:r>
            <w:proofErr w:type="spellStart"/>
            <w:r w:rsidRPr="0007220C">
              <w:rPr>
                <w:rFonts w:ascii="Arial" w:hAnsi="Arial" w:cs="Arial"/>
                <w:lang/>
              </w:rPr>
              <w:t>patur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gabim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energjetike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me </w:t>
            </w:r>
            <w:proofErr w:type="spellStart"/>
            <w:r w:rsidRPr="0007220C">
              <w:rPr>
                <w:rFonts w:ascii="Arial" w:hAnsi="Arial" w:cs="Arial"/>
                <w:lang/>
              </w:rPr>
              <w:t>Rusine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. </w:t>
            </w:r>
            <w:proofErr w:type="spellStart"/>
            <w:r w:rsidRPr="0007220C">
              <w:rPr>
                <w:rFonts w:ascii="Arial" w:hAnsi="Arial" w:cs="Arial"/>
                <w:lang/>
              </w:rPr>
              <w:t>Rreth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Ballkanit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, </w:t>
            </w:r>
            <w:proofErr w:type="spellStart"/>
            <w:r w:rsidRPr="0007220C">
              <w:rPr>
                <w:rFonts w:ascii="Arial" w:hAnsi="Arial" w:cs="Arial"/>
                <w:lang/>
              </w:rPr>
              <w:t>nuk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pranuar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dicka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publikisht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ka </w:t>
            </w:r>
            <w:proofErr w:type="spellStart"/>
            <w:r w:rsidRPr="0007220C">
              <w:rPr>
                <w:rFonts w:ascii="Arial" w:hAnsi="Arial" w:cs="Arial"/>
                <w:lang/>
              </w:rPr>
              <w:t>bere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ndryshime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ndertimin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politikave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veta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BE-se. </w:t>
            </w:r>
            <w:proofErr w:type="spellStart"/>
            <w:r w:rsidRPr="0007220C">
              <w:rPr>
                <w:rFonts w:ascii="Arial" w:hAnsi="Arial" w:cs="Arial"/>
                <w:lang/>
              </w:rPr>
              <w:t>Dhe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kjo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eshte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verejtur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ne </w:t>
            </w:r>
            <w:proofErr w:type="spellStart"/>
            <w:r w:rsidRPr="0007220C">
              <w:rPr>
                <w:rFonts w:ascii="Arial" w:hAnsi="Arial" w:cs="Arial"/>
                <w:lang/>
              </w:rPr>
              <w:t>fuqizimin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kerkesave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ndaj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Serbise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qe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te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pranoj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07220C">
              <w:rPr>
                <w:rFonts w:ascii="Arial" w:hAnsi="Arial" w:cs="Arial"/>
                <w:lang/>
              </w:rPr>
              <w:t>pavaresine</w:t>
            </w:r>
            <w:proofErr w:type="spellEnd"/>
            <w:r w:rsidRPr="0007220C">
              <w:rPr>
                <w:rFonts w:ascii="Arial" w:hAnsi="Arial" w:cs="Arial"/>
                <w:lang/>
              </w:rPr>
              <w:t xml:space="preserve"> e </w:t>
            </w:r>
            <w:proofErr w:type="spellStart"/>
            <w:r w:rsidRPr="0007220C">
              <w:rPr>
                <w:rFonts w:ascii="Arial" w:hAnsi="Arial" w:cs="Arial"/>
                <w:lang/>
              </w:rPr>
              <w:t>Kosoves</w:t>
            </w:r>
            <w:proofErr w:type="spellEnd"/>
            <w:r w:rsidRPr="0007220C">
              <w:rPr>
                <w:rFonts w:ascii="Arial" w:hAnsi="Arial" w:cs="Arial"/>
                <w:lang/>
              </w:rPr>
              <w:t>.</w:t>
            </w:r>
          </w:p>
        </w:tc>
      </w:tr>
    </w:tbl>
    <w:p w:rsidR="001A4BD8" w:rsidRDefault="001A4BD8"/>
    <w:sectPr w:rsidR="001A4BD8" w:rsidSect="001A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ECF"/>
    <w:rsid w:val="00001D89"/>
    <w:rsid w:val="00006716"/>
    <w:rsid w:val="00060037"/>
    <w:rsid w:val="000C0111"/>
    <w:rsid w:val="00160000"/>
    <w:rsid w:val="0018481F"/>
    <w:rsid w:val="001A4BD8"/>
    <w:rsid w:val="002A71B6"/>
    <w:rsid w:val="00390108"/>
    <w:rsid w:val="00534376"/>
    <w:rsid w:val="005434C2"/>
    <w:rsid w:val="00581DFE"/>
    <w:rsid w:val="00610F0E"/>
    <w:rsid w:val="006929FF"/>
    <w:rsid w:val="0070347B"/>
    <w:rsid w:val="007070F7"/>
    <w:rsid w:val="00806073"/>
    <w:rsid w:val="008259B7"/>
    <w:rsid w:val="00843077"/>
    <w:rsid w:val="00845ECF"/>
    <w:rsid w:val="00942830"/>
    <w:rsid w:val="00960A6E"/>
    <w:rsid w:val="00B62FF7"/>
    <w:rsid w:val="00CF3C05"/>
    <w:rsid w:val="00E4139D"/>
    <w:rsid w:val="00EC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2023-12-01T11:56:00Z</dcterms:created>
  <dcterms:modified xsi:type="dcterms:W3CDTF">2023-12-01T11:56:00Z</dcterms:modified>
</cp:coreProperties>
</file>