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C0A17" w14:textId="77777777" w:rsidR="00E146A1" w:rsidRPr="00BB0FCF" w:rsidRDefault="00E146A1" w:rsidP="00E146A1">
      <w:pPr>
        <w:pStyle w:val="Titre3"/>
        <w:rPr>
          <w:rFonts w:cs="Arial"/>
          <w:b/>
          <w:color w:val="auto"/>
        </w:rPr>
      </w:pPr>
      <w:r w:rsidRPr="00BB0FCF">
        <w:rPr>
          <w:rFonts w:cs="Arial"/>
          <w:b/>
          <w:color w:val="auto"/>
        </w:rPr>
        <w:t>Définitions</w:t>
      </w:r>
    </w:p>
    <w:p w14:paraId="68BC1049" w14:textId="77777777" w:rsidR="00E146A1" w:rsidRPr="00BB0FCF" w:rsidRDefault="00E146A1" w:rsidP="00E146A1">
      <w:pPr>
        <w:pStyle w:val="Titre3"/>
        <w:rPr>
          <w:rFonts w:cs="Arial"/>
          <w:color w:val="auto"/>
        </w:rPr>
      </w:pPr>
      <w:r w:rsidRPr="00BB0FCF">
        <w:rPr>
          <w:rFonts w:cs="Arial"/>
          <w:b/>
          <w:color w:val="auto"/>
          <w:u w:val="single"/>
        </w:rPr>
        <w:t>Haploïde :</w:t>
      </w:r>
      <w:r w:rsidRPr="00BB0FCF">
        <w:rPr>
          <w:rFonts w:cs="Arial"/>
          <w:color w:val="auto"/>
        </w:rPr>
        <w:t xml:space="preserve"> Se dit des cellules dont le noyau ne contient </w:t>
      </w:r>
      <w:r w:rsidRPr="00BB0FCF">
        <w:rPr>
          <w:rFonts w:cs="Arial"/>
          <w:color w:val="auto"/>
          <w:highlight w:val="yellow"/>
        </w:rPr>
        <w:t>qu'un seul chromosome de chaque paire</w:t>
      </w:r>
      <w:r w:rsidRPr="00BB0FCF">
        <w:rPr>
          <w:rFonts w:cs="Arial"/>
          <w:color w:val="auto"/>
        </w:rPr>
        <w:t>.</w:t>
      </w:r>
    </w:p>
    <w:p w14:paraId="00B1B063" w14:textId="77777777" w:rsidR="00E146A1" w:rsidRPr="00BB0FCF" w:rsidRDefault="00E146A1" w:rsidP="00E146A1">
      <w:pPr>
        <w:pStyle w:val="Titre3"/>
        <w:rPr>
          <w:rFonts w:cs="Arial"/>
          <w:color w:val="auto"/>
        </w:rPr>
      </w:pPr>
      <w:r w:rsidRPr="00BB0FCF">
        <w:rPr>
          <w:rFonts w:cs="Arial"/>
          <w:b/>
          <w:color w:val="auto"/>
          <w:u w:val="single"/>
        </w:rPr>
        <w:t>Diploïde :</w:t>
      </w:r>
      <w:r w:rsidRPr="00BB0FCF">
        <w:rPr>
          <w:rFonts w:cs="Arial"/>
          <w:color w:val="auto"/>
        </w:rPr>
        <w:t xml:space="preserve"> Se dit des cellules dont le noyau contient </w:t>
      </w:r>
      <w:r w:rsidRPr="00BB0FCF">
        <w:rPr>
          <w:rFonts w:cs="Arial"/>
          <w:color w:val="auto"/>
          <w:highlight w:val="yellow"/>
        </w:rPr>
        <w:t>deux chromosomes pour chaque paire</w:t>
      </w:r>
      <w:r w:rsidRPr="00BB0FCF">
        <w:rPr>
          <w:rFonts w:cs="Arial"/>
          <w:color w:val="auto"/>
        </w:rPr>
        <w:t>.</w:t>
      </w:r>
    </w:p>
    <w:p w14:paraId="15B6AC6A" w14:textId="77777777" w:rsidR="00E146A1" w:rsidRPr="00BB0FCF" w:rsidRDefault="00E146A1" w:rsidP="00E146A1">
      <w:pPr>
        <w:pStyle w:val="Titre3"/>
        <w:rPr>
          <w:rFonts w:cs="Arial"/>
          <w:color w:val="auto"/>
        </w:rPr>
      </w:pPr>
      <w:r w:rsidRPr="00BB0FCF">
        <w:rPr>
          <w:rFonts w:cs="Arial"/>
          <w:b/>
          <w:color w:val="auto"/>
          <w:u w:val="single"/>
        </w:rPr>
        <w:t>Fécondation</w:t>
      </w:r>
      <w:r w:rsidRPr="00BB0FCF">
        <w:rPr>
          <w:rFonts w:cs="Arial"/>
          <w:color w:val="auto"/>
        </w:rPr>
        <w:t xml:space="preserve"> : Union du gamète mâle avec le gamète femelle pour donner un œuf, ou </w:t>
      </w:r>
      <w:r w:rsidRPr="00BB0FCF">
        <w:rPr>
          <w:rFonts w:cs="Arial"/>
          <w:color w:val="auto"/>
          <w:highlight w:val="yellow"/>
        </w:rPr>
        <w:t>zygote.</w:t>
      </w:r>
    </w:p>
    <w:p w14:paraId="73493D9E" w14:textId="77777777" w:rsidR="00E146A1" w:rsidRPr="00BB0FCF" w:rsidRDefault="00E146A1" w:rsidP="00E146A1">
      <w:pPr>
        <w:pStyle w:val="Titre3"/>
        <w:rPr>
          <w:rFonts w:cs="Arial"/>
          <w:color w:val="auto"/>
        </w:rPr>
      </w:pPr>
      <w:r w:rsidRPr="00BB0FCF">
        <w:rPr>
          <w:rFonts w:cs="Arial"/>
          <w:b/>
          <w:color w:val="auto"/>
          <w:u w:val="single"/>
        </w:rPr>
        <w:t>Zygote :</w:t>
      </w:r>
      <w:r w:rsidRPr="00BB0FCF">
        <w:rPr>
          <w:rFonts w:cs="Arial"/>
          <w:color w:val="auto"/>
        </w:rPr>
        <w:t xml:space="preserve"> Cellule œuf non divisée issue de la </w:t>
      </w:r>
      <w:r w:rsidRPr="00BB0FCF">
        <w:rPr>
          <w:rFonts w:cs="Arial"/>
          <w:color w:val="auto"/>
          <w:highlight w:val="yellow"/>
        </w:rPr>
        <w:t>fécondation.</w:t>
      </w:r>
    </w:p>
    <w:p w14:paraId="00501EE9" w14:textId="77777777" w:rsidR="00E146A1" w:rsidRPr="00BB0FCF" w:rsidRDefault="00E146A1" w:rsidP="00E146A1">
      <w:pPr>
        <w:pStyle w:val="Titre3"/>
        <w:rPr>
          <w:rFonts w:cs="Arial"/>
          <w:color w:val="auto"/>
        </w:rPr>
      </w:pPr>
      <w:r w:rsidRPr="00BB0FCF">
        <w:rPr>
          <w:rFonts w:cs="Arial"/>
          <w:b/>
          <w:color w:val="auto"/>
          <w:u w:val="single"/>
        </w:rPr>
        <w:t>Méiose :</w:t>
      </w:r>
      <w:r w:rsidRPr="00BB0FCF">
        <w:rPr>
          <w:rFonts w:cs="Arial"/>
          <w:color w:val="auto"/>
        </w:rPr>
        <w:t xml:space="preserve"> Double division de la cellule aboutissant </w:t>
      </w:r>
      <w:r w:rsidRPr="00BB0FCF">
        <w:rPr>
          <w:rFonts w:cs="Arial"/>
          <w:color w:val="auto"/>
          <w:highlight w:val="yellow"/>
        </w:rPr>
        <w:t xml:space="preserve">à la réduction de moitié du nombre </w:t>
      </w:r>
      <w:r w:rsidRPr="00BB0FCF">
        <w:rPr>
          <w:rFonts w:cs="Arial"/>
          <w:color w:val="auto"/>
        </w:rPr>
        <w:t>des chromosomes, et qui se produit au moment de la formation des cellules reproductrices, ou gamètes. (À l'issue de la méiose, chaque cellule diploïde forme ainsi quatre gamètes haploïdes.)</w:t>
      </w:r>
    </w:p>
    <w:p w14:paraId="51E2A1D3" w14:textId="77777777" w:rsidR="00E146A1" w:rsidRPr="00BB0FCF" w:rsidRDefault="00E146A1" w:rsidP="00E146A1">
      <w:pPr>
        <w:pStyle w:val="Titre3"/>
        <w:rPr>
          <w:rFonts w:cs="Arial"/>
          <w:color w:val="auto"/>
        </w:rPr>
      </w:pPr>
      <w:r w:rsidRPr="00BB0FCF">
        <w:rPr>
          <w:rFonts w:cs="Arial"/>
          <w:color w:val="auto"/>
        </w:rPr>
        <w:t xml:space="preserve">La vie des espèces diploïdes et leur reproduction peuvent être abordées comme un cycle nommé </w:t>
      </w:r>
      <w:r w:rsidRPr="00BB0FCF">
        <w:rPr>
          <w:rFonts w:cs="Arial"/>
          <w:color w:val="auto"/>
          <w:highlight w:val="yellow"/>
        </w:rPr>
        <w:t>cycle de développement.</w:t>
      </w:r>
    </w:p>
    <w:p w14:paraId="510F7B7C" w14:textId="77777777" w:rsidR="00E146A1" w:rsidRPr="00BB0FCF" w:rsidRDefault="00E146A1" w:rsidP="00E146A1">
      <w:pPr>
        <w:pStyle w:val="Titre3"/>
        <w:rPr>
          <w:rFonts w:cs="Arial"/>
          <w:color w:val="auto"/>
        </w:rPr>
      </w:pPr>
      <w:r w:rsidRPr="00BB0FCF">
        <w:rPr>
          <w:rFonts w:cs="Arial"/>
          <w:color w:val="auto"/>
        </w:rPr>
        <w:t xml:space="preserve">Au cours de ce cycle alternent une phase </w:t>
      </w:r>
      <w:r w:rsidRPr="00BB0FCF">
        <w:rPr>
          <w:rFonts w:cs="Arial"/>
          <w:color w:val="auto"/>
          <w:highlight w:val="yellow"/>
        </w:rPr>
        <w:t>haploïde</w:t>
      </w:r>
      <w:r w:rsidRPr="00BB0FCF">
        <w:rPr>
          <w:rFonts w:cs="Arial"/>
          <w:color w:val="auto"/>
        </w:rPr>
        <w:t xml:space="preserve"> (gamète) et une phase </w:t>
      </w:r>
      <w:r w:rsidRPr="00BB0FCF">
        <w:rPr>
          <w:rFonts w:cs="Arial"/>
          <w:color w:val="auto"/>
          <w:highlight w:val="yellow"/>
        </w:rPr>
        <w:t>diploïde</w:t>
      </w:r>
      <w:r w:rsidRPr="00BB0FCF">
        <w:rPr>
          <w:rFonts w:cs="Arial"/>
          <w:color w:val="auto"/>
        </w:rPr>
        <w:t xml:space="preserve"> (individu). Le passage de la phase haploïde à la phase diploïde est assuré par la fusion des gamètes nommée fécondation. Le passage de la phase diploïde à la phase haploïde (formation des gamètes) est assuré par une division particulière nommée méiose.</w:t>
      </w:r>
    </w:p>
    <w:p w14:paraId="5A0127C6" w14:textId="77777777" w:rsidR="00E146A1" w:rsidRPr="003F0EA4" w:rsidRDefault="00E146A1" w:rsidP="00E146A1">
      <w:pPr>
        <w:pStyle w:val="Sansinterligne"/>
        <w:rPr>
          <w:rFonts w:cs="Arial"/>
        </w:rPr>
      </w:pPr>
    </w:p>
    <w:p w14:paraId="795FCE10" w14:textId="77777777" w:rsidR="00E146A1" w:rsidRPr="003F0EA4" w:rsidRDefault="00E146A1" w:rsidP="00E146A1">
      <w:pPr>
        <w:pStyle w:val="Sansinterligne"/>
        <w:jc w:val="center"/>
        <w:rPr>
          <w:rFonts w:cs="Arial"/>
          <w:color w:val="3A7C22" w:themeColor="accent6" w:themeShade="BF"/>
          <w:sz w:val="24"/>
        </w:rPr>
      </w:pPr>
    </w:p>
    <w:p w14:paraId="38A51DA5" w14:textId="77777777" w:rsidR="00E146A1" w:rsidRDefault="00E146A1" w:rsidP="00E146A1">
      <w:pPr>
        <w:pStyle w:val="Sansinterligne"/>
        <w:rPr>
          <w:rFonts w:cs="Arial"/>
        </w:rPr>
      </w:pPr>
      <w:r w:rsidRPr="00650580">
        <w:rPr>
          <w:rFonts w:cs="Arial"/>
          <w:b/>
          <w:sz w:val="40"/>
          <w:szCs w:val="40"/>
        </w:rPr>
        <w:t>TP</w:t>
      </w:r>
      <w:r>
        <w:rPr>
          <w:rFonts w:cs="Arial"/>
          <w:b/>
          <w:sz w:val="40"/>
          <w:szCs w:val="40"/>
        </w:rPr>
        <w:t>2</w:t>
      </w:r>
      <w:r w:rsidRPr="00650580">
        <w:rPr>
          <w:rFonts w:cs="Arial"/>
          <w:b/>
          <w:sz w:val="40"/>
          <w:szCs w:val="40"/>
        </w:rPr>
        <w:t> </w:t>
      </w:r>
      <w:r>
        <w:rPr>
          <w:rFonts w:cs="Arial"/>
        </w:rPr>
        <w:t>: La méiose</w:t>
      </w:r>
    </w:p>
    <w:p w14:paraId="316F11D8" w14:textId="77777777" w:rsidR="00E146A1" w:rsidRDefault="00E146A1" w:rsidP="00E146A1">
      <w:pPr>
        <w:pStyle w:val="Sansinterligne"/>
        <w:rPr>
          <w:rFonts w:cs="Arial"/>
        </w:rPr>
      </w:pPr>
    </w:p>
    <w:p w14:paraId="0D0C4937" w14:textId="77777777" w:rsidR="00E146A1" w:rsidRPr="003F0EA4" w:rsidRDefault="00E146A1" w:rsidP="00E146A1">
      <w:pPr>
        <w:pStyle w:val="Sansinterligne"/>
        <w:rPr>
          <w:rFonts w:cs="Arial"/>
        </w:rPr>
      </w:pPr>
    </w:p>
    <w:p w14:paraId="2B6169DF" w14:textId="77777777" w:rsidR="00E146A1" w:rsidRPr="003F0EA4" w:rsidRDefault="00E146A1" w:rsidP="00E146A1">
      <w:pPr>
        <w:pStyle w:val="Sansinterligne"/>
        <w:rPr>
          <w:rFonts w:cs="Arial"/>
        </w:rPr>
      </w:pPr>
      <w:r w:rsidRPr="003F0EA4">
        <w:rPr>
          <w:rFonts w:cs="Arial"/>
          <w:noProof/>
          <w:lang w:eastAsia="fr-FR"/>
        </w:rPr>
        <w:drawing>
          <wp:inline distT="0" distB="0" distL="0" distR="0" wp14:anchorId="5D9C771B" wp14:editId="62DA78EB">
            <wp:extent cx="4584481" cy="3262414"/>
            <wp:effectExtent l="0" t="0" r="6985" b="0"/>
            <wp:docPr id="2052" name="Image 5" descr="Une image contenant texte, diagramme, lign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Image 5" descr="Une image contenant texte, diagramme, ligne, Police&#10;&#10;Description générée automatiquement"/>
                    <pic:cNvPicPr>
                      <a:picLocks noChangeAspect="1" noChangeArrowheads="1"/>
                    </pic:cNvPicPr>
                  </pic:nvPicPr>
                  <pic:blipFill>
                    <a:blip r:embed="rId4" cstate="print"/>
                    <a:srcRect/>
                    <a:stretch>
                      <a:fillRect/>
                    </a:stretch>
                  </pic:blipFill>
                  <pic:spPr bwMode="auto">
                    <a:xfrm>
                      <a:off x="0" y="0"/>
                      <a:ext cx="4592755" cy="3268302"/>
                    </a:xfrm>
                    <a:prstGeom prst="rect">
                      <a:avLst/>
                    </a:prstGeom>
                    <a:noFill/>
                    <a:ln w="9525">
                      <a:noFill/>
                      <a:miter lim="800000"/>
                      <a:headEnd/>
                      <a:tailEnd/>
                    </a:ln>
                  </pic:spPr>
                </pic:pic>
              </a:graphicData>
            </a:graphic>
          </wp:inline>
        </w:drawing>
      </w:r>
    </w:p>
    <w:p w14:paraId="47FA51D2" w14:textId="6F0613E7" w:rsidR="00E146A1" w:rsidRPr="0009788D" w:rsidRDefault="00E146A1" w:rsidP="00E146A1">
      <w:pPr>
        <w:pStyle w:val="Titre3"/>
        <w:rPr>
          <w:rFonts w:cs="Arial"/>
          <w:sz w:val="24"/>
          <w:szCs w:val="24"/>
        </w:rPr>
      </w:pPr>
      <w:bookmarkStart w:id="0" w:name="_Hlk516654869"/>
      <w:bookmarkStart w:id="1" w:name="_Hlk516655087"/>
      <w:r w:rsidRPr="0009788D">
        <w:rPr>
          <w:rFonts w:cs="Arial"/>
          <w:sz w:val="24"/>
          <w:szCs w:val="24"/>
        </w:rPr>
        <w:lastRenderedPageBreak/>
        <w:t xml:space="preserve">La méiose est précédée par une phase de </w:t>
      </w:r>
      <w:r w:rsidRPr="0009788D">
        <w:rPr>
          <w:rFonts w:cs="Arial"/>
          <w:b/>
          <w:sz w:val="24"/>
          <w:szCs w:val="24"/>
          <w:highlight w:val="yellow"/>
        </w:rPr>
        <w:t>réplication</w:t>
      </w:r>
      <w:r w:rsidRPr="0009788D">
        <w:rPr>
          <w:rFonts w:cs="Arial"/>
          <w:sz w:val="24"/>
          <w:szCs w:val="24"/>
        </w:rPr>
        <w:t xml:space="preserve"> de l’ADN, au début les</w:t>
      </w:r>
      <w:r>
        <w:rPr>
          <w:rFonts w:cs="Arial"/>
          <w:sz w:val="24"/>
          <w:szCs w:val="24"/>
        </w:rPr>
        <w:t xml:space="preserve"> </w:t>
      </w:r>
      <w:r w:rsidRPr="0009788D">
        <w:rPr>
          <w:rFonts w:cs="Arial"/>
          <w:sz w:val="24"/>
          <w:szCs w:val="24"/>
        </w:rPr>
        <w:t xml:space="preserve">chromosomes ont donc deux chromatides </w:t>
      </w:r>
      <w:r w:rsidRPr="0009788D">
        <w:rPr>
          <w:rFonts w:cs="Arial"/>
          <w:b/>
          <w:sz w:val="24"/>
          <w:szCs w:val="24"/>
          <w:highlight w:val="yellow"/>
        </w:rPr>
        <w:t>identiques</w:t>
      </w:r>
      <w:r w:rsidRPr="0009788D">
        <w:rPr>
          <w:rFonts w:cs="Arial"/>
          <w:b/>
          <w:sz w:val="24"/>
          <w:szCs w:val="24"/>
        </w:rPr>
        <w:t>.</w:t>
      </w:r>
      <w:r w:rsidRPr="0009788D">
        <w:rPr>
          <w:rFonts w:cs="Arial"/>
          <w:sz w:val="24"/>
          <w:szCs w:val="24"/>
        </w:rPr>
        <w:t xml:space="preserve"> </w:t>
      </w:r>
    </w:p>
    <w:p w14:paraId="4EFEA30A" w14:textId="77777777" w:rsidR="00E146A1" w:rsidRPr="0009788D" w:rsidRDefault="00E146A1" w:rsidP="00E146A1">
      <w:pPr>
        <w:pStyle w:val="Titre3"/>
        <w:rPr>
          <w:rFonts w:cs="Arial"/>
          <w:sz w:val="24"/>
          <w:szCs w:val="24"/>
        </w:rPr>
      </w:pPr>
      <w:r w:rsidRPr="0009788D">
        <w:rPr>
          <w:rFonts w:cs="Arial"/>
          <w:sz w:val="24"/>
          <w:szCs w:val="24"/>
        </w:rPr>
        <w:t xml:space="preserve">La méiose comporte </w:t>
      </w:r>
      <w:r w:rsidRPr="0009788D">
        <w:rPr>
          <w:rFonts w:cs="Arial"/>
          <w:sz w:val="24"/>
          <w:szCs w:val="24"/>
          <w:highlight w:val="yellow"/>
        </w:rPr>
        <w:t>deux divisions successives</w:t>
      </w:r>
      <w:r w:rsidRPr="0009788D">
        <w:rPr>
          <w:rFonts w:cs="Arial"/>
          <w:sz w:val="24"/>
          <w:szCs w:val="24"/>
        </w:rPr>
        <w:t>, sans interphase entre les deux.</w:t>
      </w:r>
    </w:p>
    <w:p w14:paraId="31B384EC" w14:textId="77777777" w:rsidR="00E146A1" w:rsidRPr="0009788D" w:rsidRDefault="00E146A1" w:rsidP="00E146A1">
      <w:pPr>
        <w:pStyle w:val="Titre3"/>
        <w:rPr>
          <w:rFonts w:cs="Arial"/>
          <w:sz w:val="24"/>
          <w:szCs w:val="24"/>
        </w:rPr>
      </w:pPr>
      <w:r w:rsidRPr="0009788D">
        <w:rPr>
          <w:rFonts w:cs="Arial"/>
          <w:sz w:val="24"/>
          <w:szCs w:val="24"/>
        </w:rPr>
        <w:t xml:space="preserve">Pendant la première division de méiose il y a </w:t>
      </w:r>
      <w:r w:rsidRPr="0009788D">
        <w:rPr>
          <w:rFonts w:cs="Arial"/>
          <w:sz w:val="24"/>
          <w:szCs w:val="24"/>
          <w:highlight w:val="yellow"/>
        </w:rPr>
        <w:t>réduction</w:t>
      </w:r>
      <w:r w:rsidRPr="0009788D">
        <w:rPr>
          <w:rFonts w:cs="Arial"/>
          <w:sz w:val="24"/>
          <w:szCs w:val="24"/>
        </w:rPr>
        <w:t xml:space="preserve"> du nombre de chromosomes </w:t>
      </w:r>
    </w:p>
    <w:p w14:paraId="4EFF2DF8" w14:textId="77777777" w:rsidR="00E146A1" w:rsidRPr="0009788D" w:rsidRDefault="00E146A1" w:rsidP="00E146A1">
      <w:pPr>
        <w:pStyle w:val="Titre3"/>
        <w:rPr>
          <w:rFonts w:cs="Arial"/>
          <w:sz w:val="24"/>
          <w:szCs w:val="24"/>
        </w:rPr>
      </w:pPr>
      <w:r w:rsidRPr="0009788D">
        <w:rPr>
          <w:rFonts w:cs="Arial"/>
          <w:sz w:val="24"/>
          <w:szCs w:val="24"/>
        </w:rPr>
        <w:t>(</w:t>
      </w:r>
      <w:proofErr w:type="gramStart"/>
      <w:r w:rsidRPr="0009788D">
        <w:rPr>
          <w:rFonts w:cs="Arial"/>
          <w:sz w:val="24"/>
          <w:szCs w:val="24"/>
        </w:rPr>
        <w:t>passage</w:t>
      </w:r>
      <w:proofErr w:type="gramEnd"/>
      <w:r w:rsidRPr="0009788D">
        <w:rPr>
          <w:rFonts w:cs="Arial"/>
          <w:sz w:val="24"/>
          <w:szCs w:val="24"/>
        </w:rPr>
        <w:t xml:space="preserve"> de 2n à n chromosomes) : on parle alors de </w:t>
      </w:r>
      <w:r w:rsidRPr="0009788D">
        <w:rPr>
          <w:rFonts w:cs="Arial"/>
          <w:sz w:val="24"/>
          <w:szCs w:val="24"/>
          <w:highlight w:val="yellow"/>
        </w:rPr>
        <w:t>division réductionnelle</w:t>
      </w:r>
      <w:r w:rsidRPr="0009788D">
        <w:rPr>
          <w:rFonts w:cs="Arial"/>
          <w:sz w:val="24"/>
          <w:szCs w:val="24"/>
        </w:rPr>
        <w:t>. Les paires de chromosomes homologues se séparent. Les deux cellules filles sont donc haploïdes : elles possèdent n chromosomes, un exemplaire de chaque chromosome homologue, formés de deux chromatides.</w:t>
      </w:r>
    </w:p>
    <w:p w14:paraId="2E9373F0" w14:textId="77777777" w:rsidR="00E146A1" w:rsidRPr="0009788D" w:rsidRDefault="00E146A1" w:rsidP="00E146A1">
      <w:pPr>
        <w:pStyle w:val="Titre3"/>
        <w:rPr>
          <w:rFonts w:cs="Arial"/>
          <w:sz w:val="24"/>
          <w:szCs w:val="24"/>
        </w:rPr>
      </w:pPr>
    </w:p>
    <w:p w14:paraId="69D386CA" w14:textId="77777777" w:rsidR="00E146A1" w:rsidRPr="0009788D" w:rsidRDefault="00E146A1" w:rsidP="00E146A1">
      <w:pPr>
        <w:pStyle w:val="Titre3"/>
        <w:rPr>
          <w:rFonts w:cs="Arial"/>
          <w:b/>
          <w:sz w:val="24"/>
          <w:szCs w:val="24"/>
          <w:u w:val="single"/>
        </w:rPr>
      </w:pPr>
      <w:r w:rsidRPr="0009788D">
        <w:rPr>
          <w:rFonts w:cs="Arial"/>
          <w:b/>
          <w:sz w:val="24"/>
          <w:szCs w:val="24"/>
          <w:u w:val="single"/>
        </w:rPr>
        <w:t>La première division de méiose se déroule en 4 étapes :</w:t>
      </w:r>
    </w:p>
    <w:p w14:paraId="2129F285" w14:textId="77777777" w:rsidR="00E146A1" w:rsidRPr="0009788D" w:rsidRDefault="00E146A1" w:rsidP="00E146A1">
      <w:pPr>
        <w:pStyle w:val="Titre3"/>
        <w:rPr>
          <w:rFonts w:cs="Arial"/>
          <w:sz w:val="24"/>
          <w:szCs w:val="24"/>
        </w:rPr>
      </w:pPr>
      <w:r w:rsidRPr="0009788D">
        <w:rPr>
          <w:rFonts w:cs="Arial"/>
          <w:b/>
          <w:sz w:val="24"/>
          <w:szCs w:val="24"/>
          <w:u w:val="single"/>
        </w:rPr>
        <w:t>- La prophase I :</w:t>
      </w:r>
      <w:r w:rsidRPr="0009788D">
        <w:rPr>
          <w:rFonts w:cs="Arial"/>
          <w:sz w:val="24"/>
          <w:szCs w:val="24"/>
        </w:rPr>
        <w:t xml:space="preserve"> les chromosomes homologues s’accolent deux à deux. Il y a formation de n paires de chromosomes homologues.</w:t>
      </w:r>
    </w:p>
    <w:p w14:paraId="601F9E6A" w14:textId="77777777" w:rsidR="00E146A1" w:rsidRPr="0009788D" w:rsidRDefault="00E146A1" w:rsidP="00E146A1">
      <w:pPr>
        <w:pStyle w:val="Titre3"/>
        <w:rPr>
          <w:rFonts w:cs="Arial"/>
          <w:sz w:val="24"/>
          <w:szCs w:val="24"/>
        </w:rPr>
      </w:pPr>
      <w:r w:rsidRPr="0009788D">
        <w:rPr>
          <w:rFonts w:cs="Arial"/>
          <w:b/>
          <w:sz w:val="24"/>
          <w:szCs w:val="24"/>
          <w:u w:val="single"/>
        </w:rPr>
        <w:t>- La métaphase I :</w:t>
      </w:r>
      <w:r w:rsidRPr="0009788D">
        <w:rPr>
          <w:rFonts w:cs="Arial"/>
          <w:sz w:val="24"/>
          <w:szCs w:val="24"/>
        </w:rPr>
        <w:t xml:space="preserve"> les chromosomes appariés se placent dans le plan équatorial de la cellule. Chaque paire de chromosome se fixe sur une fibre du fuseau de division.</w:t>
      </w:r>
    </w:p>
    <w:p w14:paraId="6B4D3D9B" w14:textId="77777777" w:rsidR="00E146A1" w:rsidRPr="0009788D" w:rsidRDefault="00E146A1" w:rsidP="00E146A1">
      <w:pPr>
        <w:pStyle w:val="Titre3"/>
        <w:rPr>
          <w:rFonts w:cs="Arial"/>
          <w:sz w:val="24"/>
          <w:szCs w:val="24"/>
        </w:rPr>
      </w:pPr>
      <w:r w:rsidRPr="0009788D">
        <w:rPr>
          <w:rFonts w:cs="Arial"/>
          <w:b/>
          <w:sz w:val="24"/>
          <w:szCs w:val="24"/>
          <w:u w:val="single"/>
        </w:rPr>
        <w:t>- L’anaphase I :</w:t>
      </w:r>
      <w:r w:rsidRPr="0009788D">
        <w:rPr>
          <w:rFonts w:cs="Arial"/>
          <w:sz w:val="24"/>
          <w:szCs w:val="24"/>
        </w:rPr>
        <w:t xml:space="preserve"> les chromosomes se séparent. Pour chaque paire, un chromosome va à un pôle de la cellule, l’autre rejoint le pôle opposé.</w:t>
      </w:r>
    </w:p>
    <w:p w14:paraId="1CC2164F" w14:textId="77777777" w:rsidR="00E146A1" w:rsidRPr="0009788D" w:rsidRDefault="00E146A1" w:rsidP="00E146A1">
      <w:pPr>
        <w:pStyle w:val="Titre3"/>
        <w:rPr>
          <w:rFonts w:cs="Arial"/>
          <w:sz w:val="24"/>
          <w:szCs w:val="24"/>
        </w:rPr>
      </w:pPr>
      <w:r w:rsidRPr="0009788D">
        <w:rPr>
          <w:rFonts w:cs="Arial"/>
          <w:b/>
          <w:sz w:val="24"/>
          <w:szCs w:val="24"/>
          <w:u w:val="single"/>
        </w:rPr>
        <w:t>- La télophase I</w:t>
      </w:r>
      <w:r w:rsidRPr="0009788D">
        <w:rPr>
          <w:rFonts w:cs="Arial"/>
          <w:sz w:val="24"/>
          <w:szCs w:val="24"/>
        </w:rPr>
        <w:t xml:space="preserve"> : les deux cellules filles s’individualisent. Chacune contient alors </w:t>
      </w:r>
      <w:r w:rsidRPr="0009788D">
        <w:rPr>
          <w:rFonts w:cs="Arial"/>
          <w:sz w:val="24"/>
          <w:szCs w:val="24"/>
          <w:highlight w:val="yellow"/>
        </w:rPr>
        <w:t>n chromosomes à deux chromatides.</w:t>
      </w:r>
    </w:p>
    <w:p w14:paraId="64176A1B" w14:textId="77777777" w:rsidR="00E146A1" w:rsidRPr="0009788D" w:rsidRDefault="00E146A1" w:rsidP="00E146A1">
      <w:pPr>
        <w:pStyle w:val="Titre3"/>
        <w:rPr>
          <w:rFonts w:cs="Arial"/>
          <w:sz w:val="24"/>
          <w:szCs w:val="24"/>
        </w:rPr>
      </w:pPr>
      <w:r w:rsidRPr="0009788D">
        <w:rPr>
          <w:rFonts w:cs="Arial"/>
          <w:sz w:val="24"/>
          <w:szCs w:val="24"/>
        </w:rPr>
        <w:t xml:space="preserve">Pendant la deuxième division de méiose (division </w:t>
      </w:r>
      <w:r w:rsidRPr="0009788D">
        <w:rPr>
          <w:rFonts w:cs="Arial"/>
          <w:b/>
          <w:sz w:val="24"/>
          <w:szCs w:val="24"/>
          <w:highlight w:val="yellow"/>
        </w:rPr>
        <w:t>équationnelle</w:t>
      </w:r>
      <w:r w:rsidRPr="0009788D">
        <w:rPr>
          <w:rFonts w:cs="Arial"/>
          <w:sz w:val="24"/>
          <w:szCs w:val="24"/>
        </w:rPr>
        <w:t xml:space="preserve">), les deux chromatides de chaque chromosome se séparent. Les quatre cellules filles sont donc </w:t>
      </w:r>
      <w:r w:rsidRPr="0009788D">
        <w:rPr>
          <w:rFonts w:cs="Arial"/>
          <w:b/>
          <w:sz w:val="24"/>
          <w:szCs w:val="24"/>
          <w:highlight w:val="yellow"/>
        </w:rPr>
        <w:t>haploïdes</w:t>
      </w:r>
      <w:r w:rsidRPr="0009788D">
        <w:rPr>
          <w:rFonts w:cs="Arial"/>
          <w:sz w:val="24"/>
          <w:szCs w:val="24"/>
        </w:rPr>
        <w:t xml:space="preserve"> : elles possèdent n chromosomes à </w:t>
      </w:r>
      <w:r w:rsidRPr="0009788D">
        <w:rPr>
          <w:rFonts w:cs="Arial"/>
          <w:b/>
          <w:sz w:val="24"/>
          <w:szCs w:val="24"/>
          <w:highlight w:val="yellow"/>
        </w:rPr>
        <w:t>une seule</w:t>
      </w:r>
      <w:r w:rsidRPr="0009788D">
        <w:rPr>
          <w:rFonts w:cs="Arial"/>
          <w:sz w:val="24"/>
          <w:szCs w:val="24"/>
        </w:rPr>
        <w:t xml:space="preserve"> chromatide. </w:t>
      </w:r>
    </w:p>
    <w:p w14:paraId="6CD34475" w14:textId="77777777" w:rsidR="00E146A1" w:rsidRPr="0009788D" w:rsidRDefault="00E146A1" w:rsidP="00E146A1">
      <w:pPr>
        <w:pStyle w:val="Titre3"/>
        <w:rPr>
          <w:rFonts w:cs="Arial"/>
          <w:b/>
          <w:sz w:val="24"/>
          <w:szCs w:val="24"/>
          <w:u w:val="single"/>
        </w:rPr>
      </w:pPr>
      <w:r w:rsidRPr="0009788D">
        <w:rPr>
          <w:rFonts w:cs="Arial"/>
          <w:b/>
          <w:sz w:val="24"/>
          <w:szCs w:val="24"/>
          <w:u w:val="single"/>
        </w:rPr>
        <w:t xml:space="preserve">La deuxième division de méiose, est comparable à une mitose, est constituée des mêmes étapes : </w:t>
      </w:r>
    </w:p>
    <w:p w14:paraId="24C8BA66" w14:textId="77777777" w:rsidR="00E146A1" w:rsidRPr="0009788D" w:rsidRDefault="00E146A1" w:rsidP="00E146A1">
      <w:pPr>
        <w:pStyle w:val="Titre3"/>
        <w:rPr>
          <w:rFonts w:cs="Arial"/>
          <w:sz w:val="24"/>
          <w:szCs w:val="24"/>
        </w:rPr>
      </w:pPr>
      <w:r w:rsidRPr="0009788D">
        <w:rPr>
          <w:rFonts w:cs="Arial"/>
          <w:b/>
          <w:sz w:val="24"/>
          <w:szCs w:val="24"/>
          <w:u w:val="single"/>
        </w:rPr>
        <w:t>- Prophase II :</w:t>
      </w:r>
      <w:r w:rsidRPr="0009788D">
        <w:rPr>
          <w:rFonts w:cs="Arial"/>
          <w:sz w:val="24"/>
          <w:szCs w:val="24"/>
        </w:rPr>
        <w:t xml:space="preserve"> les chromosomes sont visibles dans la cellule</w:t>
      </w:r>
    </w:p>
    <w:p w14:paraId="7809A1C3" w14:textId="77777777" w:rsidR="00E146A1" w:rsidRPr="0009788D" w:rsidRDefault="00E146A1" w:rsidP="00E146A1">
      <w:pPr>
        <w:pStyle w:val="Titre3"/>
        <w:rPr>
          <w:rFonts w:cs="Arial"/>
          <w:sz w:val="24"/>
          <w:szCs w:val="24"/>
        </w:rPr>
      </w:pPr>
      <w:r w:rsidRPr="0009788D">
        <w:rPr>
          <w:rFonts w:cs="Arial"/>
          <w:b/>
          <w:sz w:val="24"/>
          <w:szCs w:val="24"/>
          <w:u w:val="single"/>
        </w:rPr>
        <w:t>- Métaphase II :</w:t>
      </w:r>
      <w:r w:rsidRPr="0009788D">
        <w:rPr>
          <w:rFonts w:cs="Arial"/>
          <w:sz w:val="24"/>
          <w:szCs w:val="24"/>
        </w:rPr>
        <w:t xml:space="preserve"> les chromosomes se placent dans le plan équatorial de la cellule </w:t>
      </w:r>
    </w:p>
    <w:p w14:paraId="347081F9" w14:textId="77777777" w:rsidR="00E146A1" w:rsidRPr="0009788D" w:rsidRDefault="00E146A1" w:rsidP="00E146A1">
      <w:pPr>
        <w:pStyle w:val="Titre3"/>
        <w:rPr>
          <w:rFonts w:cs="Arial"/>
          <w:sz w:val="24"/>
          <w:szCs w:val="24"/>
        </w:rPr>
      </w:pPr>
      <w:r w:rsidRPr="0009788D">
        <w:rPr>
          <w:rFonts w:cs="Arial"/>
          <w:b/>
          <w:sz w:val="24"/>
          <w:szCs w:val="24"/>
          <w:u w:val="single"/>
        </w:rPr>
        <w:t>- Anaphase II</w:t>
      </w:r>
      <w:r w:rsidRPr="0009788D">
        <w:rPr>
          <w:rFonts w:cs="Arial"/>
          <w:sz w:val="24"/>
          <w:szCs w:val="24"/>
        </w:rPr>
        <w:t> : ce sont cette fois les chromatides qui se séparent au niveau des centromères.</w:t>
      </w:r>
    </w:p>
    <w:p w14:paraId="6898A65B" w14:textId="77777777" w:rsidR="00E146A1" w:rsidRPr="0009788D" w:rsidRDefault="00E146A1" w:rsidP="00E146A1">
      <w:pPr>
        <w:pStyle w:val="Titre3"/>
        <w:rPr>
          <w:rFonts w:cs="Arial"/>
          <w:sz w:val="24"/>
          <w:szCs w:val="24"/>
        </w:rPr>
      </w:pPr>
      <w:r w:rsidRPr="0009788D">
        <w:rPr>
          <w:rFonts w:cs="Arial"/>
          <w:b/>
          <w:sz w:val="24"/>
          <w:szCs w:val="24"/>
          <w:u w:val="single"/>
        </w:rPr>
        <w:t>- Télophase II</w:t>
      </w:r>
      <w:r w:rsidRPr="0009788D">
        <w:rPr>
          <w:rFonts w:cs="Arial"/>
          <w:sz w:val="24"/>
          <w:szCs w:val="24"/>
        </w:rPr>
        <w:t> : on obtient donc 4 cellules contenant chacune n chromosomes à 1 chromatide.</w:t>
      </w:r>
    </w:p>
    <w:p w14:paraId="4332F2AF" w14:textId="108A1343" w:rsidR="00E146A1" w:rsidRPr="0009788D" w:rsidRDefault="00E146A1" w:rsidP="00E146A1">
      <w:pPr>
        <w:pStyle w:val="Titre3"/>
        <w:rPr>
          <w:rFonts w:cs="Arial"/>
          <w:sz w:val="24"/>
          <w:szCs w:val="24"/>
        </w:rPr>
      </w:pPr>
      <w:r>
        <w:rPr>
          <w:rFonts w:cs="Arial"/>
          <w:sz w:val="24"/>
          <w:szCs w:val="24"/>
        </w:rPr>
        <w:t>L</w:t>
      </w:r>
      <w:r w:rsidRPr="0009788D">
        <w:rPr>
          <w:rFonts w:cs="Arial"/>
          <w:sz w:val="24"/>
          <w:szCs w:val="24"/>
        </w:rPr>
        <w:t>es cellules haploïdes ainsi formées, deviennent des gamètes, des spores ou des grains de pollen selon les organismes.</w:t>
      </w:r>
    </w:p>
    <w:p w14:paraId="1495068F" w14:textId="77777777" w:rsidR="00E146A1" w:rsidRPr="00B33CCC" w:rsidRDefault="00E146A1" w:rsidP="00E146A1">
      <w:pPr>
        <w:pStyle w:val="Titre3"/>
        <w:rPr>
          <w:rFonts w:cs="Arial"/>
        </w:rPr>
      </w:pPr>
      <w:r w:rsidRPr="0009788D">
        <w:rPr>
          <w:rFonts w:cs="Arial"/>
          <w:sz w:val="24"/>
          <w:szCs w:val="24"/>
        </w:rPr>
        <w:t>La méiose permet de passer d’une cellule diploïde contenant 2n chromosomes à 2 chromatides à quatre cellules haploïdes contenant n chromosomes à 1 chromatide</w:t>
      </w:r>
      <w:r w:rsidRPr="00B33CCC">
        <w:rPr>
          <w:rFonts w:cs="Arial"/>
        </w:rPr>
        <w:t>.</w:t>
      </w:r>
    </w:p>
    <w:bookmarkEnd w:id="0"/>
    <w:bookmarkEnd w:id="1"/>
    <w:p w14:paraId="34294D67" w14:textId="77777777" w:rsidR="00E146A1" w:rsidRDefault="00E146A1" w:rsidP="00E146A1">
      <w:pPr>
        <w:pStyle w:val="Sansinterligne"/>
        <w:rPr>
          <w:rFonts w:cs="Arial"/>
          <w:color w:val="0070C0"/>
          <w:sz w:val="36"/>
          <w:szCs w:val="36"/>
        </w:rPr>
      </w:pPr>
    </w:p>
    <w:p w14:paraId="2F8B3DC3" w14:textId="77777777" w:rsidR="00E146A1" w:rsidRPr="003F0EA4" w:rsidRDefault="00E146A1" w:rsidP="00E146A1">
      <w:pPr>
        <w:pStyle w:val="Sansinterligne"/>
        <w:rPr>
          <w:rFonts w:cs="Arial"/>
        </w:rPr>
      </w:pPr>
    </w:p>
    <w:p w14:paraId="0BCD3769" w14:textId="77777777" w:rsidR="00E146A1" w:rsidRPr="003F0EA4" w:rsidRDefault="00E146A1" w:rsidP="00E146A1">
      <w:pPr>
        <w:pStyle w:val="Sansinterligne"/>
        <w:rPr>
          <w:rFonts w:cs="Arial"/>
        </w:rPr>
      </w:pPr>
    </w:p>
    <w:p w14:paraId="7E2C4AB8" w14:textId="77777777" w:rsidR="00E146A1" w:rsidRPr="003F0EA4" w:rsidRDefault="00E146A1" w:rsidP="00E146A1">
      <w:pPr>
        <w:pStyle w:val="Sansinterligne"/>
        <w:rPr>
          <w:rFonts w:cs="Arial"/>
        </w:rPr>
      </w:pPr>
    </w:p>
    <w:p w14:paraId="043B7A72" w14:textId="77777777" w:rsidR="00E146A1" w:rsidRDefault="00E146A1" w:rsidP="00E146A1">
      <w:pPr>
        <w:pStyle w:val="Sansinterligne"/>
        <w:rPr>
          <w:rFonts w:cs="Arial"/>
          <w:color w:val="3A7C22" w:themeColor="accent6" w:themeShade="BF"/>
          <w:sz w:val="24"/>
        </w:rPr>
      </w:pPr>
      <w:r>
        <w:rPr>
          <w:rFonts w:cs="Arial"/>
          <w:noProof/>
          <w:color w:val="3A7C22" w:themeColor="accent6" w:themeShade="BF"/>
          <w:sz w:val="24"/>
        </w:rPr>
        <w:lastRenderedPageBreak/>
        <w:drawing>
          <wp:inline distT="0" distB="0" distL="0" distR="0" wp14:anchorId="43D23A3D" wp14:editId="73110415">
            <wp:extent cx="6645910" cy="3743960"/>
            <wp:effectExtent l="0" t="0" r="2540" b="8890"/>
            <wp:docPr id="755" name="Image 755" descr="Une image contenant texte, menu,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 name="Image 755" descr="Une image contenant texte, menu, capture d’écran&#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3743960"/>
                    </a:xfrm>
                    <a:prstGeom prst="rect">
                      <a:avLst/>
                    </a:prstGeom>
                    <a:noFill/>
                    <a:ln>
                      <a:noFill/>
                    </a:ln>
                  </pic:spPr>
                </pic:pic>
              </a:graphicData>
            </a:graphic>
          </wp:inline>
        </w:drawing>
      </w:r>
    </w:p>
    <w:p w14:paraId="78D515CB" w14:textId="77777777" w:rsidR="00E146A1" w:rsidRDefault="00E146A1" w:rsidP="00E146A1">
      <w:pPr>
        <w:pStyle w:val="Sansinterligne"/>
        <w:rPr>
          <w:rFonts w:cs="Arial"/>
          <w:color w:val="3A7C22" w:themeColor="accent6" w:themeShade="BF"/>
          <w:sz w:val="24"/>
        </w:rPr>
      </w:pPr>
    </w:p>
    <w:p w14:paraId="21B1F74C" w14:textId="77777777" w:rsidR="00E146A1" w:rsidRDefault="00E146A1" w:rsidP="00E146A1">
      <w:pPr>
        <w:pStyle w:val="Sansinterligne"/>
        <w:rPr>
          <w:rFonts w:cs="Arial"/>
          <w:color w:val="3A7C22" w:themeColor="accent6" w:themeShade="BF"/>
          <w:sz w:val="24"/>
        </w:rPr>
      </w:pPr>
    </w:p>
    <w:p w14:paraId="4368DD79" w14:textId="77777777" w:rsidR="00E146A1" w:rsidRDefault="00E146A1" w:rsidP="00E146A1">
      <w:pPr>
        <w:pStyle w:val="Sansinterligne"/>
        <w:rPr>
          <w:b/>
          <w:color w:val="C00000"/>
        </w:rPr>
      </w:pPr>
      <w:r w:rsidRPr="003F0EA4">
        <w:rPr>
          <w:rFonts w:cs="Arial"/>
          <w:b/>
          <w:color w:val="C00000"/>
        </w:rPr>
        <w:t>Rappel</w:t>
      </w:r>
      <w:r w:rsidRPr="003F0EA4">
        <w:rPr>
          <w:b/>
          <w:color w:val="C00000"/>
        </w:rPr>
        <w:t>s</w:t>
      </w:r>
      <w:r>
        <w:rPr>
          <w:b/>
          <w:color w:val="C00000"/>
        </w:rPr>
        <w:t xml:space="preserve"> légendes chromosome</w:t>
      </w:r>
    </w:p>
    <w:p w14:paraId="29055402" w14:textId="77777777" w:rsidR="00E146A1" w:rsidRDefault="00E146A1" w:rsidP="00E146A1">
      <w:pPr>
        <w:pStyle w:val="Sansinterligne"/>
        <w:rPr>
          <w:rFonts w:cs="Arial"/>
          <w:color w:val="3A7C22" w:themeColor="accent6" w:themeShade="BF"/>
          <w:sz w:val="24"/>
        </w:rPr>
      </w:pPr>
    </w:p>
    <w:p w14:paraId="4C749D87" w14:textId="77777777" w:rsidR="00E146A1" w:rsidRDefault="00E146A1" w:rsidP="00E146A1">
      <w:pPr>
        <w:pStyle w:val="Sansinterligne"/>
        <w:rPr>
          <w:rFonts w:cs="Arial"/>
          <w:color w:val="3A7C22" w:themeColor="accent6" w:themeShade="BF"/>
          <w:sz w:val="24"/>
        </w:rPr>
      </w:pPr>
      <w:r>
        <w:rPr>
          <w:rFonts w:cs="Arial"/>
          <w:noProof/>
          <w:color w:val="3A7C22" w:themeColor="accent6" w:themeShade="BF"/>
          <w:sz w:val="24"/>
        </w:rPr>
        <w:drawing>
          <wp:inline distT="0" distB="0" distL="0" distR="0" wp14:anchorId="6ED6963B" wp14:editId="394E5856">
            <wp:extent cx="3398520" cy="2016125"/>
            <wp:effectExtent l="0" t="0" r="0" b="3175"/>
            <wp:docPr id="757" name="Image 757"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 name="Image 757" descr="Une image contenant texte&#10;&#10;Description générée automatiqueme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8520" cy="2016125"/>
                    </a:xfrm>
                    <a:prstGeom prst="rect">
                      <a:avLst/>
                    </a:prstGeom>
                    <a:noFill/>
                    <a:ln>
                      <a:noFill/>
                    </a:ln>
                  </pic:spPr>
                </pic:pic>
              </a:graphicData>
            </a:graphic>
          </wp:inline>
        </w:drawing>
      </w:r>
    </w:p>
    <w:p w14:paraId="30CC24DA" w14:textId="77777777" w:rsidR="00E146A1" w:rsidRDefault="00E146A1" w:rsidP="00E146A1">
      <w:pPr>
        <w:pStyle w:val="Sansinterligne"/>
        <w:rPr>
          <w:rFonts w:cs="Arial"/>
          <w:color w:val="3A7C22" w:themeColor="accent6" w:themeShade="BF"/>
          <w:sz w:val="24"/>
        </w:rPr>
      </w:pPr>
    </w:p>
    <w:p w14:paraId="22AE8CC0" w14:textId="77777777" w:rsidR="00E146A1" w:rsidRDefault="00E146A1" w:rsidP="00E146A1">
      <w:pPr>
        <w:pStyle w:val="Sansinterligne"/>
        <w:rPr>
          <w:rFonts w:cs="Arial"/>
          <w:color w:val="3A7C22" w:themeColor="accent6" w:themeShade="BF"/>
          <w:sz w:val="24"/>
        </w:rPr>
      </w:pPr>
    </w:p>
    <w:p w14:paraId="1D5A5527" w14:textId="77777777" w:rsidR="00E146A1" w:rsidRDefault="00E146A1" w:rsidP="00E146A1">
      <w:pPr>
        <w:pStyle w:val="Sansinterligne"/>
        <w:rPr>
          <w:rFonts w:cs="Arial"/>
          <w:color w:val="3A7C22" w:themeColor="accent6" w:themeShade="BF"/>
          <w:sz w:val="24"/>
        </w:rPr>
      </w:pPr>
    </w:p>
    <w:p w14:paraId="2D8183DF" w14:textId="77777777" w:rsidR="00E146A1" w:rsidRDefault="00E146A1" w:rsidP="00E146A1">
      <w:pPr>
        <w:pStyle w:val="Sansinterligne"/>
        <w:rPr>
          <w:rFonts w:cs="Arial"/>
          <w:color w:val="3A7C22" w:themeColor="accent6" w:themeShade="BF"/>
          <w:sz w:val="24"/>
        </w:rPr>
      </w:pPr>
    </w:p>
    <w:p w14:paraId="5CACDF85" w14:textId="77777777" w:rsidR="00E146A1" w:rsidRDefault="00E146A1" w:rsidP="00E146A1">
      <w:pPr>
        <w:pStyle w:val="Sansinterligne"/>
        <w:rPr>
          <w:rFonts w:cs="Arial"/>
          <w:color w:val="3A7C22" w:themeColor="accent6" w:themeShade="BF"/>
          <w:sz w:val="24"/>
        </w:rPr>
      </w:pPr>
    </w:p>
    <w:p w14:paraId="6F07E587" w14:textId="77777777" w:rsidR="00E146A1" w:rsidRDefault="00E146A1" w:rsidP="00E146A1">
      <w:pPr>
        <w:pStyle w:val="Sansinterligne"/>
        <w:rPr>
          <w:rFonts w:cs="Arial"/>
          <w:color w:val="3A7C22" w:themeColor="accent6" w:themeShade="BF"/>
          <w:sz w:val="24"/>
        </w:rPr>
      </w:pPr>
    </w:p>
    <w:p w14:paraId="1CFD61AF" w14:textId="77777777" w:rsidR="00E146A1" w:rsidRDefault="00E146A1" w:rsidP="00E146A1">
      <w:pPr>
        <w:pStyle w:val="Sansinterligne"/>
        <w:rPr>
          <w:rFonts w:cs="Arial"/>
          <w:color w:val="3A7C22" w:themeColor="accent6" w:themeShade="BF"/>
          <w:sz w:val="24"/>
        </w:rPr>
      </w:pPr>
    </w:p>
    <w:p w14:paraId="3F9930F2" w14:textId="77777777" w:rsidR="00E146A1" w:rsidRDefault="00E146A1" w:rsidP="00E146A1">
      <w:pPr>
        <w:pStyle w:val="Sansinterligne"/>
        <w:rPr>
          <w:rFonts w:cs="Arial"/>
          <w:color w:val="3A7C22" w:themeColor="accent6" w:themeShade="BF"/>
          <w:sz w:val="24"/>
        </w:rPr>
      </w:pPr>
    </w:p>
    <w:p w14:paraId="72F77A7E" w14:textId="77777777" w:rsidR="00E146A1" w:rsidRDefault="00E146A1" w:rsidP="00E146A1">
      <w:pPr>
        <w:pStyle w:val="Sansinterligne"/>
        <w:rPr>
          <w:rFonts w:cs="Arial"/>
          <w:color w:val="3A7C22" w:themeColor="accent6" w:themeShade="BF"/>
          <w:sz w:val="24"/>
        </w:rPr>
      </w:pPr>
    </w:p>
    <w:p w14:paraId="1B233806" w14:textId="77777777" w:rsidR="00E146A1" w:rsidRDefault="00E146A1" w:rsidP="00E146A1">
      <w:pPr>
        <w:pStyle w:val="Sansinterligne"/>
        <w:rPr>
          <w:rFonts w:cs="Arial"/>
          <w:color w:val="3A7C22" w:themeColor="accent6" w:themeShade="BF"/>
          <w:sz w:val="24"/>
        </w:rPr>
      </w:pPr>
    </w:p>
    <w:p w14:paraId="31290896" w14:textId="77777777" w:rsidR="00E146A1" w:rsidRDefault="00E146A1" w:rsidP="00E146A1">
      <w:pPr>
        <w:pStyle w:val="Sansinterligne"/>
        <w:rPr>
          <w:rFonts w:cs="Arial"/>
          <w:color w:val="3A7C22" w:themeColor="accent6" w:themeShade="BF"/>
          <w:sz w:val="24"/>
        </w:rPr>
      </w:pPr>
    </w:p>
    <w:p w14:paraId="0E3B2422" w14:textId="77777777" w:rsidR="00E146A1" w:rsidRDefault="00E146A1" w:rsidP="00E146A1">
      <w:pPr>
        <w:pStyle w:val="Sansinterligne"/>
        <w:rPr>
          <w:rFonts w:cs="Arial"/>
          <w:color w:val="3A7C22" w:themeColor="accent6" w:themeShade="BF"/>
          <w:sz w:val="24"/>
        </w:rPr>
      </w:pPr>
    </w:p>
    <w:p w14:paraId="0DE5E454" w14:textId="77777777" w:rsidR="00E146A1" w:rsidRDefault="00E146A1" w:rsidP="00E146A1">
      <w:pPr>
        <w:pStyle w:val="Sansinterligne"/>
        <w:rPr>
          <w:rFonts w:cs="Arial"/>
          <w:color w:val="3A7C22" w:themeColor="accent6" w:themeShade="BF"/>
          <w:sz w:val="24"/>
        </w:rPr>
      </w:pPr>
    </w:p>
    <w:p w14:paraId="477511EE" w14:textId="77777777" w:rsidR="00E146A1" w:rsidRDefault="00E146A1" w:rsidP="00E146A1">
      <w:pPr>
        <w:pStyle w:val="Sansinterligne"/>
        <w:rPr>
          <w:rFonts w:cs="Arial"/>
          <w:color w:val="3A7C22" w:themeColor="accent6" w:themeShade="BF"/>
          <w:sz w:val="24"/>
        </w:rPr>
      </w:pPr>
    </w:p>
    <w:p w14:paraId="6E4677B2" w14:textId="77777777" w:rsidR="00E146A1" w:rsidRDefault="00E146A1" w:rsidP="00E146A1">
      <w:pPr>
        <w:pStyle w:val="Sansinterligne"/>
        <w:rPr>
          <w:rFonts w:cs="Arial"/>
          <w:color w:val="3A7C22" w:themeColor="accent6" w:themeShade="BF"/>
          <w:sz w:val="24"/>
        </w:rPr>
      </w:pPr>
    </w:p>
    <w:p w14:paraId="77D49A06" w14:textId="77777777" w:rsidR="00E146A1" w:rsidRDefault="00E146A1" w:rsidP="00E146A1">
      <w:pPr>
        <w:pStyle w:val="Sansinterligne"/>
        <w:rPr>
          <w:rFonts w:cs="Arial"/>
          <w:color w:val="3A7C22" w:themeColor="accent6" w:themeShade="BF"/>
          <w:sz w:val="24"/>
        </w:rPr>
      </w:pPr>
    </w:p>
    <w:p w14:paraId="713D9FC4" w14:textId="77777777" w:rsidR="00E146A1" w:rsidRDefault="00E146A1" w:rsidP="00E146A1">
      <w:pPr>
        <w:pStyle w:val="Sansinterligne"/>
        <w:rPr>
          <w:rFonts w:cs="Arial"/>
          <w:color w:val="3A7C22" w:themeColor="accent6" w:themeShade="BF"/>
          <w:sz w:val="24"/>
        </w:rPr>
      </w:pPr>
    </w:p>
    <w:p w14:paraId="642706E8" w14:textId="77777777" w:rsidR="00E146A1" w:rsidRDefault="00E146A1" w:rsidP="00E146A1">
      <w:pPr>
        <w:pStyle w:val="Sansinterligne"/>
        <w:rPr>
          <w:rFonts w:cs="Arial"/>
          <w:color w:val="3A7C22" w:themeColor="accent6" w:themeShade="BF"/>
          <w:sz w:val="24"/>
        </w:rPr>
      </w:pPr>
    </w:p>
    <w:p w14:paraId="4840D0EA" w14:textId="77777777" w:rsidR="00E146A1" w:rsidRDefault="00E146A1" w:rsidP="00E146A1">
      <w:pPr>
        <w:pStyle w:val="Sansinterligne"/>
        <w:rPr>
          <w:rFonts w:cs="Arial"/>
          <w:color w:val="3A7C22" w:themeColor="accent6" w:themeShade="BF"/>
          <w:sz w:val="24"/>
        </w:rPr>
      </w:pPr>
    </w:p>
    <w:p w14:paraId="799B8AA7" w14:textId="77777777" w:rsidR="00E146A1" w:rsidRPr="00F45836" w:rsidRDefault="00E146A1" w:rsidP="00E146A1">
      <w:pPr>
        <w:pStyle w:val="Sansinterligne"/>
        <w:rPr>
          <w:rFonts w:cs="Arial"/>
          <w:color w:val="0070C0"/>
          <w:sz w:val="36"/>
          <w:szCs w:val="36"/>
        </w:rPr>
      </w:pPr>
      <w:r>
        <w:rPr>
          <w:rFonts w:cs="Arial"/>
          <w:color w:val="0070C0"/>
          <w:sz w:val="36"/>
          <w:szCs w:val="36"/>
        </w:rPr>
        <w:lastRenderedPageBreak/>
        <w:t>I</w:t>
      </w:r>
      <w:r w:rsidRPr="00F45836">
        <w:rPr>
          <w:rFonts w:cs="Arial"/>
          <w:color w:val="0070C0"/>
          <w:sz w:val="36"/>
          <w:szCs w:val="36"/>
        </w:rPr>
        <w:t>II) La variabilité génétique et les mutations de l’ADN</w:t>
      </w:r>
    </w:p>
    <w:p w14:paraId="5F232D37" w14:textId="77777777" w:rsidR="00E146A1" w:rsidRDefault="00E146A1" w:rsidP="00E146A1">
      <w:pPr>
        <w:pStyle w:val="Sansinterligne"/>
        <w:jc w:val="center"/>
        <w:rPr>
          <w:rFonts w:cs="Arial"/>
          <w:b/>
          <w:u w:val="single"/>
        </w:rPr>
      </w:pPr>
      <w:r>
        <w:rPr>
          <w:rFonts w:cs="Arial"/>
          <w:b/>
          <w:u w:val="single"/>
        </w:rPr>
        <w:t>Activité</w:t>
      </w:r>
      <w:r w:rsidRPr="006931BA">
        <w:rPr>
          <w:rFonts w:cs="Arial"/>
          <w:b/>
          <w:u w:val="single"/>
        </w:rPr>
        <w:t> : Les mutations génétique</w:t>
      </w:r>
      <w:r>
        <w:rPr>
          <w:rFonts w:cs="Arial"/>
          <w:b/>
          <w:u w:val="single"/>
        </w:rPr>
        <w:t>s</w:t>
      </w:r>
      <w:r w:rsidRPr="006931BA">
        <w:rPr>
          <w:rFonts w:cs="Arial"/>
          <w:b/>
          <w:u w:val="single"/>
        </w:rPr>
        <w:t xml:space="preserve"> à l’origine de la variabilité.</w:t>
      </w:r>
    </w:p>
    <w:p w14:paraId="638A7D41" w14:textId="77777777" w:rsidR="00E146A1" w:rsidRDefault="00E146A1" w:rsidP="00E146A1">
      <w:pPr>
        <w:pStyle w:val="Sansinterligne"/>
        <w:rPr>
          <w:rFonts w:cs="Arial"/>
        </w:rPr>
      </w:pPr>
    </w:p>
    <w:p w14:paraId="52F4247E" w14:textId="77777777" w:rsidR="00E146A1" w:rsidRPr="003E79DA" w:rsidRDefault="00E146A1" w:rsidP="00E146A1">
      <w:pPr>
        <w:pStyle w:val="Sansinterligne"/>
        <w:rPr>
          <w:rFonts w:cs="Arial"/>
          <w:i/>
        </w:rPr>
      </w:pPr>
      <w:r w:rsidRPr="003E79DA">
        <w:rPr>
          <w:rFonts w:cs="Arial"/>
          <w:i/>
        </w:rPr>
        <w:t>Dans une même espèce les individus ont le même nombre de chromosomes et possèdent en commun des gènes. Il existe cependant des variations au sein de l’espèce (couleur des yeux, taille, couleur des cheveux, groupes sanguins, …).</w:t>
      </w:r>
    </w:p>
    <w:p w14:paraId="7B28D59A" w14:textId="77777777" w:rsidR="00E146A1" w:rsidRDefault="00E146A1" w:rsidP="00E146A1">
      <w:pPr>
        <w:pStyle w:val="Sansinterligne"/>
        <w:rPr>
          <w:rFonts w:cs="Arial"/>
        </w:rPr>
      </w:pPr>
    </w:p>
    <w:p w14:paraId="6897815C" w14:textId="77777777" w:rsidR="00E146A1" w:rsidRDefault="00E146A1" w:rsidP="00E146A1">
      <w:pPr>
        <w:pStyle w:val="Sansinterligne"/>
        <w:rPr>
          <w:rFonts w:cs="Arial"/>
        </w:rPr>
      </w:pPr>
      <w:r w:rsidRPr="000A5F3C">
        <w:rPr>
          <w:rFonts w:cs="Arial"/>
          <w:b/>
          <w:u w:val="single"/>
        </w:rPr>
        <w:t>Objectifs :</w:t>
      </w:r>
      <w:r>
        <w:rPr>
          <w:rFonts w:cs="Arial"/>
        </w:rPr>
        <w:t xml:space="preserve"> Montrer que des anomalies lors de la réplication ou lors d’une exposition à un agent mutagène sont responsables d’une variabilité du génome.</w:t>
      </w:r>
    </w:p>
    <w:p w14:paraId="174A8F8D" w14:textId="77777777" w:rsidR="00E146A1" w:rsidRDefault="00E146A1" w:rsidP="00E146A1">
      <w:pPr>
        <w:pStyle w:val="Sansinterligne"/>
        <w:rPr>
          <w:rFonts w:cs="Arial"/>
        </w:rPr>
      </w:pPr>
    </w:p>
    <w:p w14:paraId="2271C1A2" w14:textId="77777777" w:rsidR="00E146A1" w:rsidRDefault="00E146A1" w:rsidP="00E146A1">
      <w:pPr>
        <w:pStyle w:val="Sansinterligne"/>
        <w:rPr>
          <w:rFonts w:cs="Arial"/>
        </w:rPr>
      </w:pPr>
    </w:p>
    <w:p w14:paraId="011E1A2E" w14:textId="77777777" w:rsidR="00E146A1" w:rsidRDefault="00E146A1" w:rsidP="00E146A1">
      <w:pPr>
        <w:pStyle w:val="Sansinterligne"/>
        <w:rPr>
          <w:rFonts w:cs="Arial"/>
        </w:rPr>
      </w:pPr>
      <w:r w:rsidRPr="005E3B30">
        <w:rPr>
          <w:rFonts w:cs="Arial"/>
          <w:b/>
        </w:rPr>
        <w:t>Analyse</w:t>
      </w:r>
      <w:r>
        <w:rPr>
          <w:rFonts w:cs="Arial"/>
          <w:b/>
        </w:rPr>
        <w:t>r</w:t>
      </w:r>
      <w:r>
        <w:rPr>
          <w:rFonts w:cs="Arial"/>
        </w:rPr>
        <w:t xml:space="preserve"> les documents suivants et </w:t>
      </w:r>
      <w:r w:rsidRPr="005E3B30">
        <w:rPr>
          <w:rFonts w:cs="Arial"/>
          <w:b/>
        </w:rPr>
        <w:t>montre</w:t>
      </w:r>
      <w:r>
        <w:rPr>
          <w:rFonts w:cs="Arial"/>
          <w:b/>
        </w:rPr>
        <w:t>r</w:t>
      </w:r>
      <w:r>
        <w:rPr>
          <w:rFonts w:cs="Arial"/>
        </w:rPr>
        <w:t xml:space="preserve"> que les facteurs externes augmentent le taux d’erreur de réplication. </w:t>
      </w:r>
      <w:r w:rsidRPr="005E3B30">
        <w:rPr>
          <w:rFonts w:cs="Arial"/>
          <w:b/>
        </w:rPr>
        <w:t>Cite</w:t>
      </w:r>
      <w:r>
        <w:rPr>
          <w:rFonts w:cs="Arial"/>
          <w:b/>
        </w:rPr>
        <w:t>r</w:t>
      </w:r>
      <w:r>
        <w:rPr>
          <w:rFonts w:cs="Arial"/>
        </w:rPr>
        <w:t xml:space="preserve"> les agents mutagènes et leur importance.</w:t>
      </w:r>
    </w:p>
    <w:p w14:paraId="7ADEFE45" w14:textId="77777777" w:rsidR="00E146A1" w:rsidRDefault="00E146A1" w:rsidP="00E146A1">
      <w:pPr>
        <w:pStyle w:val="Sansinterligne"/>
        <w:rPr>
          <w:rFonts w:cs="Arial"/>
        </w:rPr>
      </w:pPr>
    </w:p>
    <w:tbl>
      <w:tblPr>
        <w:tblStyle w:val="Grilledutableau"/>
        <w:tblW w:w="10916" w:type="dxa"/>
        <w:tblInd w:w="-176" w:type="dxa"/>
        <w:tblLook w:val="04A0" w:firstRow="1" w:lastRow="0" w:firstColumn="1" w:lastColumn="0" w:noHBand="0" w:noVBand="1"/>
      </w:tblPr>
      <w:tblGrid>
        <w:gridCol w:w="6380"/>
        <w:gridCol w:w="4536"/>
      </w:tblGrid>
      <w:tr w:rsidR="00E146A1" w:rsidRPr="005A7393" w14:paraId="058D4390" w14:textId="77777777" w:rsidTr="00906946">
        <w:trPr>
          <w:trHeight w:val="274"/>
        </w:trPr>
        <w:tc>
          <w:tcPr>
            <w:tcW w:w="10916" w:type="dxa"/>
            <w:gridSpan w:val="2"/>
            <w:vAlign w:val="center"/>
          </w:tcPr>
          <w:p w14:paraId="57CD99AC" w14:textId="77777777" w:rsidR="00E146A1" w:rsidRPr="005A7393" w:rsidRDefault="00E146A1" w:rsidP="00906946">
            <w:pPr>
              <w:pStyle w:val="Sansinterligne"/>
              <w:jc w:val="center"/>
              <w:rPr>
                <w:rFonts w:cs="Arial"/>
                <w:b/>
                <w:sz w:val="18"/>
                <w:szCs w:val="18"/>
              </w:rPr>
            </w:pPr>
            <w:r w:rsidRPr="005A7393">
              <w:rPr>
                <w:rFonts w:cs="Arial"/>
                <w:b/>
                <w:sz w:val="18"/>
                <w:szCs w:val="18"/>
              </w:rPr>
              <w:t>Les types de rayon UV et leur caractéristiques</w:t>
            </w:r>
          </w:p>
        </w:tc>
      </w:tr>
      <w:tr w:rsidR="00E146A1" w:rsidRPr="005A7393" w14:paraId="43992C20" w14:textId="77777777" w:rsidTr="00906946">
        <w:tc>
          <w:tcPr>
            <w:tcW w:w="6380" w:type="dxa"/>
            <w:vAlign w:val="center"/>
          </w:tcPr>
          <w:p w14:paraId="1765AA41" w14:textId="77777777" w:rsidR="00E146A1" w:rsidRPr="005A7393" w:rsidRDefault="00E146A1" w:rsidP="00906946">
            <w:pPr>
              <w:pStyle w:val="Sansinterligne"/>
              <w:jc w:val="center"/>
              <w:rPr>
                <w:rFonts w:cs="Arial"/>
                <w:b/>
                <w:sz w:val="18"/>
                <w:szCs w:val="18"/>
              </w:rPr>
            </w:pPr>
            <w:r w:rsidRPr="005A7393">
              <w:rPr>
                <w:rFonts w:cs="Arial"/>
                <w:b/>
                <w:sz w:val="18"/>
                <w:szCs w:val="18"/>
              </w:rPr>
              <w:t>UV A</w:t>
            </w:r>
          </w:p>
          <w:p w14:paraId="32414945" w14:textId="77777777" w:rsidR="00E146A1" w:rsidRPr="005A7393" w:rsidRDefault="00E146A1" w:rsidP="00906946">
            <w:pPr>
              <w:pStyle w:val="Sansinterligne"/>
              <w:jc w:val="center"/>
              <w:rPr>
                <w:rFonts w:cs="Arial"/>
                <w:sz w:val="18"/>
                <w:szCs w:val="18"/>
              </w:rPr>
            </w:pPr>
            <w:r w:rsidRPr="005A7393">
              <w:rPr>
                <w:rFonts w:cs="Arial"/>
                <w:sz w:val="18"/>
                <w:szCs w:val="18"/>
              </w:rPr>
              <w:t>400-315 nm, grande longueur d’onde (95% des UV).</w:t>
            </w:r>
          </w:p>
          <w:p w14:paraId="0DA4A4C0" w14:textId="77777777" w:rsidR="00E146A1" w:rsidRPr="005A7393" w:rsidRDefault="00E146A1" w:rsidP="00906946">
            <w:pPr>
              <w:pStyle w:val="Sansinterligne"/>
              <w:jc w:val="center"/>
              <w:rPr>
                <w:rFonts w:cs="Arial"/>
                <w:sz w:val="10"/>
                <w:szCs w:val="10"/>
              </w:rPr>
            </w:pPr>
          </w:p>
          <w:p w14:paraId="00511493" w14:textId="77777777" w:rsidR="00E146A1" w:rsidRPr="005A7393" w:rsidRDefault="00E146A1" w:rsidP="00906946">
            <w:pPr>
              <w:pStyle w:val="Sansinterligne"/>
              <w:jc w:val="center"/>
              <w:rPr>
                <w:rFonts w:cs="Arial"/>
                <w:sz w:val="18"/>
                <w:szCs w:val="18"/>
              </w:rPr>
            </w:pPr>
            <w:r w:rsidRPr="005A7393">
              <w:rPr>
                <w:rFonts w:cs="Arial"/>
                <w:sz w:val="18"/>
                <w:szCs w:val="18"/>
              </w:rPr>
              <w:t>Responsable</w:t>
            </w:r>
            <w:r>
              <w:rPr>
                <w:rFonts w:cs="Arial"/>
                <w:sz w:val="18"/>
                <w:szCs w:val="18"/>
              </w:rPr>
              <w:t>s</w:t>
            </w:r>
            <w:r w:rsidRPr="005A7393">
              <w:rPr>
                <w:rFonts w:cs="Arial"/>
                <w:sz w:val="18"/>
                <w:szCs w:val="18"/>
              </w:rPr>
              <w:t xml:space="preserve"> du bronzage immédiat, ils favorisent le vieillissement de la peau et les rides. Ils sont néfastes pour les cellules.</w:t>
            </w:r>
          </w:p>
          <w:p w14:paraId="418EEF12" w14:textId="77777777" w:rsidR="00E146A1" w:rsidRPr="005A7393" w:rsidRDefault="00E146A1" w:rsidP="00906946">
            <w:pPr>
              <w:pStyle w:val="Sansinterligne"/>
              <w:jc w:val="center"/>
              <w:rPr>
                <w:rFonts w:cs="Arial"/>
                <w:sz w:val="10"/>
                <w:szCs w:val="10"/>
              </w:rPr>
            </w:pPr>
          </w:p>
          <w:p w14:paraId="23764AB4" w14:textId="77777777" w:rsidR="00E146A1" w:rsidRPr="005A7393" w:rsidRDefault="00E146A1" w:rsidP="00906946">
            <w:pPr>
              <w:pStyle w:val="Sansinterligne"/>
              <w:jc w:val="center"/>
              <w:rPr>
                <w:rFonts w:cs="Arial"/>
                <w:sz w:val="18"/>
                <w:szCs w:val="18"/>
              </w:rPr>
            </w:pPr>
            <w:r w:rsidRPr="005A7393">
              <w:rPr>
                <w:rFonts w:cs="Arial"/>
                <w:sz w:val="18"/>
                <w:szCs w:val="18"/>
              </w:rPr>
              <w:t>Bénéfique</w:t>
            </w:r>
            <w:r>
              <w:rPr>
                <w:rFonts w:cs="Arial"/>
                <w:sz w:val="18"/>
                <w:szCs w:val="18"/>
              </w:rPr>
              <w:t>s</w:t>
            </w:r>
            <w:r w:rsidRPr="005A7393">
              <w:rPr>
                <w:rFonts w:cs="Arial"/>
                <w:sz w:val="18"/>
                <w:szCs w:val="18"/>
              </w:rPr>
              <w:t xml:space="preserve"> pour la synthèse de vitamine D et pour certaines pathologies de la peau comme le psoriasis.</w:t>
            </w:r>
          </w:p>
        </w:tc>
        <w:tc>
          <w:tcPr>
            <w:tcW w:w="4536" w:type="dxa"/>
            <w:vAlign w:val="center"/>
          </w:tcPr>
          <w:p w14:paraId="0C1C8FFE" w14:textId="77777777" w:rsidR="00E146A1" w:rsidRPr="005A7393" w:rsidRDefault="00E146A1" w:rsidP="00906946">
            <w:pPr>
              <w:pStyle w:val="Sansinterligne"/>
              <w:rPr>
                <w:rFonts w:cs="Arial"/>
                <w:sz w:val="18"/>
                <w:szCs w:val="18"/>
              </w:rPr>
            </w:pPr>
            <w:r w:rsidRPr="005A7393">
              <w:rPr>
                <w:rFonts w:cs="Arial"/>
                <w:sz w:val="18"/>
                <w:szCs w:val="18"/>
              </w:rPr>
              <w:t>- Non filtré</w:t>
            </w:r>
            <w:r>
              <w:rPr>
                <w:rFonts w:cs="Arial"/>
                <w:sz w:val="18"/>
                <w:szCs w:val="18"/>
              </w:rPr>
              <w:t>s</w:t>
            </w:r>
            <w:r w:rsidRPr="005A7393">
              <w:rPr>
                <w:rFonts w:cs="Arial"/>
                <w:sz w:val="18"/>
                <w:szCs w:val="18"/>
              </w:rPr>
              <w:t xml:space="preserve"> dans l’atmosphère.</w:t>
            </w:r>
          </w:p>
          <w:p w14:paraId="3ECCCA61" w14:textId="77777777" w:rsidR="00E146A1" w:rsidRPr="005A7393" w:rsidRDefault="00E146A1" w:rsidP="00906946">
            <w:pPr>
              <w:pStyle w:val="Sansinterligne"/>
              <w:rPr>
                <w:rFonts w:cs="Arial"/>
                <w:sz w:val="18"/>
                <w:szCs w:val="18"/>
              </w:rPr>
            </w:pPr>
            <w:r w:rsidRPr="005A7393">
              <w:rPr>
                <w:rFonts w:cs="Arial"/>
                <w:sz w:val="18"/>
                <w:szCs w:val="18"/>
              </w:rPr>
              <w:t>-Traverse</w:t>
            </w:r>
            <w:r>
              <w:rPr>
                <w:rFonts w:cs="Arial"/>
                <w:sz w:val="18"/>
                <w:szCs w:val="18"/>
              </w:rPr>
              <w:t>nt</w:t>
            </w:r>
            <w:r w:rsidRPr="005A7393">
              <w:rPr>
                <w:rFonts w:cs="Arial"/>
                <w:sz w:val="18"/>
                <w:szCs w:val="18"/>
              </w:rPr>
              <w:t xml:space="preserve"> le verre.</w:t>
            </w:r>
          </w:p>
          <w:p w14:paraId="517CD38A" w14:textId="77777777" w:rsidR="00E146A1" w:rsidRPr="005A7393" w:rsidRDefault="00E146A1" w:rsidP="00906946">
            <w:pPr>
              <w:pStyle w:val="Sansinterligne"/>
              <w:rPr>
                <w:rFonts w:cs="Arial"/>
                <w:sz w:val="18"/>
                <w:szCs w:val="18"/>
              </w:rPr>
            </w:pPr>
            <w:r w:rsidRPr="005A7393">
              <w:rPr>
                <w:rFonts w:cs="Arial"/>
                <w:sz w:val="18"/>
                <w:szCs w:val="18"/>
              </w:rPr>
              <w:t>- Entraine</w:t>
            </w:r>
            <w:r>
              <w:rPr>
                <w:rFonts w:cs="Arial"/>
                <w:sz w:val="18"/>
                <w:szCs w:val="18"/>
              </w:rPr>
              <w:t>nt</w:t>
            </w:r>
            <w:r w:rsidRPr="005A7393">
              <w:rPr>
                <w:rFonts w:cs="Arial"/>
                <w:sz w:val="18"/>
                <w:szCs w:val="18"/>
              </w:rPr>
              <w:t xml:space="preserve"> un certain bronzage.</w:t>
            </w:r>
          </w:p>
          <w:p w14:paraId="3CCC28FA" w14:textId="77777777" w:rsidR="00E146A1" w:rsidRPr="005A7393" w:rsidRDefault="00E146A1" w:rsidP="00906946">
            <w:pPr>
              <w:pStyle w:val="Sansinterligne"/>
              <w:rPr>
                <w:rFonts w:cs="Arial"/>
                <w:sz w:val="18"/>
                <w:szCs w:val="18"/>
              </w:rPr>
            </w:pPr>
            <w:r w:rsidRPr="005A7393">
              <w:rPr>
                <w:rFonts w:cs="Arial"/>
                <w:sz w:val="18"/>
                <w:szCs w:val="18"/>
              </w:rPr>
              <w:t>- Aujourd’hui jugé</w:t>
            </w:r>
            <w:r>
              <w:rPr>
                <w:rFonts w:cs="Arial"/>
                <w:sz w:val="18"/>
                <w:szCs w:val="18"/>
              </w:rPr>
              <w:t>s</w:t>
            </w:r>
            <w:r w:rsidRPr="005A7393">
              <w:rPr>
                <w:rFonts w:cs="Arial"/>
                <w:sz w:val="18"/>
                <w:szCs w:val="18"/>
              </w:rPr>
              <w:t xml:space="preserve"> néfaste</w:t>
            </w:r>
            <w:r>
              <w:rPr>
                <w:rFonts w:cs="Arial"/>
                <w:sz w:val="18"/>
                <w:szCs w:val="18"/>
              </w:rPr>
              <w:t>s</w:t>
            </w:r>
            <w:r w:rsidRPr="005A7393">
              <w:rPr>
                <w:rFonts w:cs="Arial"/>
                <w:sz w:val="18"/>
                <w:szCs w:val="18"/>
              </w:rPr>
              <w:t xml:space="preserve"> à long terme.</w:t>
            </w:r>
          </w:p>
          <w:p w14:paraId="7F4CE279" w14:textId="77777777" w:rsidR="00E146A1" w:rsidRPr="005A7393" w:rsidRDefault="00E146A1" w:rsidP="00906946">
            <w:pPr>
              <w:pStyle w:val="Sansinterligne"/>
              <w:rPr>
                <w:rFonts w:cs="Arial"/>
                <w:sz w:val="18"/>
                <w:szCs w:val="18"/>
              </w:rPr>
            </w:pPr>
            <w:r w:rsidRPr="005A7393">
              <w:rPr>
                <w:rFonts w:cs="Arial"/>
                <w:sz w:val="18"/>
                <w:szCs w:val="18"/>
              </w:rPr>
              <w:t>- Intensité des rayon</w:t>
            </w:r>
            <w:r>
              <w:rPr>
                <w:rFonts w:cs="Arial"/>
                <w:sz w:val="18"/>
                <w:szCs w:val="18"/>
              </w:rPr>
              <w:t>s</w:t>
            </w:r>
            <w:r w:rsidRPr="005A7393">
              <w:rPr>
                <w:rFonts w:cs="Arial"/>
                <w:sz w:val="18"/>
                <w:szCs w:val="18"/>
              </w:rPr>
              <w:t xml:space="preserve"> constante toute la journée.</w:t>
            </w:r>
          </w:p>
        </w:tc>
      </w:tr>
      <w:tr w:rsidR="00E146A1" w:rsidRPr="005A7393" w14:paraId="1FCC04C2" w14:textId="77777777" w:rsidTr="00906946">
        <w:tc>
          <w:tcPr>
            <w:tcW w:w="6380" w:type="dxa"/>
            <w:vAlign w:val="center"/>
          </w:tcPr>
          <w:p w14:paraId="663E9E51" w14:textId="77777777" w:rsidR="00E146A1" w:rsidRPr="005A7393" w:rsidRDefault="00E146A1" w:rsidP="00906946">
            <w:pPr>
              <w:pStyle w:val="Sansinterligne"/>
              <w:jc w:val="center"/>
              <w:rPr>
                <w:rFonts w:cs="Arial"/>
                <w:b/>
                <w:sz w:val="18"/>
                <w:szCs w:val="18"/>
              </w:rPr>
            </w:pPr>
            <w:r w:rsidRPr="005A7393">
              <w:rPr>
                <w:rFonts w:cs="Arial"/>
                <w:b/>
                <w:sz w:val="18"/>
                <w:szCs w:val="18"/>
              </w:rPr>
              <w:t>UV B</w:t>
            </w:r>
          </w:p>
          <w:p w14:paraId="0B4C6956" w14:textId="77777777" w:rsidR="00E146A1" w:rsidRPr="005A7393" w:rsidRDefault="00E146A1" w:rsidP="00906946">
            <w:pPr>
              <w:pStyle w:val="Sansinterligne"/>
              <w:jc w:val="center"/>
              <w:rPr>
                <w:rFonts w:cs="Arial"/>
                <w:sz w:val="18"/>
                <w:szCs w:val="18"/>
              </w:rPr>
            </w:pPr>
            <w:r w:rsidRPr="005A7393">
              <w:rPr>
                <w:rFonts w:cs="Arial"/>
                <w:sz w:val="18"/>
                <w:szCs w:val="18"/>
              </w:rPr>
              <w:t>UV de moyenne longueur d’onde, 315 - 280 nm.</w:t>
            </w:r>
          </w:p>
          <w:p w14:paraId="0D71CEE7" w14:textId="77777777" w:rsidR="00E146A1" w:rsidRPr="005A7393" w:rsidRDefault="00E146A1" w:rsidP="00906946">
            <w:pPr>
              <w:pStyle w:val="Sansinterligne"/>
              <w:jc w:val="center"/>
              <w:rPr>
                <w:rFonts w:cs="Arial"/>
                <w:sz w:val="10"/>
                <w:szCs w:val="10"/>
              </w:rPr>
            </w:pPr>
          </w:p>
          <w:p w14:paraId="621B3268" w14:textId="77777777" w:rsidR="00E146A1" w:rsidRPr="005A7393" w:rsidRDefault="00E146A1" w:rsidP="00906946">
            <w:pPr>
              <w:pStyle w:val="Sansinterligne"/>
              <w:jc w:val="center"/>
              <w:rPr>
                <w:rFonts w:cs="Arial"/>
                <w:sz w:val="18"/>
                <w:szCs w:val="18"/>
              </w:rPr>
            </w:pPr>
            <w:r w:rsidRPr="005A7393">
              <w:rPr>
                <w:rFonts w:cs="Arial"/>
                <w:sz w:val="18"/>
                <w:szCs w:val="18"/>
              </w:rPr>
              <w:t>Responsable</w:t>
            </w:r>
            <w:r>
              <w:rPr>
                <w:rFonts w:cs="Arial"/>
                <w:sz w:val="18"/>
                <w:szCs w:val="18"/>
              </w:rPr>
              <w:t>s</w:t>
            </w:r>
            <w:r w:rsidRPr="005A7393">
              <w:rPr>
                <w:rFonts w:cs="Arial"/>
                <w:sz w:val="18"/>
                <w:szCs w:val="18"/>
              </w:rPr>
              <w:t xml:space="preserve"> des brulures et des coup</w:t>
            </w:r>
            <w:r>
              <w:rPr>
                <w:rFonts w:cs="Arial"/>
                <w:sz w:val="18"/>
                <w:szCs w:val="18"/>
              </w:rPr>
              <w:t>s</w:t>
            </w:r>
            <w:r w:rsidRPr="005A7393">
              <w:rPr>
                <w:rFonts w:cs="Arial"/>
                <w:sz w:val="18"/>
                <w:szCs w:val="18"/>
              </w:rPr>
              <w:t xml:space="preserve"> de soleil. Production de radicaux libres nocifs pour les cellules. Ils ne pénètrent pas au-delà du derme.</w:t>
            </w:r>
          </w:p>
        </w:tc>
        <w:tc>
          <w:tcPr>
            <w:tcW w:w="4536" w:type="dxa"/>
            <w:vAlign w:val="center"/>
          </w:tcPr>
          <w:p w14:paraId="4869AC5A" w14:textId="77777777" w:rsidR="00E146A1" w:rsidRPr="005A7393" w:rsidRDefault="00E146A1" w:rsidP="00906946">
            <w:pPr>
              <w:pStyle w:val="Sansinterligne"/>
              <w:rPr>
                <w:rFonts w:cs="Arial"/>
                <w:sz w:val="18"/>
                <w:szCs w:val="18"/>
              </w:rPr>
            </w:pPr>
            <w:r w:rsidRPr="005A7393">
              <w:rPr>
                <w:rFonts w:cs="Arial"/>
                <w:sz w:val="18"/>
                <w:szCs w:val="18"/>
              </w:rPr>
              <w:t>- Filtration d’une partie dans l’atmosphère (couche d’ozone)</w:t>
            </w:r>
          </w:p>
          <w:p w14:paraId="1905DA1B" w14:textId="77777777" w:rsidR="00E146A1" w:rsidRPr="005A7393" w:rsidRDefault="00E146A1" w:rsidP="00906946">
            <w:pPr>
              <w:pStyle w:val="Sansinterligne"/>
              <w:rPr>
                <w:rFonts w:cs="Arial"/>
                <w:sz w:val="18"/>
                <w:szCs w:val="18"/>
              </w:rPr>
            </w:pPr>
            <w:r w:rsidRPr="005A7393">
              <w:rPr>
                <w:rFonts w:cs="Arial"/>
                <w:sz w:val="18"/>
                <w:szCs w:val="18"/>
              </w:rPr>
              <w:t>- Ne traverse</w:t>
            </w:r>
            <w:r>
              <w:rPr>
                <w:rFonts w:cs="Arial"/>
                <w:sz w:val="18"/>
                <w:szCs w:val="18"/>
              </w:rPr>
              <w:t>nt</w:t>
            </w:r>
            <w:r w:rsidRPr="005A7393">
              <w:rPr>
                <w:rFonts w:cs="Arial"/>
                <w:sz w:val="18"/>
                <w:szCs w:val="18"/>
              </w:rPr>
              <w:t xml:space="preserve"> pas le verre.</w:t>
            </w:r>
          </w:p>
          <w:p w14:paraId="108CF662" w14:textId="77777777" w:rsidR="00E146A1" w:rsidRPr="005A7393" w:rsidRDefault="00E146A1" w:rsidP="00906946">
            <w:pPr>
              <w:pStyle w:val="Sansinterligne"/>
              <w:rPr>
                <w:rFonts w:cs="Arial"/>
                <w:sz w:val="18"/>
                <w:szCs w:val="18"/>
              </w:rPr>
            </w:pPr>
            <w:r w:rsidRPr="005A7393">
              <w:rPr>
                <w:rFonts w:cs="Arial"/>
                <w:sz w:val="18"/>
                <w:szCs w:val="18"/>
              </w:rPr>
              <w:t>- Cause</w:t>
            </w:r>
            <w:r>
              <w:rPr>
                <w:rFonts w:cs="Arial"/>
                <w:sz w:val="18"/>
                <w:szCs w:val="18"/>
              </w:rPr>
              <w:t>nt</w:t>
            </w:r>
            <w:r w:rsidRPr="005A7393">
              <w:rPr>
                <w:rFonts w:cs="Arial"/>
                <w:sz w:val="18"/>
                <w:szCs w:val="18"/>
              </w:rPr>
              <w:t xml:space="preserve"> des coups de soleil, rides, cancer de la peau.</w:t>
            </w:r>
          </w:p>
          <w:p w14:paraId="0AD4C667" w14:textId="77777777" w:rsidR="00E146A1" w:rsidRPr="005A7393" w:rsidRDefault="00E146A1" w:rsidP="00906946">
            <w:pPr>
              <w:pStyle w:val="Sansinterligne"/>
              <w:rPr>
                <w:rFonts w:cs="Arial"/>
                <w:sz w:val="18"/>
                <w:szCs w:val="18"/>
              </w:rPr>
            </w:pPr>
            <w:r w:rsidRPr="005A7393">
              <w:rPr>
                <w:rFonts w:cs="Arial"/>
                <w:sz w:val="18"/>
                <w:szCs w:val="18"/>
              </w:rPr>
              <w:t>- Intensité maximale à midi.</w:t>
            </w:r>
          </w:p>
        </w:tc>
      </w:tr>
      <w:tr w:rsidR="00E146A1" w:rsidRPr="005A7393" w14:paraId="1A751496" w14:textId="77777777" w:rsidTr="00906946">
        <w:tc>
          <w:tcPr>
            <w:tcW w:w="6380" w:type="dxa"/>
            <w:vAlign w:val="center"/>
          </w:tcPr>
          <w:p w14:paraId="70DF47D0" w14:textId="77777777" w:rsidR="00E146A1" w:rsidRPr="005A7393" w:rsidRDefault="00E146A1" w:rsidP="00906946">
            <w:pPr>
              <w:pStyle w:val="Sansinterligne"/>
              <w:jc w:val="center"/>
              <w:rPr>
                <w:rFonts w:cs="Arial"/>
                <w:b/>
                <w:sz w:val="18"/>
                <w:szCs w:val="18"/>
              </w:rPr>
            </w:pPr>
            <w:r w:rsidRPr="005A7393">
              <w:rPr>
                <w:rFonts w:cs="Arial"/>
                <w:b/>
                <w:sz w:val="18"/>
                <w:szCs w:val="18"/>
              </w:rPr>
              <w:t>UV C</w:t>
            </w:r>
          </w:p>
          <w:p w14:paraId="40D2DF63" w14:textId="77777777" w:rsidR="00E146A1" w:rsidRPr="005A7393" w:rsidRDefault="00E146A1" w:rsidP="00906946">
            <w:pPr>
              <w:pStyle w:val="Sansinterligne"/>
              <w:jc w:val="center"/>
              <w:rPr>
                <w:rFonts w:cs="Arial"/>
                <w:sz w:val="18"/>
                <w:szCs w:val="18"/>
              </w:rPr>
            </w:pPr>
            <w:r w:rsidRPr="005A7393">
              <w:rPr>
                <w:rFonts w:cs="Arial"/>
                <w:sz w:val="18"/>
                <w:szCs w:val="18"/>
              </w:rPr>
              <w:t>UV de courte longueur d’onde, 280-10 nm.</w:t>
            </w:r>
          </w:p>
          <w:p w14:paraId="74D0B74C" w14:textId="77777777" w:rsidR="00E146A1" w:rsidRPr="005A7393" w:rsidRDefault="00E146A1" w:rsidP="00906946">
            <w:pPr>
              <w:pStyle w:val="Sansinterligne"/>
              <w:jc w:val="center"/>
              <w:rPr>
                <w:rFonts w:cs="Arial"/>
                <w:sz w:val="10"/>
                <w:szCs w:val="10"/>
              </w:rPr>
            </w:pPr>
          </w:p>
          <w:p w14:paraId="0614D2C1" w14:textId="77777777" w:rsidR="00E146A1" w:rsidRPr="005A7393" w:rsidRDefault="00E146A1" w:rsidP="00906946">
            <w:pPr>
              <w:pStyle w:val="Sansinterligne"/>
              <w:jc w:val="center"/>
              <w:rPr>
                <w:rFonts w:cs="Arial"/>
                <w:sz w:val="18"/>
                <w:szCs w:val="18"/>
              </w:rPr>
            </w:pPr>
            <w:r w:rsidRPr="005A7393">
              <w:rPr>
                <w:rFonts w:cs="Arial"/>
                <w:sz w:val="18"/>
                <w:szCs w:val="18"/>
              </w:rPr>
              <w:t>Ils sont les plus nocifs mais aussi les plus filtrés par l’atmosphère. On utilise les lampes à UV C pour stériliser des objets ou des pièces.</w:t>
            </w:r>
          </w:p>
        </w:tc>
        <w:tc>
          <w:tcPr>
            <w:tcW w:w="4536" w:type="dxa"/>
            <w:vAlign w:val="center"/>
          </w:tcPr>
          <w:p w14:paraId="67E5D834" w14:textId="77777777" w:rsidR="00E146A1" w:rsidRPr="005A7393" w:rsidRDefault="00E146A1" w:rsidP="00906946">
            <w:pPr>
              <w:pStyle w:val="Sansinterligne"/>
              <w:rPr>
                <w:rFonts w:cs="Arial"/>
                <w:sz w:val="18"/>
                <w:szCs w:val="18"/>
              </w:rPr>
            </w:pPr>
            <w:r w:rsidRPr="005A7393">
              <w:rPr>
                <w:rFonts w:cs="Arial"/>
                <w:sz w:val="18"/>
                <w:szCs w:val="18"/>
              </w:rPr>
              <w:t>- Filtré</w:t>
            </w:r>
            <w:r>
              <w:rPr>
                <w:rFonts w:cs="Arial"/>
                <w:sz w:val="18"/>
                <w:szCs w:val="18"/>
              </w:rPr>
              <w:t>s</w:t>
            </w:r>
            <w:r w:rsidRPr="005A7393">
              <w:rPr>
                <w:rFonts w:cs="Arial"/>
                <w:sz w:val="18"/>
                <w:szCs w:val="18"/>
              </w:rPr>
              <w:t xml:space="preserve"> en majorité dans l’atmosphère par la couche d’ozone.</w:t>
            </w:r>
          </w:p>
          <w:p w14:paraId="77A43587" w14:textId="77777777" w:rsidR="00E146A1" w:rsidRPr="005A7393" w:rsidRDefault="00E146A1" w:rsidP="00906946">
            <w:pPr>
              <w:pStyle w:val="Sansinterligne"/>
              <w:rPr>
                <w:rFonts w:cs="Arial"/>
                <w:sz w:val="18"/>
                <w:szCs w:val="18"/>
              </w:rPr>
            </w:pPr>
            <w:r w:rsidRPr="005A7393">
              <w:rPr>
                <w:rFonts w:cs="Arial"/>
                <w:sz w:val="18"/>
                <w:szCs w:val="18"/>
              </w:rPr>
              <w:t>- Brule</w:t>
            </w:r>
            <w:r>
              <w:rPr>
                <w:rFonts w:cs="Arial"/>
                <w:sz w:val="18"/>
                <w:szCs w:val="18"/>
              </w:rPr>
              <w:t>nt</w:t>
            </w:r>
            <w:r w:rsidRPr="005A7393">
              <w:rPr>
                <w:rFonts w:cs="Arial"/>
                <w:sz w:val="18"/>
                <w:szCs w:val="18"/>
              </w:rPr>
              <w:t xml:space="preserve"> et cause</w:t>
            </w:r>
            <w:r>
              <w:rPr>
                <w:rFonts w:cs="Arial"/>
                <w:sz w:val="18"/>
                <w:szCs w:val="18"/>
              </w:rPr>
              <w:t>nt</w:t>
            </w:r>
            <w:r w:rsidRPr="005A7393">
              <w:rPr>
                <w:rFonts w:cs="Arial"/>
                <w:sz w:val="18"/>
                <w:szCs w:val="18"/>
              </w:rPr>
              <w:t xml:space="preserve"> le cancer de la peau</w:t>
            </w:r>
          </w:p>
          <w:p w14:paraId="71A678CC" w14:textId="77777777" w:rsidR="00E146A1" w:rsidRPr="005A7393" w:rsidRDefault="00E146A1" w:rsidP="00906946">
            <w:pPr>
              <w:pStyle w:val="Sansinterligne"/>
              <w:rPr>
                <w:rFonts w:cs="Arial"/>
                <w:sz w:val="18"/>
                <w:szCs w:val="18"/>
              </w:rPr>
            </w:pPr>
            <w:r w:rsidRPr="005A7393">
              <w:rPr>
                <w:rFonts w:cs="Arial"/>
                <w:sz w:val="18"/>
                <w:szCs w:val="18"/>
              </w:rPr>
              <w:t>- Lampe UV sont les principales sources artificielles.</w:t>
            </w:r>
          </w:p>
        </w:tc>
      </w:tr>
    </w:tbl>
    <w:p w14:paraId="18A37651" w14:textId="77777777" w:rsidR="00E146A1" w:rsidRDefault="00E146A1" w:rsidP="00E146A1">
      <w:pPr>
        <w:pStyle w:val="Sansinterligne"/>
        <w:rPr>
          <w:rFonts w:cs="Arial"/>
        </w:rPr>
      </w:pPr>
      <w:r>
        <w:rPr>
          <w:rFonts w:cs="Arial"/>
          <w:noProof/>
          <w:lang w:eastAsia="fr-FR"/>
        </w:rPr>
        <mc:AlternateContent>
          <mc:Choice Requires="wps">
            <w:drawing>
              <wp:anchor distT="0" distB="0" distL="114300" distR="114300" simplePos="0" relativeHeight="251661312" behindDoc="0" locked="0" layoutInCell="1" allowOverlap="1" wp14:anchorId="0D9F9B4F" wp14:editId="3F15E4CA">
                <wp:simplePos x="0" y="0"/>
                <wp:positionH relativeFrom="column">
                  <wp:posOffset>2191385</wp:posOffset>
                </wp:positionH>
                <wp:positionV relativeFrom="paragraph">
                  <wp:posOffset>-5080</wp:posOffset>
                </wp:positionV>
                <wp:extent cx="4577080" cy="258445"/>
                <wp:effectExtent l="635" t="635" r="3810" b="0"/>
                <wp:wrapNone/>
                <wp:docPr id="30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708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1DBA4" w14:textId="77777777" w:rsidR="00E146A1" w:rsidRPr="003151CC" w:rsidRDefault="00E146A1" w:rsidP="00E146A1">
                            <w:pPr>
                              <w:pStyle w:val="Sansinterligne"/>
                              <w:rPr>
                                <w:rFonts w:cs="Arial"/>
                                <w:sz w:val="20"/>
                                <w:szCs w:val="20"/>
                              </w:rPr>
                            </w:pPr>
                            <w:r>
                              <w:rPr>
                                <w:rFonts w:cs="Arial"/>
                                <w:sz w:val="20"/>
                                <w:szCs w:val="20"/>
                                <w:u w:val="single"/>
                              </w:rPr>
                              <w:t xml:space="preserve">Doc 1 : Tableau de comparaison des types de rayon UV et </w:t>
                            </w:r>
                            <w:proofErr w:type="gramStart"/>
                            <w:r>
                              <w:rPr>
                                <w:rFonts w:cs="Arial"/>
                                <w:sz w:val="20"/>
                                <w:szCs w:val="20"/>
                                <w:u w:val="single"/>
                              </w:rPr>
                              <w:t>leur caractéristiques</w:t>
                            </w:r>
                            <w:proofErr w:type="gramEnd"/>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F9B4F" id="_x0000_t202" coordsize="21600,21600" o:spt="202" path="m,l,21600r21600,l21600,xe">
                <v:stroke joinstyle="miter"/>
                <v:path gradientshapeok="t" o:connecttype="rect"/>
              </v:shapetype>
              <v:shape id="Text Box 3" o:spid="_x0000_s1026" type="#_x0000_t202" style="position:absolute;margin-left:172.55pt;margin-top:-.4pt;width:360.4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" filled="f" stroked="f">
                <v:textbox inset=".5mm,,.5mm">
                  <w:txbxContent>
                    <w:p w14:paraId="7441DBA4" w14:textId="77777777" w:rsidR="00E146A1" w:rsidRPr="003151CC" w:rsidRDefault="00E146A1" w:rsidP="00E146A1">
                      <w:pPr>
                        <w:pStyle w:val="Sansinterligne"/>
                        <w:rPr>
                          <w:rFonts w:cs="Arial"/>
                          <w:sz w:val="20"/>
                          <w:szCs w:val="20"/>
                        </w:rPr>
                      </w:pPr>
                      <w:r>
                        <w:rPr>
                          <w:rFonts w:cs="Arial"/>
                          <w:sz w:val="20"/>
                          <w:szCs w:val="20"/>
                          <w:u w:val="single"/>
                        </w:rPr>
                        <w:t xml:space="preserve">Doc 1 : Tableau de comparaison des types de rayon UV et </w:t>
                      </w:r>
                      <w:proofErr w:type="gramStart"/>
                      <w:r>
                        <w:rPr>
                          <w:rFonts w:cs="Arial"/>
                          <w:sz w:val="20"/>
                          <w:szCs w:val="20"/>
                          <w:u w:val="single"/>
                        </w:rPr>
                        <w:t>leur caractéristiques</w:t>
                      </w:r>
                      <w:proofErr w:type="gramEnd"/>
                    </w:p>
                  </w:txbxContent>
                </v:textbox>
              </v:shape>
            </w:pict>
          </mc:Fallback>
        </mc:AlternateContent>
      </w:r>
    </w:p>
    <w:p w14:paraId="51FEC144" w14:textId="77777777" w:rsidR="00E146A1" w:rsidRDefault="00E146A1" w:rsidP="00E146A1">
      <w:pPr>
        <w:pStyle w:val="Sansinterligne"/>
        <w:tabs>
          <w:tab w:val="left" w:pos="4533"/>
        </w:tabs>
        <w:rPr>
          <w:rFonts w:cs="Arial"/>
        </w:rPr>
      </w:pPr>
      <w:r>
        <w:rPr>
          <w:rFonts w:cs="Arial"/>
          <w:noProof/>
          <w:lang w:eastAsia="fr-FR"/>
        </w:rPr>
        <w:drawing>
          <wp:anchor distT="0" distB="0" distL="114300" distR="114300" simplePos="0" relativeHeight="251667456" behindDoc="0" locked="0" layoutInCell="1" allowOverlap="1" wp14:anchorId="45F6F0F9" wp14:editId="2D876743">
            <wp:simplePos x="0" y="0"/>
            <wp:positionH relativeFrom="column">
              <wp:posOffset>3857403</wp:posOffset>
            </wp:positionH>
            <wp:positionV relativeFrom="paragraph">
              <wp:posOffset>74664</wp:posOffset>
            </wp:positionV>
            <wp:extent cx="2478966" cy="1041991"/>
            <wp:effectExtent l="19050" t="0" r="0" b="0"/>
            <wp:wrapNone/>
            <wp:docPr id="307" name="Image 307" descr="Une image contenant texte, capture d’écran, logiciel, affichag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 name="Image 307" descr="Une image contenant texte, capture d’écran, logiciel, affichage&#10;&#10;Description générée automatiquement"/>
                    <pic:cNvPicPr>
                      <a:picLocks noChangeAspect="1" noChangeArrowheads="1"/>
                    </pic:cNvPicPr>
                  </pic:nvPicPr>
                  <pic:blipFill>
                    <a:blip r:embed="rId7" cstate="print"/>
                    <a:srcRect l="11715" t="43182" r="43799" b="23572"/>
                    <a:stretch>
                      <a:fillRect/>
                    </a:stretch>
                  </pic:blipFill>
                  <pic:spPr bwMode="auto">
                    <a:xfrm>
                      <a:off x="0" y="0"/>
                      <a:ext cx="2478966" cy="1041991"/>
                    </a:xfrm>
                    <a:prstGeom prst="rect">
                      <a:avLst/>
                    </a:prstGeom>
                    <a:noFill/>
                    <a:ln w="9525">
                      <a:noFill/>
                      <a:miter lim="800000"/>
                      <a:headEnd/>
                      <a:tailEnd/>
                    </a:ln>
                  </pic:spPr>
                </pic:pic>
              </a:graphicData>
            </a:graphic>
          </wp:anchor>
        </w:drawing>
      </w:r>
      <w:r>
        <w:rPr>
          <w:rFonts w:cs="Arial"/>
          <w:noProof/>
          <w:lang w:eastAsia="fr-FR"/>
        </w:rPr>
        <w:drawing>
          <wp:anchor distT="0" distB="0" distL="114300" distR="114300" simplePos="0" relativeHeight="251659264" behindDoc="0" locked="0" layoutInCell="1" allowOverlap="1" wp14:anchorId="3E9130E9" wp14:editId="630E1DA1">
            <wp:simplePos x="0" y="0"/>
            <wp:positionH relativeFrom="column">
              <wp:posOffset>316230</wp:posOffset>
            </wp:positionH>
            <wp:positionV relativeFrom="paragraph">
              <wp:posOffset>74295</wp:posOffset>
            </wp:positionV>
            <wp:extent cx="2393950" cy="861060"/>
            <wp:effectExtent l="19050" t="0" r="6350" b="0"/>
            <wp:wrapNone/>
            <wp:docPr id="308" name="il_fi" descr="http://bioutils.unige.ch/experiences/images_exp_UV/Dimere_pyrimid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ioutils.unige.ch/experiences/images_exp_UV/Dimere_pyrimidine.jpg"/>
                    <pic:cNvPicPr>
                      <a:picLocks noChangeAspect="1" noChangeArrowheads="1"/>
                    </pic:cNvPicPr>
                  </pic:nvPicPr>
                  <pic:blipFill>
                    <a:blip r:embed="rId8" cstate="print"/>
                    <a:srcRect b="38129"/>
                    <a:stretch>
                      <a:fillRect/>
                    </a:stretch>
                  </pic:blipFill>
                  <pic:spPr bwMode="auto">
                    <a:xfrm>
                      <a:off x="0" y="0"/>
                      <a:ext cx="2393950" cy="861060"/>
                    </a:xfrm>
                    <a:prstGeom prst="rect">
                      <a:avLst/>
                    </a:prstGeom>
                    <a:noFill/>
                    <a:ln w="9525">
                      <a:noFill/>
                      <a:miter lim="800000"/>
                      <a:headEnd/>
                      <a:tailEnd/>
                    </a:ln>
                  </pic:spPr>
                </pic:pic>
              </a:graphicData>
            </a:graphic>
          </wp:anchor>
        </w:drawing>
      </w:r>
      <w:r>
        <w:rPr>
          <w:rFonts w:cs="Arial"/>
        </w:rPr>
        <w:tab/>
      </w:r>
    </w:p>
    <w:p w14:paraId="35491E41" w14:textId="77777777" w:rsidR="00E146A1" w:rsidRDefault="00E146A1" w:rsidP="00E146A1">
      <w:pPr>
        <w:pStyle w:val="Sansinterligne"/>
        <w:rPr>
          <w:rFonts w:cs="Arial"/>
        </w:rPr>
      </w:pPr>
    </w:p>
    <w:p w14:paraId="511A6134" w14:textId="77777777" w:rsidR="00E146A1" w:rsidRDefault="00E146A1" w:rsidP="00E146A1">
      <w:pPr>
        <w:pStyle w:val="Sansinterligne"/>
        <w:rPr>
          <w:rFonts w:cs="Arial"/>
        </w:rPr>
      </w:pPr>
    </w:p>
    <w:p w14:paraId="7C0FED91" w14:textId="77777777" w:rsidR="00E146A1" w:rsidRDefault="00E146A1" w:rsidP="00E146A1">
      <w:pPr>
        <w:pStyle w:val="Sansinterligne"/>
        <w:rPr>
          <w:rFonts w:cs="Arial"/>
        </w:rPr>
      </w:pPr>
    </w:p>
    <w:p w14:paraId="0A19C02D" w14:textId="77777777" w:rsidR="00E146A1" w:rsidRDefault="00E146A1" w:rsidP="00E146A1">
      <w:pPr>
        <w:pStyle w:val="Sansinterligne"/>
        <w:rPr>
          <w:rFonts w:cs="Arial"/>
        </w:rPr>
      </w:pPr>
    </w:p>
    <w:p w14:paraId="18EE326D" w14:textId="77777777" w:rsidR="00E146A1" w:rsidRDefault="00E146A1" w:rsidP="00E146A1">
      <w:pPr>
        <w:pStyle w:val="Sansinterligne"/>
        <w:rPr>
          <w:rFonts w:cs="Arial"/>
        </w:rPr>
      </w:pPr>
      <w:r>
        <w:rPr>
          <w:rFonts w:cs="Arial"/>
          <w:noProof/>
          <w:lang w:eastAsia="fr-FR"/>
        </w:rPr>
        <mc:AlternateContent>
          <mc:Choice Requires="wps">
            <w:drawing>
              <wp:anchor distT="0" distB="0" distL="114300" distR="114300" simplePos="0" relativeHeight="251660288" behindDoc="0" locked="0" layoutInCell="1" allowOverlap="1" wp14:anchorId="2F93922A" wp14:editId="4B5B2595">
                <wp:simplePos x="0" y="0"/>
                <wp:positionH relativeFrom="column">
                  <wp:posOffset>224790</wp:posOffset>
                </wp:positionH>
                <wp:positionV relativeFrom="paragraph">
                  <wp:posOffset>100965</wp:posOffset>
                </wp:positionV>
                <wp:extent cx="2855595" cy="534670"/>
                <wp:effectExtent l="0" t="3810" r="0" b="4445"/>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5595" cy="534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2CAE3B" w14:textId="77777777" w:rsidR="00E146A1" w:rsidRPr="003151CC" w:rsidRDefault="00E146A1" w:rsidP="00E146A1">
                            <w:pPr>
                              <w:pStyle w:val="Sansinterligne"/>
                              <w:rPr>
                                <w:rFonts w:cs="Arial"/>
                                <w:sz w:val="20"/>
                                <w:szCs w:val="20"/>
                              </w:rPr>
                            </w:pPr>
                            <w:r>
                              <w:rPr>
                                <w:rFonts w:cs="Arial"/>
                                <w:sz w:val="20"/>
                                <w:szCs w:val="20"/>
                                <w:u w:val="single"/>
                              </w:rPr>
                              <w:t xml:space="preserve">Doc 2 : </w:t>
                            </w:r>
                            <w:r w:rsidRPr="00E37D34">
                              <w:rPr>
                                <w:rFonts w:cs="Arial"/>
                                <w:sz w:val="20"/>
                                <w:szCs w:val="20"/>
                                <w:u w:val="single"/>
                              </w:rPr>
                              <w:t>Action des UV B et UV C sur l’ADN</w:t>
                            </w:r>
                            <w:r w:rsidRPr="003151CC">
                              <w:rPr>
                                <w:rFonts w:cs="Arial"/>
                                <w:sz w:val="20"/>
                                <w:szCs w:val="20"/>
                              </w:rPr>
                              <w:t xml:space="preserve">, </w:t>
                            </w:r>
                            <w:r w:rsidRPr="005A7393">
                              <w:rPr>
                                <w:rFonts w:cs="Arial"/>
                                <w:sz w:val="18"/>
                                <w:szCs w:val="18"/>
                              </w:rPr>
                              <w:t>formation de dimère qui provoque une déformation sources d’erreurs de réplication</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3922A" id="Text Box 2" o:spid="_x0000_s1027" type="#_x0000_t202" style="position:absolute;margin-left:17.7pt;margin-top:7.95pt;width:224.85pt;height:4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" stroked="f">
                <v:textbox inset=".5mm,,.5mm">
                  <w:txbxContent>
                    <w:p w14:paraId="562CAE3B" w14:textId="77777777" w:rsidR="00E146A1" w:rsidRPr="003151CC" w:rsidRDefault="00E146A1" w:rsidP="00E146A1">
                      <w:pPr>
                        <w:pStyle w:val="Sansinterligne"/>
                        <w:rPr>
                          <w:rFonts w:cs="Arial"/>
                          <w:sz w:val="20"/>
                          <w:szCs w:val="20"/>
                        </w:rPr>
                      </w:pPr>
                      <w:r>
                        <w:rPr>
                          <w:rFonts w:cs="Arial"/>
                          <w:sz w:val="20"/>
                          <w:szCs w:val="20"/>
                          <w:u w:val="single"/>
                        </w:rPr>
                        <w:t xml:space="preserve">Doc 2 : </w:t>
                      </w:r>
                      <w:r w:rsidRPr="00E37D34">
                        <w:rPr>
                          <w:rFonts w:cs="Arial"/>
                          <w:sz w:val="20"/>
                          <w:szCs w:val="20"/>
                          <w:u w:val="single"/>
                        </w:rPr>
                        <w:t>Action des UV B et UV C sur l’ADN</w:t>
                      </w:r>
                      <w:r w:rsidRPr="003151CC">
                        <w:rPr>
                          <w:rFonts w:cs="Arial"/>
                          <w:sz w:val="20"/>
                          <w:szCs w:val="20"/>
                        </w:rPr>
                        <w:t xml:space="preserve">, </w:t>
                      </w:r>
                      <w:r w:rsidRPr="005A7393">
                        <w:rPr>
                          <w:rFonts w:cs="Arial"/>
                          <w:sz w:val="18"/>
                          <w:szCs w:val="18"/>
                        </w:rPr>
                        <w:t>formation de dimère qui provoque une déformation sources d’erreurs de réplication</w:t>
                      </w:r>
                    </w:p>
                  </w:txbxContent>
                </v:textbox>
              </v:shape>
            </w:pict>
          </mc:Fallback>
        </mc:AlternateContent>
      </w:r>
    </w:p>
    <w:p w14:paraId="05113C4B" w14:textId="77777777" w:rsidR="00E146A1" w:rsidRDefault="00E146A1" w:rsidP="00E146A1">
      <w:pPr>
        <w:pStyle w:val="Sansinterligne"/>
        <w:rPr>
          <w:rFonts w:cs="Arial"/>
        </w:rPr>
      </w:pPr>
      <w:r>
        <w:rPr>
          <w:rFonts w:cs="Arial"/>
          <w:noProof/>
          <w:lang w:eastAsia="fr-FR"/>
        </w:rPr>
        <mc:AlternateContent>
          <mc:Choice Requires="wps">
            <w:drawing>
              <wp:anchor distT="0" distB="0" distL="114300" distR="114300" simplePos="0" relativeHeight="251662336" behindDoc="0" locked="0" layoutInCell="1" allowOverlap="1" wp14:anchorId="02BD942F" wp14:editId="3DEA7464">
                <wp:simplePos x="0" y="0"/>
                <wp:positionH relativeFrom="column">
                  <wp:posOffset>3566160</wp:posOffset>
                </wp:positionH>
                <wp:positionV relativeFrom="paragraph">
                  <wp:posOffset>132715</wp:posOffset>
                </wp:positionV>
                <wp:extent cx="3331845" cy="659130"/>
                <wp:effectExtent l="3810" t="0" r="0" b="1905"/>
                <wp:wrapNone/>
                <wp:docPr id="30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845" cy="659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4C3FD" w14:textId="77777777" w:rsidR="00E146A1" w:rsidRPr="005A7393" w:rsidRDefault="00E146A1" w:rsidP="00E146A1">
                            <w:pPr>
                              <w:pStyle w:val="Sansinterligne"/>
                              <w:rPr>
                                <w:rFonts w:cs="Arial"/>
                                <w:sz w:val="20"/>
                                <w:szCs w:val="20"/>
                                <w:u w:val="single"/>
                              </w:rPr>
                            </w:pPr>
                            <w:r w:rsidRPr="005A7393">
                              <w:rPr>
                                <w:rFonts w:cs="Arial"/>
                                <w:sz w:val="20"/>
                                <w:szCs w:val="20"/>
                                <w:u w:val="single"/>
                              </w:rPr>
                              <w:t>Doc 3, Agents chimique</w:t>
                            </w:r>
                            <w:r>
                              <w:rPr>
                                <w:rFonts w:cs="Arial"/>
                                <w:sz w:val="20"/>
                                <w:szCs w:val="20"/>
                                <w:u w:val="single"/>
                              </w:rPr>
                              <w:t>s</w:t>
                            </w:r>
                            <w:r w:rsidRPr="005A7393">
                              <w:rPr>
                                <w:rFonts w:cs="Arial"/>
                                <w:sz w:val="20"/>
                                <w:szCs w:val="20"/>
                                <w:u w:val="single"/>
                              </w:rPr>
                              <w:t>, l’exemple du benzène.</w:t>
                            </w:r>
                          </w:p>
                          <w:p w14:paraId="68CF8C23" w14:textId="77777777" w:rsidR="00E146A1" w:rsidRPr="005A7393" w:rsidRDefault="00E146A1" w:rsidP="00E146A1">
                            <w:pPr>
                              <w:pStyle w:val="Sansinterligne"/>
                              <w:rPr>
                                <w:rFonts w:cs="Arial"/>
                                <w:sz w:val="18"/>
                                <w:szCs w:val="18"/>
                              </w:rPr>
                            </w:pPr>
                            <w:r>
                              <w:rPr>
                                <w:rFonts w:cs="Arial"/>
                                <w:sz w:val="18"/>
                                <w:szCs w:val="18"/>
                              </w:rPr>
                              <w:t>Le benzène est cancéri</w:t>
                            </w:r>
                            <w:r w:rsidRPr="005A7393">
                              <w:rPr>
                                <w:rFonts w:cs="Arial"/>
                                <w:sz w:val="18"/>
                                <w:szCs w:val="18"/>
                              </w:rPr>
                              <w:t xml:space="preserve">gène, en raison du fait qu'il se comporte comme un agent intercalant (il se glisse entre les nucléotides provoquant des erreurs de lecture et/ou de réplication). </w:t>
                            </w:r>
                          </w:p>
                          <w:p w14:paraId="7D4002A3" w14:textId="77777777" w:rsidR="00E146A1" w:rsidRPr="005A7393" w:rsidRDefault="00E146A1" w:rsidP="00E146A1">
                            <w:pPr>
                              <w:pStyle w:val="Sansinterligne"/>
                              <w:rPr>
                                <w:rFonts w:cs="Arial"/>
                                <w:sz w:val="20"/>
                                <w:szCs w:val="20"/>
                              </w:rPr>
                            </w:pP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D942F" id="Text Box 4" o:spid="_x0000_s1028" type="#_x0000_t202" style="position:absolute;margin-left:280.8pt;margin-top:10.45pt;width:262.35pt;height:5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" stroked="f">
                <v:textbox inset=".5mm,,.5mm">
                  <w:txbxContent>
                    <w:p w14:paraId="23B4C3FD" w14:textId="77777777" w:rsidR="00E146A1" w:rsidRPr="005A7393" w:rsidRDefault="00E146A1" w:rsidP="00E146A1">
                      <w:pPr>
                        <w:pStyle w:val="Sansinterligne"/>
                        <w:rPr>
                          <w:rFonts w:cs="Arial"/>
                          <w:sz w:val="20"/>
                          <w:szCs w:val="20"/>
                          <w:u w:val="single"/>
                        </w:rPr>
                      </w:pPr>
                      <w:r w:rsidRPr="005A7393">
                        <w:rPr>
                          <w:rFonts w:cs="Arial"/>
                          <w:sz w:val="20"/>
                          <w:szCs w:val="20"/>
                          <w:u w:val="single"/>
                        </w:rPr>
                        <w:t>Doc 3, Agents chimique</w:t>
                      </w:r>
                      <w:r>
                        <w:rPr>
                          <w:rFonts w:cs="Arial"/>
                          <w:sz w:val="20"/>
                          <w:szCs w:val="20"/>
                          <w:u w:val="single"/>
                        </w:rPr>
                        <w:t>s</w:t>
                      </w:r>
                      <w:r w:rsidRPr="005A7393">
                        <w:rPr>
                          <w:rFonts w:cs="Arial"/>
                          <w:sz w:val="20"/>
                          <w:szCs w:val="20"/>
                          <w:u w:val="single"/>
                        </w:rPr>
                        <w:t>, l’exemple du benzène.</w:t>
                      </w:r>
                    </w:p>
                    <w:p w14:paraId="68CF8C23" w14:textId="77777777" w:rsidR="00E146A1" w:rsidRPr="005A7393" w:rsidRDefault="00E146A1" w:rsidP="00E146A1">
                      <w:pPr>
                        <w:pStyle w:val="Sansinterligne"/>
                        <w:rPr>
                          <w:rFonts w:cs="Arial"/>
                          <w:sz w:val="18"/>
                          <w:szCs w:val="18"/>
                        </w:rPr>
                      </w:pPr>
                      <w:r>
                        <w:rPr>
                          <w:rFonts w:cs="Arial"/>
                          <w:sz w:val="18"/>
                          <w:szCs w:val="18"/>
                        </w:rPr>
                        <w:t>Le benzène est cancéri</w:t>
                      </w:r>
                      <w:r w:rsidRPr="005A7393">
                        <w:rPr>
                          <w:rFonts w:cs="Arial"/>
                          <w:sz w:val="18"/>
                          <w:szCs w:val="18"/>
                        </w:rPr>
                        <w:t xml:space="preserve">gène, en raison du fait qu'il se comporte comme un agent intercalant (il se glisse entre les nucléotides provoquant des erreurs de lecture et/ou de réplication). </w:t>
                      </w:r>
                    </w:p>
                    <w:p w14:paraId="7D4002A3" w14:textId="77777777" w:rsidR="00E146A1" w:rsidRPr="005A7393" w:rsidRDefault="00E146A1" w:rsidP="00E146A1">
                      <w:pPr>
                        <w:pStyle w:val="Sansinterligne"/>
                        <w:rPr>
                          <w:rFonts w:cs="Arial"/>
                          <w:sz w:val="20"/>
                          <w:szCs w:val="20"/>
                        </w:rPr>
                      </w:pPr>
                    </w:p>
                  </w:txbxContent>
                </v:textbox>
              </v:shape>
            </w:pict>
          </mc:Fallback>
        </mc:AlternateContent>
      </w:r>
    </w:p>
    <w:p w14:paraId="0142C1AC" w14:textId="77777777" w:rsidR="00E146A1" w:rsidRDefault="00E146A1" w:rsidP="00E146A1">
      <w:pPr>
        <w:pStyle w:val="Sansinterligne"/>
        <w:rPr>
          <w:rFonts w:cs="Arial"/>
        </w:rPr>
      </w:pPr>
    </w:p>
    <w:p w14:paraId="790C8E57" w14:textId="77777777" w:rsidR="00E146A1" w:rsidRDefault="00E146A1" w:rsidP="00E146A1">
      <w:pPr>
        <w:pStyle w:val="Sansinterligne"/>
        <w:rPr>
          <w:rFonts w:cs="Arial"/>
        </w:rPr>
      </w:pPr>
    </w:p>
    <w:p w14:paraId="71BD9BE9" w14:textId="77777777" w:rsidR="00E146A1" w:rsidRDefault="00E146A1" w:rsidP="00E146A1">
      <w:pPr>
        <w:pStyle w:val="Sansinterligne"/>
        <w:rPr>
          <w:rFonts w:cs="Arial"/>
        </w:rPr>
      </w:pPr>
    </w:p>
    <w:p w14:paraId="12132C37" w14:textId="77777777" w:rsidR="00E146A1" w:rsidRDefault="00E146A1" w:rsidP="00E146A1">
      <w:pPr>
        <w:pStyle w:val="Sansinterligne"/>
        <w:rPr>
          <w:rFonts w:cs="Arial"/>
        </w:rPr>
      </w:pPr>
    </w:p>
    <w:p w14:paraId="0493E31F" w14:textId="77777777" w:rsidR="00E146A1" w:rsidRDefault="00E146A1" w:rsidP="00E146A1">
      <w:pPr>
        <w:pStyle w:val="Sansinterligne"/>
        <w:rPr>
          <w:rFonts w:cs="Arial"/>
        </w:rPr>
      </w:pPr>
      <w:r>
        <w:rPr>
          <w:rFonts w:cs="Arial"/>
          <w:noProof/>
          <w:lang w:eastAsia="fr-FR"/>
        </w:rPr>
        <mc:AlternateContent>
          <mc:Choice Requires="wps">
            <w:drawing>
              <wp:anchor distT="0" distB="0" distL="114300" distR="114300" simplePos="0" relativeHeight="251665408" behindDoc="0" locked="0" layoutInCell="1" allowOverlap="1" wp14:anchorId="667FE556" wp14:editId="538E103F">
                <wp:simplePos x="0" y="0"/>
                <wp:positionH relativeFrom="column">
                  <wp:posOffset>3438569</wp:posOffset>
                </wp:positionH>
                <wp:positionV relativeFrom="paragraph">
                  <wp:posOffset>70485</wp:posOffset>
                </wp:positionV>
                <wp:extent cx="3202305" cy="1520825"/>
                <wp:effectExtent l="3810" t="3810" r="3810" b="0"/>
                <wp:wrapNone/>
                <wp:docPr id="30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152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Grilledutableau"/>
                              <w:tblW w:w="4962" w:type="dxa"/>
                              <w:tblInd w:w="108" w:type="dxa"/>
                              <w:tblLook w:val="04A0" w:firstRow="1" w:lastRow="0" w:firstColumn="1" w:lastColumn="0" w:noHBand="0" w:noVBand="1"/>
                            </w:tblPr>
                            <w:tblGrid>
                              <w:gridCol w:w="2552"/>
                              <w:gridCol w:w="2410"/>
                            </w:tblGrid>
                            <w:tr w:rsidR="00E146A1" w14:paraId="005B15C9" w14:textId="77777777" w:rsidTr="0045391A">
                              <w:tc>
                                <w:tcPr>
                                  <w:tcW w:w="2552" w:type="dxa"/>
                                  <w:vAlign w:val="center"/>
                                </w:tcPr>
                                <w:p w14:paraId="1C4029F7" w14:textId="77777777" w:rsidR="00E146A1" w:rsidRPr="005A7393" w:rsidRDefault="00E146A1" w:rsidP="0045391A">
                                  <w:pPr>
                                    <w:pStyle w:val="Sansinterligne"/>
                                    <w:rPr>
                                      <w:rFonts w:cs="Arial"/>
                                      <w:sz w:val="20"/>
                                      <w:szCs w:val="20"/>
                                    </w:rPr>
                                  </w:pPr>
                                  <w:r w:rsidRPr="005A7393">
                                    <w:rPr>
                                      <w:rFonts w:cs="Arial"/>
                                      <w:sz w:val="20"/>
                                      <w:szCs w:val="20"/>
                                    </w:rPr>
                                    <w:t>Erreurs avant relecture</w:t>
                                  </w:r>
                                </w:p>
                              </w:tc>
                              <w:tc>
                                <w:tcPr>
                                  <w:tcW w:w="2410" w:type="dxa"/>
                                  <w:vAlign w:val="center"/>
                                </w:tcPr>
                                <w:p w14:paraId="6496983C" w14:textId="77777777" w:rsidR="00E146A1" w:rsidRPr="005A7393" w:rsidRDefault="00E146A1" w:rsidP="0045391A">
                                  <w:pPr>
                                    <w:pStyle w:val="Sansinterligne"/>
                                    <w:rPr>
                                      <w:rFonts w:cs="Arial"/>
                                      <w:sz w:val="20"/>
                                      <w:szCs w:val="20"/>
                                    </w:rPr>
                                  </w:pPr>
                                  <w:r w:rsidRPr="005A7393">
                                    <w:rPr>
                                      <w:rFonts w:cs="Arial"/>
                                      <w:sz w:val="20"/>
                                      <w:szCs w:val="20"/>
                                    </w:rPr>
                                    <w:t>10</w:t>
                                  </w:r>
                                  <w:r w:rsidRPr="005A7393">
                                    <w:rPr>
                                      <w:rFonts w:cs="Arial"/>
                                      <w:sz w:val="20"/>
                                      <w:szCs w:val="20"/>
                                      <w:vertAlign w:val="superscript"/>
                                    </w:rPr>
                                    <w:t>-5</w:t>
                                  </w:r>
                                  <w:r w:rsidRPr="005A7393">
                                    <w:rPr>
                                      <w:rFonts w:cs="Arial"/>
                                      <w:sz w:val="20"/>
                                      <w:szCs w:val="20"/>
                                    </w:rPr>
                                    <w:t xml:space="preserve"> </w:t>
                                  </w:r>
                                  <w:r w:rsidRPr="005A7393">
                                    <w:rPr>
                                      <w:rFonts w:cs="Arial"/>
                                      <w:sz w:val="18"/>
                                      <w:szCs w:val="18"/>
                                    </w:rPr>
                                    <w:t>(une erreur sur cent mille bases répliquées)</w:t>
                                  </w:r>
                                </w:p>
                              </w:tc>
                            </w:tr>
                            <w:tr w:rsidR="00E146A1" w14:paraId="11F6A0CD" w14:textId="77777777" w:rsidTr="0045391A">
                              <w:tc>
                                <w:tcPr>
                                  <w:tcW w:w="2552" w:type="dxa"/>
                                  <w:vAlign w:val="center"/>
                                </w:tcPr>
                                <w:p w14:paraId="415F6748" w14:textId="77777777" w:rsidR="00E146A1" w:rsidRPr="005A7393" w:rsidRDefault="00E146A1" w:rsidP="0045391A">
                                  <w:pPr>
                                    <w:pStyle w:val="Sansinterligne"/>
                                    <w:rPr>
                                      <w:rFonts w:cs="Arial"/>
                                      <w:sz w:val="20"/>
                                      <w:szCs w:val="20"/>
                                    </w:rPr>
                                  </w:pPr>
                                  <w:r w:rsidRPr="005A7393">
                                    <w:rPr>
                                      <w:rFonts w:cs="Arial"/>
                                      <w:sz w:val="20"/>
                                      <w:szCs w:val="20"/>
                                    </w:rPr>
                                    <w:t>Erreurs après relecture</w:t>
                                  </w:r>
                                </w:p>
                              </w:tc>
                              <w:tc>
                                <w:tcPr>
                                  <w:tcW w:w="2410" w:type="dxa"/>
                                  <w:vAlign w:val="center"/>
                                </w:tcPr>
                                <w:p w14:paraId="040A15E5" w14:textId="77777777" w:rsidR="00E146A1" w:rsidRPr="005A7393" w:rsidRDefault="00E146A1" w:rsidP="0045391A">
                                  <w:pPr>
                                    <w:pStyle w:val="Sansinterligne"/>
                                    <w:rPr>
                                      <w:rFonts w:cs="Arial"/>
                                      <w:sz w:val="20"/>
                                      <w:szCs w:val="20"/>
                                    </w:rPr>
                                  </w:pPr>
                                  <w:r w:rsidRPr="005A7393">
                                    <w:rPr>
                                      <w:rFonts w:cs="Arial"/>
                                      <w:sz w:val="20"/>
                                      <w:szCs w:val="20"/>
                                    </w:rPr>
                                    <w:t>10</w:t>
                                  </w:r>
                                  <w:r w:rsidRPr="005A7393">
                                    <w:rPr>
                                      <w:rFonts w:cs="Arial"/>
                                      <w:sz w:val="20"/>
                                      <w:szCs w:val="20"/>
                                      <w:vertAlign w:val="superscript"/>
                                    </w:rPr>
                                    <w:t>-7</w:t>
                                  </w:r>
                                </w:p>
                              </w:tc>
                            </w:tr>
                            <w:tr w:rsidR="00E146A1" w14:paraId="1AFCB2C3" w14:textId="77777777" w:rsidTr="0045391A">
                              <w:tc>
                                <w:tcPr>
                                  <w:tcW w:w="2552" w:type="dxa"/>
                                  <w:vAlign w:val="center"/>
                                </w:tcPr>
                                <w:p w14:paraId="3D838B33" w14:textId="77777777" w:rsidR="00E146A1" w:rsidRPr="005A7393" w:rsidRDefault="00E146A1" w:rsidP="0045391A">
                                  <w:pPr>
                                    <w:pStyle w:val="Sansinterligne"/>
                                    <w:rPr>
                                      <w:rFonts w:cs="Arial"/>
                                      <w:sz w:val="20"/>
                                      <w:szCs w:val="20"/>
                                    </w:rPr>
                                  </w:pPr>
                                  <w:r w:rsidRPr="005A7393">
                                    <w:rPr>
                                      <w:rFonts w:cs="Arial"/>
                                      <w:sz w:val="20"/>
                                      <w:szCs w:val="20"/>
                                    </w:rPr>
                                    <w:t>Erreurs après réparation d’autres enzymes</w:t>
                                  </w:r>
                                </w:p>
                              </w:tc>
                              <w:tc>
                                <w:tcPr>
                                  <w:tcW w:w="2410" w:type="dxa"/>
                                  <w:vAlign w:val="center"/>
                                </w:tcPr>
                                <w:p w14:paraId="7A7FFC3D" w14:textId="77777777" w:rsidR="00E146A1" w:rsidRPr="005A7393" w:rsidRDefault="00E146A1" w:rsidP="0045391A">
                                  <w:pPr>
                                    <w:pStyle w:val="Sansinterligne"/>
                                    <w:rPr>
                                      <w:rFonts w:cs="Arial"/>
                                      <w:sz w:val="20"/>
                                      <w:szCs w:val="20"/>
                                    </w:rPr>
                                  </w:pPr>
                                  <w:r w:rsidRPr="005A7393">
                                    <w:rPr>
                                      <w:rFonts w:cs="Arial"/>
                                      <w:sz w:val="20"/>
                                      <w:szCs w:val="20"/>
                                    </w:rPr>
                                    <w:t>10</w:t>
                                  </w:r>
                                  <w:r w:rsidRPr="005A7393">
                                    <w:rPr>
                                      <w:rFonts w:cs="Arial"/>
                                      <w:sz w:val="20"/>
                                      <w:szCs w:val="20"/>
                                      <w:vertAlign w:val="superscript"/>
                                    </w:rPr>
                                    <w:t>-9</w:t>
                                  </w:r>
                                </w:p>
                              </w:tc>
                            </w:tr>
                          </w:tbl>
                          <w:p w14:paraId="6B62AD64" w14:textId="77777777" w:rsidR="00E146A1" w:rsidRPr="005A7393" w:rsidRDefault="00E146A1" w:rsidP="00E146A1">
                            <w:pPr>
                              <w:pStyle w:val="Sansinterligne"/>
                              <w:rPr>
                                <w:rFonts w:cs="Arial"/>
                                <w:sz w:val="10"/>
                                <w:szCs w:val="10"/>
                                <w:u w:val="single"/>
                              </w:rPr>
                            </w:pPr>
                          </w:p>
                          <w:p w14:paraId="43A2CB44" w14:textId="77777777" w:rsidR="00E146A1" w:rsidRDefault="00E146A1" w:rsidP="00E146A1">
                            <w:pPr>
                              <w:pStyle w:val="Sansinterligne"/>
                              <w:rPr>
                                <w:rFonts w:cs="Arial"/>
                                <w:sz w:val="20"/>
                                <w:szCs w:val="20"/>
                                <w:u w:val="single"/>
                              </w:rPr>
                            </w:pPr>
                            <w:r>
                              <w:rPr>
                                <w:rFonts w:cs="Arial"/>
                                <w:sz w:val="20"/>
                                <w:szCs w:val="20"/>
                                <w:u w:val="single"/>
                              </w:rPr>
                              <w:t>Doc 5 : Erreurs naturelles et relecture de l’ADN polymérase</w:t>
                            </w:r>
                          </w:p>
                          <w:p w14:paraId="575CC5F2" w14:textId="77777777" w:rsidR="00E146A1" w:rsidRPr="005A7393" w:rsidRDefault="00E146A1" w:rsidP="00E146A1">
                            <w:pPr>
                              <w:pStyle w:val="Sansinterligne"/>
                              <w:rPr>
                                <w:rFonts w:cs="Arial"/>
                                <w:sz w:val="18"/>
                                <w:szCs w:val="18"/>
                              </w:rPr>
                            </w:pPr>
                            <w:r w:rsidRPr="005A7393">
                              <w:rPr>
                                <w:rFonts w:cs="Arial"/>
                                <w:sz w:val="18"/>
                                <w:szCs w:val="18"/>
                              </w:rPr>
                              <w:t>La taille du génome Humain est de 3,2 Milliards de paire</w:t>
                            </w:r>
                            <w:r>
                              <w:rPr>
                                <w:rFonts w:cs="Arial"/>
                                <w:sz w:val="18"/>
                                <w:szCs w:val="18"/>
                              </w:rPr>
                              <w:t>s</w:t>
                            </w:r>
                            <w:r w:rsidRPr="005A7393">
                              <w:rPr>
                                <w:rFonts w:cs="Arial"/>
                                <w:sz w:val="18"/>
                                <w:szCs w:val="18"/>
                              </w:rPr>
                              <w:t xml:space="preserve"> de base</w:t>
                            </w:r>
                            <w:r>
                              <w:rPr>
                                <w:rFonts w:cs="Arial"/>
                                <w:sz w:val="18"/>
                                <w:szCs w:val="18"/>
                              </w:rPr>
                              <w:t>s</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FE556" id="Text Box 6" o:spid="_x0000_s1029" type="#_x0000_t202" style="position:absolute;margin-left:270.75pt;margin-top:5.55pt;width:252.15pt;height:11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" stroked="f">
                <v:textbox inset=".5mm,,.5mm">
                  <w:txbxContent>
                    <w:tbl>
                      <w:tblPr>
                        <w:tblStyle w:val="Grilledutableau"/>
                        <w:tblW w:w="4962" w:type="dxa"/>
                        <w:tblInd w:w="108" w:type="dxa"/>
                        <w:tblLook w:val="04A0" w:firstRow="1" w:lastRow="0" w:firstColumn="1" w:lastColumn="0" w:noHBand="0" w:noVBand="1"/>
                      </w:tblPr>
                      <w:tblGrid>
                        <w:gridCol w:w="2552"/>
                        <w:gridCol w:w="2410"/>
                      </w:tblGrid>
                      <w:tr w:rsidR="00E146A1" w14:paraId="005B15C9" w14:textId="77777777" w:rsidTr="0045391A">
                        <w:tc>
                          <w:tcPr>
                            <w:tcW w:w="2552" w:type="dxa"/>
                            <w:vAlign w:val="center"/>
                          </w:tcPr>
                          <w:p w14:paraId="1C4029F7" w14:textId="77777777" w:rsidR="00E146A1" w:rsidRPr="005A7393" w:rsidRDefault="00E146A1" w:rsidP="0045391A">
                            <w:pPr>
                              <w:pStyle w:val="Sansinterligne"/>
                              <w:rPr>
                                <w:rFonts w:cs="Arial"/>
                                <w:sz w:val="20"/>
                                <w:szCs w:val="20"/>
                              </w:rPr>
                            </w:pPr>
                            <w:r w:rsidRPr="005A7393">
                              <w:rPr>
                                <w:rFonts w:cs="Arial"/>
                                <w:sz w:val="20"/>
                                <w:szCs w:val="20"/>
                              </w:rPr>
                              <w:t>Erreurs avant relecture</w:t>
                            </w:r>
                          </w:p>
                        </w:tc>
                        <w:tc>
                          <w:tcPr>
                            <w:tcW w:w="2410" w:type="dxa"/>
                            <w:vAlign w:val="center"/>
                          </w:tcPr>
                          <w:p w14:paraId="6496983C" w14:textId="77777777" w:rsidR="00E146A1" w:rsidRPr="005A7393" w:rsidRDefault="00E146A1" w:rsidP="0045391A">
                            <w:pPr>
                              <w:pStyle w:val="Sansinterligne"/>
                              <w:rPr>
                                <w:rFonts w:cs="Arial"/>
                                <w:sz w:val="20"/>
                                <w:szCs w:val="20"/>
                              </w:rPr>
                            </w:pPr>
                            <w:r w:rsidRPr="005A7393">
                              <w:rPr>
                                <w:rFonts w:cs="Arial"/>
                                <w:sz w:val="20"/>
                                <w:szCs w:val="20"/>
                              </w:rPr>
                              <w:t>10</w:t>
                            </w:r>
                            <w:r w:rsidRPr="005A7393">
                              <w:rPr>
                                <w:rFonts w:cs="Arial"/>
                                <w:sz w:val="20"/>
                                <w:szCs w:val="20"/>
                                <w:vertAlign w:val="superscript"/>
                              </w:rPr>
                              <w:t>-5</w:t>
                            </w:r>
                            <w:r w:rsidRPr="005A7393">
                              <w:rPr>
                                <w:rFonts w:cs="Arial"/>
                                <w:sz w:val="20"/>
                                <w:szCs w:val="20"/>
                              </w:rPr>
                              <w:t xml:space="preserve"> </w:t>
                            </w:r>
                            <w:r w:rsidRPr="005A7393">
                              <w:rPr>
                                <w:rFonts w:cs="Arial"/>
                                <w:sz w:val="18"/>
                                <w:szCs w:val="18"/>
                              </w:rPr>
                              <w:t>(une erreur sur cent mille bases répliquées)</w:t>
                            </w:r>
                          </w:p>
                        </w:tc>
                      </w:tr>
                      <w:tr w:rsidR="00E146A1" w14:paraId="11F6A0CD" w14:textId="77777777" w:rsidTr="0045391A">
                        <w:tc>
                          <w:tcPr>
                            <w:tcW w:w="2552" w:type="dxa"/>
                            <w:vAlign w:val="center"/>
                          </w:tcPr>
                          <w:p w14:paraId="415F6748" w14:textId="77777777" w:rsidR="00E146A1" w:rsidRPr="005A7393" w:rsidRDefault="00E146A1" w:rsidP="0045391A">
                            <w:pPr>
                              <w:pStyle w:val="Sansinterligne"/>
                              <w:rPr>
                                <w:rFonts w:cs="Arial"/>
                                <w:sz w:val="20"/>
                                <w:szCs w:val="20"/>
                              </w:rPr>
                            </w:pPr>
                            <w:r w:rsidRPr="005A7393">
                              <w:rPr>
                                <w:rFonts w:cs="Arial"/>
                                <w:sz w:val="20"/>
                                <w:szCs w:val="20"/>
                              </w:rPr>
                              <w:t>Erreurs après relecture</w:t>
                            </w:r>
                          </w:p>
                        </w:tc>
                        <w:tc>
                          <w:tcPr>
                            <w:tcW w:w="2410" w:type="dxa"/>
                            <w:vAlign w:val="center"/>
                          </w:tcPr>
                          <w:p w14:paraId="040A15E5" w14:textId="77777777" w:rsidR="00E146A1" w:rsidRPr="005A7393" w:rsidRDefault="00E146A1" w:rsidP="0045391A">
                            <w:pPr>
                              <w:pStyle w:val="Sansinterligne"/>
                              <w:rPr>
                                <w:rFonts w:cs="Arial"/>
                                <w:sz w:val="20"/>
                                <w:szCs w:val="20"/>
                              </w:rPr>
                            </w:pPr>
                            <w:r w:rsidRPr="005A7393">
                              <w:rPr>
                                <w:rFonts w:cs="Arial"/>
                                <w:sz w:val="20"/>
                                <w:szCs w:val="20"/>
                              </w:rPr>
                              <w:t>10</w:t>
                            </w:r>
                            <w:r w:rsidRPr="005A7393">
                              <w:rPr>
                                <w:rFonts w:cs="Arial"/>
                                <w:sz w:val="20"/>
                                <w:szCs w:val="20"/>
                                <w:vertAlign w:val="superscript"/>
                              </w:rPr>
                              <w:t>-7</w:t>
                            </w:r>
                          </w:p>
                        </w:tc>
                      </w:tr>
                      <w:tr w:rsidR="00E146A1" w14:paraId="1AFCB2C3" w14:textId="77777777" w:rsidTr="0045391A">
                        <w:tc>
                          <w:tcPr>
                            <w:tcW w:w="2552" w:type="dxa"/>
                            <w:vAlign w:val="center"/>
                          </w:tcPr>
                          <w:p w14:paraId="3D838B33" w14:textId="77777777" w:rsidR="00E146A1" w:rsidRPr="005A7393" w:rsidRDefault="00E146A1" w:rsidP="0045391A">
                            <w:pPr>
                              <w:pStyle w:val="Sansinterligne"/>
                              <w:rPr>
                                <w:rFonts w:cs="Arial"/>
                                <w:sz w:val="20"/>
                                <w:szCs w:val="20"/>
                              </w:rPr>
                            </w:pPr>
                            <w:r w:rsidRPr="005A7393">
                              <w:rPr>
                                <w:rFonts w:cs="Arial"/>
                                <w:sz w:val="20"/>
                                <w:szCs w:val="20"/>
                              </w:rPr>
                              <w:t>Erreurs après réparation d’autres enzymes</w:t>
                            </w:r>
                          </w:p>
                        </w:tc>
                        <w:tc>
                          <w:tcPr>
                            <w:tcW w:w="2410" w:type="dxa"/>
                            <w:vAlign w:val="center"/>
                          </w:tcPr>
                          <w:p w14:paraId="7A7FFC3D" w14:textId="77777777" w:rsidR="00E146A1" w:rsidRPr="005A7393" w:rsidRDefault="00E146A1" w:rsidP="0045391A">
                            <w:pPr>
                              <w:pStyle w:val="Sansinterligne"/>
                              <w:rPr>
                                <w:rFonts w:cs="Arial"/>
                                <w:sz w:val="20"/>
                                <w:szCs w:val="20"/>
                              </w:rPr>
                            </w:pPr>
                            <w:r w:rsidRPr="005A7393">
                              <w:rPr>
                                <w:rFonts w:cs="Arial"/>
                                <w:sz w:val="20"/>
                                <w:szCs w:val="20"/>
                              </w:rPr>
                              <w:t>10</w:t>
                            </w:r>
                            <w:r w:rsidRPr="005A7393">
                              <w:rPr>
                                <w:rFonts w:cs="Arial"/>
                                <w:sz w:val="20"/>
                                <w:szCs w:val="20"/>
                                <w:vertAlign w:val="superscript"/>
                              </w:rPr>
                              <w:t>-9</w:t>
                            </w:r>
                          </w:p>
                        </w:tc>
                      </w:tr>
                    </w:tbl>
                    <w:p w14:paraId="6B62AD64" w14:textId="77777777" w:rsidR="00E146A1" w:rsidRPr="005A7393" w:rsidRDefault="00E146A1" w:rsidP="00E146A1">
                      <w:pPr>
                        <w:pStyle w:val="Sansinterligne"/>
                        <w:rPr>
                          <w:rFonts w:cs="Arial"/>
                          <w:sz w:val="10"/>
                          <w:szCs w:val="10"/>
                          <w:u w:val="single"/>
                        </w:rPr>
                      </w:pPr>
                    </w:p>
                    <w:p w14:paraId="43A2CB44" w14:textId="77777777" w:rsidR="00E146A1" w:rsidRDefault="00E146A1" w:rsidP="00E146A1">
                      <w:pPr>
                        <w:pStyle w:val="Sansinterligne"/>
                        <w:rPr>
                          <w:rFonts w:cs="Arial"/>
                          <w:sz w:val="20"/>
                          <w:szCs w:val="20"/>
                          <w:u w:val="single"/>
                        </w:rPr>
                      </w:pPr>
                      <w:r>
                        <w:rPr>
                          <w:rFonts w:cs="Arial"/>
                          <w:sz w:val="20"/>
                          <w:szCs w:val="20"/>
                          <w:u w:val="single"/>
                        </w:rPr>
                        <w:t>Doc 5 : Erreurs naturelles et relecture de l’ADN polymérase</w:t>
                      </w:r>
                    </w:p>
                    <w:p w14:paraId="575CC5F2" w14:textId="77777777" w:rsidR="00E146A1" w:rsidRPr="005A7393" w:rsidRDefault="00E146A1" w:rsidP="00E146A1">
                      <w:pPr>
                        <w:pStyle w:val="Sansinterligne"/>
                        <w:rPr>
                          <w:rFonts w:cs="Arial"/>
                          <w:sz w:val="18"/>
                          <w:szCs w:val="18"/>
                        </w:rPr>
                      </w:pPr>
                      <w:r w:rsidRPr="005A7393">
                        <w:rPr>
                          <w:rFonts w:cs="Arial"/>
                          <w:sz w:val="18"/>
                          <w:szCs w:val="18"/>
                        </w:rPr>
                        <w:t>La taille du génome Humain est de 3,2 Milliards de paire</w:t>
                      </w:r>
                      <w:r>
                        <w:rPr>
                          <w:rFonts w:cs="Arial"/>
                          <w:sz w:val="18"/>
                          <w:szCs w:val="18"/>
                        </w:rPr>
                        <w:t>s</w:t>
                      </w:r>
                      <w:r w:rsidRPr="005A7393">
                        <w:rPr>
                          <w:rFonts w:cs="Arial"/>
                          <w:sz w:val="18"/>
                          <w:szCs w:val="18"/>
                        </w:rPr>
                        <w:t xml:space="preserve"> de base</w:t>
                      </w:r>
                      <w:r>
                        <w:rPr>
                          <w:rFonts w:cs="Arial"/>
                          <w:sz w:val="18"/>
                          <w:szCs w:val="18"/>
                        </w:rPr>
                        <w:t>s</w:t>
                      </w:r>
                    </w:p>
                  </w:txbxContent>
                </v:textbox>
              </v:shape>
            </w:pict>
          </mc:Fallback>
        </mc:AlternateContent>
      </w:r>
      <w:r>
        <w:rPr>
          <w:rFonts w:cs="Arial"/>
          <w:noProof/>
          <w:lang w:eastAsia="fr-FR"/>
        </w:rPr>
        <mc:AlternateContent>
          <mc:Choice Requires="wps">
            <w:drawing>
              <wp:anchor distT="0" distB="0" distL="114300" distR="114300" simplePos="0" relativeHeight="251663360" behindDoc="0" locked="0" layoutInCell="1" allowOverlap="1" wp14:anchorId="0C123255" wp14:editId="31219A81">
                <wp:simplePos x="0" y="0"/>
                <wp:positionH relativeFrom="column">
                  <wp:posOffset>-199390</wp:posOffset>
                </wp:positionH>
                <wp:positionV relativeFrom="paragraph">
                  <wp:posOffset>10160</wp:posOffset>
                </wp:positionV>
                <wp:extent cx="3581400" cy="929005"/>
                <wp:effectExtent l="635" t="635" r="0" b="3810"/>
                <wp:wrapNone/>
                <wp:docPr id="30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929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FB8F42" w14:textId="77777777" w:rsidR="00E146A1" w:rsidRDefault="00E146A1" w:rsidP="00E146A1">
                            <w:pPr>
                              <w:pStyle w:val="Sansinterligne"/>
                              <w:rPr>
                                <w:rFonts w:cs="Arial"/>
                                <w:sz w:val="20"/>
                                <w:szCs w:val="20"/>
                                <w:u w:val="single"/>
                              </w:rPr>
                            </w:pPr>
                            <w:r>
                              <w:rPr>
                                <w:rFonts w:cs="Arial"/>
                                <w:sz w:val="20"/>
                                <w:szCs w:val="20"/>
                                <w:u w:val="single"/>
                              </w:rPr>
                              <w:t>Doc 4, Test d’Ames, déterminer le potentiel mutagène d’un composé chimique.</w:t>
                            </w:r>
                          </w:p>
                          <w:p w14:paraId="0BB3B996" w14:textId="77777777" w:rsidR="00E146A1" w:rsidRPr="005A7393" w:rsidRDefault="00E146A1" w:rsidP="00E146A1">
                            <w:pPr>
                              <w:pStyle w:val="Sansinterligne"/>
                              <w:rPr>
                                <w:rFonts w:cs="Arial"/>
                                <w:sz w:val="18"/>
                                <w:szCs w:val="18"/>
                              </w:rPr>
                            </w:pPr>
                            <w:r w:rsidRPr="005A7393">
                              <w:rPr>
                                <w:rFonts w:cs="Arial"/>
                                <w:sz w:val="18"/>
                                <w:szCs w:val="18"/>
                              </w:rPr>
                              <w:t>Les cancers étant souvent liés à des dommages causés dans l'ADN, ce test est donc utilisé afin d'estimer le potentiel cancérigène d'une substance. Le protocole fut décrit au début des années 70 par Bruce Ames et son équipe.</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123255" id="Text Box 5" o:spid="_x0000_s1030" type="#_x0000_t202" style="position:absolute;margin-left:-15.7pt;margin-top:.8pt;width:282pt;height:7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" stroked="f">
                <v:textbox inset=".5mm,,.5mm">
                  <w:txbxContent>
                    <w:p w14:paraId="56FB8F42" w14:textId="77777777" w:rsidR="00E146A1" w:rsidRDefault="00E146A1" w:rsidP="00E146A1">
                      <w:pPr>
                        <w:pStyle w:val="Sansinterligne"/>
                        <w:rPr>
                          <w:rFonts w:cs="Arial"/>
                          <w:sz w:val="20"/>
                          <w:szCs w:val="20"/>
                          <w:u w:val="single"/>
                        </w:rPr>
                      </w:pPr>
                      <w:r>
                        <w:rPr>
                          <w:rFonts w:cs="Arial"/>
                          <w:sz w:val="20"/>
                          <w:szCs w:val="20"/>
                          <w:u w:val="single"/>
                        </w:rPr>
                        <w:t>Doc 4, Test d’Ames, déterminer le potentiel mutagène d’un composé chimique.</w:t>
                      </w:r>
                    </w:p>
                    <w:p w14:paraId="0BB3B996" w14:textId="77777777" w:rsidR="00E146A1" w:rsidRPr="005A7393" w:rsidRDefault="00E146A1" w:rsidP="00E146A1">
                      <w:pPr>
                        <w:pStyle w:val="Sansinterligne"/>
                        <w:rPr>
                          <w:rFonts w:cs="Arial"/>
                          <w:sz w:val="18"/>
                          <w:szCs w:val="18"/>
                        </w:rPr>
                      </w:pPr>
                      <w:r w:rsidRPr="005A7393">
                        <w:rPr>
                          <w:rFonts w:cs="Arial"/>
                          <w:sz w:val="18"/>
                          <w:szCs w:val="18"/>
                        </w:rPr>
                        <w:t>Les cancers étant souvent liés à des dommages causés dans l'ADN, ce test est donc utilisé afin d'estimer le potentiel cancérigène d'une substance. Le protocole fut décrit au début des années 70 par Bruce Ames et son équipe.</w:t>
                      </w:r>
                    </w:p>
                  </w:txbxContent>
                </v:textbox>
              </v:shape>
            </w:pict>
          </mc:Fallback>
        </mc:AlternateContent>
      </w:r>
    </w:p>
    <w:p w14:paraId="387CC506" w14:textId="77777777" w:rsidR="00E146A1" w:rsidRDefault="00E146A1" w:rsidP="00E146A1">
      <w:pPr>
        <w:pStyle w:val="Sansinterligne"/>
        <w:rPr>
          <w:rFonts w:cs="Arial"/>
        </w:rPr>
      </w:pPr>
    </w:p>
    <w:p w14:paraId="259F49D4" w14:textId="77777777" w:rsidR="00E146A1" w:rsidRDefault="00E146A1" w:rsidP="00E146A1">
      <w:pPr>
        <w:pStyle w:val="Sansinterligne"/>
        <w:rPr>
          <w:rFonts w:cs="Arial"/>
        </w:rPr>
      </w:pPr>
    </w:p>
    <w:p w14:paraId="6AE00AE7" w14:textId="77777777" w:rsidR="00E146A1" w:rsidRDefault="00E146A1" w:rsidP="00E146A1">
      <w:pPr>
        <w:pStyle w:val="Sansinterligne"/>
        <w:rPr>
          <w:rFonts w:cs="Arial"/>
        </w:rPr>
      </w:pPr>
    </w:p>
    <w:p w14:paraId="300F254C" w14:textId="77777777" w:rsidR="00E146A1" w:rsidRDefault="00E146A1" w:rsidP="00E146A1">
      <w:pPr>
        <w:pStyle w:val="Sansinterligne"/>
        <w:rPr>
          <w:rFonts w:cs="Arial"/>
        </w:rPr>
      </w:pPr>
    </w:p>
    <w:p w14:paraId="5016A54E" w14:textId="77777777" w:rsidR="00E146A1" w:rsidRDefault="00E146A1" w:rsidP="00E146A1">
      <w:pPr>
        <w:pStyle w:val="Sansinterligne"/>
        <w:rPr>
          <w:rFonts w:cs="Arial"/>
        </w:rPr>
      </w:pPr>
      <w:r>
        <w:rPr>
          <w:rFonts w:cs="Arial"/>
          <w:noProof/>
          <w:lang w:eastAsia="fr-FR"/>
        </w:rPr>
        <w:drawing>
          <wp:anchor distT="0" distB="0" distL="114300" distR="114300" simplePos="0" relativeHeight="251664384" behindDoc="0" locked="0" layoutInCell="1" allowOverlap="1" wp14:anchorId="71312678" wp14:editId="059DC11C">
            <wp:simplePos x="0" y="0"/>
            <wp:positionH relativeFrom="column">
              <wp:posOffset>-236132</wp:posOffset>
            </wp:positionH>
            <wp:positionV relativeFrom="paragraph">
              <wp:posOffset>109160</wp:posOffset>
            </wp:positionV>
            <wp:extent cx="4529145" cy="2519917"/>
            <wp:effectExtent l="19050" t="0" r="4755" b="0"/>
            <wp:wrapNone/>
            <wp:docPr id="309" name="Image 7" descr="Une image contenant texte, capture d’écran, logiciel, Icône d’ordin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Image 7" descr="Une image contenant texte, capture d’écran, logiciel, Icône d’ordinateur&#10;&#10;Description générée automatiquement"/>
                    <pic:cNvPicPr>
                      <a:picLocks noChangeAspect="1" noChangeArrowheads="1"/>
                    </pic:cNvPicPr>
                  </pic:nvPicPr>
                  <pic:blipFill>
                    <a:blip r:embed="rId9" cstate="print">
                      <a:clrChange>
                        <a:clrFrom>
                          <a:srgbClr val="FFFFFF"/>
                        </a:clrFrom>
                        <a:clrTo>
                          <a:srgbClr val="FFFFFF">
                            <a:alpha val="0"/>
                          </a:srgbClr>
                        </a:clrTo>
                      </a:clrChange>
                      <a:lum bright="-10000" contrast="10000"/>
                    </a:blip>
                    <a:srcRect l="10596" t="20213" r="17772" b="9325"/>
                    <a:stretch>
                      <a:fillRect/>
                    </a:stretch>
                  </pic:blipFill>
                  <pic:spPr bwMode="auto">
                    <a:xfrm>
                      <a:off x="0" y="0"/>
                      <a:ext cx="4529145" cy="2519917"/>
                    </a:xfrm>
                    <a:prstGeom prst="rect">
                      <a:avLst/>
                    </a:prstGeom>
                    <a:noFill/>
                    <a:ln w="9525">
                      <a:noFill/>
                      <a:miter lim="800000"/>
                      <a:headEnd/>
                      <a:tailEnd/>
                    </a:ln>
                  </pic:spPr>
                </pic:pic>
              </a:graphicData>
            </a:graphic>
          </wp:anchor>
        </w:drawing>
      </w:r>
    </w:p>
    <w:p w14:paraId="0FD0933B" w14:textId="77777777" w:rsidR="00E146A1" w:rsidRDefault="00E146A1" w:rsidP="00E146A1">
      <w:pPr>
        <w:pStyle w:val="Sansinterligne"/>
        <w:rPr>
          <w:rFonts w:cs="Arial"/>
        </w:rPr>
      </w:pPr>
    </w:p>
    <w:p w14:paraId="4FACF581" w14:textId="77777777" w:rsidR="00E146A1" w:rsidRDefault="00E146A1" w:rsidP="00E146A1">
      <w:pPr>
        <w:pStyle w:val="Sansinterligne"/>
        <w:rPr>
          <w:rFonts w:cs="Arial"/>
        </w:rPr>
      </w:pPr>
    </w:p>
    <w:p w14:paraId="3953431C" w14:textId="77777777" w:rsidR="00E146A1" w:rsidRDefault="00E146A1" w:rsidP="00E146A1">
      <w:pPr>
        <w:pStyle w:val="Sansinterligne"/>
        <w:rPr>
          <w:rFonts w:cs="Arial"/>
        </w:rPr>
      </w:pPr>
    </w:p>
    <w:p w14:paraId="4A425C91" w14:textId="77777777" w:rsidR="00E146A1" w:rsidRDefault="00E146A1" w:rsidP="00E146A1">
      <w:pPr>
        <w:pStyle w:val="Sansinterligne"/>
        <w:rPr>
          <w:rFonts w:cs="Arial"/>
        </w:rPr>
      </w:pPr>
    </w:p>
    <w:p w14:paraId="6EE606E2" w14:textId="77777777" w:rsidR="00E146A1" w:rsidRDefault="00E146A1" w:rsidP="00E146A1">
      <w:pPr>
        <w:pStyle w:val="Sansinterligne"/>
        <w:rPr>
          <w:rFonts w:cs="Arial"/>
        </w:rPr>
      </w:pPr>
    </w:p>
    <w:p w14:paraId="09A2EEA3" w14:textId="77777777" w:rsidR="00E146A1" w:rsidRDefault="00E146A1" w:rsidP="00E146A1">
      <w:pPr>
        <w:pStyle w:val="Sansinterligne"/>
        <w:rPr>
          <w:rFonts w:cs="Arial"/>
        </w:rPr>
      </w:pPr>
      <w:r>
        <w:rPr>
          <w:rFonts w:cs="Arial"/>
          <w:noProof/>
          <w:lang w:eastAsia="fr-FR"/>
        </w:rPr>
        <mc:AlternateContent>
          <mc:Choice Requires="wps">
            <w:drawing>
              <wp:anchor distT="0" distB="0" distL="114300" distR="114300" simplePos="0" relativeHeight="251666432" behindDoc="0" locked="0" layoutInCell="1" allowOverlap="1" wp14:anchorId="1005F7DC" wp14:editId="50027E99">
                <wp:simplePos x="0" y="0"/>
                <wp:positionH relativeFrom="column">
                  <wp:posOffset>4348480</wp:posOffset>
                </wp:positionH>
                <wp:positionV relativeFrom="paragraph">
                  <wp:posOffset>0</wp:posOffset>
                </wp:positionV>
                <wp:extent cx="2485390" cy="1626870"/>
                <wp:effectExtent l="0" t="0" r="0" b="0"/>
                <wp:wrapNone/>
                <wp:docPr id="30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1626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2132F" w14:textId="77777777" w:rsidR="00E146A1" w:rsidRDefault="00E146A1" w:rsidP="00E146A1">
                            <w:pPr>
                              <w:pStyle w:val="Sansinterligne"/>
                              <w:rPr>
                                <w:rFonts w:cs="Arial"/>
                                <w:sz w:val="20"/>
                                <w:szCs w:val="20"/>
                                <w:u w:val="single"/>
                              </w:rPr>
                            </w:pPr>
                            <w:r>
                              <w:rPr>
                                <w:rFonts w:cs="Arial"/>
                                <w:sz w:val="20"/>
                                <w:szCs w:val="20"/>
                                <w:u w:val="single"/>
                              </w:rPr>
                              <w:t>Doc 6 : Les radiations ionisantes</w:t>
                            </w:r>
                          </w:p>
                          <w:p w14:paraId="7CF69F67" w14:textId="77777777" w:rsidR="00E146A1" w:rsidRDefault="00E146A1" w:rsidP="00E146A1">
                            <w:pPr>
                              <w:pStyle w:val="Sansinterligne"/>
                              <w:rPr>
                                <w:rFonts w:cs="Arial"/>
                                <w:sz w:val="20"/>
                                <w:szCs w:val="20"/>
                                <w:u w:val="single"/>
                              </w:rPr>
                            </w:pPr>
                          </w:p>
                          <w:p w14:paraId="1C4E2E80" w14:textId="77777777" w:rsidR="00E146A1" w:rsidRPr="00B145D6" w:rsidRDefault="00E146A1" w:rsidP="00E146A1">
                            <w:pPr>
                              <w:pStyle w:val="Sansinterligne"/>
                              <w:jc w:val="center"/>
                              <w:rPr>
                                <w:rFonts w:cs="Arial"/>
                                <w:sz w:val="20"/>
                                <w:szCs w:val="20"/>
                              </w:rPr>
                            </w:pPr>
                            <w:r w:rsidRPr="00B145D6">
                              <w:rPr>
                                <w:rFonts w:cs="Arial"/>
                                <w:sz w:val="20"/>
                                <w:szCs w:val="20"/>
                              </w:rPr>
                              <w:t>Les radiations ionisantes alpha et gamma provoquent le type de lésions les plus dangereuses pour</w:t>
                            </w:r>
                            <w:r>
                              <w:rPr>
                                <w:rFonts w:cs="Arial"/>
                                <w:sz w:val="20"/>
                                <w:szCs w:val="20"/>
                              </w:rPr>
                              <w:t xml:space="preserve"> </w:t>
                            </w:r>
                            <w:r w:rsidRPr="00B145D6">
                              <w:rPr>
                                <w:rFonts w:cs="Arial"/>
                                <w:sz w:val="20"/>
                                <w:szCs w:val="20"/>
                              </w:rPr>
                              <w:t>l’ADN, c'est‐à‐dire la cassure des 2 brins de la molécule provoquant ainsi la mort de la cellule.</w:t>
                            </w:r>
                          </w:p>
                          <w:p w14:paraId="7E5AB68B" w14:textId="77777777" w:rsidR="00E146A1" w:rsidRPr="00B145D6" w:rsidRDefault="00E146A1" w:rsidP="00E146A1">
                            <w:pPr>
                              <w:pStyle w:val="Sansinterligne"/>
                              <w:jc w:val="center"/>
                              <w:rPr>
                                <w:rFonts w:cs="Arial"/>
                                <w:sz w:val="20"/>
                                <w:szCs w:val="20"/>
                              </w:rPr>
                            </w:pPr>
                            <w:r w:rsidRPr="00B145D6">
                              <w:rPr>
                                <w:rFonts w:cs="Arial"/>
                                <w:sz w:val="20"/>
                                <w:szCs w:val="20"/>
                              </w:rPr>
                              <w:t>On utilise cette propriété pour tuer les cellules cancéreuses dans le cas d’un cancer.</w:t>
                            </w:r>
                          </w:p>
                        </w:txbxContent>
                      </wps:txbx>
                      <wps:bodyPr rot="0" vert="horz" wrap="square" lIns="18000" tIns="45720" rIns="18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5F7DC" id="Text Box 7" o:spid="_x0000_s1031" type="#_x0000_t202" style="position:absolute;margin-left:342.4pt;margin-top:0;width:195.7pt;height:12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" stroked="f">
                <v:textbox inset=".5mm,,.5mm">
                  <w:txbxContent>
                    <w:p w14:paraId="1692132F" w14:textId="77777777" w:rsidR="00E146A1" w:rsidRDefault="00E146A1" w:rsidP="00E146A1">
                      <w:pPr>
                        <w:pStyle w:val="Sansinterligne"/>
                        <w:rPr>
                          <w:rFonts w:cs="Arial"/>
                          <w:sz w:val="20"/>
                          <w:szCs w:val="20"/>
                          <w:u w:val="single"/>
                        </w:rPr>
                      </w:pPr>
                      <w:r>
                        <w:rPr>
                          <w:rFonts w:cs="Arial"/>
                          <w:sz w:val="20"/>
                          <w:szCs w:val="20"/>
                          <w:u w:val="single"/>
                        </w:rPr>
                        <w:t>Doc 6 : Les radiations ionisantes</w:t>
                      </w:r>
                    </w:p>
                    <w:p w14:paraId="7CF69F67" w14:textId="77777777" w:rsidR="00E146A1" w:rsidRDefault="00E146A1" w:rsidP="00E146A1">
                      <w:pPr>
                        <w:pStyle w:val="Sansinterligne"/>
                        <w:rPr>
                          <w:rFonts w:cs="Arial"/>
                          <w:sz w:val="20"/>
                          <w:szCs w:val="20"/>
                          <w:u w:val="single"/>
                        </w:rPr>
                      </w:pPr>
                    </w:p>
                    <w:p w14:paraId="1C4E2E80" w14:textId="77777777" w:rsidR="00E146A1" w:rsidRPr="00B145D6" w:rsidRDefault="00E146A1" w:rsidP="00E146A1">
                      <w:pPr>
                        <w:pStyle w:val="Sansinterligne"/>
                        <w:jc w:val="center"/>
                        <w:rPr>
                          <w:rFonts w:cs="Arial"/>
                          <w:sz w:val="20"/>
                          <w:szCs w:val="20"/>
                        </w:rPr>
                      </w:pPr>
                      <w:r w:rsidRPr="00B145D6">
                        <w:rPr>
                          <w:rFonts w:cs="Arial"/>
                          <w:sz w:val="20"/>
                          <w:szCs w:val="20"/>
                        </w:rPr>
                        <w:t>Les radiations ionisantes alpha et gamma provoquent le type de lésions les plus dangereuses pour</w:t>
                      </w:r>
                      <w:r>
                        <w:rPr>
                          <w:rFonts w:cs="Arial"/>
                          <w:sz w:val="20"/>
                          <w:szCs w:val="20"/>
                        </w:rPr>
                        <w:t xml:space="preserve"> </w:t>
                      </w:r>
                      <w:r w:rsidRPr="00B145D6">
                        <w:rPr>
                          <w:rFonts w:cs="Arial"/>
                          <w:sz w:val="20"/>
                          <w:szCs w:val="20"/>
                        </w:rPr>
                        <w:t>l’ADN, c'est‐à‐dire la cassure des 2 brins de la molécule provoquant ainsi la mort de la cellule.</w:t>
                      </w:r>
                    </w:p>
                    <w:p w14:paraId="7E5AB68B" w14:textId="77777777" w:rsidR="00E146A1" w:rsidRPr="00B145D6" w:rsidRDefault="00E146A1" w:rsidP="00E146A1">
                      <w:pPr>
                        <w:pStyle w:val="Sansinterligne"/>
                        <w:jc w:val="center"/>
                        <w:rPr>
                          <w:rFonts w:cs="Arial"/>
                          <w:sz w:val="20"/>
                          <w:szCs w:val="20"/>
                        </w:rPr>
                      </w:pPr>
                      <w:r w:rsidRPr="00B145D6">
                        <w:rPr>
                          <w:rFonts w:cs="Arial"/>
                          <w:sz w:val="20"/>
                          <w:szCs w:val="20"/>
                        </w:rPr>
                        <w:t>On utilise cette propriété pour tuer les cellules cancéreuses dans le cas d’un cancer.</w:t>
                      </w:r>
                    </w:p>
                  </w:txbxContent>
                </v:textbox>
              </v:shape>
            </w:pict>
          </mc:Fallback>
        </mc:AlternateContent>
      </w:r>
    </w:p>
    <w:p w14:paraId="4AA9914C" w14:textId="77777777" w:rsidR="00E146A1" w:rsidRDefault="00E146A1" w:rsidP="00E146A1">
      <w:pPr>
        <w:pStyle w:val="Sansinterligne"/>
        <w:rPr>
          <w:rFonts w:cs="Arial"/>
        </w:rPr>
      </w:pPr>
    </w:p>
    <w:p w14:paraId="6637DF48" w14:textId="77777777" w:rsidR="00E146A1" w:rsidRDefault="00E146A1" w:rsidP="00E146A1">
      <w:pPr>
        <w:pStyle w:val="Sansinterligne"/>
        <w:rPr>
          <w:rFonts w:cs="Arial"/>
        </w:rPr>
      </w:pPr>
    </w:p>
    <w:p w14:paraId="087DC2B9" w14:textId="77777777" w:rsidR="00E146A1" w:rsidRDefault="00E146A1" w:rsidP="00E146A1">
      <w:pPr>
        <w:pStyle w:val="Sansinterligne"/>
        <w:rPr>
          <w:rFonts w:cs="Arial"/>
        </w:rPr>
      </w:pPr>
    </w:p>
    <w:p w14:paraId="5BA3E675" w14:textId="77777777" w:rsidR="00E146A1" w:rsidRDefault="00E146A1" w:rsidP="00E146A1">
      <w:pPr>
        <w:pStyle w:val="Sansinterligne"/>
        <w:rPr>
          <w:rFonts w:cs="Arial"/>
        </w:rPr>
      </w:pPr>
    </w:p>
    <w:p w14:paraId="39CCF9A2" w14:textId="77777777" w:rsidR="00E146A1" w:rsidRDefault="00E146A1"/>
    <w:sectPr w:rsidR="00E146A1" w:rsidSect="00E146A1">
      <w:pgSz w:w="11906" w:h="16838"/>
      <w:pgMar w:top="568" w:right="282"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6A1"/>
    <w:rsid w:val="00855128"/>
    <w:rsid w:val="00E146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49FE6"/>
  <w15:chartTrackingRefBased/>
  <w15:docId w15:val="{6CBEA33F-B1EB-45AA-A336-2E3F81BAB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6A1"/>
    <w:pPr>
      <w:spacing w:after="200" w:line="276" w:lineRule="auto"/>
    </w:pPr>
    <w:rPr>
      <w:kern w:val="0"/>
      <w:sz w:val="22"/>
      <w:szCs w:val="22"/>
      <w14:ligatures w14:val="none"/>
    </w:rPr>
  </w:style>
  <w:style w:type="paragraph" w:styleId="Titre1">
    <w:name w:val="heading 1"/>
    <w:basedOn w:val="Normal"/>
    <w:next w:val="Normal"/>
    <w:link w:val="Titre1Car"/>
    <w:uiPriority w:val="9"/>
    <w:qFormat/>
    <w:rsid w:val="00E146A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itre2">
    <w:name w:val="heading 2"/>
    <w:basedOn w:val="Normal"/>
    <w:next w:val="Normal"/>
    <w:link w:val="Titre2Car"/>
    <w:uiPriority w:val="9"/>
    <w:semiHidden/>
    <w:unhideWhenUsed/>
    <w:qFormat/>
    <w:rsid w:val="00E146A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itre3">
    <w:name w:val="heading 3"/>
    <w:aliases w:val="bilan"/>
    <w:basedOn w:val="Normal"/>
    <w:next w:val="Normal"/>
    <w:link w:val="Titre3Car"/>
    <w:uiPriority w:val="9"/>
    <w:unhideWhenUsed/>
    <w:qFormat/>
    <w:rsid w:val="00E146A1"/>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itre4">
    <w:name w:val="heading 4"/>
    <w:basedOn w:val="Normal"/>
    <w:next w:val="Normal"/>
    <w:link w:val="Titre4Car"/>
    <w:uiPriority w:val="9"/>
    <w:semiHidden/>
    <w:unhideWhenUsed/>
    <w:qFormat/>
    <w:rsid w:val="00E146A1"/>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itre5">
    <w:name w:val="heading 5"/>
    <w:basedOn w:val="Normal"/>
    <w:next w:val="Normal"/>
    <w:link w:val="Titre5Car"/>
    <w:uiPriority w:val="9"/>
    <w:semiHidden/>
    <w:unhideWhenUsed/>
    <w:qFormat/>
    <w:rsid w:val="00E146A1"/>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itre6">
    <w:name w:val="heading 6"/>
    <w:basedOn w:val="Normal"/>
    <w:next w:val="Normal"/>
    <w:link w:val="Titre6Car"/>
    <w:uiPriority w:val="9"/>
    <w:semiHidden/>
    <w:unhideWhenUsed/>
    <w:qFormat/>
    <w:rsid w:val="00E146A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itre7">
    <w:name w:val="heading 7"/>
    <w:basedOn w:val="Normal"/>
    <w:next w:val="Normal"/>
    <w:link w:val="Titre7Car"/>
    <w:uiPriority w:val="9"/>
    <w:semiHidden/>
    <w:unhideWhenUsed/>
    <w:qFormat/>
    <w:rsid w:val="00E146A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itre8">
    <w:name w:val="heading 8"/>
    <w:basedOn w:val="Normal"/>
    <w:next w:val="Normal"/>
    <w:link w:val="Titre8Car"/>
    <w:uiPriority w:val="9"/>
    <w:semiHidden/>
    <w:unhideWhenUsed/>
    <w:qFormat/>
    <w:rsid w:val="00E146A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itre9">
    <w:name w:val="heading 9"/>
    <w:basedOn w:val="Normal"/>
    <w:next w:val="Normal"/>
    <w:link w:val="Titre9Car"/>
    <w:uiPriority w:val="9"/>
    <w:semiHidden/>
    <w:unhideWhenUsed/>
    <w:qFormat/>
    <w:rsid w:val="00E146A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146A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146A1"/>
    <w:rPr>
      <w:rFonts w:asciiTheme="majorHAnsi" w:eastAsiaTheme="majorEastAsia" w:hAnsiTheme="majorHAnsi" w:cstheme="majorBidi"/>
      <w:color w:val="0F4761" w:themeColor="accent1" w:themeShade="BF"/>
      <w:sz w:val="32"/>
      <w:szCs w:val="32"/>
    </w:rPr>
  </w:style>
  <w:style w:type="character" w:customStyle="1" w:styleId="Titre3Car">
    <w:name w:val="Titre 3 Car"/>
    <w:aliases w:val="bilan Car"/>
    <w:basedOn w:val="Policepardfaut"/>
    <w:link w:val="Titre3"/>
    <w:uiPriority w:val="9"/>
    <w:rsid w:val="00E146A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146A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146A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146A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146A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146A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146A1"/>
    <w:rPr>
      <w:rFonts w:eastAsiaTheme="majorEastAsia" w:cstheme="majorBidi"/>
      <w:color w:val="272727" w:themeColor="text1" w:themeTint="D8"/>
    </w:rPr>
  </w:style>
  <w:style w:type="paragraph" w:styleId="Titre">
    <w:name w:val="Title"/>
    <w:basedOn w:val="Normal"/>
    <w:next w:val="Normal"/>
    <w:link w:val="TitreCar"/>
    <w:uiPriority w:val="10"/>
    <w:qFormat/>
    <w:rsid w:val="00E146A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reCar">
    <w:name w:val="Titre Car"/>
    <w:basedOn w:val="Policepardfaut"/>
    <w:link w:val="Titre"/>
    <w:uiPriority w:val="10"/>
    <w:rsid w:val="00E146A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146A1"/>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ous-titreCar">
    <w:name w:val="Sous-titre Car"/>
    <w:basedOn w:val="Policepardfaut"/>
    <w:link w:val="Sous-titre"/>
    <w:uiPriority w:val="11"/>
    <w:rsid w:val="00E146A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146A1"/>
    <w:pPr>
      <w:spacing w:before="160" w:after="160" w:line="278" w:lineRule="auto"/>
      <w:jc w:val="center"/>
    </w:pPr>
    <w:rPr>
      <w:i/>
      <w:iCs/>
      <w:color w:val="404040" w:themeColor="text1" w:themeTint="BF"/>
      <w:kern w:val="2"/>
      <w:sz w:val="24"/>
      <w:szCs w:val="24"/>
      <w14:ligatures w14:val="standardContextual"/>
    </w:rPr>
  </w:style>
  <w:style w:type="character" w:customStyle="1" w:styleId="CitationCar">
    <w:name w:val="Citation Car"/>
    <w:basedOn w:val="Policepardfaut"/>
    <w:link w:val="Citation"/>
    <w:uiPriority w:val="29"/>
    <w:rsid w:val="00E146A1"/>
    <w:rPr>
      <w:i/>
      <w:iCs/>
      <w:color w:val="404040" w:themeColor="text1" w:themeTint="BF"/>
    </w:rPr>
  </w:style>
  <w:style w:type="paragraph" w:styleId="Paragraphedeliste">
    <w:name w:val="List Paragraph"/>
    <w:basedOn w:val="Normal"/>
    <w:uiPriority w:val="34"/>
    <w:qFormat/>
    <w:rsid w:val="00E146A1"/>
    <w:pPr>
      <w:spacing w:after="160" w:line="278" w:lineRule="auto"/>
      <w:ind w:left="720"/>
      <w:contextualSpacing/>
    </w:pPr>
    <w:rPr>
      <w:kern w:val="2"/>
      <w:sz w:val="24"/>
      <w:szCs w:val="24"/>
      <w14:ligatures w14:val="standardContextual"/>
    </w:rPr>
  </w:style>
  <w:style w:type="character" w:styleId="Accentuationintense">
    <w:name w:val="Intense Emphasis"/>
    <w:basedOn w:val="Policepardfaut"/>
    <w:uiPriority w:val="21"/>
    <w:qFormat/>
    <w:rsid w:val="00E146A1"/>
    <w:rPr>
      <w:i/>
      <w:iCs/>
      <w:color w:val="0F4761" w:themeColor="accent1" w:themeShade="BF"/>
    </w:rPr>
  </w:style>
  <w:style w:type="paragraph" w:styleId="Citationintense">
    <w:name w:val="Intense Quote"/>
    <w:basedOn w:val="Normal"/>
    <w:next w:val="Normal"/>
    <w:link w:val="CitationintenseCar"/>
    <w:uiPriority w:val="30"/>
    <w:qFormat/>
    <w:rsid w:val="00E146A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tionintenseCar">
    <w:name w:val="Citation intense Car"/>
    <w:basedOn w:val="Policepardfaut"/>
    <w:link w:val="Citationintense"/>
    <w:uiPriority w:val="30"/>
    <w:rsid w:val="00E146A1"/>
    <w:rPr>
      <w:i/>
      <w:iCs/>
      <w:color w:val="0F4761" w:themeColor="accent1" w:themeShade="BF"/>
    </w:rPr>
  </w:style>
  <w:style w:type="character" w:styleId="Rfrenceintense">
    <w:name w:val="Intense Reference"/>
    <w:basedOn w:val="Policepardfaut"/>
    <w:uiPriority w:val="32"/>
    <w:qFormat/>
    <w:rsid w:val="00E146A1"/>
    <w:rPr>
      <w:b/>
      <w:bCs/>
      <w:smallCaps/>
      <w:color w:val="0F4761" w:themeColor="accent1" w:themeShade="BF"/>
      <w:spacing w:val="5"/>
    </w:rPr>
  </w:style>
  <w:style w:type="paragraph" w:styleId="Sansinterligne">
    <w:name w:val="No Spacing"/>
    <w:uiPriority w:val="1"/>
    <w:qFormat/>
    <w:rsid w:val="00E146A1"/>
    <w:pPr>
      <w:spacing w:after="0" w:line="240" w:lineRule="auto"/>
    </w:pPr>
    <w:rPr>
      <w:rFonts w:ascii="Arial" w:hAnsi="Arial"/>
      <w:kern w:val="0"/>
      <w:sz w:val="22"/>
      <w:szCs w:val="22"/>
      <w14:ligatures w14:val="none"/>
    </w:rPr>
  </w:style>
  <w:style w:type="table" w:styleId="Grilledutableau">
    <w:name w:val="Table Grid"/>
    <w:basedOn w:val="TableauNormal"/>
    <w:uiPriority w:val="59"/>
    <w:rsid w:val="00E146A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E146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801</Words>
  <Characters>4406</Characters>
  <Application>Microsoft Office Word</Application>
  <DocSecurity>0</DocSecurity>
  <Lines>36</Lines>
  <Paragraphs>10</Paragraphs>
  <ScaleCrop>false</ScaleCrop>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HNN</dc:creator>
  <cp:keywords/>
  <dc:description/>
  <cp:lastModifiedBy>jp HNN</cp:lastModifiedBy>
  <cp:revision>1</cp:revision>
  <dcterms:created xsi:type="dcterms:W3CDTF">2024-09-23T08:49:00Z</dcterms:created>
  <dcterms:modified xsi:type="dcterms:W3CDTF">2024-09-23T08:52:00Z</dcterms:modified>
</cp:coreProperties>
</file>