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B7285" w14:textId="0D05B880" w:rsidR="005314AF" w:rsidRPr="005314AF" w:rsidRDefault="001552E2" w:rsidP="005314AF">
      <w:pPr>
        <w:pStyle w:val="NormalWeb"/>
        <w:shd w:val="clear" w:color="auto" w:fill="FFFFFF"/>
        <w:rPr>
          <w:color w:val="000000"/>
          <w:sz w:val="27"/>
          <w:szCs w:val="27"/>
        </w:rPr>
      </w:pPr>
      <w:bookmarkStart w:id="0" w:name="_Hlk509755131"/>
      <w:r w:rsidRPr="00AD43AF">
        <w:rPr>
          <w:b/>
          <w:sz w:val="28"/>
        </w:rPr>
        <w:t>TP :</w:t>
      </w:r>
      <w:r w:rsidR="00AD43AF" w:rsidRPr="00AD43AF">
        <w:rPr>
          <w:b/>
        </w:rPr>
        <w:t xml:space="preserve"> </w:t>
      </w:r>
      <w:r w:rsidR="005314AF" w:rsidRPr="005314AF">
        <w:rPr>
          <w:rFonts w:ascii="Arial" w:hAnsi="Arial" w:cs="Arial"/>
          <w:b/>
          <w:bCs/>
          <w:color w:val="FF0000"/>
          <w:sz w:val="27"/>
          <w:szCs w:val="27"/>
        </w:rPr>
        <w:t>Organisation fon</w:t>
      </w:r>
      <w:r w:rsidR="005314AF">
        <w:rPr>
          <w:rFonts w:ascii="Arial" w:hAnsi="Arial" w:cs="Arial"/>
          <w:b/>
          <w:bCs/>
          <w:color w:val="FF0000"/>
          <w:sz w:val="27"/>
          <w:szCs w:val="27"/>
        </w:rPr>
        <w:t>c</w:t>
      </w:r>
      <w:r w:rsidR="005314AF" w:rsidRPr="005314AF">
        <w:rPr>
          <w:rFonts w:ascii="Arial" w:hAnsi="Arial" w:cs="Arial"/>
          <w:b/>
          <w:bCs/>
          <w:color w:val="FF0000"/>
          <w:sz w:val="27"/>
          <w:szCs w:val="27"/>
        </w:rPr>
        <w:t>tionnelle des anticorps circulants</w:t>
      </w:r>
    </w:p>
    <w:bookmarkEnd w:id="0"/>
    <w:p w14:paraId="13A5335B" w14:textId="77777777" w:rsidR="005314AF" w:rsidRPr="005314AF" w:rsidRDefault="005314AF" w:rsidP="005314A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314AF">
        <w:rPr>
          <w:rFonts w:eastAsia="Times New Roman" w:cs="Arial"/>
          <w:b/>
          <w:bCs/>
          <w:color w:val="FF0000"/>
          <w:sz w:val="20"/>
          <w:szCs w:val="20"/>
          <w:lang w:eastAsia="fr-FR"/>
        </w:rPr>
        <w:t>Prérequis </w:t>
      </w:r>
    </w:p>
    <w:p w14:paraId="43AFF822" w14:textId="77777777" w:rsidR="005314AF" w:rsidRPr="005314AF" w:rsidRDefault="005314AF" w:rsidP="005314A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gramStart"/>
      <w:r w:rsidRPr="005314AF">
        <w:rPr>
          <w:rFonts w:eastAsia="Times New Roman" w:cs="Arial"/>
          <w:color w:val="000000"/>
          <w:sz w:val="20"/>
          <w:szCs w:val="20"/>
          <w:lang w:eastAsia="fr-FR"/>
        </w:rPr>
        <w:t>la</w:t>
      </w:r>
      <w:proofErr w:type="gramEnd"/>
      <w:r w:rsidRPr="005314AF">
        <w:rPr>
          <w:rFonts w:eastAsia="Times New Roman" w:cs="Arial"/>
          <w:color w:val="000000"/>
          <w:sz w:val="20"/>
          <w:szCs w:val="20"/>
          <w:lang w:eastAsia="fr-FR"/>
        </w:rPr>
        <w:t xml:space="preserve"> séropositivité pour le VIH correspond à la présence d'anticorps spécifiques contre certaines protéines du virus</w:t>
      </w:r>
    </w:p>
    <w:p w14:paraId="50CF1488" w14:textId="77777777" w:rsidR="005314AF" w:rsidRPr="005314AF" w:rsidRDefault="005314AF" w:rsidP="005314A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gramStart"/>
      <w:r w:rsidRPr="005314AF">
        <w:rPr>
          <w:rFonts w:eastAsia="Times New Roman" w:cs="Arial"/>
          <w:color w:val="000000"/>
          <w:sz w:val="20"/>
          <w:szCs w:val="20"/>
          <w:lang w:eastAsia="fr-FR"/>
        </w:rPr>
        <w:t>la</w:t>
      </w:r>
      <w:proofErr w:type="gramEnd"/>
      <w:r w:rsidRPr="005314AF">
        <w:rPr>
          <w:rFonts w:eastAsia="Times New Roman" w:cs="Arial"/>
          <w:color w:val="000000"/>
          <w:sz w:val="20"/>
          <w:szCs w:val="20"/>
          <w:lang w:eastAsia="fr-FR"/>
        </w:rPr>
        <w:t xml:space="preserve"> synthèse d'anticorps est la signature d'une réaction de l'organisme à la présence d'éléments étrangers</w:t>
      </w:r>
    </w:p>
    <w:p w14:paraId="335379A0" w14:textId="77777777" w:rsidR="005314AF" w:rsidRPr="005314AF" w:rsidRDefault="005314AF" w:rsidP="005314A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gramStart"/>
      <w:r w:rsidRPr="005314AF">
        <w:rPr>
          <w:rFonts w:eastAsia="Times New Roman" w:cs="Arial"/>
          <w:color w:val="000000"/>
          <w:sz w:val="20"/>
          <w:szCs w:val="20"/>
          <w:lang w:eastAsia="fr-FR"/>
        </w:rPr>
        <w:t>les</w:t>
      </w:r>
      <w:proofErr w:type="gramEnd"/>
      <w:r w:rsidRPr="005314AF">
        <w:rPr>
          <w:rFonts w:eastAsia="Times New Roman" w:cs="Arial"/>
          <w:color w:val="000000"/>
          <w:sz w:val="20"/>
          <w:szCs w:val="20"/>
          <w:lang w:eastAsia="fr-FR"/>
        </w:rPr>
        <w:t xml:space="preserve"> anticorps agissent dans le milieu extracellulaire en se liant spécifiquement aux antigènes qui ont déclenché leur formation</w:t>
      </w:r>
    </w:p>
    <w:p w14:paraId="246DCF43" w14:textId="77777777" w:rsidR="005314AF" w:rsidRPr="005314AF" w:rsidRDefault="005314AF" w:rsidP="0033605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color w:val="000000"/>
          <w:sz w:val="27"/>
          <w:szCs w:val="27"/>
          <w:lang w:eastAsia="fr-FR"/>
        </w:rPr>
      </w:pPr>
      <w:r w:rsidRPr="005314AF">
        <w:rPr>
          <w:rFonts w:eastAsia="Times New Roman" w:cs="Arial"/>
          <w:b/>
          <w:bCs/>
          <w:color w:val="FF0000"/>
          <w:sz w:val="20"/>
          <w:szCs w:val="20"/>
          <w:shd w:val="clear" w:color="auto" w:fill="FFFFFF"/>
          <w:lang w:eastAsia="fr-FR"/>
        </w:rPr>
        <w:t>Problématique</w:t>
      </w:r>
      <w:r w:rsidR="0033605D">
        <w:rPr>
          <w:rFonts w:eastAsia="Times New Roman" w:cs="Arial"/>
          <w:b/>
          <w:bCs/>
          <w:color w:val="FF0000"/>
          <w:sz w:val="20"/>
          <w:szCs w:val="20"/>
          <w:shd w:val="clear" w:color="auto" w:fill="FFFFFF"/>
          <w:lang w:eastAsia="fr-FR"/>
        </w:rPr>
        <w:t xml:space="preserve"> : </w:t>
      </w:r>
      <w:r w:rsidRPr="005314AF">
        <w:rPr>
          <w:rFonts w:eastAsia="Times New Roman" w:cs="Arial"/>
          <w:b/>
          <w:color w:val="000000"/>
          <w:sz w:val="20"/>
          <w:szCs w:val="20"/>
          <w:lang w:eastAsia="fr-FR"/>
        </w:rPr>
        <w:t>On recherche ce qui, dans la structure d'un anticorps, explique sa capacité à se lier spécifiquement à un antigène.</w:t>
      </w:r>
    </w:p>
    <w:p w14:paraId="51CA81F6" w14:textId="77777777" w:rsidR="00F07F89" w:rsidRDefault="00F07F89" w:rsidP="00F07F89">
      <w:pPr>
        <w:pStyle w:val="En-tte"/>
        <w:jc w:val="center"/>
        <w:rPr>
          <w:b/>
          <w:highlight w:val="yellow"/>
        </w:rPr>
      </w:pPr>
      <w:bookmarkStart w:id="1" w:name="_Hlk509755147"/>
    </w:p>
    <w:p w14:paraId="23B4F28A" w14:textId="7FDDC17B" w:rsidR="0033605D" w:rsidRDefault="00F07F89" w:rsidP="00F07F89">
      <w:pPr>
        <w:pStyle w:val="En-tte"/>
        <w:jc w:val="center"/>
        <w:rPr>
          <w:b/>
        </w:rPr>
      </w:pPr>
      <w:r w:rsidRPr="00F07F89">
        <w:rPr>
          <w:b/>
          <w:highlight w:val="yellow"/>
        </w:rPr>
        <w:t>Les fichiers à utiliser</w:t>
      </w:r>
      <w:r w:rsidRPr="000234FB">
        <w:rPr>
          <w:b/>
          <w:highlight w:val="yellow"/>
          <w:u w:val="single"/>
        </w:rPr>
        <w:t xml:space="preserve"> son</w:t>
      </w:r>
      <w:r w:rsidR="000234FB" w:rsidRPr="000234FB">
        <w:rPr>
          <w:b/>
          <w:highlight w:val="yellow"/>
          <w:u w:val="single"/>
        </w:rPr>
        <w:t>t</w:t>
      </w:r>
      <w:r w:rsidRPr="00F07F89">
        <w:rPr>
          <w:b/>
          <w:highlight w:val="yellow"/>
        </w:rPr>
        <w:t xml:space="preserve"> sur la clé USB dans le dossier : Anticorps</w:t>
      </w:r>
    </w:p>
    <w:p w14:paraId="58F73F7B" w14:textId="77777777" w:rsidR="00F07F89" w:rsidRDefault="00F07F89" w:rsidP="00F07F89">
      <w:pPr>
        <w:pStyle w:val="En-tte"/>
        <w:jc w:val="center"/>
        <w:rPr>
          <w:b/>
        </w:rPr>
      </w:pPr>
    </w:p>
    <w:p w14:paraId="001C167C" w14:textId="77777777" w:rsidR="00F07F89" w:rsidRPr="00F07F89" w:rsidRDefault="00F07F89" w:rsidP="00F07F89">
      <w:pPr>
        <w:pStyle w:val="En-tte"/>
        <w:jc w:val="center"/>
        <w:rPr>
          <w:b/>
          <w:sz w:val="24"/>
          <w:szCs w:val="24"/>
        </w:rPr>
      </w:pPr>
    </w:p>
    <w:p w14:paraId="6FC9709F" w14:textId="77777777" w:rsidR="00AD43AF" w:rsidRPr="009A2876" w:rsidRDefault="007A63B0" w:rsidP="005314AF">
      <w:pPr>
        <w:pStyle w:val="En-tte"/>
        <w:rPr>
          <w:b/>
          <w:u w:val="single"/>
        </w:rPr>
      </w:pPr>
      <w:r w:rsidRPr="009A2876">
        <w:rPr>
          <w:b/>
          <w:u w:val="single"/>
        </w:rPr>
        <w:t>1) La structure moléculaire</w:t>
      </w:r>
      <w:r w:rsidR="005314AF">
        <w:rPr>
          <w:b/>
          <w:u w:val="single"/>
        </w:rPr>
        <w:t xml:space="preserve"> d’un anticorps</w:t>
      </w:r>
    </w:p>
    <w:bookmarkEnd w:id="1"/>
    <w:p w14:paraId="1DF27176" w14:textId="77777777" w:rsidR="00AD43AF" w:rsidRDefault="00AD43AF" w:rsidP="004A5C8C">
      <w:pPr>
        <w:pStyle w:val="Sansinterligne"/>
      </w:pPr>
    </w:p>
    <w:p w14:paraId="78F76C58" w14:textId="77777777" w:rsidR="007A63B0" w:rsidRDefault="007A63B0" w:rsidP="004A5C8C">
      <w:pPr>
        <w:pStyle w:val="Sansinterligne"/>
      </w:pPr>
      <w:r>
        <w:t xml:space="preserve">A partir du logiciel </w:t>
      </w:r>
      <w:proofErr w:type="spellStart"/>
      <w:r>
        <w:t>Rastop</w:t>
      </w:r>
      <w:proofErr w:type="spellEnd"/>
      <w:r>
        <w:t xml:space="preserve"> et de la molécule iggtotal.pdb </w:t>
      </w:r>
      <w:r w:rsidR="00B354F9" w:rsidRPr="00B354F9">
        <w:rPr>
          <w:b/>
        </w:rPr>
        <w:t>présenter</w:t>
      </w:r>
      <w:r w:rsidR="00B354F9">
        <w:t xml:space="preserve"> le complexe moléculaire. </w:t>
      </w:r>
    </w:p>
    <w:p w14:paraId="470459D0" w14:textId="77777777" w:rsidR="00B354F9" w:rsidRDefault="00B354F9" w:rsidP="004A5C8C">
      <w:pPr>
        <w:pStyle w:val="Sansinterligne"/>
      </w:pPr>
    </w:p>
    <w:p w14:paraId="51301066" w14:textId="562B3761" w:rsidR="00B354F9" w:rsidRDefault="00F07F89" w:rsidP="004A5C8C">
      <w:pPr>
        <w:pStyle w:val="Sansinterligne"/>
      </w:pPr>
      <w:r>
        <w:sym w:font="Wingdings" w:char="F0E0"/>
      </w:r>
      <w:r>
        <w:t xml:space="preserve"> Utiliser la fiche : « Etudier un anticorps »</w:t>
      </w:r>
    </w:p>
    <w:p w14:paraId="545FCC89" w14:textId="77777777" w:rsidR="00F07F89" w:rsidRDefault="00F07F89" w:rsidP="004A5C8C">
      <w:pPr>
        <w:pStyle w:val="Sansinterligne"/>
      </w:pPr>
    </w:p>
    <w:p w14:paraId="1D9CD2AC" w14:textId="77777777" w:rsidR="00F07F89" w:rsidRDefault="00F07F89" w:rsidP="004A5C8C">
      <w:pPr>
        <w:pStyle w:val="Sansinterligne"/>
      </w:pPr>
    </w:p>
    <w:p w14:paraId="3BF1F884" w14:textId="77777777" w:rsidR="00B354F9" w:rsidRDefault="00B354F9" w:rsidP="004A5C8C">
      <w:pPr>
        <w:pStyle w:val="Sansinterligne"/>
        <w:rPr>
          <w:b/>
          <w:u w:val="single"/>
        </w:rPr>
      </w:pPr>
      <w:bookmarkStart w:id="2" w:name="_Hlk509755155"/>
      <w:r w:rsidRPr="009A2876">
        <w:rPr>
          <w:b/>
          <w:u w:val="single"/>
        </w:rPr>
        <w:t xml:space="preserve">2) </w:t>
      </w:r>
      <w:r w:rsidR="005314AF">
        <w:rPr>
          <w:b/>
          <w:u w:val="single"/>
        </w:rPr>
        <w:t>Organisation générale d’un anticorps</w:t>
      </w:r>
    </w:p>
    <w:bookmarkEnd w:id="2"/>
    <w:p w14:paraId="4CD7A32A" w14:textId="77777777" w:rsidR="005314AF" w:rsidRPr="009A2876" w:rsidRDefault="005314AF" w:rsidP="004A5C8C">
      <w:pPr>
        <w:pStyle w:val="Sansinterligne"/>
        <w:rPr>
          <w:b/>
          <w:u w:val="single"/>
        </w:rPr>
      </w:pPr>
    </w:p>
    <w:p w14:paraId="079B597A" w14:textId="77777777" w:rsidR="00073AC6" w:rsidRDefault="00073AC6" w:rsidP="004A5C8C">
      <w:pPr>
        <w:pStyle w:val="Sansinterligne"/>
        <w:rPr>
          <w:rFonts w:cs="Arial"/>
          <w:color w:val="000000"/>
          <w:shd w:val="clear" w:color="auto" w:fill="FFFFFF"/>
        </w:rPr>
      </w:pPr>
      <w:bookmarkStart w:id="3" w:name="_Hlk509755570"/>
      <w:r>
        <w:rPr>
          <w:rFonts w:cs="Arial"/>
          <w:color w:val="000000"/>
          <w:shd w:val="clear" w:color="auto" w:fill="FFFFFF"/>
        </w:rPr>
        <w:t>Comparer l</w:t>
      </w:r>
      <w:r w:rsidR="005314AF">
        <w:rPr>
          <w:rFonts w:cs="Arial"/>
          <w:color w:val="000000"/>
          <w:shd w:val="clear" w:color="auto" w:fill="FFFFFF"/>
        </w:rPr>
        <w:t xml:space="preserve">es séquences d'acides aminés des chaînes d'un anticorps </w:t>
      </w:r>
    </w:p>
    <w:p w14:paraId="6DC46147" w14:textId="77777777" w:rsidR="00B354F9" w:rsidRDefault="00B354F9" w:rsidP="004A5C8C">
      <w:pPr>
        <w:pStyle w:val="Sansinterligne"/>
      </w:pPr>
      <w:r>
        <w:t xml:space="preserve">A partir du logiciel Anagène et du fichier </w:t>
      </w:r>
      <w:r w:rsidR="005314AF">
        <w:rPr>
          <w:rFonts w:cs="Arial"/>
          <w:i/>
          <w:iCs/>
          <w:color w:val="000000"/>
          <w:sz w:val="20"/>
          <w:szCs w:val="20"/>
          <w:shd w:val="clear" w:color="auto" w:fill="FFFFFF"/>
        </w:rPr>
        <w:t>i</w:t>
      </w:r>
      <w:r w:rsidR="005314AF">
        <w:rPr>
          <w:rFonts w:cs="Arial"/>
          <w:b/>
          <w:bCs/>
          <w:i/>
          <w:iCs/>
          <w:color w:val="000000"/>
          <w:sz w:val="20"/>
          <w:szCs w:val="20"/>
          <w:shd w:val="clear" w:color="auto" w:fill="FFFFFF"/>
        </w:rPr>
        <w:t>gg-sida-4chaines.edi</w:t>
      </w:r>
      <w:r>
        <w:t xml:space="preserve">, </w:t>
      </w:r>
      <w:r w:rsidRPr="00073AC6">
        <w:t>comparer</w:t>
      </w:r>
      <w:r>
        <w:t xml:space="preserve"> les séquences d’acide</w:t>
      </w:r>
      <w:r w:rsidR="005314AF">
        <w:t>s</w:t>
      </w:r>
      <w:r>
        <w:t xml:space="preserve"> aminés des chaines d’un anticorps. </w:t>
      </w:r>
    </w:p>
    <w:p w14:paraId="21D4D755" w14:textId="5C541A6E" w:rsidR="00D05A2F" w:rsidRDefault="00073AC6" w:rsidP="00D05A2F">
      <w:pPr>
        <w:pStyle w:val="Sansinterligne"/>
      </w:pPr>
      <w:r>
        <w:t>Réaliser l</w:t>
      </w:r>
      <w:r w:rsidR="008A0B47">
        <w:t xml:space="preserve">es </w:t>
      </w:r>
      <w:r>
        <w:t>comparaison</w:t>
      </w:r>
      <w:r w:rsidR="008A0B47">
        <w:t>s</w:t>
      </w:r>
      <w:r>
        <w:t xml:space="preserve"> en utilisant </w:t>
      </w:r>
      <w:r w:rsidR="008A0B47">
        <w:t xml:space="preserve">« Traiter » puis </w:t>
      </w:r>
      <w:proofErr w:type="gramStart"/>
      <w:r w:rsidR="008A0B47">
        <w:t>«  Comparer</w:t>
      </w:r>
      <w:proofErr w:type="gramEnd"/>
      <w:r w:rsidR="008A0B47">
        <w:t xml:space="preserve"> les séquences » et « A</w:t>
      </w:r>
      <w:r>
        <w:t>lignement avec discontinuité</w:t>
      </w:r>
      <w:r w:rsidR="008A0B47">
        <w:t xml:space="preserve"> » et enfin </w:t>
      </w:r>
      <w:proofErr w:type="gramStart"/>
      <w:r w:rsidR="008A0B47">
        <w:t>«  Alignement</w:t>
      </w:r>
      <w:proofErr w:type="gramEnd"/>
      <w:r w:rsidR="008A0B47">
        <w:t xml:space="preserve"> par paires accéléré »</w:t>
      </w:r>
    </w:p>
    <w:p w14:paraId="7D559923" w14:textId="77777777" w:rsidR="00D05A2F" w:rsidRDefault="00D05A2F" w:rsidP="00D05A2F">
      <w:pPr>
        <w:pStyle w:val="Sansinterligne"/>
      </w:pPr>
      <w:r>
        <w:t>(Comparaison des deux chaines lourdes « h » et « i » puis des deux chaines légères « l » et « m »)</w:t>
      </w:r>
    </w:p>
    <w:p w14:paraId="57E0DBEF" w14:textId="77777777" w:rsidR="00B354F9" w:rsidRDefault="00B354F9" w:rsidP="004A5C8C">
      <w:pPr>
        <w:pStyle w:val="Sansinterligne"/>
      </w:pPr>
    </w:p>
    <w:p w14:paraId="6862425A" w14:textId="52089288" w:rsidR="00273582" w:rsidRDefault="00273582" w:rsidP="004A5C8C">
      <w:pPr>
        <w:pStyle w:val="Sansinterligne"/>
      </w:pPr>
      <w:r w:rsidRPr="00273582">
        <w:rPr>
          <w:b/>
        </w:rPr>
        <w:t>Comparer</w:t>
      </w:r>
      <w:r>
        <w:t xml:space="preserve"> les chaines lourdes entre elles</w:t>
      </w:r>
      <w:r w:rsidR="008A0B47">
        <w:t>.</w:t>
      </w:r>
    </w:p>
    <w:p w14:paraId="1C98716E" w14:textId="73DE8CD8" w:rsidR="00273582" w:rsidRDefault="00273582" w:rsidP="00273582">
      <w:pPr>
        <w:pStyle w:val="Sansinterligne"/>
      </w:pPr>
      <w:r w:rsidRPr="00273582">
        <w:rPr>
          <w:b/>
        </w:rPr>
        <w:t>Comparer</w:t>
      </w:r>
      <w:r>
        <w:t xml:space="preserve"> les chaines légères entre elles</w:t>
      </w:r>
      <w:r w:rsidR="008A0B47">
        <w:t>.</w:t>
      </w:r>
    </w:p>
    <w:p w14:paraId="72432381" w14:textId="2BD16D61" w:rsidR="008A0B47" w:rsidRDefault="008A0B47" w:rsidP="00273582">
      <w:pPr>
        <w:pStyle w:val="Sansinterligne"/>
      </w:pPr>
      <w:r w:rsidRPr="008A0B47">
        <w:rPr>
          <w:b/>
          <w:bCs/>
        </w:rPr>
        <w:t xml:space="preserve">Décrire </w:t>
      </w:r>
      <w:r>
        <w:t>les résultats obtenus.</w:t>
      </w:r>
    </w:p>
    <w:bookmarkEnd w:id="3"/>
    <w:p w14:paraId="1F4450AB" w14:textId="77777777" w:rsidR="00273582" w:rsidRDefault="00273582" w:rsidP="004A5C8C">
      <w:pPr>
        <w:pStyle w:val="Sansinterligne"/>
      </w:pPr>
    </w:p>
    <w:p w14:paraId="1A159D79" w14:textId="77777777" w:rsidR="00F07F89" w:rsidRDefault="00F07F89" w:rsidP="004A5C8C">
      <w:pPr>
        <w:pStyle w:val="Sansinterligne"/>
      </w:pPr>
    </w:p>
    <w:p w14:paraId="1AD78372" w14:textId="77777777" w:rsidR="005314AF" w:rsidRDefault="009A2876" w:rsidP="005314AF">
      <w:pPr>
        <w:pStyle w:val="Sansinterligne"/>
        <w:rPr>
          <w:b/>
          <w:u w:val="single"/>
        </w:rPr>
      </w:pPr>
      <w:bookmarkStart w:id="4" w:name="_Hlk509755272"/>
      <w:r w:rsidRPr="005314AF">
        <w:rPr>
          <w:b/>
          <w:u w:val="single"/>
        </w:rPr>
        <w:t xml:space="preserve">3) </w:t>
      </w:r>
      <w:r w:rsidR="005314AF">
        <w:rPr>
          <w:b/>
          <w:u w:val="single"/>
        </w:rPr>
        <w:t>Comparaison des séquences polypeptidiques de différents anticorps</w:t>
      </w:r>
    </w:p>
    <w:p w14:paraId="58DA5F4A" w14:textId="77777777" w:rsidR="00073AC6" w:rsidRDefault="00073AC6" w:rsidP="005314AF">
      <w:pPr>
        <w:pStyle w:val="Sansinterligne"/>
        <w:rPr>
          <w:b/>
          <w:u w:val="single"/>
        </w:rPr>
      </w:pPr>
    </w:p>
    <w:p w14:paraId="4C868089" w14:textId="77777777" w:rsidR="00073AC6" w:rsidRDefault="00073AC6" w:rsidP="00073AC6">
      <w:pPr>
        <w:pStyle w:val="Sansinterligne"/>
        <w:rPr>
          <w:rFonts w:cs="Arial"/>
          <w:color w:val="000000"/>
          <w:shd w:val="clear" w:color="auto" w:fill="FFFFFF"/>
        </w:rPr>
      </w:pPr>
      <w:r>
        <w:rPr>
          <w:rFonts w:cs="Arial"/>
          <w:color w:val="000000"/>
          <w:shd w:val="clear" w:color="auto" w:fill="FFFFFF"/>
        </w:rPr>
        <w:t xml:space="preserve">Comparer les séquences d'acides aminés des chaînes de différents anticorps </w:t>
      </w:r>
    </w:p>
    <w:p w14:paraId="5EFDDBC3" w14:textId="77777777" w:rsidR="00073AC6" w:rsidRDefault="00073AC6" w:rsidP="00073AC6">
      <w:pPr>
        <w:pStyle w:val="Sansinterligne"/>
      </w:pPr>
      <w:r>
        <w:t xml:space="preserve">A partir du logiciel Anagène et du fichier </w:t>
      </w:r>
      <w:r>
        <w:rPr>
          <w:rFonts w:cs="Arial"/>
          <w:b/>
          <w:bCs/>
          <w:i/>
          <w:iCs/>
          <w:color w:val="000000"/>
          <w:sz w:val="20"/>
          <w:szCs w:val="20"/>
          <w:shd w:val="clear" w:color="auto" w:fill="FFFFFF"/>
        </w:rPr>
        <w:t>igg-vih-8seq.edi</w:t>
      </w:r>
      <w:r>
        <w:t xml:space="preserve">, </w:t>
      </w:r>
      <w:r w:rsidRPr="00073AC6">
        <w:t>comparer</w:t>
      </w:r>
      <w:r>
        <w:t xml:space="preserve"> les séquences d’acides aminés des chaines des différents anticorps. </w:t>
      </w:r>
    </w:p>
    <w:p w14:paraId="4BE4B96E" w14:textId="326778AB" w:rsidR="00073AC6" w:rsidRDefault="00073AC6" w:rsidP="00073AC6">
      <w:pPr>
        <w:pStyle w:val="Sansinterligne"/>
      </w:pPr>
      <w:r>
        <w:t>(Comparaison des deux chaines lourdes puis des deux chaines légères</w:t>
      </w:r>
      <w:r w:rsidR="00137F09">
        <w:t>)</w:t>
      </w:r>
    </w:p>
    <w:p w14:paraId="20AA98E4" w14:textId="77777777" w:rsidR="00073AC6" w:rsidRDefault="00073AC6" w:rsidP="00073AC6">
      <w:pPr>
        <w:pStyle w:val="Sansinterligne"/>
      </w:pPr>
    </w:p>
    <w:p w14:paraId="4BB813D5" w14:textId="77777777" w:rsidR="00073AC6" w:rsidRDefault="00073AC6" w:rsidP="00073AC6">
      <w:pPr>
        <w:pStyle w:val="Sansinterligne"/>
      </w:pPr>
      <w:r w:rsidRPr="00273582">
        <w:rPr>
          <w:b/>
        </w:rPr>
        <w:t>Comparer</w:t>
      </w:r>
      <w:r>
        <w:t xml:space="preserve"> les chaines lourdes entre elles pour </w:t>
      </w:r>
      <w:r w:rsidRPr="00273582">
        <w:t>mettre en évidence</w:t>
      </w:r>
      <w:r>
        <w:t xml:space="preserve"> une partie constante et une partie variable.</w:t>
      </w:r>
    </w:p>
    <w:p w14:paraId="6FDDA446" w14:textId="77777777" w:rsidR="00073AC6" w:rsidRDefault="00073AC6" w:rsidP="00073AC6">
      <w:pPr>
        <w:pStyle w:val="Sansinterligne"/>
      </w:pPr>
      <w:r w:rsidRPr="00273582">
        <w:rPr>
          <w:b/>
        </w:rPr>
        <w:t>Comparer</w:t>
      </w:r>
      <w:r>
        <w:t xml:space="preserve"> les chaines légères entre elles pour </w:t>
      </w:r>
      <w:r w:rsidRPr="00273582">
        <w:t>mettre en évidence</w:t>
      </w:r>
      <w:r>
        <w:t xml:space="preserve"> une partie constante et une partie variable.</w:t>
      </w:r>
    </w:p>
    <w:p w14:paraId="24F3FFBA" w14:textId="77777777" w:rsidR="00073AC6" w:rsidRDefault="00073AC6" w:rsidP="005314AF">
      <w:pPr>
        <w:pStyle w:val="Sansinterligne"/>
        <w:rPr>
          <w:b/>
          <w:u w:val="single"/>
        </w:rPr>
      </w:pPr>
    </w:p>
    <w:p w14:paraId="1CD2CE5C" w14:textId="77777777" w:rsidR="00F07F89" w:rsidRDefault="00F07F89" w:rsidP="005314AF">
      <w:pPr>
        <w:pStyle w:val="Sansinterligne"/>
        <w:rPr>
          <w:b/>
          <w:u w:val="single"/>
        </w:rPr>
      </w:pPr>
    </w:p>
    <w:bookmarkEnd w:id="4"/>
    <w:p w14:paraId="3FA6446F" w14:textId="4A6F7EFC" w:rsidR="005314AF" w:rsidRPr="005314AF" w:rsidRDefault="00073AC6" w:rsidP="005314AF">
      <w:pPr>
        <w:pStyle w:val="Sansinterligne"/>
        <w:rPr>
          <w:b/>
          <w:u w:val="single"/>
        </w:rPr>
      </w:pPr>
      <w:r>
        <w:rPr>
          <w:b/>
          <w:u w:val="single"/>
        </w:rPr>
        <w:t xml:space="preserve">4) </w:t>
      </w:r>
      <w:r w:rsidR="005314AF" w:rsidRPr="005314AF">
        <w:rPr>
          <w:b/>
          <w:u w:val="single"/>
        </w:rPr>
        <w:t xml:space="preserve">Réaliser un </w:t>
      </w:r>
      <w:bookmarkStart w:id="5" w:name="_Hlk509756536"/>
      <w:r w:rsidR="005314AF" w:rsidRPr="005314AF">
        <w:rPr>
          <w:b/>
          <w:u w:val="single"/>
        </w:rPr>
        <w:t xml:space="preserve">schéma </w:t>
      </w:r>
      <w:r w:rsidR="005314AF">
        <w:rPr>
          <w:b/>
          <w:u w:val="single"/>
        </w:rPr>
        <w:t xml:space="preserve">simple </w:t>
      </w:r>
      <w:r w:rsidR="005314AF" w:rsidRPr="005314AF">
        <w:rPr>
          <w:b/>
          <w:u w:val="single"/>
        </w:rPr>
        <w:t xml:space="preserve">d’un anticorps </w:t>
      </w:r>
      <w:bookmarkEnd w:id="5"/>
      <w:r w:rsidR="005314AF" w:rsidRPr="005314AF">
        <w:rPr>
          <w:b/>
          <w:u w:val="single"/>
        </w:rPr>
        <w:t>mettant en évidence toutes ces caractéristiques.</w:t>
      </w:r>
    </w:p>
    <w:p w14:paraId="689C2333" w14:textId="77777777" w:rsidR="005314AF" w:rsidRDefault="005314AF" w:rsidP="005314AF">
      <w:pPr>
        <w:pStyle w:val="Sansinterligne"/>
      </w:pPr>
    </w:p>
    <w:p w14:paraId="48FF434E" w14:textId="77777777" w:rsidR="005314AF" w:rsidRDefault="005314AF" w:rsidP="009A2876">
      <w:pPr>
        <w:pStyle w:val="Sansinterligne"/>
        <w:rPr>
          <w:b/>
          <w:u w:val="single"/>
        </w:rPr>
      </w:pPr>
    </w:p>
    <w:p w14:paraId="03C5D0C5" w14:textId="77777777" w:rsidR="005314AF" w:rsidRDefault="005314AF" w:rsidP="009A2876">
      <w:pPr>
        <w:pStyle w:val="Sansinterligne"/>
        <w:rPr>
          <w:b/>
          <w:u w:val="single"/>
        </w:rPr>
      </w:pPr>
    </w:p>
    <w:p w14:paraId="56E6C957" w14:textId="77777777" w:rsidR="005314AF" w:rsidRDefault="005314AF" w:rsidP="009A2876">
      <w:pPr>
        <w:pStyle w:val="Sansinterligne"/>
        <w:rPr>
          <w:b/>
          <w:u w:val="single"/>
        </w:rPr>
      </w:pPr>
    </w:p>
    <w:p w14:paraId="6EC6FC26" w14:textId="77777777" w:rsidR="005314AF" w:rsidRDefault="005314AF" w:rsidP="009A2876">
      <w:pPr>
        <w:pStyle w:val="Sansinterligne"/>
        <w:rPr>
          <w:b/>
          <w:u w:val="single"/>
        </w:rPr>
      </w:pPr>
    </w:p>
    <w:p w14:paraId="62C42D12" w14:textId="77777777" w:rsidR="005314AF" w:rsidRDefault="005314AF" w:rsidP="009A2876">
      <w:pPr>
        <w:pStyle w:val="Sansinterligne"/>
        <w:rPr>
          <w:b/>
          <w:u w:val="single"/>
        </w:rPr>
      </w:pPr>
    </w:p>
    <w:p w14:paraId="1B0201B4" w14:textId="77777777" w:rsidR="005314AF" w:rsidRDefault="005314AF" w:rsidP="009A2876">
      <w:pPr>
        <w:pStyle w:val="Sansinterligne"/>
        <w:rPr>
          <w:b/>
          <w:u w:val="single"/>
        </w:rPr>
      </w:pPr>
    </w:p>
    <w:p w14:paraId="37081B07" w14:textId="77777777" w:rsidR="005314AF" w:rsidRDefault="005314AF" w:rsidP="009A2876">
      <w:pPr>
        <w:pStyle w:val="Sansinterligne"/>
        <w:rPr>
          <w:b/>
          <w:u w:val="single"/>
        </w:rPr>
      </w:pPr>
    </w:p>
    <w:p w14:paraId="4D019DB4" w14:textId="77777777" w:rsidR="005314AF" w:rsidRDefault="005314AF" w:rsidP="009A2876">
      <w:pPr>
        <w:pStyle w:val="Sansinterligne"/>
        <w:rPr>
          <w:b/>
          <w:u w:val="single"/>
        </w:rPr>
      </w:pPr>
    </w:p>
    <w:p w14:paraId="520BEB24" w14:textId="77777777" w:rsidR="005314AF" w:rsidRDefault="005314AF" w:rsidP="009A2876">
      <w:pPr>
        <w:pStyle w:val="Sansinterligne"/>
        <w:rPr>
          <w:b/>
          <w:u w:val="single"/>
        </w:rPr>
      </w:pPr>
    </w:p>
    <w:p w14:paraId="2E489B5F" w14:textId="77777777" w:rsidR="005314AF" w:rsidRDefault="005314AF" w:rsidP="009A2876">
      <w:pPr>
        <w:pStyle w:val="Sansinterligne"/>
        <w:rPr>
          <w:b/>
          <w:u w:val="single"/>
        </w:rPr>
      </w:pPr>
    </w:p>
    <w:p w14:paraId="327D5671" w14:textId="77777777" w:rsidR="005314AF" w:rsidRDefault="005314AF" w:rsidP="009A2876">
      <w:pPr>
        <w:pStyle w:val="Sansinterligne"/>
        <w:rPr>
          <w:b/>
          <w:u w:val="single"/>
        </w:rPr>
      </w:pPr>
    </w:p>
    <w:p w14:paraId="0D69F91B" w14:textId="77777777" w:rsidR="005314AF" w:rsidRDefault="005314AF" w:rsidP="009A2876">
      <w:pPr>
        <w:pStyle w:val="Sansinterligne"/>
        <w:rPr>
          <w:b/>
          <w:u w:val="single"/>
        </w:rPr>
      </w:pPr>
    </w:p>
    <w:p w14:paraId="3586424C" w14:textId="77777777" w:rsidR="007B5041" w:rsidRPr="007B5041" w:rsidRDefault="007B5041" w:rsidP="007B5041">
      <w:pPr>
        <w:shd w:val="clear" w:color="auto" w:fill="FFFFFF"/>
        <w:spacing w:after="450" w:line="499" w:lineRule="atLeast"/>
        <w:jc w:val="center"/>
        <w:outlineLvl w:val="0"/>
        <w:rPr>
          <w:rFonts w:ascii="Lato" w:eastAsia="Times New Roman" w:hAnsi="Lato" w:cs="Times New Roman"/>
          <w:b/>
          <w:bCs/>
          <w:caps/>
          <w:color w:val="000000"/>
          <w:kern w:val="36"/>
          <w:sz w:val="38"/>
          <w:szCs w:val="38"/>
          <w:lang w:eastAsia="fr-FR"/>
        </w:rPr>
      </w:pPr>
      <w:r w:rsidRPr="007B5041">
        <w:rPr>
          <w:rFonts w:ascii="Lato" w:eastAsia="Times New Roman" w:hAnsi="Lato" w:cs="Times New Roman"/>
          <w:b/>
          <w:bCs/>
          <w:caps/>
          <w:color w:val="000000"/>
          <w:kern w:val="36"/>
          <w:sz w:val="38"/>
          <w:szCs w:val="38"/>
          <w:lang w:eastAsia="fr-FR"/>
        </w:rPr>
        <w:t>UN TEST SANGUIN PERMET DE DÉCELER TOUS LES VIRUS AYANT DÉJÀ INFECTÉ UNE PERSONNE</w:t>
      </w:r>
    </w:p>
    <w:p w14:paraId="7AAA2E01" w14:textId="77777777" w:rsidR="007B5041" w:rsidRPr="007B5041" w:rsidRDefault="007B5041" w:rsidP="007B5041">
      <w:pPr>
        <w:spacing w:after="450" w:line="240" w:lineRule="auto"/>
        <w:rPr>
          <w:rFonts w:asciiTheme="minorHAnsi" w:eastAsia="Times New Roman" w:hAnsiTheme="minorHAnsi" w:cs="Times New Roman"/>
          <w:b/>
          <w:bCs/>
          <w:sz w:val="18"/>
          <w:szCs w:val="18"/>
          <w:lang w:eastAsia="fr-FR"/>
        </w:rPr>
      </w:pPr>
      <w:proofErr w:type="spellStart"/>
      <w:r w:rsidRPr="007B5041">
        <w:rPr>
          <w:rFonts w:asciiTheme="minorHAnsi" w:eastAsia="Times New Roman" w:hAnsiTheme="minorHAnsi" w:cs="Times New Roman"/>
          <w:b/>
          <w:bCs/>
          <w:sz w:val="18"/>
          <w:szCs w:val="18"/>
          <w:lang w:eastAsia="fr-FR"/>
        </w:rPr>
        <w:t>VirScan</w:t>
      </w:r>
      <w:proofErr w:type="spellEnd"/>
      <w:r w:rsidRPr="007B5041">
        <w:rPr>
          <w:rFonts w:asciiTheme="minorHAnsi" w:eastAsia="Times New Roman" w:hAnsiTheme="minorHAnsi" w:cs="Times New Roman"/>
          <w:b/>
          <w:bCs/>
          <w:sz w:val="18"/>
          <w:szCs w:val="18"/>
          <w:lang w:eastAsia="fr-FR"/>
        </w:rPr>
        <w:t xml:space="preserve"> est un test sanguin ultra-performant qui promet de révolutionner les tests immunologiques.</w:t>
      </w:r>
    </w:p>
    <w:p w14:paraId="6DB3D8BE" w14:textId="77777777" w:rsidR="007B5041" w:rsidRPr="007B5041" w:rsidRDefault="007B5041" w:rsidP="007B5041">
      <w:pPr>
        <w:spacing w:after="450" w:line="240" w:lineRule="auto"/>
        <w:rPr>
          <w:rFonts w:asciiTheme="minorHAnsi" w:eastAsia="Times New Roman" w:hAnsiTheme="minorHAnsi" w:cs="Times New Roman"/>
          <w:sz w:val="18"/>
          <w:szCs w:val="18"/>
          <w:lang w:eastAsia="fr-FR"/>
        </w:rPr>
      </w:pPr>
      <w:r w:rsidRPr="007B5041">
        <w:rPr>
          <w:rFonts w:asciiTheme="minorHAnsi" w:eastAsia="Times New Roman" w:hAnsiTheme="minorHAnsi" w:cs="Times New Roman"/>
          <w:sz w:val="18"/>
          <w:szCs w:val="18"/>
          <w:lang w:eastAsia="fr-FR"/>
        </w:rPr>
        <w:t>Actuellement, lorsqu'on passe un test sanguin, les examens immunologiques permettent de déceler dans le sérum (la partie liquide du sang, obtenue en le centrifugeant) les traces d'un seul virus ou bactérie à la fois. La rougeole, par exemple : les tests détectent la présence des anticorps que l'organisme a produits lorsqu'il a été infecté par le virus responsable de la maladie, ou lorsqu'il a été vacciné contre celui-ci.</w:t>
      </w:r>
    </w:p>
    <w:p w14:paraId="278EDEF2" w14:textId="77777777" w:rsidR="007B5041" w:rsidRPr="007B5041" w:rsidRDefault="007B5041" w:rsidP="007B5041">
      <w:pPr>
        <w:spacing w:after="450" w:line="240" w:lineRule="auto"/>
        <w:rPr>
          <w:rFonts w:ascii="Times New Roman" w:eastAsia="Times New Roman" w:hAnsi="Times New Roman" w:cs="Times New Roman"/>
          <w:sz w:val="18"/>
          <w:szCs w:val="18"/>
          <w:lang w:eastAsia="fr-FR"/>
        </w:rPr>
      </w:pPr>
      <w:r w:rsidRPr="007B5041">
        <w:rPr>
          <w:rFonts w:ascii="Times New Roman" w:eastAsia="Times New Roman" w:hAnsi="Times New Roman" w:cs="Times New Roman"/>
          <w:sz w:val="18"/>
          <w:szCs w:val="18"/>
          <w:lang w:eastAsia="fr-FR"/>
        </w:rPr>
        <w:t xml:space="preserve">Problème : pour chaque virus que l'on veut rechercher, il faut exécuter un test spécifique. Ce qui suppose que le médecin prescrivant les examens ait une idée de la maladie à rechercher. </w:t>
      </w:r>
      <w:proofErr w:type="spellStart"/>
      <w:r w:rsidRPr="007B5041">
        <w:rPr>
          <w:rFonts w:ascii="Times New Roman" w:eastAsia="Times New Roman" w:hAnsi="Times New Roman" w:cs="Times New Roman"/>
          <w:sz w:val="18"/>
          <w:szCs w:val="18"/>
          <w:lang w:eastAsia="fr-FR"/>
        </w:rPr>
        <w:t>VirScan</w:t>
      </w:r>
      <w:proofErr w:type="spellEnd"/>
      <w:r w:rsidRPr="007B5041">
        <w:rPr>
          <w:rFonts w:ascii="Times New Roman" w:eastAsia="Times New Roman" w:hAnsi="Times New Roman" w:cs="Times New Roman"/>
          <w:sz w:val="18"/>
          <w:szCs w:val="18"/>
          <w:lang w:eastAsia="fr-FR"/>
        </w:rPr>
        <w:t>, lui, permet, à partir d'une seule goutte de sang (1 microlitre), de déceler en une seule fois tous les virus qui ont infecté un patient au cours de sa vie ! C'est à dire tous les 206 virus connus qui s'attaquent à notre espèce, de la mononucléose à la grippe, en passant par </w:t>
      </w:r>
      <w:hyperlink r:id="rId7" w:tgtFrame="_self" w:tooltip="La recherche progresse enfin dans la lutte contre Ebola" w:history="1">
        <w:r w:rsidRPr="007B5041">
          <w:rPr>
            <w:rFonts w:ascii="Times New Roman" w:eastAsia="Times New Roman" w:hAnsi="Times New Roman" w:cs="Times New Roman"/>
            <w:color w:val="CD1719"/>
            <w:sz w:val="18"/>
            <w:szCs w:val="18"/>
            <w:lang w:eastAsia="fr-FR"/>
          </w:rPr>
          <w:t>Ebola</w:t>
        </w:r>
      </w:hyperlink>
      <w:r w:rsidRPr="007B5041">
        <w:rPr>
          <w:rFonts w:ascii="Times New Roman" w:eastAsia="Times New Roman" w:hAnsi="Times New Roman" w:cs="Times New Roman"/>
          <w:sz w:val="18"/>
          <w:szCs w:val="18"/>
          <w:lang w:eastAsia="fr-FR"/>
        </w:rPr>
        <w:t xml:space="preserve"> — ainsi que </w:t>
      </w:r>
      <w:proofErr w:type="gramStart"/>
      <w:r w:rsidRPr="007B5041">
        <w:rPr>
          <w:rFonts w:ascii="Times New Roman" w:eastAsia="Times New Roman" w:hAnsi="Times New Roman" w:cs="Times New Roman"/>
          <w:sz w:val="18"/>
          <w:szCs w:val="18"/>
          <w:lang w:eastAsia="fr-FR"/>
        </w:rPr>
        <w:t>leur 1000 souches différentes</w:t>
      </w:r>
      <w:proofErr w:type="gramEnd"/>
      <w:r w:rsidRPr="007B5041">
        <w:rPr>
          <w:rFonts w:ascii="Times New Roman" w:eastAsia="Times New Roman" w:hAnsi="Times New Roman" w:cs="Times New Roman"/>
          <w:sz w:val="18"/>
          <w:szCs w:val="18"/>
          <w:lang w:eastAsia="fr-FR"/>
        </w:rPr>
        <w:t xml:space="preserve"> !</w:t>
      </w:r>
    </w:p>
    <w:p w14:paraId="2F0BAF60" w14:textId="77777777" w:rsidR="007B5041" w:rsidRPr="007B5041" w:rsidRDefault="007B5041" w:rsidP="007B5041">
      <w:pPr>
        <w:spacing w:after="450" w:line="240" w:lineRule="auto"/>
        <w:rPr>
          <w:rFonts w:ascii="Times New Roman" w:eastAsia="Times New Roman" w:hAnsi="Times New Roman" w:cs="Times New Roman"/>
          <w:sz w:val="18"/>
          <w:szCs w:val="18"/>
          <w:lang w:eastAsia="fr-FR"/>
        </w:rPr>
      </w:pPr>
      <w:r w:rsidRPr="007B5041">
        <w:rPr>
          <w:rFonts w:ascii="Times New Roman" w:eastAsia="Times New Roman" w:hAnsi="Times New Roman" w:cs="Times New Roman"/>
          <w:sz w:val="18"/>
          <w:szCs w:val="18"/>
          <w:lang w:eastAsia="fr-FR"/>
        </w:rPr>
        <w:t>Le principe ? Il s'agit en fait d'une puce à ADN, renfermant 93 000 fragments d'ADN encodant pour des segments de protéines virales, couplée à des bactériophages. Ces derniers sont des petits virus attaquant d'ordinaire des bactéries, que les biologistes ont appris à maîtriser pour leur faire fabriquer des substances de leur choix. Dans le cas présent, les bactériophages expriment ces petits fragments d'ADN viral, produisant chacun à leur surface un bout de protéine (peptide) appartenant à un certain virus. Et pris dans l'ensemble, ces 93 000 peptides représentent un bon fac-simile de tous les virus connus susceptibles d'infecter l'espèce humaine.</w:t>
      </w:r>
    </w:p>
    <w:p w14:paraId="6E53B7F6" w14:textId="77777777" w:rsidR="007B5041" w:rsidRPr="007B5041" w:rsidRDefault="00D920E1" w:rsidP="007B5041">
      <w:pPr>
        <w:spacing w:after="450" w:line="240" w:lineRule="auto"/>
        <w:rPr>
          <w:rFonts w:ascii="Times New Roman" w:eastAsia="Times New Roman" w:hAnsi="Times New Roman" w:cs="Times New Roman"/>
          <w:sz w:val="18"/>
          <w:szCs w:val="18"/>
          <w:lang w:eastAsia="fr-FR"/>
        </w:rPr>
      </w:pPr>
      <w:r>
        <w:rPr>
          <w:noProof/>
          <w:lang w:eastAsia="fr-FR"/>
        </w:rPr>
        <w:drawing>
          <wp:anchor distT="0" distB="0" distL="114300" distR="114300" simplePos="0" relativeHeight="251658752" behindDoc="1" locked="0" layoutInCell="1" allowOverlap="1" wp14:anchorId="37AE00C2" wp14:editId="79548BCF">
            <wp:simplePos x="0" y="0"/>
            <wp:positionH relativeFrom="column">
              <wp:posOffset>2209800</wp:posOffset>
            </wp:positionH>
            <wp:positionV relativeFrom="paragraph">
              <wp:posOffset>489585</wp:posOffset>
            </wp:positionV>
            <wp:extent cx="4533900" cy="1978025"/>
            <wp:effectExtent l="0" t="0" r="0" b="0"/>
            <wp:wrapTight wrapText="bothSides">
              <wp:wrapPolygon edited="0">
                <wp:start x="0" y="0"/>
                <wp:lineTo x="0" y="21427"/>
                <wp:lineTo x="21509" y="21427"/>
                <wp:lineTo x="21509" y="0"/>
                <wp:lineTo x="0" y="0"/>
              </wp:wrapPolygon>
            </wp:wrapTight>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3900" cy="1978025"/>
                    </a:xfrm>
                    <a:prstGeom prst="rect">
                      <a:avLst/>
                    </a:prstGeom>
                    <a:noFill/>
                    <a:ln w="9525">
                      <a:noFill/>
                      <a:miter lim="800000"/>
                      <a:headEnd/>
                      <a:tailEnd/>
                    </a:ln>
                  </pic:spPr>
                </pic:pic>
              </a:graphicData>
            </a:graphic>
          </wp:anchor>
        </w:drawing>
      </w:r>
      <w:r w:rsidR="007B5041" w:rsidRPr="007B5041">
        <w:rPr>
          <w:rFonts w:ascii="Times New Roman" w:eastAsia="Times New Roman" w:hAnsi="Times New Roman" w:cs="Times New Roman"/>
          <w:sz w:val="18"/>
          <w:szCs w:val="18"/>
          <w:lang w:eastAsia="fr-FR"/>
        </w:rPr>
        <w:t>Au contact avec le sang à analyser, les anticorps présents dans celui-ci trouvent les bactériophages correspondants et s'y lient : les immunologistes n'ont plus qu'à regarder lesquels ont été attaqués par les anticorps pour savoir contre quels virus la personne est immunisée.</w:t>
      </w:r>
    </w:p>
    <w:p w14:paraId="1CC53A27" w14:textId="77777777" w:rsidR="007B5041" w:rsidRPr="007B5041" w:rsidRDefault="007B5041" w:rsidP="007B5041">
      <w:pPr>
        <w:spacing w:after="450" w:line="240" w:lineRule="auto"/>
        <w:rPr>
          <w:rFonts w:ascii="Times New Roman" w:eastAsia="Times New Roman" w:hAnsi="Times New Roman" w:cs="Times New Roman"/>
          <w:sz w:val="24"/>
          <w:szCs w:val="24"/>
          <w:lang w:eastAsia="fr-FR"/>
        </w:rPr>
      </w:pPr>
      <w:r w:rsidRPr="007B5041">
        <w:rPr>
          <w:rFonts w:ascii="Times New Roman" w:eastAsia="Times New Roman" w:hAnsi="Times New Roman" w:cs="Times New Roman"/>
          <w:sz w:val="24"/>
          <w:szCs w:val="24"/>
          <w:lang w:eastAsia="fr-FR"/>
        </w:rPr>
        <w:t> </w:t>
      </w:r>
    </w:p>
    <w:p w14:paraId="55549F4B" w14:textId="77777777" w:rsidR="007B5041" w:rsidRPr="007B5041" w:rsidRDefault="007B5041" w:rsidP="007B5041">
      <w:pPr>
        <w:pStyle w:val="Sansinterligne"/>
        <w:jc w:val="center"/>
        <w:rPr>
          <w:sz w:val="18"/>
          <w:szCs w:val="18"/>
        </w:rPr>
      </w:pPr>
      <w:r w:rsidRPr="007B5041">
        <w:rPr>
          <w:sz w:val="18"/>
          <w:szCs w:val="18"/>
        </w:rPr>
        <w:t xml:space="preserve">Schéma de fonctionnement de </w:t>
      </w:r>
      <w:proofErr w:type="spellStart"/>
      <w:r w:rsidRPr="007B5041">
        <w:rPr>
          <w:sz w:val="18"/>
          <w:szCs w:val="18"/>
        </w:rPr>
        <w:t>VirScan</w:t>
      </w:r>
      <w:proofErr w:type="spellEnd"/>
      <w:r w:rsidRPr="007B5041">
        <w:rPr>
          <w:sz w:val="18"/>
          <w:szCs w:val="18"/>
        </w:rPr>
        <w:t>. Chaque ligne correspond à une série de peptides d’un certain virus. Ceux qui ont été visés par les anticorps présents dans le sang analysé se présentent en rouge, indiquant que la personne est immunisée contre le virus en question. – Ph. © Science</w:t>
      </w:r>
    </w:p>
    <w:p w14:paraId="2A6FD1C5" w14:textId="77777777" w:rsidR="007B5041" w:rsidRDefault="007B5041" w:rsidP="007B504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1ECF3E06" w14:textId="77777777" w:rsidR="00D920E1" w:rsidRDefault="00D920E1" w:rsidP="007B504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0F8B1C49" w14:textId="77777777" w:rsidR="007B5041" w:rsidRPr="007B5041" w:rsidRDefault="007B5041" w:rsidP="007B504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B5041">
        <w:rPr>
          <w:rFonts w:ascii="Times New Roman" w:eastAsia="Times New Roman" w:hAnsi="Times New Roman" w:cs="Times New Roman"/>
          <w:b/>
          <w:bCs/>
          <w:sz w:val="27"/>
          <w:szCs w:val="27"/>
          <w:lang w:eastAsia="fr-FR"/>
        </w:rPr>
        <w:t>En moyenne, chacun a été infecté par 10 virus au cours de sa vie</w:t>
      </w:r>
    </w:p>
    <w:p w14:paraId="66C8E785" w14:textId="77777777" w:rsidR="007B5041" w:rsidRPr="007B5041" w:rsidRDefault="007B5041" w:rsidP="007B5041">
      <w:pPr>
        <w:spacing w:after="450" w:line="240" w:lineRule="auto"/>
        <w:rPr>
          <w:rFonts w:ascii="Times New Roman" w:eastAsia="Times New Roman" w:hAnsi="Times New Roman" w:cs="Times New Roman"/>
          <w:sz w:val="24"/>
          <w:szCs w:val="24"/>
          <w:lang w:eastAsia="fr-FR"/>
        </w:rPr>
      </w:pPr>
      <w:r w:rsidRPr="007B5041">
        <w:rPr>
          <w:rFonts w:ascii="Times New Roman" w:eastAsia="Times New Roman" w:hAnsi="Times New Roman" w:cs="Times New Roman"/>
          <w:sz w:val="24"/>
          <w:szCs w:val="24"/>
          <w:lang w:eastAsia="fr-FR"/>
        </w:rPr>
        <w:t xml:space="preserve">Non seulement </w:t>
      </w:r>
      <w:proofErr w:type="spellStart"/>
      <w:r w:rsidRPr="007B5041">
        <w:rPr>
          <w:rFonts w:ascii="Times New Roman" w:eastAsia="Times New Roman" w:hAnsi="Times New Roman" w:cs="Times New Roman"/>
          <w:sz w:val="24"/>
          <w:szCs w:val="24"/>
          <w:lang w:eastAsia="fr-FR"/>
        </w:rPr>
        <w:t>VirScan</w:t>
      </w:r>
      <w:proofErr w:type="spellEnd"/>
      <w:r w:rsidRPr="007B5041">
        <w:rPr>
          <w:rFonts w:ascii="Times New Roman" w:eastAsia="Times New Roman" w:hAnsi="Times New Roman" w:cs="Times New Roman"/>
          <w:sz w:val="24"/>
          <w:szCs w:val="24"/>
          <w:lang w:eastAsia="fr-FR"/>
        </w:rPr>
        <w:t xml:space="preserve"> recèle la promesse d'accélérer de manière faramineuse les diagnostics médicaux, il pourrait permettre de comparer la diffusion de certaines maladies dans des populations entières, éclairant les recherches des épidémiologistes.</w:t>
      </w:r>
    </w:p>
    <w:p w14:paraId="4466D2B3" w14:textId="77777777" w:rsidR="007B5041" w:rsidRPr="00D920E1" w:rsidRDefault="007B5041" w:rsidP="00D920E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450" w:afterAutospacing="0"/>
        <w:rPr>
          <w:rFonts w:ascii="Helvetica" w:hAnsi="Helvetica" w:cs="Helvetica"/>
          <w:color w:val="4D413D"/>
          <w:sz w:val="21"/>
          <w:szCs w:val="21"/>
        </w:rPr>
      </w:pPr>
      <w:r w:rsidRPr="00D920E1">
        <w:rPr>
          <w:rStyle w:val="lev"/>
          <w:rFonts w:ascii="Helvetica" w:hAnsi="Helvetica" w:cs="Helvetica"/>
          <w:color w:val="4D413D"/>
          <w:sz w:val="21"/>
          <w:szCs w:val="21"/>
        </w:rPr>
        <w:t xml:space="preserve">Mais </w:t>
      </w:r>
      <w:r w:rsidRPr="0033605D">
        <w:rPr>
          <w:rStyle w:val="lev"/>
          <w:rFonts w:ascii="Helvetica" w:hAnsi="Helvetica" w:cs="Helvetica"/>
          <w:b w:val="0"/>
          <w:color w:val="4D413D"/>
          <w:sz w:val="21"/>
          <w:szCs w:val="21"/>
        </w:rPr>
        <w:t>le résultat le plus surprenant de cette recherche préliminaire</w:t>
      </w:r>
      <w:r w:rsidRPr="00D920E1">
        <w:rPr>
          <w:rFonts w:ascii="Helvetica" w:hAnsi="Helvetica" w:cs="Helvetica"/>
          <w:color w:val="4D413D"/>
          <w:sz w:val="21"/>
          <w:szCs w:val="21"/>
        </w:rPr>
        <w:t> est que, d'une personne à l'autre, les armes développées contre une même maladie étaient étonnamment semblables. Une grande partie des anticorps ciblaient exactement les mêmes sites des protéines présentes à la surface des virus ! Les immunologues ignoraient l'existence de ces "domaines publics" chez les agents pathogènes, qui laissent supposer qu'un bon nombre d'anticorps diffèrent peu entre individus.</w:t>
      </w:r>
    </w:p>
    <w:sectPr w:rsidR="007B5041" w:rsidRPr="00D920E1" w:rsidSect="009A2876">
      <w:type w:val="continuous"/>
      <w:pgSz w:w="11906" w:h="16838"/>
      <w:pgMar w:top="426" w:right="566" w:bottom="720" w:left="72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D9851" w14:textId="77777777" w:rsidR="00BD68C3" w:rsidRDefault="00BD68C3" w:rsidP="00153317">
      <w:pPr>
        <w:spacing w:after="0" w:line="240" w:lineRule="auto"/>
      </w:pPr>
      <w:r>
        <w:separator/>
      </w:r>
    </w:p>
  </w:endnote>
  <w:endnote w:type="continuationSeparator" w:id="0">
    <w:p w14:paraId="7FD2D35A" w14:textId="77777777" w:rsidR="00BD68C3" w:rsidRDefault="00BD68C3" w:rsidP="00153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DE0BF" w14:textId="77777777" w:rsidR="00BD68C3" w:rsidRDefault="00BD68C3" w:rsidP="00153317">
      <w:pPr>
        <w:spacing w:after="0" w:line="240" w:lineRule="auto"/>
      </w:pPr>
      <w:r>
        <w:separator/>
      </w:r>
    </w:p>
  </w:footnote>
  <w:footnote w:type="continuationSeparator" w:id="0">
    <w:p w14:paraId="195D38A6" w14:textId="77777777" w:rsidR="00BD68C3" w:rsidRDefault="00BD68C3" w:rsidP="001533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C7272"/>
    <w:multiLevelType w:val="hybridMultilevel"/>
    <w:tmpl w:val="3AB8EE38"/>
    <w:lvl w:ilvl="0" w:tplc="196CC1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3E325A"/>
    <w:multiLevelType w:val="multilevel"/>
    <w:tmpl w:val="A46A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572A3A"/>
    <w:multiLevelType w:val="hybridMultilevel"/>
    <w:tmpl w:val="DB8C05EA"/>
    <w:lvl w:ilvl="0" w:tplc="BCFECC8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4168340">
    <w:abstractNumId w:val="0"/>
  </w:num>
  <w:num w:numId="2" w16cid:durableId="797576899">
    <w:abstractNumId w:val="2"/>
  </w:num>
  <w:num w:numId="3" w16cid:durableId="1730568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3317"/>
    <w:rsid w:val="00000FF6"/>
    <w:rsid w:val="00006122"/>
    <w:rsid w:val="0000646B"/>
    <w:rsid w:val="0001102C"/>
    <w:rsid w:val="00011A1C"/>
    <w:rsid w:val="000228E8"/>
    <w:rsid w:val="000234FB"/>
    <w:rsid w:val="00024487"/>
    <w:rsid w:val="000254CF"/>
    <w:rsid w:val="00025A16"/>
    <w:rsid w:val="00026283"/>
    <w:rsid w:val="0003037A"/>
    <w:rsid w:val="00033A71"/>
    <w:rsid w:val="0003599C"/>
    <w:rsid w:val="000365ED"/>
    <w:rsid w:val="000378C7"/>
    <w:rsid w:val="00037ACF"/>
    <w:rsid w:val="0004241A"/>
    <w:rsid w:val="0004377C"/>
    <w:rsid w:val="00043876"/>
    <w:rsid w:val="00046CCF"/>
    <w:rsid w:val="000477A7"/>
    <w:rsid w:val="00055207"/>
    <w:rsid w:val="00055E3F"/>
    <w:rsid w:val="00064716"/>
    <w:rsid w:val="0006559B"/>
    <w:rsid w:val="00071184"/>
    <w:rsid w:val="00071A14"/>
    <w:rsid w:val="00071A97"/>
    <w:rsid w:val="00073AC6"/>
    <w:rsid w:val="00075455"/>
    <w:rsid w:val="000775BE"/>
    <w:rsid w:val="000827DA"/>
    <w:rsid w:val="00084829"/>
    <w:rsid w:val="00086DF2"/>
    <w:rsid w:val="00087151"/>
    <w:rsid w:val="0008734C"/>
    <w:rsid w:val="00087D91"/>
    <w:rsid w:val="00090356"/>
    <w:rsid w:val="00092E0F"/>
    <w:rsid w:val="000940FF"/>
    <w:rsid w:val="00096AC7"/>
    <w:rsid w:val="000970E1"/>
    <w:rsid w:val="000A0479"/>
    <w:rsid w:val="000A06D2"/>
    <w:rsid w:val="000A6F26"/>
    <w:rsid w:val="000A75A3"/>
    <w:rsid w:val="000B096F"/>
    <w:rsid w:val="000B0BDD"/>
    <w:rsid w:val="000B3BB6"/>
    <w:rsid w:val="000B4D32"/>
    <w:rsid w:val="000B7411"/>
    <w:rsid w:val="000C001F"/>
    <w:rsid w:val="000C2DAD"/>
    <w:rsid w:val="000C50FE"/>
    <w:rsid w:val="000C54DB"/>
    <w:rsid w:val="000C6828"/>
    <w:rsid w:val="000D0278"/>
    <w:rsid w:val="000D0980"/>
    <w:rsid w:val="000D1E5A"/>
    <w:rsid w:val="000D5B3B"/>
    <w:rsid w:val="000D69CE"/>
    <w:rsid w:val="000D6F93"/>
    <w:rsid w:val="000E1D6E"/>
    <w:rsid w:val="000E59A9"/>
    <w:rsid w:val="000E5A4B"/>
    <w:rsid w:val="000E700A"/>
    <w:rsid w:val="000E780B"/>
    <w:rsid w:val="000F1C65"/>
    <w:rsid w:val="000F38B7"/>
    <w:rsid w:val="000F6C4E"/>
    <w:rsid w:val="001010BD"/>
    <w:rsid w:val="001019C1"/>
    <w:rsid w:val="00102B02"/>
    <w:rsid w:val="00105814"/>
    <w:rsid w:val="001061F6"/>
    <w:rsid w:val="00107C93"/>
    <w:rsid w:val="001136B5"/>
    <w:rsid w:val="00113DB8"/>
    <w:rsid w:val="00116364"/>
    <w:rsid w:val="00117539"/>
    <w:rsid w:val="001202DE"/>
    <w:rsid w:val="00122F34"/>
    <w:rsid w:val="00123548"/>
    <w:rsid w:val="0012486B"/>
    <w:rsid w:val="00125A52"/>
    <w:rsid w:val="00130C2F"/>
    <w:rsid w:val="00133A38"/>
    <w:rsid w:val="0013472E"/>
    <w:rsid w:val="001351B3"/>
    <w:rsid w:val="001360E1"/>
    <w:rsid w:val="00137F09"/>
    <w:rsid w:val="00140AB2"/>
    <w:rsid w:val="0014268F"/>
    <w:rsid w:val="00145000"/>
    <w:rsid w:val="001513A9"/>
    <w:rsid w:val="00151EAC"/>
    <w:rsid w:val="00152865"/>
    <w:rsid w:val="00153317"/>
    <w:rsid w:val="00154CFC"/>
    <w:rsid w:val="001552E2"/>
    <w:rsid w:val="00155ADF"/>
    <w:rsid w:val="0015651B"/>
    <w:rsid w:val="00156CB4"/>
    <w:rsid w:val="00156F31"/>
    <w:rsid w:val="001624D6"/>
    <w:rsid w:val="001629F1"/>
    <w:rsid w:val="001630A8"/>
    <w:rsid w:val="001641F2"/>
    <w:rsid w:val="0016444E"/>
    <w:rsid w:val="00167082"/>
    <w:rsid w:val="00167E7C"/>
    <w:rsid w:val="00171D59"/>
    <w:rsid w:val="0017285F"/>
    <w:rsid w:val="001728BD"/>
    <w:rsid w:val="00177279"/>
    <w:rsid w:val="0018013F"/>
    <w:rsid w:val="00180BD2"/>
    <w:rsid w:val="00180E63"/>
    <w:rsid w:val="00181003"/>
    <w:rsid w:val="00183606"/>
    <w:rsid w:val="001858E6"/>
    <w:rsid w:val="001911FD"/>
    <w:rsid w:val="00192C24"/>
    <w:rsid w:val="00193103"/>
    <w:rsid w:val="00193A59"/>
    <w:rsid w:val="00193F4A"/>
    <w:rsid w:val="00194B95"/>
    <w:rsid w:val="00195623"/>
    <w:rsid w:val="00195DBB"/>
    <w:rsid w:val="00195EBA"/>
    <w:rsid w:val="00196226"/>
    <w:rsid w:val="001A0D07"/>
    <w:rsid w:val="001A1E9A"/>
    <w:rsid w:val="001A4E98"/>
    <w:rsid w:val="001A6691"/>
    <w:rsid w:val="001A7A80"/>
    <w:rsid w:val="001B0084"/>
    <w:rsid w:val="001B3992"/>
    <w:rsid w:val="001B580B"/>
    <w:rsid w:val="001B63F1"/>
    <w:rsid w:val="001B64CE"/>
    <w:rsid w:val="001B674E"/>
    <w:rsid w:val="001B6AF3"/>
    <w:rsid w:val="001C2BFC"/>
    <w:rsid w:val="001C5689"/>
    <w:rsid w:val="001C58CF"/>
    <w:rsid w:val="001C76F5"/>
    <w:rsid w:val="001D0A06"/>
    <w:rsid w:val="001D118E"/>
    <w:rsid w:val="001D794E"/>
    <w:rsid w:val="001E0C1F"/>
    <w:rsid w:val="001E4CE8"/>
    <w:rsid w:val="001E506D"/>
    <w:rsid w:val="001E568A"/>
    <w:rsid w:val="001F1DCF"/>
    <w:rsid w:val="001F25BF"/>
    <w:rsid w:val="001F384F"/>
    <w:rsid w:val="001F3CF1"/>
    <w:rsid w:val="001F4884"/>
    <w:rsid w:val="001F511D"/>
    <w:rsid w:val="001F51BB"/>
    <w:rsid w:val="001F66C1"/>
    <w:rsid w:val="001F6ED2"/>
    <w:rsid w:val="0020120F"/>
    <w:rsid w:val="00203188"/>
    <w:rsid w:val="00203C23"/>
    <w:rsid w:val="00203DBC"/>
    <w:rsid w:val="00207A11"/>
    <w:rsid w:val="00207B6B"/>
    <w:rsid w:val="00211C35"/>
    <w:rsid w:val="002120A7"/>
    <w:rsid w:val="002202D7"/>
    <w:rsid w:val="0022212D"/>
    <w:rsid w:val="00223EA8"/>
    <w:rsid w:val="00224746"/>
    <w:rsid w:val="0022486F"/>
    <w:rsid w:val="002250DB"/>
    <w:rsid w:val="0022537F"/>
    <w:rsid w:val="00226108"/>
    <w:rsid w:val="00230416"/>
    <w:rsid w:val="00233A1A"/>
    <w:rsid w:val="00234649"/>
    <w:rsid w:val="0023756F"/>
    <w:rsid w:val="0024034B"/>
    <w:rsid w:val="002409BA"/>
    <w:rsid w:val="002438B5"/>
    <w:rsid w:val="00244077"/>
    <w:rsid w:val="002458D9"/>
    <w:rsid w:val="0025221C"/>
    <w:rsid w:val="00252EF6"/>
    <w:rsid w:val="00255164"/>
    <w:rsid w:val="00256496"/>
    <w:rsid w:val="002566E4"/>
    <w:rsid w:val="00257E67"/>
    <w:rsid w:val="00262A1C"/>
    <w:rsid w:val="00265A46"/>
    <w:rsid w:val="002663FB"/>
    <w:rsid w:val="00273582"/>
    <w:rsid w:val="00273C18"/>
    <w:rsid w:val="002750B2"/>
    <w:rsid w:val="00275345"/>
    <w:rsid w:val="0027613F"/>
    <w:rsid w:val="00283285"/>
    <w:rsid w:val="00284377"/>
    <w:rsid w:val="00285AF0"/>
    <w:rsid w:val="00290054"/>
    <w:rsid w:val="00293FDB"/>
    <w:rsid w:val="00296DDE"/>
    <w:rsid w:val="002978F6"/>
    <w:rsid w:val="002A70DD"/>
    <w:rsid w:val="002A77FA"/>
    <w:rsid w:val="002A7994"/>
    <w:rsid w:val="002B2E6D"/>
    <w:rsid w:val="002B546D"/>
    <w:rsid w:val="002B59BB"/>
    <w:rsid w:val="002C2296"/>
    <w:rsid w:val="002C2E59"/>
    <w:rsid w:val="002C3A24"/>
    <w:rsid w:val="002C68D5"/>
    <w:rsid w:val="002D1564"/>
    <w:rsid w:val="002D1840"/>
    <w:rsid w:val="002D43E6"/>
    <w:rsid w:val="002D5F07"/>
    <w:rsid w:val="002D7749"/>
    <w:rsid w:val="002E08AE"/>
    <w:rsid w:val="002E0969"/>
    <w:rsid w:val="002E3DA5"/>
    <w:rsid w:val="002E6CE9"/>
    <w:rsid w:val="002F033C"/>
    <w:rsid w:val="002F1615"/>
    <w:rsid w:val="002F4357"/>
    <w:rsid w:val="00302A9D"/>
    <w:rsid w:val="0030615F"/>
    <w:rsid w:val="00307A3D"/>
    <w:rsid w:val="00310BB2"/>
    <w:rsid w:val="00314307"/>
    <w:rsid w:val="00314451"/>
    <w:rsid w:val="00316092"/>
    <w:rsid w:val="003177F6"/>
    <w:rsid w:val="0032393E"/>
    <w:rsid w:val="00325704"/>
    <w:rsid w:val="003258FA"/>
    <w:rsid w:val="00327721"/>
    <w:rsid w:val="00331C0A"/>
    <w:rsid w:val="00333FA0"/>
    <w:rsid w:val="0033605D"/>
    <w:rsid w:val="0033606B"/>
    <w:rsid w:val="00340C00"/>
    <w:rsid w:val="003438DA"/>
    <w:rsid w:val="00344581"/>
    <w:rsid w:val="00344FA4"/>
    <w:rsid w:val="00346725"/>
    <w:rsid w:val="00346F42"/>
    <w:rsid w:val="00347406"/>
    <w:rsid w:val="003478C2"/>
    <w:rsid w:val="00355B74"/>
    <w:rsid w:val="0036016F"/>
    <w:rsid w:val="00360285"/>
    <w:rsid w:val="0036079C"/>
    <w:rsid w:val="00360CE9"/>
    <w:rsid w:val="0036125E"/>
    <w:rsid w:val="003616FA"/>
    <w:rsid w:val="00361D05"/>
    <w:rsid w:val="003640E9"/>
    <w:rsid w:val="00364ECA"/>
    <w:rsid w:val="00365433"/>
    <w:rsid w:val="00365CA5"/>
    <w:rsid w:val="0036674F"/>
    <w:rsid w:val="00375EB1"/>
    <w:rsid w:val="00380732"/>
    <w:rsid w:val="003821FB"/>
    <w:rsid w:val="0038534D"/>
    <w:rsid w:val="003872D6"/>
    <w:rsid w:val="003876F5"/>
    <w:rsid w:val="00391FAC"/>
    <w:rsid w:val="0039215C"/>
    <w:rsid w:val="00393085"/>
    <w:rsid w:val="00395701"/>
    <w:rsid w:val="003A023B"/>
    <w:rsid w:val="003A09A5"/>
    <w:rsid w:val="003A3CF7"/>
    <w:rsid w:val="003A4BCD"/>
    <w:rsid w:val="003A6BDD"/>
    <w:rsid w:val="003A7107"/>
    <w:rsid w:val="003B06D1"/>
    <w:rsid w:val="003B0727"/>
    <w:rsid w:val="003B219E"/>
    <w:rsid w:val="003B30AD"/>
    <w:rsid w:val="003B4108"/>
    <w:rsid w:val="003B5A92"/>
    <w:rsid w:val="003B62B7"/>
    <w:rsid w:val="003C08C4"/>
    <w:rsid w:val="003C137D"/>
    <w:rsid w:val="003C19E9"/>
    <w:rsid w:val="003C2FFE"/>
    <w:rsid w:val="003C3155"/>
    <w:rsid w:val="003C3F59"/>
    <w:rsid w:val="003C41AC"/>
    <w:rsid w:val="003D10CC"/>
    <w:rsid w:val="003D1256"/>
    <w:rsid w:val="003D1803"/>
    <w:rsid w:val="003D38C5"/>
    <w:rsid w:val="003D3D63"/>
    <w:rsid w:val="003D4648"/>
    <w:rsid w:val="003D5AD2"/>
    <w:rsid w:val="003D70CF"/>
    <w:rsid w:val="003D766E"/>
    <w:rsid w:val="003E0A5E"/>
    <w:rsid w:val="003E11D1"/>
    <w:rsid w:val="003E3A96"/>
    <w:rsid w:val="003E41FD"/>
    <w:rsid w:val="003E7C66"/>
    <w:rsid w:val="003F079E"/>
    <w:rsid w:val="003F41BA"/>
    <w:rsid w:val="003F6D7B"/>
    <w:rsid w:val="003F7A35"/>
    <w:rsid w:val="00400576"/>
    <w:rsid w:val="00400879"/>
    <w:rsid w:val="00401023"/>
    <w:rsid w:val="004010DD"/>
    <w:rsid w:val="0040197C"/>
    <w:rsid w:val="00402357"/>
    <w:rsid w:val="004050B0"/>
    <w:rsid w:val="00410588"/>
    <w:rsid w:val="00411978"/>
    <w:rsid w:val="0041664B"/>
    <w:rsid w:val="004172A2"/>
    <w:rsid w:val="00421E59"/>
    <w:rsid w:val="00422786"/>
    <w:rsid w:val="004234AA"/>
    <w:rsid w:val="00431AA6"/>
    <w:rsid w:val="00432B7C"/>
    <w:rsid w:val="00434CC2"/>
    <w:rsid w:val="00435092"/>
    <w:rsid w:val="00436703"/>
    <w:rsid w:val="00436D5B"/>
    <w:rsid w:val="004415CB"/>
    <w:rsid w:val="00442996"/>
    <w:rsid w:val="0044356A"/>
    <w:rsid w:val="00447DAF"/>
    <w:rsid w:val="00450476"/>
    <w:rsid w:val="00451AD6"/>
    <w:rsid w:val="0045347E"/>
    <w:rsid w:val="00453596"/>
    <w:rsid w:val="00453910"/>
    <w:rsid w:val="00454D6B"/>
    <w:rsid w:val="00455378"/>
    <w:rsid w:val="0045606B"/>
    <w:rsid w:val="00460C05"/>
    <w:rsid w:val="00461517"/>
    <w:rsid w:val="004632A0"/>
    <w:rsid w:val="0046652A"/>
    <w:rsid w:val="00471F8B"/>
    <w:rsid w:val="00472437"/>
    <w:rsid w:val="00476EF8"/>
    <w:rsid w:val="00476FCF"/>
    <w:rsid w:val="00480B5B"/>
    <w:rsid w:val="004823B0"/>
    <w:rsid w:val="00482937"/>
    <w:rsid w:val="00485457"/>
    <w:rsid w:val="00487B34"/>
    <w:rsid w:val="00490B8C"/>
    <w:rsid w:val="00495B6B"/>
    <w:rsid w:val="00496699"/>
    <w:rsid w:val="004A41C8"/>
    <w:rsid w:val="004A42CD"/>
    <w:rsid w:val="004A5C8C"/>
    <w:rsid w:val="004A7964"/>
    <w:rsid w:val="004B111F"/>
    <w:rsid w:val="004B15C3"/>
    <w:rsid w:val="004B1BDF"/>
    <w:rsid w:val="004B2FC1"/>
    <w:rsid w:val="004B341A"/>
    <w:rsid w:val="004B3945"/>
    <w:rsid w:val="004B47C5"/>
    <w:rsid w:val="004B4AB2"/>
    <w:rsid w:val="004B5009"/>
    <w:rsid w:val="004C03DD"/>
    <w:rsid w:val="004C1F0E"/>
    <w:rsid w:val="004C23DF"/>
    <w:rsid w:val="004C3D7E"/>
    <w:rsid w:val="004C55E5"/>
    <w:rsid w:val="004C774C"/>
    <w:rsid w:val="004D0A44"/>
    <w:rsid w:val="004D0B76"/>
    <w:rsid w:val="004D2CBB"/>
    <w:rsid w:val="004D32C9"/>
    <w:rsid w:val="004D4609"/>
    <w:rsid w:val="004D48A3"/>
    <w:rsid w:val="004D4B83"/>
    <w:rsid w:val="004D5EE3"/>
    <w:rsid w:val="004E0F41"/>
    <w:rsid w:val="004E4053"/>
    <w:rsid w:val="004E531D"/>
    <w:rsid w:val="004E648D"/>
    <w:rsid w:val="004F3A37"/>
    <w:rsid w:val="004F4C41"/>
    <w:rsid w:val="00500443"/>
    <w:rsid w:val="005010E5"/>
    <w:rsid w:val="00501FB3"/>
    <w:rsid w:val="00503B79"/>
    <w:rsid w:val="00504540"/>
    <w:rsid w:val="00504A06"/>
    <w:rsid w:val="00504A93"/>
    <w:rsid w:val="00507E7B"/>
    <w:rsid w:val="00515E58"/>
    <w:rsid w:val="00516965"/>
    <w:rsid w:val="00520145"/>
    <w:rsid w:val="00520248"/>
    <w:rsid w:val="00521B5F"/>
    <w:rsid w:val="005251C2"/>
    <w:rsid w:val="00525A0A"/>
    <w:rsid w:val="00527120"/>
    <w:rsid w:val="00527826"/>
    <w:rsid w:val="00530379"/>
    <w:rsid w:val="00530687"/>
    <w:rsid w:val="005314AF"/>
    <w:rsid w:val="00532412"/>
    <w:rsid w:val="005348C6"/>
    <w:rsid w:val="005358A5"/>
    <w:rsid w:val="00540DB3"/>
    <w:rsid w:val="00543136"/>
    <w:rsid w:val="00544C47"/>
    <w:rsid w:val="00546FD7"/>
    <w:rsid w:val="00550437"/>
    <w:rsid w:val="00550DB2"/>
    <w:rsid w:val="00554BCE"/>
    <w:rsid w:val="0055510B"/>
    <w:rsid w:val="00555A9F"/>
    <w:rsid w:val="00556222"/>
    <w:rsid w:val="0056097A"/>
    <w:rsid w:val="00564CCA"/>
    <w:rsid w:val="00567215"/>
    <w:rsid w:val="005719D0"/>
    <w:rsid w:val="00572B4C"/>
    <w:rsid w:val="00572B64"/>
    <w:rsid w:val="005747FB"/>
    <w:rsid w:val="005755ED"/>
    <w:rsid w:val="00575ABD"/>
    <w:rsid w:val="00575BF0"/>
    <w:rsid w:val="00580E6B"/>
    <w:rsid w:val="00580E6F"/>
    <w:rsid w:val="00581E19"/>
    <w:rsid w:val="00581EA5"/>
    <w:rsid w:val="005826FC"/>
    <w:rsid w:val="00585DF1"/>
    <w:rsid w:val="005935B2"/>
    <w:rsid w:val="00593888"/>
    <w:rsid w:val="005940D2"/>
    <w:rsid w:val="00594B74"/>
    <w:rsid w:val="0059514A"/>
    <w:rsid w:val="005A01D1"/>
    <w:rsid w:val="005A057D"/>
    <w:rsid w:val="005A0BB5"/>
    <w:rsid w:val="005A0F0C"/>
    <w:rsid w:val="005A1F15"/>
    <w:rsid w:val="005A216A"/>
    <w:rsid w:val="005B1F67"/>
    <w:rsid w:val="005B1F73"/>
    <w:rsid w:val="005B29AD"/>
    <w:rsid w:val="005B6CB3"/>
    <w:rsid w:val="005B777D"/>
    <w:rsid w:val="005C195B"/>
    <w:rsid w:val="005C220D"/>
    <w:rsid w:val="005C42B0"/>
    <w:rsid w:val="005C4A7C"/>
    <w:rsid w:val="005C55C4"/>
    <w:rsid w:val="005C7E86"/>
    <w:rsid w:val="005D1410"/>
    <w:rsid w:val="005D284A"/>
    <w:rsid w:val="005D3F9E"/>
    <w:rsid w:val="005D5809"/>
    <w:rsid w:val="005D594E"/>
    <w:rsid w:val="005D6819"/>
    <w:rsid w:val="005D6D7B"/>
    <w:rsid w:val="005E1378"/>
    <w:rsid w:val="005E13DB"/>
    <w:rsid w:val="005E25B7"/>
    <w:rsid w:val="005E27A2"/>
    <w:rsid w:val="005E2E78"/>
    <w:rsid w:val="005E355C"/>
    <w:rsid w:val="005E45C9"/>
    <w:rsid w:val="005E5DA8"/>
    <w:rsid w:val="005E6DBC"/>
    <w:rsid w:val="005E7ED1"/>
    <w:rsid w:val="005F0583"/>
    <w:rsid w:val="005F1E39"/>
    <w:rsid w:val="005F2055"/>
    <w:rsid w:val="005F45F4"/>
    <w:rsid w:val="005F6150"/>
    <w:rsid w:val="005F696C"/>
    <w:rsid w:val="005F7309"/>
    <w:rsid w:val="005F7EE7"/>
    <w:rsid w:val="006004FC"/>
    <w:rsid w:val="006011C7"/>
    <w:rsid w:val="00603B28"/>
    <w:rsid w:val="00604613"/>
    <w:rsid w:val="00604CC1"/>
    <w:rsid w:val="0061035C"/>
    <w:rsid w:val="00610AA3"/>
    <w:rsid w:val="00612631"/>
    <w:rsid w:val="0061551C"/>
    <w:rsid w:val="0061632C"/>
    <w:rsid w:val="00617944"/>
    <w:rsid w:val="00620C69"/>
    <w:rsid w:val="00622646"/>
    <w:rsid w:val="006234D0"/>
    <w:rsid w:val="00623D36"/>
    <w:rsid w:val="00627615"/>
    <w:rsid w:val="00627C3D"/>
    <w:rsid w:val="00633D3F"/>
    <w:rsid w:val="00636355"/>
    <w:rsid w:val="00637477"/>
    <w:rsid w:val="00637527"/>
    <w:rsid w:val="0063772F"/>
    <w:rsid w:val="00641C72"/>
    <w:rsid w:val="006426FB"/>
    <w:rsid w:val="00644362"/>
    <w:rsid w:val="00645579"/>
    <w:rsid w:val="00647553"/>
    <w:rsid w:val="006478F3"/>
    <w:rsid w:val="0065020E"/>
    <w:rsid w:val="006508D2"/>
    <w:rsid w:val="00656703"/>
    <w:rsid w:val="0065755E"/>
    <w:rsid w:val="00661B79"/>
    <w:rsid w:val="00661E7F"/>
    <w:rsid w:val="00661FFE"/>
    <w:rsid w:val="0066287F"/>
    <w:rsid w:val="00662B65"/>
    <w:rsid w:val="00663B0F"/>
    <w:rsid w:val="00663DE1"/>
    <w:rsid w:val="006669BE"/>
    <w:rsid w:val="00667655"/>
    <w:rsid w:val="0067081B"/>
    <w:rsid w:val="00670FFC"/>
    <w:rsid w:val="006717EA"/>
    <w:rsid w:val="00671AAF"/>
    <w:rsid w:val="00672585"/>
    <w:rsid w:val="0067466C"/>
    <w:rsid w:val="00677F34"/>
    <w:rsid w:val="00681FC8"/>
    <w:rsid w:val="00682F9D"/>
    <w:rsid w:val="00683D19"/>
    <w:rsid w:val="00686F35"/>
    <w:rsid w:val="00690DE0"/>
    <w:rsid w:val="00691F09"/>
    <w:rsid w:val="006932FB"/>
    <w:rsid w:val="006948FA"/>
    <w:rsid w:val="006A2320"/>
    <w:rsid w:val="006A511F"/>
    <w:rsid w:val="006A60BF"/>
    <w:rsid w:val="006A74D0"/>
    <w:rsid w:val="006B1197"/>
    <w:rsid w:val="006B24F9"/>
    <w:rsid w:val="006B385D"/>
    <w:rsid w:val="006C0CFC"/>
    <w:rsid w:val="006C0E51"/>
    <w:rsid w:val="006C1572"/>
    <w:rsid w:val="006C3851"/>
    <w:rsid w:val="006C4D52"/>
    <w:rsid w:val="006C50E4"/>
    <w:rsid w:val="006C6AE4"/>
    <w:rsid w:val="006D1E39"/>
    <w:rsid w:val="006D1F08"/>
    <w:rsid w:val="006D3E6F"/>
    <w:rsid w:val="006D3FC6"/>
    <w:rsid w:val="006D51DC"/>
    <w:rsid w:val="006E114C"/>
    <w:rsid w:val="006E3B31"/>
    <w:rsid w:val="006E3CC5"/>
    <w:rsid w:val="006F7CB8"/>
    <w:rsid w:val="006F7DC7"/>
    <w:rsid w:val="00702733"/>
    <w:rsid w:val="007027E3"/>
    <w:rsid w:val="00702EBC"/>
    <w:rsid w:val="007051AC"/>
    <w:rsid w:val="007054FD"/>
    <w:rsid w:val="00705B8A"/>
    <w:rsid w:val="00711677"/>
    <w:rsid w:val="00717159"/>
    <w:rsid w:val="007178B4"/>
    <w:rsid w:val="00717A9B"/>
    <w:rsid w:val="00720FD0"/>
    <w:rsid w:val="00722C85"/>
    <w:rsid w:val="00723323"/>
    <w:rsid w:val="00723FAB"/>
    <w:rsid w:val="00724D88"/>
    <w:rsid w:val="00727309"/>
    <w:rsid w:val="00731353"/>
    <w:rsid w:val="007329E4"/>
    <w:rsid w:val="007335DD"/>
    <w:rsid w:val="00735777"/>
    <w:rsid w:val="00737B14"/>
    <w:rsid w:val="0074082B"/>
    <w:rsid w:val="00743FCF"/>
    <w:rsid w:val="00744AF5"/>
    <w:rsid w:val="00745BFB"/>
    <w:rsid w:val="00747863"/>
    <w:rsid w:val="0075075C"/>
    <w:rsid w:val="0075126F"/>
    <w:rsid w:val="00751B5B"/>
    <w:rsid w:val="007528A4"/>
    <w:rsid w:val="00752AD8"/>
    <w:rsid w:val="00753E7A"/>
    <w:rsid w:val="0075555E"/>
    <w:rsid w:val="00760849"/>
    <w:rsid w:val="00763172"/>
    <w:rsid w:val="007645E7"/>
    <w:rsid w:val="00765C2D"/>
    <w:rsid w:val="00767BEC"/>
    <w:rsid w:val="00770B34"/>
    <w:rsid w:val="00771675"/>
    <w:rsid w:val="007728BF"/>
    <w:rsid w:val="007749D7"/>
    <w:rsid w:val="00775668"/>
    <w:rsid w:val="00780030"/>
    <w:rsid w:val="00780206"/>
    <w:rsid w:val="00780D92"/>
    <w:rsid w:val="00783764"/>
    <w:rsid w:val="00784405"/>
    <w:rsid w:val="00785865"/>
    <w:rsid w:val="007874BE"/>
    <w:rsid w:val="00792ED3"/>
    <w:rsid w:val="007942B0"/>
    <w:rsid w:val="007960A9"/>
    <w:rsid w:val="00796A49"/>
    <w:rsid w:val="007970AF"/>
    <w:rsid w:val="007A09FC"/>
    <w:rsid w:val="007A2003"/>
    <w:rsid w:val="007A4AEF"/>
    <w:rsid w:val="007A4E3B"/>
    <w:rsid w:val="007A63B0"/>
    <w:rsid w:val="007A6B4B"/>
    <w:rsid w:val="007A6D63"/>
    <w:rsid w:val="007B0E72"/>
    <w:rsid w:val="007B1520"/>
    <w:rsid w:val="007B5041"/>
    <w:rsid w:val="007B5C26"/>
    <w:rsid w:val="007B679D"/>
    <w:rsid w:val="007B73CC"/>
    <w:rsid w:val="007C0341"/>
    <w:rsid w:val="007C0C7F"/>
    <w:rsid w:val="007C135C"/>
    <w:rsid w:val="007C3215"/>
    <w:rsid w:val="007C5F7F"/>
    <w:rsid w:val="007C7D28"/>
    <w:rsid w:val="007D0611"/>
    <w:rsid w:val="007D145D"/>
    <w:rsid w:val="007D183E"/>
    <w:rsid w:val="007D4DC1"/>
    <w:rsid w:val="007D523F"/>
    <w:rsid w:val="007D5324"/>
    <w:rsid w:val="007D6248"/>
    <w:rsid w:val="007D793A"/>
    <w:rsid w:val="007E0466"/>
    <w:rsid w:val="007E11F9"/>
    <w:rsid w:val="007E30F6"/>
    <w:rsid w:val="007E47DE"/>
    <w:rsid w:val="007E5C53"/>
    <w:rsid w:val="007E5ECB"/>
    <w:rsid w:val="007F0224"/>
    <w:rsid w:val="007F3E18"/>
    <w:rsid w:val="007F4A85"/>
    <w:rsid w:val="007F63A5"/>
    <w:rsid w:val="007F64AF"/>
    <w:rsid w:val="00801DCC"/>
    <w:rsid w:val="00802A4E"/>
    <w:rsid w:val="00802A7C"/>
    <w:rsid w:val="00803372"/>
    <w:rsid w:val="00803654"/>
    <w:rsid w:val="00803735"/>
    <w:rsid w:val="00803A45"/>
    <w:rsid w:val="00803DFB"/>
    <w:rsid w:val="00804C7D"/>
    <w:rsid w:val="00804F97"/>
    <w:rsid w:val="008110FB"/>
    <w:rsid w:val="00811225"/>
    <w:rsid w:val="00814459"/>
    <w:rsid w:val="00814B67"/>
    <w:rsid w:val="00815B5F"/>
    <w:rsid w:val="008166B4"/>
    <w:rsid w:val="00816853"/>
    <w:rsid w:val="0081686A"/>
    <w:rsid w:val="008215C2"/>
    <w:rsid w:val="00824D07"/>
    <w:rsid w:val="00832436"/>
    <w:rsid w:val="00833C71"/>
    <w:rsid w:val="008358B7"/>
    <w:rsid w:val="008369E6"/>
    <w:rsid w:val="00837608"/>
    <w:rsid w:val="00840135"/>
    <w:rsid w:val="008409F2"/>
    <w:rsid w:val="00843337"/>
    <w:rsid w:val="00846F27"/>
    <w:rsid w:val="00847BFF"/>
    <w:rsid w:val="00851534"/>
    <w:rsid w:val="008516D0"/>
    <w:rsid w:val="00853611"/>
    <w:rsid w:val="0085461E"/>
    <w:rsid w:val="00856EB5"/>
    <w:rsid w:val="00861740"/>
    <w:rsid w:val="00861817"/>
    <w:rsid w:val="00862CE3"/>
    <w:rsid w:val="00863288"/>
    <w:rsid w:val="00864039"/>
    <w:rsid w:val="00867411"/>
    <w:rsid w:val="00871E40"/>
    <w:rsid w:val="00872EEF"/>
    <w:rsid w:val="00873B31"/>
    <w:rsid w:val="00874B2C"/>
    <w:rsid w:val="008764A9"/>
    <w:rsid w:val="00876C11"/>
    <w:rsid w:val="00877DAF"/>
    <w:rsid w:val="008803A6"/>
    <w:rsid w:val="0088049E"/>
    <w:rsid w:val="008806D7"/>
    <w:rsid w:val="00881075"/>
    <w:rsid w:val="00881921"/>
    <w:rsid w:val="008823D8"/>
    <w:rsid w:val="008841E8"/>
    <w:rsid w:val="00886810"/>
    <w:rsid w:val="00893128"/>
    <w:rsid w:val="00893B21"/>
    <w:rsid w:val="00896FBC"/>
    <w:rsid w:val="008976B5"/>
    <w:rsid w:val="008A0B47"/>
    <w:rsid w:val="008A3C57"/>
    <w:rsid w:val="008A4624"/>
    <w:rsid w:val="008A64D0"/>
    <w:rsid w:val="008A6565"/>
    <w:rsid w:val="008A7355"/>
    <w:rsid w:val="008A7D07"/>
    <w:rsid w:val="008B02BE"/>
    <w:rsid w:val="008B0683"/>
    <w:rsid w:val="008B35AC"/>
    <w:rsid w:val="008B6DF7"/>
    <w:rsid w:val="008B763E"/>
    <w:rsid w:val="008C044F"/>
    <w:rsid w:val="008C0E27"/>
    <w:rsid w:val="008C2105"/>
    <w:rsid w:val="008C26E3"/>
    <w:rsid w:val="008C3ECC"/>
    <w:rsid w:val="008D25CC"/>
    <w:rsid w:val="008D3904"/>
    <w:rsid w:val="008D3A43"/>
    <w:rsid w:val="008D59D7"/>
    <w:rsid w:val="008D69BE"/>
    <w:rsid w:val="008D7CCA"/>
    <w:rsid w:val="008D7F5B"/>
    <w:rsid w:val="008E0893"/>
    <w:rsid w:val="008E38F2"/>
    <w:rsid w:val="008E4AF9"/>
    <w:rsid w:val="008E5CCB"/>
    <w:rsid w:val="008E66CC"/>
    <w:rsid w:val="008E7271"/>
    <w:rsid w:val="008E75C9"/>
    <w:rsid w:val="008F2027"/>
    <w:rsid w:val="008F25BC"/>
    <w:rsid w:val="00900CDB"/>
    <w:rsid w:val="00903BB9"/>
    <w:rsid w:val="00904D95"/>
    <w:rsid w:val="009060FC"/>
    <w:rsid w:val="00906CA6"/>
    <w:rsid w:val="00912384"/>
    <w:rsid w:val="00912DC0"/>
    <w:rsid w:val="00914CC6"/>
    <w:rsid w:val="00915427"/>
    <w:rsid w:val="009174BC"/>
    <w:rsid w:val="00917B67"/>
    <w:rsid w:val="009200F6"/>
    <w:rsid w:val="009203F4"/>
    <w:rsid w:val="00922EAF"/>
    <w:rsid w:val="00923C80"/>
    <w:rsid w:val="009258C5"/>
    <w:rsid w:val="009265DE"/>
    <w:rsid w:val="00927790"/>
    <w:rsid w:val="009305F9"/>
    <w:rsid w:val="00931DA5"/>
    <w:rsid w:val="00934F44"/>
    <w:rsid w:val="0093629C"/>
    <w:rsid w:val="0093670B"/>
    <w:rsid w:val="009407F2"/>
    <w:rsid w:val="0094201E"/>
    <w:rsid w:val="009453AE"/>
    <w:rsid w:val="0094618E"/>
    <w:rsid w:val="00946F9B"/>
    <w:rsid w:val="00950126"/>
    <w:rsid w:val="009507BD"/>
    <w:rsid w:val="00954962"/>
    <w:rsid w:val="009610DA"/>
    <w:rsid w:val="0096174A"/>
    <w:rsid w:val="00962FED"/>
    <w:rsid w:val="00965C69"/>
    <w:rsid w:val="00966382"/>
    <w:rsid w:val="00971357"/>
    <w:rsid w:val="0097140D"/>
    <w:rsid w:val="009735E2"/>
    <w:rsid w:val="00975FB9"/>
    <w:rsid w:val="00976B9D"/>
    <w:rsid w:val="00976ED3"/>
    <w:rsid w:val="009802D3"/>
    <w:rsid w:val="009828ED"/>
    <w:rsid w:val="00983AAB"/>
    <w:rsid w:val="00984A8C"/>
    <w:rsid w:val="009904CD"/>
    <w:rsid w:val="0099137D"/>
    <w:rsid w:val="009913A1"/>
    <w:rsid w:val="00995913"/>
    <w:rsid w:val="00997591"/>
    <w:rsid w:val="009A1046"/>
    <w:rsid w:val="009A2165"/>
    <w:rsid w:val="009A2876"/>
    <w:rsid w:val="009A58F7"/>
    <w:rsid w:val="009B0812"/>
    <w:rsid w:val="009B1AF6"/>
    <w:rsid w:val="009B3F0C"/>
    <w:rsid w:val="009B7775"/>
    <w:rsid w:val="009B7B58"/>
    <w:rsid w:val="009C1B03"/>
    <w:rsid w:val="009C237F"/>
    <w:rsid w:val="009C289E"/>
    <w:rsid w:val="009C4BF7"/>
    <w:rsid w:val="009C5243"/>
    <w:rsid w:val="009C538E"/>
    <w:rsid w:val="009C5879"/>
    <w:rsid w:val="009C58B8"/>
    <w:rsid w:val="009C5B4D"/>
    <w:rsid w:val="009C5F38"/>
    <w:rsid w:val="009C6790"/>
    <w:rsid w:val="009C7707"/>
    <w:rsid w:val="009D07E0"/>
    <w:rsid w:val="009D0BF3"/>
    <w:rsid w:val="009D205C"/>
    <w:rsid w:val="009D2F15"/>
    <w:rsid w:val="009D5FBD"/>
    <w:rsid w:val="009E57EB"/>
    <w:rsid w:val="009F00DC"/>
    <w:rsid w:val="009F5208"/>
    <w:rsid w:val="009F55F9"/>
    <w:rsid w:val="00A009DE"/>
    <w:rsid w:val="00A01A5D"/>
    <w:rsid w:val="00A03622"/>
    <w:rsid w:val="00A0456E"/>
    <w:rsid w:val="00A04C53"/>
    <w:rsid w:val="00A04E8C"/>
    <w:rsid w:val="00A12D40"/>
    <w:rsid w:val="00A12FEA"/>
    <w:rsid w:val="00A13841"/>
    <w:rsid w:val="00A13C89"/>
    <w:rsid w:val="00A23B07"/>
    <w:rsid w:val="00A25107"/>
    <w:rsid w:val="00A25EB2"/>
    <w:rsid w:val="00A2682F"/>
    <w:rsid w:val="00A27951"/>
    <w:rsid w:val="00A30E58"/>
    <w:rsid w:val="00A327F3"/>
    <w:rsid w:val="00A33082"/>
    <w:rsid w:val="00A3441C"/>
    <w:rsid w:val="00A359B2"/>
    <w:rsid w:val="00A366D3"/>
    <w:rsid w:val="00A369D0"/>
    <w:rsid w:val="00A37939"/>
    <w:rsid w:val="00A40EF9"/>
    <w:rsid w:val="00A40FB9"/>
    <w:rsid w:val="00A41E79"/>
    <w:rsid w:val="00A41FC6"/>
    <w:rsid w:val="00A43B01"/>
    <w:rsid w:val="00A43B9E"/>
    <w:rsid w:val="00A4552D"/>
    <w:rsid w:val="00A458E7"/>
    <w:rsid w:val="00A46360"/>
    <w:rsid w:val="00A511FE"/>
    <w:rsid w:val="00A529A8"/>
    <w:rsid w:val="00A54C93"/>
    <w:rsid w:val="00A62EDB"/>
    <w:rsid w:val="00A634C7"/>
    <w:rsid w:val="00A63EAC"/>
    <w:rsid w:val="00A643A0"/>
    <w:rsid w:val="00A66166"/>
    <w:rsid w:val="00A67412"/>
    <w:rsid w:val="00A67589"/>
    <w:rsid w:val="00A708A5"/>
    <w:rsid w:val="00A70C1B"/>
    <w:rsid w:val="00A7345F"/>
    <w:rsid w:val="00A769C7"/>
    <w:rsid w:val="00A7738A"/>
    <w:rsid w:val="00A77AAA"/>
    <w:rsid w:val="00A80F6B"/>
    <w:rsid w:val="00A823E7"/>
    <w:rsid w:val="00A828FF"/>
    <w:rsid w:val="00A84721"/>
    <w:rsid w:val="00A870F7"/>
    <w:rsid w:val="00A90C73"/>
    <w:rsid w:val="00A91D33"/>
    <w:rsid w:val="00A91D9E"/>
    <w:rsid w:val="00A94498"/>
    <w:rsid w:val="00A94831"/>
    <w:rsid w:val="00A94D9B"/>
    <w:rsid w:val="00A95DD2"/>
    <w:rsid w:val="00A976DF"/>
    <w:rsid w:val="00AA2106"/>
    <w:rsid w:val="00AA261A"/>
    <w:rsid w:val="00AA7670"/>
    <w:rsid w:val="00AB00C7"/>
    <w:rsid w:val="00AB0EF4"/>
    <w:rsid w:val="00AB0FBE"/>
    <w:rsid w:val="00AB29A2"/>
    <w:rsid w:val="00AB679A"/>
    <w:rsid w:val="00AC7058"/>
    <w:rsid w:val="00AD1B1B"/>
    <w:rsid w:val="00AD395D"/>
    <w:rsid w:val="00AD43AF"/>
    <w:rsid w:val="00AD6CD3"/>
    <w:rsid w:val="00AD71EC"/>
    <w:rsid w:val="00AE05F9"/>
    <w:rsid w:val="00AE2CF9"/>
    <w:rsid w:val="00AE32D1"/>
    <w:rsid w:val="00AE488C"/>
    <w:rsid w:val="00AE5EA1"/>
    <w:rsid w:val="00AE64DE"/>
    <w:rsid w:val="00AE6FA8"/>
    <w:rsid w:val="00AF1068"/>
    <w:rsid w:val="00AF3F28"/>
    <w:rsid w:val="00AF3F3C"/>
    <w:rsid w:val="00AF51BE"/>
    <w:rsid w:val="00AF77A7"/>
    <w:rsid w:val="00B00217"/>
    <w:rsid w:val="00B004D2"/>
    <w:rsid w:val="00B02600"/>
    <w:rsid w:val="00B03AAF"/>
    <w:rsid w:val="00B04A12"/>
    <w:rsid w:val="00B063B1"/>
    <w:rsid w:val="00B07071"/>
    <w:rsid w:val="00B10BC1"/>
    <w:rsid w:val="00B11DFD"/>
    <w:rsid w:val="00B1397F"/>
    <w:rsid w:val="00B15371"/>
    <w:rsid w:val="00B16189"/>
    <w:rsid w:val="00B2350D"/>
    <w:rsid w:val="00B239F5"/>
    <w:rsid w:val="00B277DF"/>
    <w:rsid w:val="00B31E07"/>
    <w:rsid w:val="00B32A15"/>
    <w:rsid w:val="00B34130"/>
    <w:rsid w:val="00B341BF"/>
    <w:rsid w:val="00B34C6C"/>
    <w:rsid w:val="00B354F9"/>
    <w:rsid w:val="00B3556B"/>
    <w:rsid w:val="00B405D9"/>
    <w:rsid w:val="00B42CFE"/>
    <w:rsid w:val="00B43A53"/>
    <w:rsid w:val="00B45E5D"/>
    <w:rsid w:val="00B46E90"/>
    <w:rsid w:val="00B47B52"/>
    <w:rsid w:val="00B47F03"/>
    <w:rsid w:val="00B50279"/>
    <w:rsid w:val="00B50749"/>
    <w:rsid w:val="00B511CE"/>
    <w:rsid w:val="00B5452E"/>
    <w:rsid w:val="00B55DED"/>
    <w:rsid w:val="00B6099D"/>
    <w:rsid w:val="00B61BD0"/>
    <w:rsid w:val="00B638E5"/>
    <w:rsid w:val="00B64B85"/>
    <w:rsid w:val="00B6544E"/>
    <w:rsid w:val="00B6560F"/>
    <w:rsid w:val="00B66865"/>
    <w:rsid w:val="00B67B1E"/>
    <w:rsid w:val="00B67CAD"/>
    <w:rsid w:val="00B70790"/>
    <w:rsid w:val="00B80A01"/>
    <w:rsid w:val="00B812CC"/>
    <w:rsid w:val="00B830C7"/>
    <w:rsid w:val="00B8370A"/>
    <w:rsid w:val="00B85022"/>
    <w:rsid w:val="00B878A2"/>
    <w:rsid w:val="00B87DC6"/>
    <w:rsid w:val="00B91C53"/>
    <w:rsid w:val="00B928BF"/>
    <w:rsid w:val="00B92FB7"/>
    <w:rsid w:val="00B95345"/>
    <w:rsid w:val="00B95799"/>
    <w:rsid w:val="00B96A14"/>
    <w:rsid w:val="00B97A8F"/>
    <w:rsid w:val="00BA00D4"/>
    <w:rsid w:val="00BA031E"/>
    <w:rsid w:val="00BA164C"/>
    <w:rsid w:val="00BA21EB"/>
    <w:rsid w:val="00BA31B7"/>
    <w:rsid w:val="00BA6655"/>
    <w:rsid w:val="00BA76AE"/>
    <w:rsid w:val="00BB096B"/>
    <w:rsid w:val="00BB0ADA"/>
    <w:rsid w:val="00BB298D"/>
    <w:rsid w:val="00BB393A"/>
    <w:rsid w:val="00BB52E4"/>
    <w:rsid w:val="00BB55B4"/>
    <w:rsid w:val="00BC0D26"/>
    <w:rsid w:val="00BC1656"/>
    <w:rsid w:val="00BC1F21"/>
    <w:rsid w:val="00BC27E5"/>
    <w:rsid w:val="00BC3E3D"/>
    <w:rsid w:val="00BC4B29"/>
    <w:rsid w:val="00BD5A8B"/>
    <w:rsid w:val="00BD6138"/>
    <w:rsid w:val="00BD68C3"/>
    <w:rsid w:val="00BE109D"/>
    <w:rsid w:val="00BE2726"/>
    <w:rsid w:val="00BE509E"/>
    <w:rsid w:val="00BE708C"/>
    <w:rsid w:val="00BF0792"/>
    <w:rsid w:val="00BF5088"/>
    <w:rsid w:val="00BF53A7"/>
    <w:rsid w:val="00BF5469"/>
    <w:rsid w:val="00C01B33"/>
    <w:rsid w:val="00C036F7"/>
    <w:rsid w:val="00C03BCF"/>
    <w:rsid w:val="00C065E7"/>
    <w:rsid w:val="00C10B0C"/>
    <w:rsid w:val="00C1154E"/>
    <w:rsid w:val="00C13295"/>
    <w:rsid w:val="00C13970"/>
    <w:rsid w:val="00C15767"/>
    <w:rsid w:val="00C21229"/>
    <w:rsid w:val="00C226E9"/>
    <w:rsid w:val="00C2497F"/>
    <w:rsid w:val="00C30A94"/>
    <w:rsid w:val="00C30C18"/>
    <w:rsid w:val="00C30E7F"/>
    <w:rsid w:val="00C32434"/>
    <w:rsid w:val="00C348CD"/>
    <w:rsid w:val="00C34993"/>
    <w:rsid w:val="00C35BFB"/>
    <w:rsid w:val="00C42860"/>
    <w:rsid w:val="00C42E6E"/>
    <w:rsid w:val="00C43548"/>
    <w:rsid w:val="00C43B36"/>
    <w:rsid w:val="00C43BAB"/>
    <w:rsid w:val="00C457BE"/>
    <w:rsid w:val="00C462D6"/>
    <w:rsid w:val="00C50F32"/>
    <w:rsid w:val="00C51E6F"/>
    <w:rsid w:val="00C53BFE"/>
    <w:rsid w:val="00C55F8F"/>
    <w:rsid w:val="00C61DB8"/>
    <w:rsid w:val="00C6289C"/>
    <w:rsid w:val="00C62AAD"/>
    <w:rsid w:val="00C62FB5"/>
    <w:rsid w:val="00C70BBC"/>
    <w:rsid w:val="00C73F05"/>
    <w:rsid w:val="00C75BFA"/>
    <w:rsid w:val="00C77157"/>
    <w:rsid w:val="00C77B7B"/>
    <w:rsid w:val="00C80E1D"/>
    <w:rsid w:val="00C812A8"/>
    <w:rsid w:val="00C81AD8"/>
    <w:rsid w:val="00C82BBB"/>
    <w:rsid w:val="00C837E6"/>
    <w:rsid w:val="00C840E3"/>
    <w:rsid w:val="00C8468F"/>
    <w:rsid w:val="00C851DC"/>
    <w:rsid w:val="00C85B8A"/>
    <w:rsid w:val="00C86C02"/>
    <w:rsid w:val="00C87239"/>
    <w:rsid w:val="00C9023E"/>
    <w:rsid w:val="00C90E1D"/>
    <w:rsid w:val="00C949B5"/>
    <w:rsid w:val="00C9670A"/>
    <w:rsid w:val="00C96B55"/>
    <w:rsid w:val="00C96CD9"/>
    <w:rsid w:val="00CA06A3"/>
    <w:rsid w:val="00CA0A0A"/>
    <w:rsid w:val="00CA4DC2"/>
    <w:rsid w:val="00CA6887"/>
    <w:rsid w:val="00CA712C"/>
    <w:rsid w:val="00CA7F51"/>
    <w:rsid w:val="00CB0589"/>
    <w:rsid w:val="00CB2CC5"/>
    <w:rsid w:val="00CB3EE7"/>
    <w:rsid w:val="00CB4022"/>
    <w:rsid w:val="00CB79E0"/>
    <w:rsid w:val="00CC4457"/>
    <w:rsid w:val="00CC5145"/>
    <w:rsid w:val="00CC5571"/>
    <w:rsid w:val="00CC6D06"/>
    <w:rsid w:val="00CD123A"/>
    <w:rsid w:val="00CD197D"/>
    <w:rsid w:val="00CD197E"/>
    <w:rsid w:val="00CD1E1A"/>
    <w:rsid w:val="00CD26B0"/>
    <w:rsid w:val="00CD28C2"/>
    <w:rsid w:val="00CD39C5"/>
    <w:rsid w:val="00CD4604"/>
    <w:rsid w:val="00CD479A"/>
    <w:rsid w:val="00CD56A9"/>
    <w:rsid w:val="00CE13C7"/>
    <w:rsid w:val="00CE20AA"/>
    <w:rsid w:val="00CE2154"/>
    <w:rsid w:val="00CE2B42"/>
    <w:rsid w:val="00CE37EE"/>
    <w:rsid w:val="00CE50B7"/>
    <w:rsid w:val="00CF17CD"/>
    <w:rsid w:val="00CF18FC"/>
    <w:rsid w:val="00CF5F90"/>
    <w:rsid w:val="00D0087E"/>
    <w:rsid w:val="00D02C17"/>
    <w:rsid w:val="00D03EE9"/>
    <w:rsid w:val="00D03F21"/>
    <w:rsid w:val="00D046C7"/>
    <w:rsid w:val="00D05A2F"/>
    <w:rsid w:val="00D06857"/>
    <w:rsid w:val="00D06AE9"/>
    <w:rsid w:val="00D124D7"/>
    <w:rsid w:val="00D12A02"/>
    <w:rsid w:val="00D20D3E"/>
    <w:rsid w:val="00D2164B"/>
    <w:rsid w:val="00D22208"/>
    <w:rsid w:val="00D24E9C"/>
    <w:rsid w:val="00D259F8"/>
    <w:rsid w:val="00D25C2D"/>
    <w:rsid w:val="00D26847"/>
    <w:rsid w:val="00D30FAB"/>
    <w:rsid w:val="00D3178C"/>
    <w:rsid w:val="00D31AF4"/>
    <w:rsid w:val="00D32119"/>
    <w:rsid w:val="00D33193"/>
    <w:rsid w:val="00D33C45"/>
    <w:rsid w:val="00D34405"/>
    <w:rsid w:val="00D352EC"/>
    <w:rsid w:val="00D3605D"/>
    <w:rsid w:val="00D37188"/>
    <w:rsid w:val="00D37792"/>
    <w:rsid w:val="00D377AA"/>
    <w:rsid w:val="00D37FAA"/>
    <w:rsid w:val="00D4109D"/>
    <w:rsid w:val="00D42A7D"/>
    <w:rsid w:val="00D4464A"/>
    <w:rsid w:val="00D52AC9"/>
    <w:rsid w:val="00D543CD"/>
    <w:rsid w:val="00D55049"/>
    <w:rsid w:val="00D56A72"/>
    <w:rsid w:val="00D5709E"/>
    <w:rsid w:val="00D575B5"/>
    <w:rsid w:val="00D61F4A"/>
    <w:rsid w:val="00D640DE"/>
    <w:rsid w:val="00D6458B"/>
    <w:rsid w:val="00D64A21"/>
    <w:rsid w:val="00D6584B"/>
    <w:rsid w:val="00D671CC"/>
    <w:rsid w:val="00D67489"/>
    <w:rsid w:val="00D67E29"/>
    <w:rsid w:val="00D7253F"/>
    <w:rsid w:val="00D733F1"/>
    <w:rsid w:val="00D747B6"/>
    <w:rsid w:val="00D77164"/>
    <w:rsid w:val="00D84D36"/>
    <w:rsid w:val="00D85D6C"/>
    <w:rsid w:val="00D863EF"/>
    <w:rsid w:val="00D872E1"/>
    <w:rsid w:val="00D87D1D"/>
    <w:rsid w:val="00D920E1"/>
    <w:rsid w:val="00D95D21"/>
    <w:rsid w:val="00D97368"/>
    <w:rsid w:val="00DA24BE"/>
    <w:rsid w:val="00DA2F7D"/>
    <w:rsid w:val="00DB1014"/>
    <w:rsid w:val="00DB1A95"/>
    <w:rsid w:val="00DB29DF"/>
    <w:rsid w:val="00DB2E4E"/>
    <w:rsid w:val="00DB3D72"/>
    <w:rsid w:val="00DB4247"/>
    <w:rsid w:val="00DB7768"/>
    <w:rsid w:val="00DC07DC"/>
    <w:rsid w:val="00DC17B3"/>
    <w:rsid w:val="00DC1C16"/>
    <w:rsid w:val="00DC3036"/>
    <w:rsid w:val="00DC39BE"/>
    <w:rsid w:val="00DD0A9B"/>
    <w:rsid w:val="00DD0C67"/>
    <w:rsid w:val="00DD2419"/>
    <w:rsid w:val="00DD2688"/>
    <w:rsid w:val="00DD4423"/>
    <w:rsid w:val="00DD59D1"/>
    <w:rsid w:val="00DE2715"/>
    <w:rsid w:val="00DE2FA7"/>
    <w:rsid w:val="00DE3C2A"/>
    <w:rsid w:val="00DE3F7E"/>
    <w:rsid w:val="00DF1167"/>
    <w:rsid w:val="00DF1B68"/>
    <w:rsid w:val="00DF3658"/>
    <w:rsid w:val="00DF3BC3"/>
    <w:rsid w:val="00DF5804"/>
    <w:rsid w:val="00DF5FBF"/>
    <w:rsid w:val="00E006AD"/>
    <w:rsid w:val="00E03BB1"/>
    <w:rsid w:val="00E05ED4"/>
    <w:rsid w:val="00E110C7"/>
    <w:rsid w:val="00E142A9"/>
    <w:rsid w:val="00E165AF"/>
    <w:rsid w:val="00E16B62"/>
    <w:rsid w:val="00E16DC4"/>
    <w:rsid w:val="00E20D24"/>
    <w:rsid w:val="00E21D0D"/>
    <w:rsid w:val="00E262B2"/>
    <w:rsid w:val="00E27493"/>
    <w:rsid w:val="00E30544"/>
    <w:rsid w:val="00E30C98"/>
    <w:rsid w:val="00E31B6B"/>
    <w:rsid w:val="00E32BF3"/>
    <w:rsid w:val="00E3633A"/>
    <w:rsid w:val="00E36BB4"/>
    <w:rsid w:val="00E36D4F"/>
    <w:rsid w:val="00E4018E"/>
    <w:rsid w:val="00E4163D"/>
    <w:rsid w:val="00E43629"/>
    <w:rsid w:val="00E45514"/>
    <w:rsid w:val="00E46A5F"/>
    <w:rsid w:val="00E50189"/>
    <w:rsid w:val="00E52958"/>
    <w:rsid w:val="00E609E7"/>
    <w:rsid w:val="00E60C4E"/>
    <w:rsid w:val="00E611BA"/>
    <w:rsid w:val="00E614E5"/>
    <w:rsid w:val="00E626E4"/>
    <w:rsid w:val="00E62B6E"/>
    <w:rsid w:val="00E648AE"/>
    <w:rsid w:val="00E65B86"/>
    <w:rsid w:val="00E66705"/>
    <w:rsid w:val="00E71C5E"/>
    <w:rsid w:val="00E738AB"/>
    <w:rsid w:val="00E74F54"/>
    <w:rsid w:val="00E76CD8"/>
    <w:rsid w:val="00E83F36"/>
    <w:rsid w:val="00E85257"/>
    <w:rsid w:val="00E86B0E"/>
    <w:rsid w:val="00E86FC2"/>
    <w:rsid w:val="00E91A31"/>
    <w:rsid w:val="00E91F64"/>
    <w:rsid w:val="00E922CE"/>
    <w:rsid w:val="00E9313F"/>
    <w:rsid w:val="00E932B6"/>
    <w:rsid w:val="00E93CEB"/>
    <w:rsid w:val="00E96771"/>
    <w:rsid w:val="00E972E0"/>
    <w:rsid w:val="00EA12CE"/>
    <w:rsid w:val="00EA1AD9"/>
    <w:rsid w:val="00EA1DAA"/>
    <w:rsid w:val="00EA2939"/>
    <w:rsid w:val="00EA337C"/>
    <w:rsid w:val="00EA4A8E"/>
    <w:rsid w:val="00EA587E"/>
    <w:rsid w:val="00EA6081"/>
    <w:rsid w:val="00EA6C47"/>
    <w:rsid w:val="00EB117E"/>
    <w:rsid w:val="00EB2C04"/>
    <w:rsid w:val="00EB4613"/>
    <w:rsid w:val="00EB7232"/>
    <w:rsid w:val="00EC1494"/>
    <w:rsid w:val="00EC1FD8"/>
    <w:rsid w:val="00EC3EE2"/>
    <w:rsid w:val="00EC508A"/>
    <w:rsid w:val="00EC5D98"/>
    <w:rsid w:val="00ED1081"/>
    <w:rsid w:val="00ED229A"/>
    <w:rsid w:val="00ED3319"/>
    <w:rsid w:val="00ED41FF"/>
    <w:rsid w:val="00ED58E1"/>
    <w:rsid w:val="00ED7153"/>
    <w:rsid w:val="00ED77A6"/>
    <w:rsid w:val="00EE1DE9"/>
    <w:rsid w:val="00EE3053"/>
    <w:rsid w:val="00EE3309"/>
    <w:rsid w:val="00EE39AC"/>
    <w:rsid w:val="00EE722D"/>
    <w:rsid w:val="00EF1B71"/>
    <w:rsid w:val="00EF1EF3"/>
    <w:rsid w:val="00EF2E39"/>
    <w:rsid w:val="00F00017"/>
    <w:rsid w:val="00F02BF7"/>
    <w:rsid w:val="00F0451B"/>
    <w:rsid w:val="00F07F89"/>
    <w:rsid w:val="00F11069"/>
    <w:rsid w:val="00F12336"/>
    <w:rsid w:val="00F148FD"/>
    <w:rsid w:val="00F154D5"/>
    <w:rsid w:val="00F15637"/>
    <w:rsid w:val="00F1633A"/>
    <w:rsid w:val="00F168CD"/>
    <w:rsid w:val="00F21487"/>
    <w:rsid w:val="00F2247E"/>
    <w:rsid w:val="00F268A8"/>
    <w:rsid w:val="00F27F3D"/>
    <w:rsid w:val="00F356E6"/>
    <w:rsid w:val="00F402A1"/>
    <w:rsid w:val="00F422DA"/>
    <w:rsid w:val="00F427C5"/>
    <w:rsid w:val="00F45E63"/>
    <w:rsid w:val="00F46B7F"/>
    <w:rsid w:val="00F47F5E"/>
    <w:rsid w:val="00F53289"/>
    <w:rsid w:val="00F5328C"/>
    <w:rsid w:val="00F54371"/>
    <w:rsid w:val="00F56041"/>
    <w:rsid w:val="00F57F64"/>
    <w:rsid w:val="00F621CE"/>
    <w:rsid w:val="00F62CAD"/>
    <w:rsid w:val="00F63B59"/>
    <w:rsid w:val="00F6481C"/>
    <w:rsid w:val="00F70C56"/>
    <w:rsid w:val="00F70E1C"/>
    <w:rsid w:val="00F7123B"/>
    <w:rsid w:val="00F7151D"/>
    <w:rsid w:val="00F7350D"/>
    <w:rsid w:val="00F73AAC"/>
    <w:rsid w:val="00F7518E"/>
    <w:rsid w:val="00F7611D"/>
    <w:rsid w:val="00F76AC4"/>
    <w:rsid w:val="00F77F2A"/>
    <w:rsid w:val="00F80F1C"/>
    <w:rsid w:val="00F81B35"/>
    <w:rsid w:val="00F85C84"/>
    <w:rsid w:val="00F8615D"/>
    <w:rsid w:val="00F86405"/>
    <w:rsid w:val="00F86D56"/>
    <w:rsid w:val="00F879FA"/>
    <w:rsid w:val="00F91D1C"/>
    <w:rsid w:val="00F932CC"/>
    <w:rsid w:val="00F957A0"/>
    <w:rsid w:val="00F9693A"/>
    <w:rsid w:val="00F96DB3"/>
    <w:rsid w:val="00F97C62"/>
    <w:rsid w:val="00FA029C"/>
    <w:rsid w:val="00FA585F"/>
    <w:rsid w:val="00FA58E1"/>
    <w:rsid w:val="00FA5A3A"/>
    <w:rsid w:val="00FA70DB"/>
    <w:rsid w:val="00FA7F54"/>
    <w:rsid w:val="00FB1731"/>
    <w:rsid w:val="00FB2BA1"/>
    <w:rsid w:val="00FB47C1"/>
    <w:rsid w:val="00FB4A07"/>
    <w:rsid w:val="00FC3E92"/>
    <w:rsid w:val="00FC65BC"/>
    <w:rsid w:val="00FC7273"/>
    <w:rsid w:val="00FD06C4"/>
    <w:rsid w:val="00FD2C21"/>
    <w:rsid w:val="00FD3AFA"/>
    <w:rsid w:val="00FD3CC2"/>
    <w:rsid w:val="00FD7346"/>
    <w:rsid w:val="00FE107C"/>
    <w:rsid w:val="00FE13F4"/>
    <w:rsid w:val="00FE17FF"/>
    <w:rsid w:val="00FE1ECB"/>
    <w:rsid w:val="00FE4384"/>
    <w:rsid w:val="00FE4BC4"/>
    <w:rsid w:val="00FE5708"/>
    <w:rsid w:val="00FE671E"/>
    <w:rsid w:val="00FE7487"/>
    <w:rsid w:val="00FF0549"/>
    <w:rsid w:val="00FF552A"/>
    <w:rsid w:val="00FF7A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1274"/>
  <w15:docId w15:val="{D713AE99-8D17-4867-9A93-7C540046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0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A7A80"/>
    <w:pPr>
      <w:spacing w:after="0" w:line="240" w:lineRule="auto"/>
    </w:pPr>
  </w:style>
  <w:style w:type="paragraph" w:styleId="En-tte">
    <w:name w:val="header"/>
    <w:basedOn w:val="Normal"/>
    <w:link w:val="En-tteCar"/>
    <w:uiPriority w:val="99"/>
    <w:unhideWhenUsed/>
    <w:rsid w:val="00153317"/>
    <w:pPr>
      <w:tabs>
        <w:tab w:val="center" w:pos="4536"/>
        <w:tab w:val="right" w:pos="9072"/>
      </w:tabs>
      <w:spacing w:after="0" w:line="240" w:lineRule="auto"/>
    </w:pPr>
  </w:style>
  <w:style w:type="character" w:customStyle="1" w:styleId="En-tteCar">
    <w:name w:val="En-tête Car"/>
    <w:basedOn w:val="Policepardfaut"/>
    <w:link w:val="En-tte"/>
    <w:uiPriority w:val="99"/>
    <w:rsid w:val="00153317"/>
  </w:style>
  <w:style w:type="paragraph" w:styleId="Pieddepage">
    <w:name w:val="footer"/>
    <w:basedOn w:val="Normal"/>
    <w:link w:val="PieddepageCar"/>
    <w:uiPriority w:val="99"/>
    <w:unhideWhenUsed/>
    <w:rsid w:val="001533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3317"/>
  </w:style>
  <w:style w:type="paragraph" w:styleId="Textedebulles">
    <w:name w:val="Balloon Text"/>
    <w:basedOn w:val="Normal"/>
    <w:link w:val="TextedebullesCar"/>
    <w:uiPriority w:val="99"/>
    <w:semiHidden/>
    <w:unhideWhenUsed/>
    <w:rsid w:val="00E416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163D"/>
    <w:rPr>
      <w:rFonts w:ascii="Tahoma" w:hAnsi="Tahoma" w:cs="Tahoma"/>
      <w:sz w:val="16"/>
      <w:szCs w:val="16"/>
    </w:rPr>
  </w:style>
  <w:style w:type="table" w:styleId="Grilledutableau">
    <w:name w:val="Table Grid"/>
    <w:basedOn w:val="TableauNormal"/>
    <w:uiPriority w:val="59"/>
    <w:rsid w:val="00167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50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B50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014473">
      <w:bodyDiv w:val="1"/>
      <w:marLeft w:val="0"/>
      <w:marRight w:val="0"/>
      <w:marTop w:val="0"/>
      <w:marBottom w:val="0"/>
      <w:divBdr>
        <w:top w:val="none" w:sz="0" w:space="0" w:color="auto"/>
        <w:left w:val="none" w:sz="0" w:space="0" w:color="auto"/>
        <w:bottom w:val="none" w:sz="0" w:space="0" w:color="auto"/>
        <w:right w:val="none" w:sz="0" w:space="0" w:color="auto"/>
      </w:divBdr>
    </w:div>
    <w:div w:id="410662841">
      <w:bodyDiv w:val="1"/>
      <w:marLeft w:val="0"/>
      <w:marRight w:val="0"/>
      <w:marTop w:val="0"/>
      <w:marBottom w:val="0"/>
      <w:divBdr>
        <w:top w:val="none" w:sz="0" w:space="0" w:color="auto"/>
        <w:left w:val="none" w:sz="0" w:space="0" w:color="auto"/>
        <w:bottom w:val="none" w:sz="0" w:space="0" w:color="auto"/>
        <w:right w:val="none" w:sz="0" w:space="0" w:color="auto"/>
      </w:divBdr>
    </w:div>
    <w:div w:id="1272588307">
      <w:bodyDiv w:val="1"/>
      <w:marLeft w:val="0"/>
      <w:marRight w:val="0"/>
      <w:marTop w:val="0"/>
      <w:marBottom w:val="0"/>
      <w:divBdr>
        <w:top w:val="none" w:sz="0" w:space="0" w:color="auto"/>
        <w:left w:val="none" w:sz="0" w:space="0" w:color="auto"/>
        <w:bottom w:val="none" w:sz="0" w:space="0" w:color="auto"/>
        <w:right w:val="none" w:sz="0" w:space="0" w:color="auto"/>
      </w:divBdr>
    </w:div>
    <w:div w:id="2118404128">
      <w:bodyDiv w:val="1"/>
      <w:marLeft w:val="0"/>
      <w:marRight w:val="0"/>
      <w:marTop w:val="0"/>
      <w:marBottom w:val="0"/>
      <w:divBdr>
        <w:top w:val="none" w:sz="0" w:space="0" w:color="auto"/>
        <w:left w:val="none" w:sz="0" w:space="0" w:color="auto"/>
        <w:bottom w:val="none" w:sz="0" w:space="0" w:color="auto"/>
        <w:right w:val="none" w:sz="0" w:space="0" w:color="auto"/>
      </w:divBdr>
      <w:divsChild>
        <w:div w:id="1398551185">
          <w:marLeft w:val="0"/>
          <w:marRight w:val="0"/>
          <w:marTop w:val="150"/>
          <w:marBottom w:val="150"/>
          <w:divBdr>
            <w:top w:val="none" w:sz="0" w:space="0" w:color="auto"/>
            <w:left w:val="none" w:sz="0" w:space="0" w:color="auto"/>
            <w:bottom w:val="none" w:sz="0" w:space="0" w:color="auto"/>
            <w:right w:val="none" w:sz="0" w:space="0" w:color="auto"/>
          </w:divBdr>
          <w:divsChild>
            <w:div w:id="1557010326">
              <w:marLeft w:val="0"/>
              <w:marRight w:val="0"/>
              <w:marTop w:val="0"/>
              <w:marBottom w:val="0"/>
              <w:divBdr>
                <w:top w:val="none" w:sz="0" w:space="0" w:color="auto"/>
                <w:left w:val="none" w:sz="0" w:space="0" w:color="auto"/>
                <w:bottom w:val="none" w:sz="0" w:space="0" w:color="auto"/>
                <w:right w:val="none" w:sz="0" w:space="0" w:color="auto"/>
              </w:divBdr>
              <w:divsChild>
                <w:div w:id="185789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science-et-vie.com/2014/10/recherche-progresse-lutte-contre-ebo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834</Words>
  <Characters>4591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MANTELLI</dc:creator>
  <cp:lastModifiedBy>jp HNN</cp:lastModifiedBy>
  <cp:revision>11</cp:revision>
  <cp:lastPrinted>2018-03-28T14:10:00Z</cp:lastPrinted>
  <dcterms:created xsi:type="dcterms:W3CDTF">2018-03-22T12:00:00Z</dcterms:created>
  <dcterms:modified xsi:type="dcterms:W3CDTF">2025-04-09T14:26:00Z</dcterms:modified>
</cp:coreProperties>
</file>