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8081" w14:textId="77777777" w:rsidR="00163914" w:rsidRDefault="00163914" w:rsidP="00163914">
      <w:pPr>
        <w:pStyle w:val="Sansinterligne"/>
      </w:pPr>
    </w:p>
    <w:p w14:paraId="78CEAC27" w14:textId="77777777" w:rsidR="00163914" w:rsidRPr="009012C6" w:rsidRDefault="00163914" w:rsidP="00163914">
      <w:pPr>
        <w:pStyle w:val="Sansinterligne"/>
      </w:pPr>
      <w:r w:rsidRPr="009012C6">
        <w:t>On fait l’hypothèse que les deux gènes impliqués sont indépendants, c'est-à-dire situés sur des chromosomes différents</w:t>
      </w:r>
    </w:p>
    <w:p w14:paraId="2BAF4576" w14:textId="77777777" w:rsidR="00163914" w:rsidRDefault="00163914" w:rsidP="00163914">
      <w:pPr>
        <w:pStyle w:val="Sansinterligne"/>
        <w:rPr>
          <w:color w:val="000000"/>
        </w:rPr>
      </w:pPr>
    </w:p>
    <w:p w14:paraId="7E088BEA" w14:textId="77777777" w:rsidR="00163914" w:rsidRPr="009012C6" w:rsidRDefault="00163914" w:rsidP="00163914">
      <w:pPr>
        <w:pStyle w:val="Sansinterligne"/>
        <w:rPr>
          <w:color w:val="000000"/>
        </w:rPr>
      </w:pPr>
      <w:r w:rsidRPr="009012C6">
        <w:rPr>
          <w:color w:val="000000"/>
        </w:rPr>
        <w:t xml:space="preserve">Le caractère « longueur des ailes » est codé par le gène </w:t>
      </w:r>
      <w:r w:rsidRPr="009012C6">
        <w:rPr>
          <w:i/>
          <w:color w:val="000000"/>
        </w:rPr>
        <w:t>vestigial</w:t>
      </w:r>
      <w:r w:rsidRPr="009012C6">
        <w:rPr>
          <w:color w:val="000000"/>
        </w:rPr>
        <w:t xml:space="preserve"> dont on connaît deux allèles :</w:t>
      </w:r>
    </w:p>
    <w:p w14:paraId="28EC9E39" w14:textId="77777777" w:rsidR="00163914" w:rsidRPr="009012C6" w:rsidRDefault="00163914" w:rsidP="00163914">
      <w:pPr>
        <w:pStyle w:val="Sansinterligne"/>
        <w:rPr>
          <w:color w:val="000000"/>
        </w:rPr>
      </w:pPr>
      <w:r w:rsidRPr="009012C6">
        <w:rPr>
          <w:color w:val="000000"/>
        </w:rPr>
        <w:tab/>
        <w:t xml:space="preserve">- l’allèle sauvage  vg+  qui détermine la présence d’ailes longues, </w:t>
      </w:r>
    </w:p>
    <w:p w14:paraId="187EC142" w14:textId="77777777" w:rsidR="00163914" w:rsidRPr="009012C6" w:rsidRDefault="00163914" w:rsidP="00163914">
      <w:pPr>
        <w:pStyle w:val="Sansinterligne"/>
        <w:rPr>
          <w:color w:val="000000"/>
        </w:rPr>
      </w:pPr>
      <w:r w:rsidRPr="009012C6">
        <w:rPr>
          <w:color w:val="000000"/>
        </w:rPr>
        <w:tab/>
        <w:t>- l’allèle muté  vg  qui détermine la présence d’ailes vestigiales (atrophiées).</w:t>
      </w:r>
    </w:p>
    <w:p w14:paraId="51C8BE91" w14:textId="77777777" w:rsidR="00163914" w:rsidRDefault="00163914" w:rsidP="00163914">
      <w:pPr>
        <w:pStyle w:val="Sansinterligne"/>
        <w:rPr>
          <w:color w:val="000000"/>
        </w:rPr>
      </w:pPr>
    </w:p>
    <w:p w14:paraId="1D43A65B" w14:textId="77777777" w:rsidR="00163914" w:rsidRPr="009012C6" w:rsidRDefault="00163914" w:rsidP="00163914">
      <w:pPr>
        <w:pStyle w:val="Sansinterligne"/>
        <w:rPr>
          <w:color w:val="000000"/>
        </w:rPr>
      </w:pPr>
      <w:r w:rsidRPr="009012C6">
        <w:rPr>
          <w:color w:val="000000"/>
        </w:rPr>
        <w:t xml:space="preserve">Le caractère couleur du corps est codé par le gène </w:t>
      </w:r>
      <w:r w:rsidRPr="009012C6">
        <w:rPr>
          <w:i/>
          <w:color w:val="000000"/>
        </w:rPr>
        <w:t>black</w:t>
      </w:r>
      <w:r w:rsidRPr="009012C6">
        <w:rPr>
          <w:color w:val="000000"/>
        </w:rPr>
        <w:t xml:space="preserve"> dont on connaît deux allèles :</w:t>
      </w:r>
    </w:p>
    <w:p w14:paraId="4751B731" w14:textId="77777777" w:rsidR="00163914" w:rsidRPr="009012C6" w:rsidRDefault="00163914" w:rsidP="00163914">
      <w:pPr>
        <w:pStyle w:val="Sansinterligne"/>
        <w:rPr>
          <w:color w:val="000000"/>
        </w:rPr>
      </w:pPr>
      <w:r>
        <w:rPr>
          <w:color w:val="000000"/>
        </w:rPr>
        <w:tab/>
        <w:t>-</w:t>
      </w:r>
      <w:r w:rsidRPr="009012C6">
        <w:rPr>
          <w:color w:val="000000"/>
        </w:rPr>
        <w:t xml:space="preserve"> l’allèle sauvage  b+  qui détermine un corps jaune clair,</w:t>
      </w:r>
    </w:p>
    <w:p w14:paraId="24EDAD3E" w14:textId="77777777" w:rsidR="00163914" w:rsidRPr="009012C6" w:rsidRDefault="00163914" w:rsidP="00163914">
      <w:pPr>
        <w:pStyle w:val="Sansinterligne"/>
        <w:rPr>
          <w:color w:val="000000"/>
        </w:rPr>
      </w:pPr>
      <w:r w:rsidRPr="009012C6">
        <w:rPr>
          <w:color w:val="000000"/>
        </w:rPr>
        <w:tab/>
      </w:r>
      <w:r>
        <w:rPr>
          <w:color w:val="000000"/>
        </w:rPr>
        <w:t>-</w:t>
      </w:r>
      <w:r w:rsidRPr="009012C6">
        <w:rPr>
          <w:color w:val="000000"/>
        </w:rPr>
        <w:t xml:space="preserve"> l’allèle muté  b  qui détermine un corps noir.</w:t>
      </w:r>
      <w:r w:rsidRPr="009012C6">
        <w:rPr>
          <w:color w:val="000000"/>
        </w:rPr>
        <w:tab/>
      </w:r>
    </w:p>
    <w:p w14:paraId="4D1BE037" w14:textId="77777777" w:rsidR="00163914" w:rsidRPr="009012C6" w:rsidRDefault="00163914" w:rsidP="00163914">
      <w:pPr>
        <w:autoSpaceDE w:val="0"/>
        <w:autoSpaceDN w:val="0"/>
        <w:adjustRightInd w:val="0"/>
        <w:spacing w:after="0" w:line="240" w:lineRule="auto"/>
        <w:rPr>
          <w:rFonts w:cs="Times New Roman"/>
          <w:iCs/>
          <w:sz w:val="18"/>
          <w:szCs w:val="18"/>
        </w:rPr>
      </w:pPr>
    </w:p>
    <w:tbl>
      <w:tblPr>
        <w:tblStyle w:val="Grilledutableau"/>
        <w:tblW w:w="0" w:type="auto"/>
        <w:jc w:val="center"/>
        <w:tblLook w:val="04A0" w:firstRow="1" w:lastRow="0" w:firstColumn="1" w:lastColumn="0" w:noHBand="0" w:noVBand="1"/>
      </w:tblPr>
      <w:tblGrid>
        <w:gridCol w:w="2229"/>
        <w:gridCol w:w="2113"/>
        <w:gridCol w:w="2087"/>
        <w:gridCol w:w="26"/>
        <w:gridCol w:w="2087"/>
        <w:gridCol w:w="2087"/>
      </w:tblGrid>
      <w:tr w:rsidR="00741B15" w:rsidRPr="009012C6" w14:paraId="5D97648E" w14:textId="77777777" w:rsidTr="00741B15">
        <w:trPr>
          <w:jc w:val="center"/>
        </w:trPr>
        <w:tc>
          <w:tcPr>
            <w:tcW w:w="2229" w:type="dxa"/>
            <w:vAlign w:val="center"/>
          </w:tcPr>
          <w:p w14:paraId="41757CC4" w14:textId="77777777" w:rsidR="00163914" w:rsidRPr="009012C6" w:rsidRDefault="00163914" w:rsidP="00163914">
            <w:pPr>
              <w:pStyle w:val="Sansinterligne"/>
              <w:jc w:val="center"/>
            </w:pPr>
            <w:r w:rsidRPr="009012C6">
              <w:t>parents</w:t>
            </w:r>
          </w:p>
        </w:tc>
        <w:tc>
          <w:tcPr>
            <w:tcW w:w="4200" w:type="dxa"/>
            <w:gridSpan w:val="2"/>
            <w:vAlign w:val="center"/>
          </w:tcPr>
          <w:p w14:paraId="53403C6D" w14:textId="77777777" w:rsidR="00163914" w:rsidRPr="009012C6" w:rsidRDefault="00163914" w:rsidP="00163914">
            <w:pPr>
              <w:pStyle w:val="Sansinterligne"/>
              <w:jc w:val="center"/>
            </w:pPr>
            <w:r w:rsidRPr="009012C6">
              <w:t>P1 : sauvage :</w:t>
            </w:r>
          </w:p>
          <w:p w14:paraId="625AF78A" w14:textId="77777777" w:rsidR="00741B15" w:rsidRDefault="00163914" w:rsidP="006F5C21">
            <w:pPr>
              <w:pStyle w:val="Sansinterligne"/>
              <w:jc w:val="center"/>
              <w:rPr>
                <w:noProof/>
                <w:lang w:eastAsia="fr-FR"/>
              </w:rPr>
            </w:pPr>
            <w:r w:rsidRPr="009012C6">
              <w:t>[ailes longues, corps clair]</w:t>
            </w:r>
            <w:r w:rsidR="006F5C21" w:rsidRPr="009012C6">
              <w:rPr>
                <w:noProof/>
                <w:lang w:eastAsia="fr-FR"/>
              </w:rPr>
              <w:t xml:space="preserve"> </w:t>
            </w:r>
          </w:p>
          <w:p w14:paraId="56D75015" w14:textId="77777777" w:rsidR="00163914" w:rsidRPr="009012C6" w:rsidRDefault="00741B15" w:rsidP="006F5C21">
            <w:pPr>
              <w:pStyle w:val="Sansinterligne"/>
              <w:jc w:val="center"/>
            </w:pPr>
            <w:r>
              <w:rPr>
                <w:noProof/>
                <w:lang w:eastAsia="fr-FR"/>
              </w:rPr>
              <w:drawing>
                <wp:inline distT="0" distB="0" distL="0" distR="0" wp14:anchorId="7468DD76" wp14:editId="7604F957">
                  <wp:extent cx="692785" cy="680085"/>
                  <wp:effectExtent l="19050" t="0" r="0" b="0"/>
                  <wp:docPr id="2"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7" cstate="print"/>
                          <a:srcRect l="13902" t="13185" r="69759" b="75456"/>
                          <a:stretch>
                            <a:fillRect/>
                          </a:stretch>
                        </pic:blipFill>
                        <pic:spPr bwMode="auto">
                          <a:xfrm>
                            <a:off x="0" y="0"/>
                            <a:ext cx="692785" cy="680085"/>
                          </a:xfrm>
                          <a:prstGeom prst="rect">
                            <a:avLst/>
                          </a:prstGeom>
                          <a:noFill/>
                          <a:ln w="9525">
                            <a:noFill/>
                            <a:miter lim="800000"/>
                            <a:headEnd/>
                            <a:tailEnd/>
                          </a:ln>
                        </pic:spPr>
                      </pic:pic>
                    </a:graphicData>
                  </a:graphic>
                </wp:inline>
              </w:drawing>
            </w:r>
          </w:p>
        </w:tc>
        <w:tc>
          <w:tcPr>
            <w:tcW w:w="4200" w:type="dxa"/>
            <w:gridSpan w:val="3"/>
            <w:vAlign w:val="center"/>
          </w:tcPr>
          <w:p w14:paraId="1D282580" w14:textId="77777777" w:rsidR="00163914" w:rsidRPr="009012C6" w:rsidRDefault="00163914" w:rsidP="00163914">
            <w:pPr>
              <w:pStyle w:val="Sansinterligne"/>
              <w:jc w:val="center"/>
            </w:pPr>
            <w:r w:rsidRPr="009012C6">
              <w:t>P2 : muté :</w:t>
            </w:r>
          </w:p>
          <w:p w14:paraId="28335A3F" w14:textId="77777777" w:rsidR="00163914" w:rsidRPr="009012C6" w:rsidRDefault="00163914" w:rsidP="00163914">
            <w:pPr>
              <w:pStyle w:val="Sansinterligne"/>
              <w:jc w:val="center"/>
            </w:pPr>
            <w:r w:rsidRPr="009012C6">
              <w:t>[ailes vestigiales, corps noir]</w:t>
            </w:r>
          </w:p>
          <w:p w14:paraId="5519E5F2" w14:textId="77777777" w:rsidR="00163914" w:rsidRPr="009012C6" w:rsidRDefault="00741B15" w:rsidP="00163914">
            <w:pPr>
              <w:pStyle w:val="Sansinterligne"/>
              <w:jc w:val="center"/>
            </w:pPr>
            <w:r>
              <w:rPr>
                <w:noProof/>
                <w:lang w:eastAsia="fr-FR"/>
              </w:rPr>
              <w:drawing>
                <wp:inline distT="0" distB="0" distL="0" distR="0" wp14:anchorId="37DE7A03" wp14:editId="6CFBA538">
                  <wp:extent cx="767715" cy="680085"/>
                  <wp:effectExtent l="19050" t="0" r="0" b="0"/>
                  <wp:docPr id="3"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8" cstate="print"/>
                          <a:srcRect l="78683" t="13996" r="5007" b="75963"/>
                          <a:stretch>
                            <a:fillRect/>
                          </a:stretch>
                        </pic:blipFill>
                        <pic:spPr bwMode="auto">
                          <a:xfrm>
                            <a:off x="0" y="0"/>
                            <a:ext cx="767715" cy="680085"/>
                          </a:xfrm>
                          <a:prstGeom prst="rect">
                            <a:avLst/>
                          </a:prstGeom>
                          <a:noFill/>
                          <a:ln w="9525">
                            <a:noFill/>
                            <a:miter lim="800000"/>
                            <a:headEnd/>
                            <a:tailEnd/>
                          </a:ln>
                        </pic:spPr>
                      </pic:pic>
                    </a:graphicData>
                  </a:graphic>
                </wp:inline>
              </w:drawing>
            </w:r>
          </w:p>
        </w:tc>
      </w:tr>
      <w:tr w:rsidR="00163914" w:rsidRPr="009012C6" w14:paraId="430011A4" w14:textId="77777777" w:rsidTr="00741B15">
        <w:trPr>
          <w:jc w:val="center"/>
        </w:trPr>
        <w:tc>
          <w:tcPr>
            <w:tcW w:w="2229" w:type="dxa"/>
            <w:vAlign w:val="center"/>
          </w:tcPr>
          <w:p w14:paraId="13F98E28" w14:textId="77777777" w:rsidR="00163914" w:rsidRPr="009012C6" w:rsidRDefault="00163914" w:rsidP="00163914">
            <w:pPr>
              <w:pStyle w:val="Sansinterligne"/>
              <w:jc w:val="center"/>
            </w:pPr>
            <w:r w:rsidRPr="009012C6">
              <w:t>F1= P1xP2</w:t>
            </w:r>
          </w:p>
        </w:tc>
        <w:tc>
          <w:tcPr>
            <w:tcW w:w="8400" w:type="dxa"/>
            <w:gridSpan w:val="5"/>
            <w:vAlign w:val="center"/>
          </w:tcPr>
          <w:p w14:paraId="67CF3D97" w14:textId="77777777" w:rsidR="00163914" w:rsidRPr="009012C6" w:rsidRDefault="00163914" w:rsidP="00163914">
            <w:pPr>
              <w:pStyle w:val="Sansinterligne"/>
              <w:jc w:val="center"/>
            </w:pPr>
            <w:r w:rsidRPr="009012C6">
              <w:t>100% [corps clair, ailes longues]</w:t>
            </w:r>
          </w:p>
          <w:p w14:paraId="147AB861" w14:textId="77777777" w:rsidR="00163914" w:rsidRPr="009012C6" w:rsidRDefault="006F5C21" w:rsidP="00163914">
            <w:pPr>
              <w:pStyle w:val="Sansinterligne"/>
              <w:jc w:val="center"/>
            </w:pPr>
            <w:r>
              <w:rPr>
                <w:noProof/>
                <w:lang w:eastAsia="fr-FR"/>
              </w:rPr>
              <w:drawing>
                <wp:inline distT="0" distB="0" distL="0" distR="0" wp14:anchorId="0CFE5746" wp14:editId="1466CAB6">
                  <wp:extent cx="692785" cy="680085"/>
                  <wp:effectExtent l="19050" t="0" r="0" b="0"/>
                  <wp:docPr id="52"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9" cstate="print"/>
                          <a:srcRect l="13902" t="13185" r="69759" b="75456"/>
                          <a:stretch>
                            <a:fillRect/>
                          </a:stretch>
                        </pic:blipFill>
                        <pic:spPr bwMode="auto">
                          <a:xfrm>
                            <a:off x="0" y="0"/>
                            <a:ext cx="692785" cy="680085"/>
                          </a:xfrm>
                          <a:prstGeom prst="rect">
                            <a:avLst/>
                          </a:prstGeom>
                          <a:noFill/>
                          <a:ln w="9525">
                            <a:noFill/>
                            <a:miter lim="800000"/>
                            <a:headEnd/>
                            <a:tailEnd/>
                          </a:ln>
                        </pic:spPr>
                      </pic:pic>
                    </a:graphicData>
                  </a:graphic>
                </wp:inline>
              </w:drawing>
            </w:r>
          </w:p>
        </w:tc>
      </w:tr>
      <w:tr w:rsidR="00163914" w:rsidRPr="009012C6" w14:paraId="54F8C2DC" w14:textId="77777777" w:rsidTr="00741B15">
        <w:trPr>
          <w:jc w:val="center"/>
        </w:trPr>
        <w:tc>
          <w:tcPr>
            <w:tcW w:w="2229" w:type="dxa"/>
            <w:vAlign w:val="center"/>
          </w:tcPr>
          <w:p w14:paraId="74B1A774" w14:textId="77777777" w:rsidR="00163914" w:rsidRPr="00163914" w:rsidRDefault="00163914" w:rsidP="00163914">
            <w:pPr>
              <w:pStyle w:val="Sansinterligne"/>
              <w:jc w:val="center"/>
              <w:rPr>
                <w:color w:val="E36C0A" w:themeColor="accent6" w:themeShade="BF"/>
              </w:rPr>
            </w:pPr>
            <w:r w:rsidRPr="00163914">
              <w:rPr>
                <w:color w:val="E36C0A" w:themeColor="accent6" w:themeShade="BF"/>
              </w:rPr>
              <w:t>Génotype au temps 1</w:t>
            </w:r>
          </w:p>
        </w:tc>
        <w:tc>
          <w:tcPr>
            <w:tcW w:w="8400" w:type="dxa"/>
            <w:gridSpan w:val="5"/>
            <w:vAlign w:val="center"/>
          </w:tcPr>
          <w:p w14:paraId="5E71F60A" w14:textId="77777777" w:rsidR="00163914" w:rsidRPr="006F5C21" w:rsidRDefault="00163914" w:rsidP="00163914">
            <w:pPr>
              <w:pStyle w:val="Sansinterligne"/>
              <w:jc w:val="center"/>
              <w:rPr>
                <w:color w:val="E36C0A" w:themeColor="accent6" w:themeShade="BF"/>
              </w:rPr>
            </w:pPr>
            <w:r w:rsidRPr="006F5C21">
              <w:rPr>
                <w:color w:val="E36C0A" w:themeColor="accent6" w:themeShade="BF"/>
              </w:rPr>
              <w:t>P1 (vg+//vg+, b+</w:t>
            </w:r>
            <w:r w:rsidR="00511B41">
              <w:rPr>
                <w:color w:val="E36C0A" w:themeColor="accent6" w:themeShade="BF"/>
              </w:rPr>
              <w:t>//</w:t>
            </w:r>
            <w:r w:rsidRPr="006F5C21">
              <w:rPr>
                <w:color w:val="E36C0A" w:themeColor="accent6" w:themeShade="BF"/>
              </w:rPr>
              <w:t>b+) – P2 (</w:t>
            </w:r>
            <w:r w:rsidR="006F5C21" w:rsidRPr="006F5C21">
              <w:rPr>
                <w:color w:val="E36C0A" w:themeColor="accent6" w:themeShade="BF"/>
              </w:rPr>
              <w:t>vg//vg, b//b) – F1 (vg+//vg, b+//b)</w:t>
            </w:r>
          </w:p>
        </w:tc>
      </w:tr>
      <w:tr w:rsidR="006F5C21" w:rsidRPr="009012C6" w14:paraId="2869F7C9" w14:textId="77777777" w:rsidTr="00741B15">
        <w:trPr>
          <w:jc w:val="center"/>
        </w:trPr>
        <w:tc>
          <w:tcPr>
            <w:tcW w:w="2229" w:type="dxa"/>
            <w:vAlign w:val="center"/>
          </w:tcPr>
          <w:p w14:paraId="66585AF8" w14:textId="77777777" w:rsidR="006F5C21" w:rsidRPr="00163914" w:rsidRDefault="006F5C21" w:rsidP="00163914">
            <w:pPr>
              <w:pStyle w:val="Sansinterligne"/>
              <w:jc w:val="center"/>
              <w:rPr>
                <w:color w:val="E36C0A" w:themeColor="accent6" w:themeShade="BF"/>
              </w:rPr>
            </w:pPr>
            <w:r>
              <w:rPr>
                <w:color w:val="E36C0A" w:themeColor="accent6" w:themeShade="BF"/>
              </w:rPr>
              <w:t>Génotype corrigé au temps 2</w:t>
            </w:r>
          </w:p>
        </w:tc>
        <w:tc>
          <w:tcPr>
            <w:tcW w:w="8400" w:type="dxa"/>
            <w:gridSpan w:val="5"/>
            <w:vAlign w:val="center"/>
          </w:tcPr>
          <w:p w14:paraId="66A6CF42" w14:textId="77777777" w:rsidR="006F5C21" w:rsidRPr="006F5C21" w:rsidRDefault="006F5C21" w:rsidP="006F5C21">
            <w:pPr>
              <w:pStyle w:val="Sansinterligne"/>
              <w:jc w:val="center"/>
              <w:rPr>
                <w:color w:val="E36C0A" w:themeColor="accent6" w:themeShade="BF"/>
              </w:rPr>
            </w:pPr>
            <w:r w:rsidRPr="006F5C21">
              <w:rPr>
                <w:color w:val="E36C0A" w:themeColor="accent6" w:themeShade="BF"/>
              </w:rPr>
              <w:t>P1 (vg+</w:t>
            </w:r>
            <w:r w:rsidR="00511B41">
              <w:rPr>
                <w:color w:val="E36C0A" w:themeColor="accent6" w:themeShade="BF"/>
              </w:rPr>
              <w:t xml:space="preserve"> </w:t>
            </w:r>
            <w:r>
              <w:rPr>
                <w:color w:val="E36C0A" w:themeColor="accent6" w:themeShade="BF"/>
              </w:rPr>
              <w:t>b+</w:t>
            </w:r>
            <w:r w:rsidRPr="006F5C21">
              <w:rPr>
                <w:color w:val="E36C0A" w:themeColor="accent6" w:themeShade="BF"/>
              </w:rPr>
              <w:t>//vg+</w:t>
            </w:r>
            <w:r w:rsidR="00511B41">
              <w:rPr>
                <w:color w:val="E36C0A" w:themeColor="accent6" w:themeShade="BF"/>
              </w:rPr>
              <w:t xml:space="preserve"> </w:t>
            </w:r>
            <w:r>
              <w:rPr>
                <w:color w:val="E36C0A" w:themeColor="accent6" w:themeShade="BF"/>
              </w:rPr>
              <w:t>b+</w:t>
            </w:r>
            <w:r w:rsidRPr="006F5C21">
              <w:rPr>
                <w:color w:val="E36C0A" w:themeColor="accent6" w:themeShade="BF"/>
              </w:rPr>
              <w:t>) – P2 (vg</w:t>
            </w:r>
            <w:r w:rsidR="00511B41">
              <w:rPr>
                <w:color w:val="E36C0A" w:themeColor="accent6" w:themeShade="BF"/>
              </w:rPr>
              <w:t xml:space="preserve"> </w:t>
            </w:r>
            <w:r>
              <w:rPr>
                <w:color w:val="E36C0A" w:themeColor="accent6" w:themeShade="BF"/>
              </w:rPr>
              <w:t>b</w:t>
            </w:r>
            <w:r w:rsidRPr="006F5C21">
              <w:rPr>
                <w:color w:val="E36C0A" w:themeColor="accent6" w:themeShade="BF"/>
              </w:rPr>
              <w:t>//vg</w:t>
            </w:r>
            <w:r w:rsidR="00511B41">
              <w:rPr>
                <w:color w:val="E36C0A" w:themeColor="accent6" w:themeShade="BF"/>
              </w:rPr>
              <w:t xml:space="preserve"> </w:t>
            </w:r>
            <w:r>
              <w:rPr>
                <w:color w:val="E36C0A" w:themeColor="accent6" w:themeShade="BF"/>
              </w:rPr>
              <w:t>b</w:t>
            </w:r>
            <w:r w:rsidRPr="006F5C21">
              <w:rPr>
                <w:color w:val="E36C0A" w:themeColor="accent6" w:themeShade="BF"/>
              </w:rPr>
              <w:t>) – F1 (vg+</w:t>
            </w:r>
            <w:r w:rsidR="00511B41">
              <w:rPr>
                <w:color w:val="E36C0A" w:themeColor="accent6" w:themeShade="BF"/>
              </w:rPr>
              <w:t xml:space="preserve"> </w:t>
            </w:r>
            <w:r>
              <w:rPr>
                <w:color w:val="E36C0A" w:themeColor="accent6" w:themeShade="BF"/>
              </w:rPr>
              <w:t>b+</w:t>
            </w:r>
            <w:r w:rsidRPr="006F5C21">
              <w:rPr>
                <w:color w:val="E36C0A" w:themeColor="accent6" w:themeShade="BF"/>
              </w:rPr>
              <w:t>//vg</w:t>
            </w:r>
            <w:r w:rsidR="00511B41">
              <w:rPr>
                <w:color w:val="E36C0A" w:themeColor="accent6" w:themeShade="BF"/>
              </w:rPr>
              <w:t xml:space="preserve"> </w:t>
            </w:r>
            <w:r>
              <w:rPr>
                <w:color w:val="E36C0A" w:themeColor="accent6" w:themeShade="BF"/>
              </w:rPr>
              <w:t>b</w:t>
            </w:r>
            <w:r w:rsidRPr="006F5C21">
              <w:rPr>
                <w:color w:val="E36C0A" w:themeColor="accent6" w:themeShade="BF"/>
              </w:rPr>
              <w:t>)</w:t>
            </w:r>
          </w:p>
        </w:tc>
      </w:tr>
      <w:tr w:rsidR="00163914" w:rsidRPr="009012C6" w14:paraId="5F5E5A8A" w14:textId="77777777" w:rsidTr="00741B15">
        <w:trPr>
          <w:jc w:val="center"/>
        </w:trPr>
        <w:tc>
          <w:tcPr>
            <w:tcW w:w="2229" w:type="dxa"/>
            <w:vAlign w:val="center"/>
          </w:tcPr>
          <w:p w14:paraId="0453A793" w14:textId="77777777" w:rsidR="00163914" w:rsidRPr="009012C6" w:rsidRDefault="00163914" w:rsidP="00163914">
            <w:pPr>
              <w:pStyle w:val="Sansinterligne"/>
              <w:jc w:val="center"/>
              <w:rPr>
                <w:color w:val="FF0000"/>
              </w:rPr>
            </w:pPr>
            <w:r w:rsidRPr="009012C6">
              <w:rPr>
                <w:color w:val="FF0000"/>
              </w:rPr>
              <w:t>Bilan</w:t>
            </w:r>
          </w:p>
        </w:tc>
        <w:tc>
          <w:tcPr>
            <w:tcW w:w="8400" w:type="dxa"/>
            <w:gridSpan w:val="5"/>
            <w:vAlign w:val="center"/>
          </w:tcPr>
          <w:p w14:paraId="185065CE" w14:textId="77777777" w:rsidR="00163914" w:rsidRPr="009012C6" w:rsidRDefault="00163914" w:rsidP="00163914">
            <w:pPr>
              <w:pStyle w:val="Sansinterligne"/>
              <w:jc w:val="center"/>
              <w:rPr>
                <w:color w:val="FF0000"/>
              </w:rPr>
            </w:pPr>
            <w:r w:rsidRPr="009012C6">
              <w:rPr>
                <w:color w:val="FF0000"/>
              </w:rPr>
              <w:t>Les allèles sauvages sont dominants</w:t>
            </w:r>
          </w:p>
        </w:tc>
      </w:tr>
      <w:tr w:rsidR="00741B15" w:rsidRPr="009012C6" w14:paraId="1D440B11" w14:textId="77777777" w:rsidTr="00741B15">
        <w:trPr>
          <w:jc w:val="center"/>
        </w:trPr>
        <w:tc>
          <w:tcPr>
            <w:tcW w:w="2229" w:type="dxa"/>
            <w:vAlign w:val="center"/>
          </w:tcPr>
          <w:p w14:paraId="41C43DA5" w14:textId="77777777" w:rsidR="00163914" w:rsidRPr="009012C6" w:rsidRDefault="00163914" w:rsidP="00163914">
            <w:pPr>
              <w:pStyle w:val="Sansinterligne"/>
              <w:jc w:val="center"/>
              <w:rPr>
                <w:lang w:val="en-US"/>
              </w:rPr>
            </w:pPr>
            <w:r w:rsidRPr="009012C6">
              <w:rPr>
                <w:lang w:val="en-US"/>
              </w:rPr>
              <w:t>Test cross :</w:t>
            </w:r>
          </w:p>
          <w:p w14:paraId="207DB0CB" w14:textId="77777777" w:rsidR="00163914" w:rsidRPr="009012C6" w:rsidRDefault="00163914" w:rsidP="00163914">
            <w:pPr>
              <w:pStyle w:val="Sansinterligne"/>
              <w:jc w:val="center"/>
              <w:rPr>
                <w:lang w:val="en-US"/>
              </w:rPr>
            </w:pPr>
            <w:r w:rsidRPr="009012C6">
              <w:rPr>
                <w:lang w:val="en-US"/>
              </w:rPr>
              <w:t>F1 x P2</w:t>
            </w:r>
          </w:p>
        </w:tc>
        <w:tc>
          <w:tcPr>
            <w:tcW w:w="4226" w:type="dxa"/>
            <w:gridSpan w:val="3"/>
            <w:vAlign w:val="center"/>
          </w:tcPr>
          <w:p w14:paraId="10F42B06" w14:textId="77777777" w:rsidR="00163914" w:rsidRPr="009012C6" w:rsidRDefault="00163914" w:rsidP="00163914">
            <w:pPr>
              <w:pStyle w:val="Sansinterligne"/>
              <w:jc w:val="center"/>
            </w:pPr>
            <w:r w:rsidRPr="009012C6">
              <w:rPr>
                <w:noProof/>
                <w:lang w:eastAsia="fr-FR"/>
              </w:rPr>
              <w:drawing>
                <wp:inline distT="0" distB="0" distL="0" distR="0" wp14:anchorId="467B5706" wp14:editId="04C64FC9">
                  <wp:extent cx="694855" cy="684000"/>
                  <wp:effectExtent l="19050" t="0" r="0" b="0"/>
                  <wp:docPr id="54"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10" cstate="print"/>
                          <a:srcRect l="13902" t="13185" r="69759" b="75456"/>
                          <a:stretch>
                            <a:fillRect/>
                          </a:stretch>
                        </pic:blipFill>
                        <pic:spPr bwMode="auto">
                          <a:xfrm>
                            <a:off x="0" y="0"/>
                            <a:ext cx="694855" cy="684000"/>
                          </a:xfrm>
                          <a:prstGeom prst="rect">
                            <a:avLst/>
                          </a:prstGeom>
                          <a:noFill/>
                          <a:ln w="9525">
                            <a:noFill/>
                            <a:miter lim="800000"/>
                            <a:headEnd/>
                            <a:tailEnd/>
                          </a:ln>
                        </pic:spPr>
                      </pic:pic>
                    </a:graphicData>
                  </a:graphic>
                </wp:inline>
              </w:drawing>
            </w:r>
          </w:p>
        </w:tc>
        <w:tc>
          <w:tcPr>
            <w:tcW w:w="4174" w:type="dxa"/>
            <w:gridSpan w:val="2"/>
            <w:vAlign w:val="center"/>
          </w:tcPr>
          <w:p w14:paraId="02233F67" w14:textId="77777777" w:rsidR="00163914" w:rsidRPr="009012C6" w:rsidRDefault="00163914" w:rsidP="00163914">
            <w:pPr>
              <w:pStyle w:val="Sansinterligne"/>
              <w:jc w:val="center"/>
            </w:pPr>
            <w:r w:rsidRPr="009012C6">
              <w:rPr>
                <w:noProof/>
                <w:lang w:eastAsia="fr-FR"/>
              </w:rPr>
              <w:drawing>
                <wp:inline distT="0" distB="0" distL="0" distR="0" wp14:anchorId="46EF73E3" wp14:editId="6B3DA933">
                  <wp:extent cx="778143" cy="684000"/>
                  <wp:effectExtent l="19050" t="0" r="2907" b="0"/>
                  <wp:docPr id="55"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8" cstate="print"/>
                          <a:srcRect l="78683" t="13996" r="5007" b="75963"/>
                          <a:stretch>
                            <a:fillRect/>
                          </a:stretch>
                        </pic:blipFill>
                        <pic:spPr bwMode="auto">
                          <a:xfrm>
                            <a:off x="0" y="0"/>
                            <a:ext cx="778143" cy="684000"/>
                          </a:xfrm>
                          <a:prstGeom prst="rect">
                            <a:avLst/>
                          </a:prstGeom>
                          <a:noFill/>
                          <a:ln w="9525">
                            <a:noFill/>
                            <a:miter lim="800000"/>
                            <a:headEnd/>
                            <a:tailEnd/>
                          </a:ln>
                        </pic:spPr>
                      </pic:pic>
                    </a:graphicData>
                  </a:graphic>
                </wp:inline>
              </w:drawing>
            </w:r>
          </w:p>
        </w:tc>
      </w:tr>
      <w:tr w:rsidR="00741B15" w:rsidRPr="009012C6" w14:paraId="6A5B85FD" w14:textId="77777777" w:rsidTr="00741B15">
        <w:trPr>
          <w:jc w:val="center"/>
        </w:trPr>
        <w:tc>
          <w:tcPr>
            <w:tcW w:w="2229" w:type="dxa"/>
            <w:vAlign w:val="center"/>
          </w:tcPr>
          <w:p w14:paraId="56694AF1" w14:textId="77777777" w:rsidR="00163914" w:rsidRPr="009012C6" w:rsidRDefault="00163914" w:rsidP="00163914">
            <w:pPr>
              <w:pStyle w:val="Sansinterligne"/>
              <w:jc w:val="center"/>
            </w:pPr>
            <w:r w:rsidRPr="009012C6">
              <w:t>Résultats:</w:t>
            </w:r>
          </w:p>
          <w:p w14:paraId="206CE023" w14:textId="77777777" w:rsidR="00163914" w:rsidRPr="009012C6" w:rsidRDefault="00163914" w:rsidP="00163914">
            <w:pPr>
              <w:pStyle w:val="Sansinterligne"/>
              <w:jc w:val="center"/>
            </w:pPr>
            <w:r w:rsidRPr="009012C6">
              <w:t>4 phénotypes à dénombrer sur les plaques</w:t>
            </w:r>
          </w:p>
        </w:tc>
        <w:tc>
          <w:tcPr>
            <w:tcW w:w="2113" w:type="dxa"/>
            <w:vAlign w:val="center"/>
          </w:tcPr>
          <w:p w14:paraId="0BDF575D" w14:textId="77777777" w:rsidR="00163914" w:rsidRPr="009012C6" w:rsidRDefault="00163914" w:rsidP="00163914">
            <w:pPr>
              <w:pStyle w:val="Sansinterligne"/>
              <w:jc w:val="center"/>
            </w:pPr>
            <w:r w:rsidRPr="009012C6">
              <w:t>[Vg+,b+]</w:t>
            </w:r>
          </w:p>
          <w:p w14:paraId="12274A8D" w14:textId="77777777" w:rsidR="00163914" w:rsidRPr="009012C6" w:rsidRDefault="00163914" w:rsidP="00163914">
            <w:pPr>
              <w:pStyle w:val="Sansinterligne"/>
              <w:jc w:val="center"/>
            </w:pPr>
            <w:r w:rsidRPr="009012C6">
              <w:rPr>
                <w:noProof/>
                <w:lang w:eastAsia="fr-FR"/>
              </w:rPr>
              <w:drawing>
                <wp:inline distT="0" distB="0" distL="0" distR="0" wp14:anchorId="3790EC49" wp14:editId="4DC56F94">
                  <wp:extent cx="688438" cy="684000"/>
                  <wp:effectExtent l="19050" t="0" r="0" b="0"/>
                  <wp:docPr id="57"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11" cstate="print"/>
                          <a:srcRect l="13902" t="13185" r="69759" b="75456"/>
                          <a:stretch>
                            <a:fillRect/>
                          </a:stretch>
                        </pic:blipFill>
                        <pic:spPr bwMode="auto">
                          <a:xfrm>
                            <a:off x="0" y="0"/>
                            <a:ext cx="688438" cy="684000"/>
                          </a:xfrm>
                          <a:prstGeom prst="rect">
                            <a:avLst/>
                          </a:prstGeom>
                          <a:noFill/>
                          <a:ln w="9525">
                            <a:noFill/>
                            <a:miter lim="800000"/>
                            <a:headEnd/>
                            <a:tailEnd/>
                          </a:ln>
                        </pic:spPr>
                      </pic:pic>
                    </a:graphicData>
                  </a:graphic>
                </wp:inline>
              </w:drawing>
            </w:r>
          </w:p>
        </w:tc>
        <w:tc>
          <w:tcPr>
            <w:tcW w:w="2113" w:type="dxa"/>
            <w:gridSpan w:val="2"/>
            <w:vAlign w:val="center"/>
          </w:tcPr>
          <w:p w14:paraId="0863CCCE" w14:textId="77777777" w:rsidR="00163914" w:rsidRPr="009012C6" w:rsidRDefault="00163914" w:rsidP="00163914">
            <w:pPr>
              <w:pStyle w:val="Sansinterligne"/>
              <w:jc w:val="center"/>
            </w:pPr>
            <w:r w:rsidRPr="009012C6">
              <w:t xml:space="preserve">[Vg+,b] </w:t>
            </w:r>
            <w:r w:rsidRPr="009012C6">
              <w:rPr>
                <w:noProof/>
                <w:lang w:eastAsia="fr-FR"/>
              </w:rPr>
              <w:drawing>
                <wp:inline distT="0" distB="0" distL="0" distR="0" wp14:anchorId="2A567069" wp14:editId="51233859">
                  <wp:extent cx="677893" cy="684000"/>
                  <wp:effectExtent l="19050" t="0" r="7907" b="0"/>
                  <wp:docPr id="58"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12" cstate="print"/>
                          <a:srcRect l="56469" t="80020" r="27623" b="8820"/>
                          <a:stretch>
                            <a:fillRect/>
                          </a:stretch>
                        </pic:blipFill>
                        <pic:spPr bwMode="auto">
                          <a:xfrm>
                            <a:off x="0" y="0"/>
                            <a:ext cx="677893" cy="684000"/>
                          </a:xfrm>
                          <a:prstGeom prst="rect">
                            <a:avLst/>
                          </a:prstGeom>
                          <a:noFill/>
                          <a:ln w="9525">
                            <a:noFill/>
                            <a:miter lim="800000"/>
                            <a:headEnd/>
                            <a:tailEnd/>
                          </a:ln>
                        </pic:spPr>
                      </pic:pic>
                    </a:graphicData>
                  </a:graphic>
                </wp:inline>
              </w:drawing>
            </w:r>
          </w:p>
        </w:tc>
        <w:tc>
          <w:tcPr>
            <w:tcW w:w="2087" w:type="dxa"/>
            <w:vAlign w:val="center"/>
          </w:tcPr>
          <w:p w14:paraId="77B4BC8C" w14:textId="77777777" w:rsidR="00163914" w:rsidRPr="009012C6" w:rsidRDefault="00163914" w:rsidP="00163914">
            <w:pPr>
              <w:pStyle w:val="Sansinterligne"/>
              <w:jc w:val="center"/>
            </w:pPr>
            <w:r w:rsidRPr="009012C6">
              <w:t>[Vg, b+]</w:t>
            </w:r>
          </w:p>
          <w:p w14:paraId="6BB22C29" w14:textId="77777777" w:rsidR="00163914" w:rsidRPr="009012C6" w:rsidRDefault="00163914" w:rsidP="00163914">
            <w:pPr>
              <w:pStyle w:val="Sansinterligne"/>
              <w:jc w:val="center"/>
            </w:pPr>
            <w:r w:rsidRPr="009012C6">
              <w:rPr>
                <w:noProof/>
                <w:lang w:eastAsia="fr-FR"/>
              </w:rPr>
              <w:drawing>
                <wp:inline distT="0" distB="0" distL="0" distR="0" wp14:anchorId="4F357DC1" wp14:editId="522643A2">
                  <wp:extent cx="791679" cy="684000"/>
                  <wp:effectExtent l="19050" t="0" r="8421" b="0"/>
                  <wp:docPr id="60"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8" cstate="print"/>
                          <a:srcRect l="73524" t="80020" r="10711" b="10380"/>
                          <a:stretch>
                            <a:fillRect/>
                          </a:stretch>
                        </pic:blipFill>
                        <pic:spPr bwMode="auto">
                          <a:xfrm>
                            <a:off x="0" y="0"/>
                            <a:ext cx="791679" cy="684000"/>
                          </a:xfrm>
                          <a:prstGeom prst="rect">
                            <a:avLst/>
                          </a:prstGeom>
                          <a:noFill/>
                          <a:ln w="9525">
                            <a:noFill/>
                            <a:miter lim="800000"/>
                            <a:headEnd/>
                            <a:tailEnd/>
                          </a:ln>
                        </pic:spPr>
                      </pic:pic>
                    </a:graphicData>
                  </a:graphic>
                </wp:inline>
              </w:drawing>
            </w:r>
          </w:p>
        </w:tc>
        <w:tc>
          <w:tcPr>
            <w:tcW w:w="2087" w:type="dxa"/>
            <w:vAlign w:val="center"/>
          </w:tcPr>
          <w:p w14:paraId="2D5510EA" w14:textId="77777777" w:rsidR="00163914" w:rsidRPr="009012C6" w:rsidRDefault="00163914" w:rsidP="00163914">
            <w:pPr>
              <w:pStyle w:val="Sansinterligne"/>
              <w:jc w:val="center"/>
            </w:pPr>
            <w:r w:rsidRPr="009012C6">
              <w:t>[Vg, b]</w:t>
            </w:r>
          </w:p>
          <w:p w14:paraId="3376A9C4" w14:textId="77777777" w:rsidR="00163914" w:rsidRPr="009012C6" w:rsidRDefault="00163914" w:rsidP="00163914">
            <w:pPr>
              <w:pStyle w:val="Sansinterligne"/>
              <w:jc w:val="center"/>
            </w:pPr>
            <w:r w:rsidRPr="009012C6">
              <w:rPr>
                <w:noProof/>
                <w:lang w:eastAsia="fr-FR"/>
              </w:rPr>
              <w:drawing>
                <wp:inline distT="0" distB="0" distL="0" distR="0" wp14:anchorId="20FD749F" wp14:editId="366FB847">
                  <wp:extent cx="787731" cy="684000"/>
                  <wp:effectExtent l="19050" t="0" r="0" b="0"/>
                  <wp:docPr id="62" name="Image 1" descr="C:\Users\choupy\Documents\Capes-Agreg\COURS\LYCEE\terminales\term\term lise\cours terminale\P2 Genetique\Chap 2\Activite 5\drosop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upy\Documents\Capes-Agreg\COURS\LYCEE\terminales\term\term lise\cours terminale\P2 Genetique\Chap 2\Activite 5\drosophile.jpg"/>
                          <pic:cNvPicPr>
                            <a:picLocks noChangeAspect="1" noChangeArrowheads="1"/>
                          </pic:cNvPicPr>
                        </pic:nvPicPr>
                        <pic:blipFill>
                          <a:blip r:embed="rId8" cstate="print"/>
                          <a:srcRect l="78683" t="13996" r="5007" b="75963"/>
                          <a:stretch>
                            <a:fillRect/>
                          </a:stretch>
                        </pic:blipFill>
                        <pic:spPr bwMode="auto">
                          <a:xfrm>
                            <a:off x="0" y="0"/>
                            <a:ext cx="787731" cy="684000"/>
                          </a:xfrm>
                          <a:prstGeom prst="rect">
                            <a:avLst/>
                          </a:prstGeom>
                          <a:noFill/>
                          <a:ln w="9525">
                            <a:noFill/>
                            <a:miter lim="800000"/>
                            <a:headEnd/>
                            <a:tailEnd/>
                          </a:ln>
                        </pic:spPr>
                      </pic:pic>
                    </a:graphicData>
                  </a:graphic>
                </wp:inline>
              </w:drawing>
            </w:r>
          </w:p>
        </w:tc>
      </w:tr>
      <w:tr w:rsidR="00163914" w:rsidRPr="009012C6" w14:paraId="59594C3D" w14:textId="77777777" w:rsidTr="00741B15">
        <w:trPr>
          <w:jc w:val="center"/>
        </w:trPr>
        <w:tc>
          <w:tcPr>
            <w:tcW w:w="2229" w:type="dxa"/>
            <w:vAlign w:val="center"/>
          </w:tcPr>
          <w:p w14:paraId="5430272E" w14:textId="77777777" w:rsidR="00163914" w:rsidRPr="009012C6" w:rsidRDefault="00163914" w:rsidP="00163914">
            <w:pPr>
              <w:pStyle w:val="Sansinterligne"/>
              <w:jc w:val="center"/>
              <w:rPr>
                <w:color w:val="FF0000"/>
              </w:rPr>
            </w:pPr>
            <w:r w:rsidRPr="009012C6">
              <w:rPr>
                <w:color w:val="FF0000"/>
              </w:rPr>
              <w:t>Bilan</w:t>
            </w:r>
          </w:p>
        </w:tc>
        <w:tc>
          <w:tcPr>
            <w:tcW w:w="8400" w:type="dxa"/>
            <w:gridSpan w:val="5"/>
            <w:vAlign w:val="center"/>
          </w:tcPr>
          <w:p w14:paraId="565BFB9B" w14:textId="77777777" w:rsidR="00163914" w:rsidRDefault="00163914" w:rsidP="00163914">
            <w:pPr>
              <w:pStyle w:val="Sansinterligne"/>
              <w:jc w:val="center"/>
              <w:rPr>
                <w:color w:val="FF0000"/>
              </w:rPr>
            </w:pPr>
            <w:r w:rsidRPr="009012C6">
              <w:rPr>
                <w:color w:val="FF0000"/>
              </w:rPr>
              <w:t>Résultat attendu comme dans l</w:t>
            </w:r>
            <w:r w:rsidR="006F5C21">
              <w:rPr>
                <w:color w:val="FF0000"/>
              </w:rPr>
              <w:t>e TP</w:t>
            </w:r>
            <w:r w:rsidRPr="009012C6">
              <w:rPr>
                <w:color w:val="FF0000"/>
              </w:rPr>
              <w:t>1 or on dénombre 4 phénotypes mais en proportions différentes (80% parentaux au moins)</w:t>
            </w:r>
            <w:r w:rsidR="006F5C21">
              <w:rPr>
                <w:color w:val="FF0000"/>
              </w:rPr>
              <w:t xml:space="preserve"> ce qui ne correspond pa</w:t>
            </w:r>
            <w:r w:rsidR="00511B41">
              <w:rPr>
                <w:color w:val="FF0000"/>
              </w:rPr>
              <w:t>s</w:t>
            </w:r>
            <w:r w:rsidRPr="009012C6">
              <w:rPr>
                <w:color w:val="FF0000"/>
              </w:rPr>
              <w:t xml:space="preserve"> au cas précédent et donc à notre hypothèse.</w:t>
            </w:r>
          </w:p>
          <w:p w14:paraId="21D058BB" w14:textId="77777777" w:rsidR="00741B15" w:rsidRPr="009012C6" w:rsidRDefault="00741B15" w:rsidP="00163914">
            <w:pPr>
              <w:pStyle w:val="Sansinterligne"/>
              <w:jc w:val="center"/>
              <w:rPr>
                <w:color w:val="FF0000"/>
              </w:rPr>
            </w:pPr>
          </w:p>
          <w:p w14:paraId="50E8B53B" w14:textId="77777777" w:rsidR="006F5C21" w:rsidRDefault="00163914" w:rsidP="006F5C21">
            <w:pPr>
              <w:pStyle w:val="Sansinterligne"/>
              <w:jc w:val="center"/>
              <w:rPr>
                <w:color w:val="FF0000"/>
              </w:rPr>
            </w:pPr>
            <w:r w:rsidRPr="009012C6">
              <w:rPr>
                <w:color w:val="FF0000"/>
              </w:rPr>
              <w:t xml:space="preserve">Les gènes ne sont pas indépendants mais liés </w:t>
            </w:r>
            <w:r w:rsidR="00511B41">
              <w:rPr>
                <w:color w:val="FF0000"/>
              </w:rPr>
              <w:t>(</w:t>
            </w:r>
            <w:r w:rsidRPr="009012C6">
              <w:rPr>
                <w:color w:val="FF0000"/>
              </w:rPr>
              <w:t>= sur un m</w:t>
            </w:r>
            <w:r w:rsidR="006F5C21">
              <w:rPr>
                <w:color w:val="FF0000"/>
              </w:rPr>
              <w:t>êm</w:t>
            </w:r>
            <w:r w:rsidRPr="009012C6">
              <w:rPr>
                <w:color w:val="FF0000"/>
              </w:rPr>
              <w:t>e chr</w:t>
            </w:r>
            <w:r w:rsidR="006F5C21">
              <w:rPr>
                <w:color w:val="FF0000"/>
              </w:rPr>
              <w:t>omo</w:t>
            </w:r>
            <w:r w:rsidRPr="009012C6">
              <w:rPr>
                <w:color w:val="FF0000"/>
              </w:rPr>
              <w:t>s</w:t>
            </w:r>
            <w:r w:rsidR="006F5C21">
              <w:rPr>
                <w:color w:val="FF0000"/>
              </w:rPr>
              <w:t>ome</w:t>
            </w:r>
            <w:r w:rsidR="00511B41">
              <w:rPr>
                <w:color w:val="FF0000"/>
              </w:rPr>
              <w:t>)</w:t>
            </w:r>
            <w:r w:rsidRPr="009012C6">
              <w:rPr>
                <w:color w:val="FF0000"/>
              </w:rPr>
              <w:t xml:space="preserve">, </w:t>
            </w:r>
            <w:r w:rsidR="00741B15">
              <w:rPr>
                <w:color w:val="FF0000"/>
              </w:rPr>
              <w:t>nouveau génotype des F1, nouvelle hypothèse avec le tableau de crois</w:t>
            </w:r>
            <w:r w:rsidR="00AD0971">
              <w:rPr>
                <w:color w:val="FF0000"/>
              </w:rPr>
              <w:t>e</w:t>
            </w:r>
            <w:r w:rsidR="00741B15">
              <w:rPr>
                <w:color w:val="FF0000"/>
              </w:rPr>
              <w:t>ment.</w:t>
            </w:r>
          </w:p>
          <w:p w14:paraId="0A7D7439" w14:textId="77777777" w:rsidR="00741B15" w:rsidRDefault="00AD0971" w:rsidP="006F5C21">
            <w:pPr>
              <w:pStyle w:val="Sansinterligne"/>
              <w:jc w:val="center"/>
              <w:rPr>
                <w:color w:val="FF0000"/>
              </w:rPr>
            </w:pPr>
            <w:r>
              <w:rPr>
                <w:color w:val="FF0000"/>
              </w:rPr>
              <w:t>Attendu : phénotypes parentaux (50/50).</w:t>
            </w:r>
          </w:p>
          <w:p w14:paraId="09E075BE" w14:textId="77777777" w:rsidR="006F5C21" w:rsidRDefault="006F5C21" w:rsidP="006F5C21">
            <w:pPr>
              <w:pStyle w:val="Sansinterligne"/>
              <w:jc w:val="center"/>
              <w:rPr>
                <w:color w:val="FF0000"/>
              </w:rPr>
            </w:pPr>
          </w:p>
          <w:p w14:paraId="0311B4FF" w14:textId="77777777" w:rsidR="00163914" w:rsidRPr="009012C6" w:rsidRDefault="006F5C21" w:rsidP="00AD0971">
            <w:pPr>
              <w:pStyle w:val="Sansinterligne"/>
              <w:jc w:val="center"/>
              <w:rPr>
                <w:color w:val="FF0000"/>
              </w:rPr>
            </w:pPr>
            <w:r>
              <w:rPr>
                <w:color w:val="FF0000"/>
              </w:rPr>
              <w:t>Mais toujours pas le résultat observé</w:t>
            </w:r>
            <w:r w:rsidR="00163914" w:rsidRPr="009012C6">
              <w:rPr>
                <w:color w:val="FF0000"/>
              </w:rPr>
              <w:t>, hypothèse</w:t>
            </w:r>
            <w:r w:rsidR="00AD0971">
              <w:rPr>
                <w:color w:val="FF0000"/>
              </w:rPr>
              <w:t xml:space="preserve"> avec le document proposé (on suppose qu’une portion de chromosome est échangée avec l’autre chromosome</w:t>
            </w:r>
            <w:r w:rsidR="007B3779">
              <w:rPr>
                <w:color w:val="FF0000"/>
              </w:rPr>
              <w:t>)</w:t>
            </w:r>
            <w:r w:rsidR="00AD0971">
              <w:rPr>
                <w:color w:val="FF0000"/>
              </w:rPr>
              <w:t>. O</w:t>
            </w:r>
            <w:r w:rsidR="00163914" w:rsidRPr="009012C6">
              <w:rPr>
                <w:color w:val="FF0000"/>
              </w:rPr>
              <w:t>n a</w:t>
            </w:r>
            <w:r w:rsidR="00AD0971">
              <w:rPr>
                <w:color w:val="FF0000"/>
              </w:rPr>
              <w:t xml:space="preserve">ppelle cela le </w:t>
            </w:r>
            <w:r w:rsidR="00163914" w:rsidRPr="009012C6">
              <w:rPr>
                <w:color w:val="FF0000"/>
              </w:rPr>
              <w:t>brassage intrachromosomique </w:t>
            </w:r>
            <w:r w:rsidR="00AD0971">
              <w:rPr>
                <w:color w:val="FF0000"/>
              </w:rPr>
              <w:t>qui est du a un mécanisme de crossing-over qui donne 4 gamètes dont 2 avec crossing-</w:t>
            </w:r>
            <w:r w:rsidR="00163914" w:rsidRPr="009012C6">
              <w:rPr>
                <w:color w:val="FF0000"/>
              </w:rPr>
              <w:t xml:space="preserve">over. </w:t>
            </w:r>
          </w:p>
        </w:tc>
      </w:tr>
    </w:tbl>
    <w:p w14:paraId="51CEA371" w14:textId="77777777" w:rsidR="00163914" w:rsidRPr="009012C6" w:rsidRDefault="00163914" w:rsidP="00163914">
      <w:pPr>
        <w:spacing w:after="0"/>
        <w:rPr>
          <w:rFonts w:cs="Arial"/>
          <w:bCs/>
          <w:sz w:val="18"/>
          <w:szCs w:val="18"/>
        </w:rPr>
      </w:pPr>
    </w:p>
    <w:p w14:paraId="7F610A60" w14:textId="77777777" w:rsidR="00AD0971" w:rsidRPr="00E575FA" w:rsidRDefault="00AD0971" w:rsidP="00E575FA">
      <w:pPr>
        <w:pStyle w:val="Sansinterligne"/>
        <w:rPr>
          <w:color w:val="E36C0A" w:themeColor="accent6" w:themeShade="BF"/>
        </w:rPr>
      </w:pPr>
      <w:r w:rsidRPr="00E575FA">
        <w:rPr>
          <w:color w:val="E36C0A" w:themeColor="accent6" w:themeShade="BF"/>
        </w:rPr>
        <w:t xml:space="preserve">Hypothèse 1 : Les phénotypes attendus en F2 correspondent à ½ de parentaux et ½ de recombinés </w:t>
      </w:r>
    </w:p>
    <w:p w14:paraId="48D80D65" w14:textId="77777777" w:rsidR="00163914" w:rsidRPr="00E575FA" w:rsidRDefault="00AD0971" w:rsidP="00E575FA">
      <w:pPr>
        <w:pStyle w:val="Sansinterligne"/>
        <w:numPr>
          <w:ilvl w:val="0"/>
          <w:numId w:val="3"/>
        </w:numPr>
        <w:rPr>
          <w:color w:val="E36C0A" w:themeColor="accent6" w:themeShade="BF"/>
        </w:rPr>
      </w:pPr>
      <w:r w:rsidRPr="00E575FA">
        <w:rPr>
          <w:color w:val="E36C0A" w:themeColor="accent6" w:themeShade="BF"/>
        </w:rPr>
        <w:t>Comptage des F2 –&gt; différent de 1/4 -&gt; Hypothèse 1 rejetée</w:t>
      </w:r>
    </w:p>
    <w:p w14:paraId="2386B3BC" w14:textId="77777777" w:rsidR="00163914" w:rsidRPr="00E575FA" w:rsidRDefault="00AD0971" w:rsidP="00E575FA">
      <w:pPr>
        <w:pStyle w:val="Sansinterligne"/>
        <w:rPr>
          <w:color w:val="E36C0A" w:themeColor="accent6" w:themeShade="BF"/>
        </w:rPr>
      </w:pPr>
      <w:r w:rsidRPr="00E575FA">
        <w:rPr>
          <w:color w:val="E36C0A" w:themeColor="accent6" w:themeShade="BF"/>
        </w:rPr>
        <w:t>H</w:t>
      </w:r>
      <w:r w:rsidR="00163914" w:rsidRPr="00E575FA">
        <w:rPr>
          <w:color w:val="E36C0A" w:themeColor="accent6" w:themeShade="BF"/>
        </w:rPr>
        <w:t xml:space="preserve">ypothèse H2: </w:t>
      </w:r>
      <w:r w:rsidRPr="00E575FA">
        <w:rPr>
          <w:color w:val="E36C0A" w:themeColor="accent6" w:themeShade="BF"/>
        </w:rPr>
        <w:t xml:space="preserve">On suppose que les </w:t>
      </w:r>
      <w:r w:rsidR="00163914" w:rsidRPr="00E575FA">
        <w:rPr>
          <w:color w:val="E36C0A" w:themeColor="accent6" w:themeShade="BF"/>
        </w:rPr>
        <w:t xml:space="preserve">gènes </w:t>
      </w:r>
      <w:r w:rsidRPr="00E575FA">
        <w:rPr>
          <w:color w:val="E36C0A" w:themeColor="accent6" w:themeShade="BF"/>
        </w:rPr>
        <w:t xml:space="preserve">sont </w:t>
      </w:r>
      <w:r w:rsidR="00163914" w:rsidRPr="00E575FA">
        <w:rPr>
          <w:color w:val="E36C0A" w:themeColor="accent6" w:themeShade="BF"/>
        </w:rPr>
        <w:t>liés</w:t>
      </w:r>
      <w:r w:rsidRPr="00E575FA">
        <w:rPr>
          <w:color w:val="E36C0A" w:themeColor="accent6" w:themeShade="BF"/>
        </w:rPr>
        <w:t>, c'est-à-dire sur le même chromosome</w:t>
      </w:r>
    </w:p>
    <w:p w14:paraId="01A9F730" w14:textId="77777777" w:rsidR="00AD0971" w:rsidRPr="00E575FA" w:rsidRDefault="00AD0971" w:rsidP="00E575FA">
      <w:pPr>
        <w:pStyle w:val="Sansinterligne"/>
        <w:numPr>
          <w:ilvl w:val="0"/>
          <w:numId w:val="3"/>
        </w:numPr>
        <w:rPr>
          <w:color w:val="E36C0A" w:themeColor="accent6" w:themeShade="BF"/>
        </w:rPr>
      </w:pPr>
      <w:r w:rsidRPr="00E575FA">
        <w:rPr>
          <w:color w:val="E36C0A" w:themeColor="accent6" w:themeShade="BF"/>
        </w:rPr>
        <w:t xml:space="preserve">Ecriture des nouveaux </w:t>
      </w:r>
      <w:r w:rsidR="00163914" w:rsidRPr="00E575FA">
        <w:rPr>
          <w:color w:val="E36C0A" w:themeColor="accent6" w:themeShade="BF"/>
        </w:rPr>
        <w:t>Génotype F1</w:t>
      </w:r>
      <w:r w:rsidRPr="00E575FA">
        <w:rPr>
          <w:color w:val="E36C0A" w:themeColor="accent6" w:themeShade="BF"/>
        </w:rPr>
        <w:t xml:space="preserve"> -&gt; tableau de croisement -&gt; différents de 50% parent 1 et 50% parent 2 -&gt; Hypothèse</w:t>
      </w:r>
      <w:r w:rsidR="00E575FA">
        <w:rPr>
          <w:color w:val="E36C0A" w:themeColor="accent6" w:themeShade="BF"/>
        </w:rPr>
        <w:t xml:space="preserve"> 2</w:t>
      </w:r>
      <w:r w:rsidRPr="00E575FA">
        <w:rPr>
          <w:color w:val="E36C0A" w:themeColor="accent6" w:themeShade="BF"/>
        </w:rPr>
        <w:t xml:space="preserve"> </w:t>
      </w:r>
      <w:r w:rsidR="00E575FA">
        <w:rPr>
          <w:color w:val="E36C0A" w:themeColor="accent6" w:themeShade="BF"/>
        </w:rPr>
        <w:t xml:space="preserve">provisoirement </w:t>
      </w:r>
      <w:r w:rsidRPr="00E575FA">
        <w:rPr>
          <w:color w:val="E36C0A" w:themeColor="accent6" w:themeShade="BF"/>
        </w:rPr>
        <w:t>rejetée</w:t>
      </w:r>
      <w:r w:rsidR="00E575FA">
        <w:rPr>
          <w:color w:val="E36C0A" w:themeColor="accent6" w:themeShade="BF"/>
        </w:rPr>
        <w:t xml:space="preserve"> -&gt; </w:t>
      </w:r>
      <w:r w:rsidRPr="00E575FA">
        <w:rPr>
          <w:color w:val="E36C0A" w:themeColor="accent6" w:themeShade="BF"/>
        </w:rPr>
        <w:t>Apport des informations sur document TP -&gt; nouvelle hypothèse</w:t>
      </w:r>
    </w:p>
    <w:p w14:paraId="707C8F47" w14:textId="77777777" w:rsidR="00E575FA" w:rsidRPr="00E575FA" w:rsidRDefault="00AD0971" w:rsidP="00E575FA">
      <w:pPr>
        <w:pStyle w:val="Sansinterligne"/>
        <w:rPr>
          <w:color w:val="E36C0A" w:themeColor="accent6" w:themeShade="BF"/>
        </w:rPr>
      </w:pPr>
      <w:r w:rsidRPr="00E575FA">
        <w:rPr>
          <w:color w:val="E36C0A" w:themeColor="accent6" w:themeShade="BF"/>
        </w:rPr>
        <w:t>Hypothèse 3 : On suppose que des portions de c</w:t>
      </w:r>
      <w:r w:rsidR="00E575FA" w:rsidRPr="00E575FA">
        <w:rPr>
          <w:color w:val="E36C0A" w:themeColor="accent6" w:themeShade="BF"/>
        </w:rPr>
        <w:t>hromosomes peuvent être échangées.</w:t>
      </w:r>
    </w:p>
    <w:p w14:paraId="75918263" w14:textId="77777777" w:rsidR="00163914" w:rsidRPr="00E575FA" w:rsidRDefault="00E575FA" w:rsidP="00E575FA">
      <w:pPr>
        <w:pStyle w:val="Sansinterligne"/>
        <w:numPr>
          <w:ilvl w:val="0"/>
          <w:numId w:val="3"/>
        </w:numPr>
        <w:rPr>
          <w:color w:val="E36C0A" w:themeColor="accent6" w:themeShade="BF"/>
        </w:rPr>
      </w:pPr>
      <w:r w:rsidRPr="00E575FA">
        <w:rPr>
          <w:color w:val="E36C0A" w:themeColor="accent6" w:themeShade="BF"/>
        </w:rPr>
        <w:t xml:space="preserve">Ecriture des gamètes de F1 possible -&gt; </w:t>
      </w:r>
      <w:r w:rsidR="00163914" w:rsidRPr="00E575FA">
        <w:rPr>
          <w:color w:val="E36C0A" w:themeColor="accent6" w:themeShade="BF"/>
        </w:rPr>
        <w:t>Faire le tableau  test</w:t>
      </w:r>
      <w:r w:rsidRPr="00E575FA">
        <w:rPr>
          <w:color w:val="E36C0A" w:themeColor="accent6" w:themeShade="BF"/>
        </w:rPr>
        <w:t xml:space="preserve"> </w:t>
      </w:r>
      <w:r w:rsidR="00163914" w:rsidRPr="00E575FA">
        <w:rPr>
          <w:color w:val="E36C0A" w:themeColor="accent6" w:themeShade="BF"/>
        </w:rPr>
        <w:t>cross et le compl</w:t>
      </w:r>
      <w:r w:rsidRPr="00E575FA">
        <w:rPr>
          <w:color w:val="E36C0A" w:themeColor="accent6" w:themeShade="BF"/>
        </w:rPr>
        <w:t>é</w:t>
      </w:r>
      <w:r w:rsidR="00163914" w:rsidRPr="00E575FA">
        <w:rPr>
          <w:color w:val="E36C0A" w:themeColor="accent6" w:themeShade="BF"/>
        </w:rPr>
        <w:t>ter</w:t>
      </w:r>
      <w:r w:rsidRPr="00E575FA">
        <w:rPr>
          <w:color w:val="E36C0A" w:themeColor="accent6" w:themeShade="BF"/>
        </w:rPr>
        <w:t xml:space="preserve"> -&gt; Hypothèse 3 validée et hypothèse 2 aussi</w:t>
      </w:r>
      <w:r w:rsidR="00163914" w:rsidRPr="00E575FA">
        <w:rPr>
          <w:color w:val="E36C0A" w:themeColor="accent6" w:themeShade="BF"/>
        </w:rPr>
        <w:t xml:space="preserve"> </w:t>
      </w:r>
    </w:p>
    <w:p w14:paraId="6A441569" w14:textId="77777777" w:rsidR="00163914" w:rsidRPr="009012C6" w:rsidRDefault="00163914" w:rsidP="00E575FA">
      <w:pPr>
        <w:pStyle w:val="Sansinterligne"/>
        <w:rPr>
          <w:color w:val="000000"/>
        </w:rPr>
      </w:pPr>
    </w:p>
    <w:tbl>
      <w:tblPr>
        <w:tblStyle w:val="Grilledutableau"/>
        <w:tblW w:w="0" w:type="auto"/>
        <w:jc w:val="center"/>
        <w:tblLook w:val="04A0" w:firstRow="1" w:lastRow="0" w:firstColumn="1" w:lastColumn="0" w:noHBand="0" w:noVBand="1"/>
      </w:tblPr>
      <w:tblGrid>
        <w:gridCol w:w="1809"/>
        <w:gridCol w:w="1559"/>
        <w:gridCol w:w="1560"/>
      </w:tblGrid>
      <w:tr w:rsidR="006F5C21" w14:paraId="74055A29" w14:textId="77777777" w:rsidTr="00D4163E">
        <w:trPr>
          <w:jc w:val="center"/>
        </w:trPr>
        <w:tc>
          <w:tcPr>
            <w:tcW w:w="1809" w:type="dxa"/>
            <w:tcBorders>
              <w:tl2br w:val="single" w:sz="4" w:space="0" w:color="auto"/>
            </w:tcBorders>
          </w:tcPr>
          <w:p w14:paraId="50F64A50" w14:textId="77777777" w:rsidR="006F5C21" w:rsidRDefault="00741B15" w:rsidP="00741B15">
            <w:pPr>
              <w:pStyle w:val="Sansinterligne"/>
              <w:jc w:val="right"/>
            </w:pPr>
            <w:r>
              <w:lastRenderedPageBreak/>
              <w:t>Gamètes F1</w:t>
            </w:r>
          </w:p>
          <w:p w14:paraId="138DD1DB" w14:textId="77777777" w:rsidR="00741B15" w:rsidRDefault="00741B15" w:rsidP="00741B15">
            <w:pPr>
              <w:pStyle w:val="Sansinterligne"/>
            </w:pPr>
          </w:p>
          <w:p w14:paraId="42B87C86" w14:textId="77777777" w:rsidR="00741B15" w:rsidRDefault="00741B15" w:rsidP="00741B15">
            <w:pPr>
              <w:pStyle w:val="Sansinterligne"/>
            </w:pPr>
            <w:r>
              <w:t>Gamète P2</w:t>
            </w:r>
          </w:p>
        </w:tc>
        <w:tc>
          <w:tcPr>
            <w:tcW w:w="1559" w:type="dxa"/>
            <w:vAlign w:val="center"/>
          </w:tcPr>
          <w:p w14:paraId="3A8E02D6" w14:textId="77777777" w:rsidR="006F5C21" w:rsidRDefault="00741B15" w:rsidP="00741B15">
            <w:pPr>
              <w:pStyle w:val="Sansinterligne"/>
              <w:jc w:val="center"/>
            </w:pPr>
            <w:r w:rsidRPr="006F5C21">
              <w:rPr>
                <w:color w:val="E36C0A" w:themeColor="accent6" w:themeShade="BF"/>
              </w:rPr>
              <w:t>(vg+</w:t>
            </w:r>
            <w:r>
              <w:rPr>
                <w:color w:val="E36C0A" w:themeColor="accent6" w:themeShade="BF"/>
              </w:rPr>
              <w:t>b+</w:t>
            </w:r>
            <w:r w:rsidRPr="006F5C21">
              <w:rPr>
                <w:color w:val="E36C0A" w:themeColor="accent6" w:themeShade="BF"/>
              </w:rPr>
              <w:t>)</w:t>
            </w:r>
          </w:p>
        </w:tc>
        <w:tc>
          <w:tcPr>
            <w:tcW w:w="1560" w:type="dxa"/>
            <w:vAlign w:val="center"/>
          </w:tcPr>
          <w:p w14:paraId="750FA3A1" w14:textId="77777777" w:rsidR="006F5C21" w:rsidRDefault="00741B15" w:rsidP="00741B15">
            <w:pPr>
              <w:pStyle w:val="Sansinterligne"/>
              <w:jc w:val="center"/>
            </w:pPr>
            <w:r>
              <w:rPr>
                <w:color w:val="E36C0A" w:themeColor="accent6" w:themeShade="BF"/>
              </w:rPr>
              <w:t>(</w:t>
            </w:r>
            <w:r w:rsidRPr="006F5C21">
              <w:rPr>
                <w:color w:val="E36C0A" w:themeColor="accent6" w:themeShade="BF"/>
              </w:rPr>
              <w:t>vg</w:t>
            </w:r>
            <w:r>
              <w:rPr>
                <w:color w:val="E36C0A" w:themeColor="accent6" w:themeShade="BF"/>
              </w:rPr>
              <w:t>b)</w:t>
            </w:r>
          </w:p>
        </w:tc>
      </w:tr>
      <w:tr w:rsidR="006F5C21" w14:paraId="3367D8C7" w14:textId="77777777" w:rsidTr="00D4163E">
        <w:trPr>
          <w:jc w:val="center"/>
        </w:trPr>
        <w:tc>
          <w:tcPr>
            <w:tcW w:w="1809" w:type="dxa"/>
            <w:vAlign w:val="center"/>
          </w:tcPr>
          <w:p w14:paraId="0C60CEB5" w14:textId="77777777" w:rsidR="006F5C21" w:rsidRDefault="00741B15" w:rsidP="00741B15">
            <w:pPr>
              <w:pStyle w:val="Sansinterligne"/>
              <w:jc w:val="center"/>
            </w:pPr>
            <w:r w:rsidRPr="006F5C21">
              <w:rPr>
                <w:color w:val="E36C0A" w:themeColor="accent6" w:themeShade="BF"/>
              </w:rPr>
              <w:t>(vg</w:t>
            </w:r>
            <w:r>
              <w:rPr>
                <w:color w:val="E36C0A" w:themeColor="accent6" w:themeShade="BF"/>
              </w:rPr>
              <w:t>b</w:t>
            </w:r>
            <w:r w:rsidRPr="006F5C21">
              <w:rPr>
                <w:color w:val="E36C0A" w:themeColor="accent6" w:themeShade="BF"/>
              </w:rPr>
              <w:t>)</w:t>
            </w:r>
          </w:p>
        </w:tc>
        <w:tc>
          <w:tcPr>
            <w:tcW w:w="1559" w:type="dxa"/>
            <w:vAlign w:val="center"/>
          </w:tcPr>
          <w:p w14:paraId="78E6BA4F" w14:textId="77777777" w:rsidR="006F5C21" w:rsidRDefault="00741B15" w:rsidP="00741B15">
            <w:pPr>
              <w:pStyle w:val="Sansinterligne"/>
              <w:jc w:val="center"/>
              <w:rPr>
                <w:color w:val="E36C0A" w:themeColor="accent6" w:themeShade="BF"/>
              </w:rPr>
            </w:pPr>
            <w:r w:rsidRPr="006F5C21">
              <w:rPr>
                <w:color w:val="E36C0A" w:themeColor="accent6" w:themeShade="BF"/>
              </w:rPr>
              <w:t>(vg+</w:t>
            </w:r>
            <w:r>
              <w:rPr>
                <w:color w:val="E36C0A" w:themeColor="accent6" w:themeShade="BF"/>
              </w:rPr>
              <w:t>b+//</w:t>
            </w:r>
            <w:r w:rsidRPr="006F5C21">
              <w:rPr>
                <w:color w:val="E36C0A" w:themeColor="accent6" w:themeShade="BF"/>
              </w:rPr>
              <w:t>vg</w:t>
            </w:r>
            <w:r>
              <w:rPr>
                <w:color w:val="E36C0A" w:themeColor="accent6" w:themeShade="BF"/>
              </w:rPr>
              <w:t>b</w:t>
            </w:r>
            <w:r w:rsidRPr="006F5C21">
              <w:rPr>
                <w:color w:val="E36C0A" w:themeColor="accent6" w:themeShade="BF"/>
              </w:rPr>
              <w:t>)</w:t>
            </w:r>
          </w:p>
          <w:p w14:paraId="4686709E" w14:textId="77777777" w:rsidR="00741B15" w:rsidRDefault="00741B15" w:rsidP="00741B15">
            <w:pPr>
              <w:pStyle w:val="Sansinterligne"/>
              <w:jc w:val="center"/>
            </w:pPr>
            <w:r>
              <w:rPr>
                <w:color w:val="E36C0A" w:themeColor="accent6" w:themeShade="BF"/>
              </w:rPr>
              <w:t>50% [vg+b+]</w:t>
            </w:r>
          </w:p>
        </w:tc>
        <w:tc>
          <w:tcPr>
            <w:tcW w:w="1560" w:type="dxa"/>
            <w:vAlign w:val="center"/>
          </w:tcPr>
          <w:p w14:paraId="2E9B4A6C" w14:textId="77777777" w:rsidR="006F5C21" w:rsidRDefault="00741B15" w:rsidP="00741B15">
            <w:pPr>
              <w:pStyle w:val="Sansinterligne"/>
              <w:jc w:val="center"/>
              <w:rPr>
                <w:color w:val="E36C0A" w:themeColor="accent6" w:themeShade="BF"/>
              </w:rPr>
            </w:pPr>
            <w:r>
              <w:rPr>
                <w:color w:val="E36C0A" w:themeColor="accent6" w:themeShade="BF"/>
              </w:rPr>
              <w:t>(</w:t>
            </w:r>
            <w:r w:rsidRPr="006F5C21">
              <w:rPr>
                <w:color w:val="E36C0A" w:themeColor="accent6" w:themeShade="BF"/>
              </w:rPr>
              <w:t>vg</w:t>
            </w:r>
            <w:r>
              <w:rPr>
                <w:color w:val="E36C0A" w:themeColor="accent6" w:themeShade="BF"/>
              </w:rPr>
              <w:t>b//</w:t>
            </w:r>
            <w:r w:rsidRPr="006F5C21">
              <w:rPr>
                <w:color w:val="E36C0A" w:themeColor="accent6" w:themeShade="BF"/>
              </w:rPr>
              <w:t>vg</w:t>
            </w:r>
            <w:r>
              <w:rPr>
                <w:color w:val="E36C0A" w:themeColor="accent6" w:themeShade="BF"/>
              </w:rPr>
              <w:t>b)</w:t>
            </w:r>
          </w:p>
          <w:p w14:paraId="1682CFBA" w14:textId="77777777" w:rsidR="00741B15" w:rsidRDefault="00741B15" w:rsidP="00741B15">
            <w:pPr>
              <w:pStyle w:val="Sansinterligne"/>
              <w:jc w:val="center"/>
            </w:pPr>
            <w:r>
              <w:rPr>
                <w:color w:val="E36C0A" w:themeColor="accent6" w:themeShade="BF"/>
              </w:rPr>
              <w:t>50% [vgb]</w:t>
            </w:r>
          </w:p>
        </w:tc>
      </w:tr>
      <w:tr w:rsidR="00741B15" w14:paraId="7F3D50F5" w14:textId="77777777" w:rsidTr="00D4163E">
        <w:trPr>
          <w:jc w:val="center"/>
        </w:trPr>
        <w:tc>
          <w:tcPr>
            <w:tcW w:w="4928" w:type="dxa"/>
            <w:gridSpan w:val="3"/>
            <w:vAlign w:val="center"/>
          </w:tcPr>
          <w:p w14:paraId="31F42BB3" w14:textId="77777777" w:rsidR="00AD0971" w:rsidRDefault="00741B15" w:rsidP="00AD0971">
            <w:pPr>
              <w:pStyle w:val="Sansinterligne"/>
              <w:jc w:val="center"/>
              <w:rPr>
                <w:color w:val="E36C0A" w:themeColor="accent6" w:themeShade="BF"/>
              </w:rPr>
            </w:pPr>
            <w:r>
              <w:rPr>
                <w:color w:val="E36C0A" w:themeColor="accent6" w:themeShade="BF"/>
              </w:rPr>
              <w:t>Tableau de croisement suite à l’hypothèse 2</w:t>
            </w:r>
          </w:p>
        </w:tc>
      </w:tr>
    </w:tbl>
    <w:p w14:paraId="6E57CC86" w14:textId="77777777" w:rsidR="00163914" w:rsidRDefault="00163914" w:rsidP="00163914">
      <w:pPr>
        <w:spacing w:after="0"/>
        <w:rPr>
          <w:color w:val="000000"/>
          <w:sz w:val="18"/>
          <w:szCs w:val="18"/>
        </w:rPr>
      </w:pPr>
    </w:p>
    <w:tbl>
      <w:tblPr>
        <w:tblStyle w:val="Grilledutableau"/>
        <w:tblW w:w="0" w:type="auto"/>
        <w:jc w:val="center"/>
        <w:tblLook w:val="04A0" w:firstRow="1" w:lastRow="0" w:firstColumn="1" w:lastColumn="0" w:noHBand="0" w:noVBand="1"/>
      </w:tblPr>
      <w:tblGrid>
        <w:gridCol w:w="1809"/>
        <w:gridCol w:w="1559"/>
        <w:gridCol w:w="1560"/>
        <w:gridCol w:w="1560"/>
        <w:gridCol w:w="1560"/>
      </w:tblGrid>
      <w:tr w:rsidR="00AD0971" w14:paraId="62BB7A46" w14:textId="77777777" w:rsidTr="00D4163E">
        <w:trPr>
          <w:jc w:val="center"/>
        </w:trPr>
        <w:tc>
          <w:tcPr>
            <w:tcW w:w="1809" w:type="dxa"/>
            <w:tcBorders>
              <w:tl2br w:val="single" w:sz="4" w:space="0" w:color="auto"/>
            </w:tcBorders>
          </w:tcPr>
          <w:p w14:paraId="394E24E5" w14:textId="77777777" w:rsidR="00AD0971" w:rsidRDefault="00AD0971" w:rsidP="00B334F8">
            <w:pPr>
              <w:pStyle w:val="Sansinterligne"/>
              <w:jc w:val="right"/>
            </w:pPr>
            <w:r>
              <w:t>Gamètes F1</w:t>
            </w:r>
          </w:p>
          <w:p w14:paraId="05EA348B" w14:textId="77777777" w:rsidR="00AD0971" w:rsidRDefault="00AD0971" w:rsidP="00B334F8">
            <w:pPr>
              <w:pStyle w:val="Sansinterligne"/>
            </w:pPr>
          </w:p>
          <w:p w14:paraId="04EE79B0" w14:textId="77777777" w:rsidR="00AD0971" w:rsidRDefault="00AD0971" w:rsidP="00B334F8">
            <w:pPr>
              <w:pStyle w:val="Sansinterligne"/>
            </w:pPr>
            <w:r>
              <w:t>Gamète P2</w:t>
            </w:r>
          </w:p>
        </w:tc>
        <w:tc>
          <w:tcPr>
            <w:tcW w:w="1559" w:type="dxa"/>
            <w:vAlign w:val="center"/>
          </w:tcPr>
          <w:p w14:paraId="4BBF0976" w14:textId="77777777" w:rsidR="00AD0971" w:rsidRDefault="00AD0971" w:rsidP="00B334F8">
            <w:pPr>
              <w:pStyle w:val="Sansinterligne"/>
              <w:jc w:val="center"/>
            </w:pPr>
            <w:r w:rsidRPr="006F5C21">
              <w:rPr>
                <w:color w:val="E36C0A" w:themeColor="accent6" w:themeShade="BF"/>
              </w:rPr>
              <w:t>(vg+</w:t>
            </w:r>
            <w:r>
              <w:rPr>
                <w:color w:val="E36C0A" w:themeColor="accent6" w:themeShade="BF"/>
              </w:rPr>
              <w:t>b+</w:t>
            </w:r>
            <w:r w:rsidRPr="006F5C21">
              <w:rPr>
                <w:color w:val="E36C0A" w:themeColor="accent6" w:themeShade="BF"/>
              </w:rPr>
              <w:t>)</w:t>
            </w:r>
          </w:p>
        </w:tc>
        <w:tc>
          <w:tcPr>
            <w:tcW w:w="1560" w:type="dxa"/>
            <w:vAlign w:val="center"/>
          </w:tcPr>
          <w:p w14:paraId="7ADADA5E" w14:textId="77777777" w:rsidR="00AD0971" w:rsidRPr="00AD0971" w:rsidRDefault="00AD0971" w:rsidP="00B334F8">
            <w:pPr>
              <w:pStyle w:val="Sansinterligne"/>
              <w:jc w:val="center"/>
              <w:rPr>
                <w:color w:val="00B050"/>
              </w:rPr>
            </w:pPr>
            <w:r w:rsidRPr="00AD0971">
              <w:rPr>
                <w:color w:val="00B050"/>
              </w:rPr>
              <w:t>(vg+b)</w:t>
            </w:r>
          </w:p>
        </w:tc>
        <w:tc>
          <w:tcPr>
            <w:tcW w:w="1560" w:type="dxa"/>
            <w:vAlign w:val="center"/>
          </w:tcPr>
          <w:p w14:paraId="38F83492" w14:textId="77777777" w:rsidR="00AD0971" w:rsidRPr="00AD0971" w:rsidRDefault="00AD0971" w:rsidP="00B334F8">
            <w:pPr>
              <w:pStyle w:val="Sansinterligne"/>
              <w:jc w:val="center"/>
              <w:rPr>
                <w:color w:val="00B050"/>
              </w:rPr>
            </w:pPr>
            <w:r w:rsidRPr="00AD0971">
              <w:rPr>
                <w:color w:val="00B050"/>
              </w:rPr>
              <w:t>(vgb+)</w:t>
            </w:r>
          </w:p>
        </w:tc>
        <w:tc>
          <w:tcPr>
            <w:tcW w:w="1560" w:type="dxa"/>
            <w:vAlign w:val="center"/>
          </w:tcPr>
          <w:p w14:paraId="25059896" w14:textId="77777777" w:rsidR="00AD0971" w:rsidRDefault="00AD0971" w:rsidP="00B334F8">
            <w:pPr>
              <w:pStyle w:val="Sansinterligne"/>
              <w:jc w:val="center"/>
            </w:pPr>
            <w:r>
              <w:rPr>
                <w:color w:val="E36C0A" w:themeColor="accent6" w:themeShade="BF"/>
              </w:rPr>
              <w:t>(</w:t>
            </w:r>
            <w:r w:rsidRPr="006F5C21">
              <w:rPr>
                <w:color w:val="E36C0A" w:themeColor="accent6" w:themeShade="BF"/>
              </w:rPr>
              <w:t>vg</w:t>
            </w:r>
            <w:r>
              <w:rPr>
                <w:color w:val="E36C0A" w:themeColor="accent6" w:themeShade="BF"/>
              </w:rPr>
              <w:t>b)</w:t>
            </w:r>
          </w:p>
        </w:tc>
      </w:tr>
      <w:tr w:rsidR="00AD0971" w14:paraId="7E2F07FA" w14:textId="77777777" w:rsidTr="00D4163E">
        <w:trPr>
          <w:jc w:val="center"/>
        </w:trPr>
        <w:tc>
          <w:tcPr>
            <w:tcW w:w="1809" w:type="dxa"/>
            <w:vAlign w:val="center"/>
          </w:tcPr>
          <w:p w14:paraId="4D4EA9B8" w14:textId="77777777" w:rsidR="00AD0971" w:rsidRDefault="00AD0971" w:rsidP="00B334F8">
            <w:pPr>
              <w:pStyle w:val="Sansinterligne"/>
              <w:jc w:val="center"/>
            </w:pPr>
            <w:r w:rsidRPr="006F5C21">
              <w:rPr>
                <w:color w:val="E36C0A" w:themeColor="accent6" w:themeShade="BF"/>
              </w:rPr>
              <w:t>(vg</w:t>
            </w:r>
            <w:r>
              <w:rPr>
                <w:color w:val="E36C0A" w:themeColor="accent6" w:themeShade="BF"/>
              </w:rPr>
              <w:t>b</w:t>
            </w:r>
            <w:r w:rsidRPr="006F5C21">
              <w:rPr>
                <w:color w:val="E36C0A" w:themeColor="accent6" w:themeShade="BF"/>
              </w:rPr>
              <w:t>)</w:t>
            </w:r>
          </w:p>
        </w:tc>
        <w:tc>
          <w:tcPr>
            <w:tcW w:w="1559" w:type="dxa"/>
            <w:vAlign w:val="center"/>
          </w:tcPr>
          <w:p w14:paraId="5DD1CCF6" w14:textId="77777777" w:rsidR="00AD0971" w:rsidRDefault="00AD0971" w:rsidP="00B334F8">
            <w:pPr>
              <w:pStyle w:val="Sansinterligne"/>
              <w:jc w:val="center"/>
              <w:rPr>
                <w:color w:val="E36C0A" w:themeColor="accent6" w:themeShade="BF"/>
              </w:rPr>
            </w:pPr>
            <w:r w:rsidRPr="006F5C21">
              <w:rPr>
                <w:color w:val="E36C0A" w:themeColor="accent6" w:themeShade="BF"/>
              </w:rPr>
              <w:t>(vg+</w:t>
            </w:r>
            <w:r>
              <w:rPr>
                <w:color w:val="E36C0A" w:themeColor="accent6" w:themeShade="BF"/>
              </w:rPr>
              <w:t>b+//</w:t>
            </w:r>
            <w:r w:rsidRPr="006F5C21">
              <w:rPr>
                <w:color w:val="E36C0A" w:themeColor="accent6" w:themeShade="BF"/>
              </w:rPr>
              <w:t>vg</w:t>
            </w:r>
            <w:r>
              <w:rPr>
                <w:color w:val="E36C0A" w:themeColor="accent6" w:themeShade="BF"/>
              </w:rPr>
              <w:t>b</w:t>
            </w:r>
            <w:r w:rsidRPr="006F5C21">
              <w:rPr>
                <w:color w:val="E36C0A" w:themeColor="accent6" w:themeShade="BF"/>
              </w:rPr>
              <w:t>)</w:t>
            </w:r>
          </w:p>
          <w:p w14:paraId="54B0E065" w14:textId="77777777" w:rsidR="00AD0971" w:rsidRDefault="00791CF6" w:rsidP="00B334F8">
            <w:pPr>
              <w:pStyle w:val="Sansinterligne"/>
              <w:jc w:val="center"/>
            </w:pPr>
            <w:r>
              <w:rPr>
                <w:color w:val="E36C0A" w:themeColor="accent6" w:themeShade="BF"/>
              </w:rPr>
              <w:t>40</w:t>
            </w:r>
            <w:r w:rsidR="00AD0971">
              <w:rPr>
                <w:color w:val="E36C0A" w:themeColor="accent6" w:themeShade="BF"/>
              </w:rPr>
              <w:t>% [vg+b+]</w:t>
            </w:r>
          </w:p>
        </w:tc>
        <w:tc>
          <w:tcPr>
            <w:tcW w:w="1560" w:type="dxa"/>
            <w:vAlign w:val="center"/>
          </w:tcPr>
          <w:p w14:paraId="209D532B" w14:textId="77777777" w:rsidR="00AD0971" w:rsidRPr="00AD0971" w:rsidRDefault="00AD0971" w:rsidP="00B334F8">
            <w:pPr>
              <w:pStyle w:val="Sansinterligne"/>
              <w:jc w:val="center"/>
              <w:rPr>
                <w:color w:val="00B050"/>
              </w:rPr>
            </w:pPr>
            <w:r w:rsidRPr="00AD0971">
              <w:rPr>
                <w:color w:val="00B050"/>
              </w:rPr>
              <w:t>(vg+b//vgb)</w:t>
            </w:r>
          </w:p>
          <w:p w14:paraId="4E8C4F3E" w14:textId="77777777" w:rsidR="00AD0971" w:rsidRPr="00AD0971" w:rsidRDefault="00102487" w:rsidP="00B334F8">
            <w:pPr>
              <w:pStyle w:val="Sansinterligne"/>
              <w:jc w:val="center"/>
              <w:rPr>
                <w:color w:val="00B050"/>
              </w:rPr>
            </w:pPr>
            <w:r>
              <w:rPr>
                <w:color w:val="00B050"/>
              </w:rPr>
              <w:t>10</w:t>
            </w:r>
            <w:r w:rsidR="00AD0971" w:rsidRPr="00AD0971">
              <w:rPr>
                <w:color w:val="00B050"/>
              </w:rPr>
              <w:t>% [vg+b]</w:t>
            </w:r>
          </w:p>
        </w:tc>
        <w:tc>
          <w:tcPr>
            <w:tcW w:w="1560" w:type="dxa"/>
            <w:vAlign w:val="center"/>
          </w:tcPr>
          <w:p w14:paraId="77C8E752" w14:textId="77777777" w:rsidR="00AD0971" w:rsidRPr="00AD0971" w:rsidRDefault="00AD0971" w:rsidP="00B334F8">
            <w:pPr>
              <w:pStyle w:val="Sansinterligne"/>
              <w:jc w:val="center"/>
              <w:rPr>
                <w:color w:val="00B050"/>
              </w:rPr>
            </w:pPr>
            <w:r w:rsidRPr="00AD0971">
              <w:rPr>
                <w:color w:val="00B050"/>
              </w:rPr>
              <w:t>(vgb+//vgb)</w:t>
            </w:r>
          </w:p>
          <w:p w14:paraId="715F20E8" w14:textId="77777777" w:rsidR="00AD0971" w:rsidRPr="00AD0971" w:rsidRDefault="00791CF6" w:rsidP="00B334F8">
            <w:pPr>
              <w:pStyle w:val="Sansinterligne"/>
              <w:jc w:val="center"/>
              <w:rPr>
                <w:color w:val="00B050"/>
              </w:rPr>
            </w:pPr>
            <w:r>
              <w:rPr>
                <w:color w:val="00B050"/>
              </w:rPr>
              <w:t>10</w:t>
            </w:r>
            <w:r w:rsidR="00AD0971" w:rsidRPr="00AD0971">
              <w:rPr>
                <w:color w:val="00B050"/>
              </w:rPr>
              <w:t>% [vgb+]</w:t>
            </w:r>
          </w:p>
        </w:tc>
        <w:tc>
          <w:tcPr>
            <w:tcW w:w="1560" w:type="dxa"/>
            <w:vAlign w:val="center"/>
          </w:tcPr>
          <w:p w14:paraId="697E68AD" w14:textId="77777777" w:rsidR="00AD0971" w:rsidRDefault="00AD0971" w:rsidP="00B334F8">
            <w:pPr>
              <w:pStyle w:val="Sansinterligne"/>
              <w:jc w:val="center"/>
              <w:rPr>
                <w:color w:val="E36C0A" w:themeColor="accent6" w:themeShade="BF"/>
              </w:rPr>
            </w:pPr>
            <w:r>
              <w:rPr>
                <w:color w:val="E36C0A" w:themeColor="accent6" w:themeShade="BF"/>
              </w:rPr>
              <w:t>(</w:t>
            </w:r>
            <w:r w:rsidRPr="006F5C21">
              <w:rPr>
                <w:color w:val="E36C0A" w:themeColor="accent6" w:themeShade="BF"/>
              </w:rPr>
              <w:t>vg</w:t>
            </w:r>
            <w:r>
              <w:rPr>
                <w:color w:val="E36C0A" w:themeColor="accent6" w:themeShade="BF"/>
              </w:rPr>
              <w:t>b//</w:t>
            </w:r>
            <w:r w:rsidRPr="006F5C21">
              <w:rPr>
                <w:color w:val="E36C0A" w:themeColor="accent6" w:themeShade="BF"/>
              </w:rPr>
              <w:t>vg</w:t>
            </w:r>
            <w:r>
              <w:rPr>
                <w:color w:val="E36C0A" w:themeColor="accent6" w:themeShade="BF"/>
              </w:rPr>
              <w:t>b)</w:t>
            </w:r>
          </w:p>
          <w:p w14:paraId="3182B38D" w14:textId="77777777" w:rsidR="00AD0971" w:rsidRDefault="00102487" w:rsidP="00B334F8">
            <w:pPr>
              <w:pStyle w:val="Sansinterligne"/>
              <w:jc w:val="center"/>
            </w:pPr>
            <w:r>
              <w:rPr>
                <w:color w:val="E36C0A" w:themeColor="accent6" w:themeShade="BF"/>
              </w:rPr>
              <w:t>40</w:t>
            </w:r>
            <w:r w:rsidR="00AD0971">
              <w:rPr>
                <w:color w:val="E36C0A" w:themeColor="accent6" w:themeShade="BF"/>
              </w:rPr>
              <w:t>% [vgb]</w:t>
            </w:r>
          </w:p>
        </w:tc>
      </w:tr>
      <w:tr w:rsidR="00AD0971" w14:paraId="7EEDA8DF" w14:textId="77777777" w:rsidTr="00D4163E">
        <w:trPr>
          <w:jc w:val="center"/>
        </w:trPr>
        <w:tc>
          <w:tcPr>
            <w:tcW w:w="8048" w:type="dxa"/>
            <w:gridSpan w:val="5"/>
            <w:vAlign w:val="center"/>
          </w:tcPr>
          <w:p w14:paraId="6D520744" w14:textId="77777777" w:rsidR="00AD0971" w:rsidRDefault="00AD0971" w:rsidP="00B334F8">
            <w:pPr>
              <w:pStyle w:val="Sansinterligne"/>
              <w:jc w:val="center"/>
              <w:rPr>
                <w:color w:val="E36C0A" w:themeColor="accent6" w:themeShade="BF"/>
              </w:rPr>
            </w:pPr>
            <w:r>
              <w:rPr>
                <w:color w:val="E36C0A" w:themeColor="accent6" w:themeShade="BF"/>
              </w:rPr>
              <w:t>Tableau de croisement suite à l’hypothèse 3</w:t>
            </w:r>
          </w:p>
        </w:tc>
      </w:tr>
    </w:tbl>
    <w:p w14:paraId="7E7465E0" w14:textId="77777777" w:rsidR="00AD0971" w:rsidRPr="009012C6" w:rsidRDefault="00AD0971" w:rsidP="00163914">
      <w:pPr>
        <w:spacing w:after="0"/>
        <w:rPr>
          <w:color w:val="000000"/>
          <w:sz w:val="18"/>
          <w:szCs w:val="18"/>
        </w:rPr>
      </w:pPr>
    </w:p>
    <w:p w14:paraId="52752DBF" w14:textId="3C41FEAB" w:rsidR="002154F9" w:rsidRDefault="00163914" w:rsidP="00E575FA">
      <w:pPr>
        <w:spacing w:after="0"/>
        <w:jc w:val="center"/>
        <w:rPr>
          <w:color w:val="000000"/>
          <w:sz w:val="18"/>
          <w:szCs w:val="18"/>
        </w:rPr>
      </w:pPr>
      <w:r w:rsidRPr="009012C6">
        <w:rPr>
          <w:noProof/>
          <w:color w:val="000000"/>
          <w:sz w:val="18"/>
          <w:szCs w:val="18"/>
          <w:lang w:eastAsia="fr-FR"/>
        </w:rPr>
        <w:drawing>
          <wp:inline distT="0" distB="0" distL="0" distR="0" wp14:anchorId="76FD3E54" wp14:editId="108E6CB8">
            <wp:extent cx="5076637" cy="6686550"/>
            <wp:effectExtent l="0" t="0" r="0" b="0"/>
            <wp:docPr id="99" name="Image 37" descr="C:\Users\choupy\Documents\Capes-Agreg\COURS\LYCEE\terminales\term\term lise\cours terminale\P2 Genetique\Chap 2\Activite 5\brassage in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oupy\Documents\Capes-Agreg\COURS\LYCEE\terminales\term\term lise\cours terminale\P2 Genetique\Chap 2\Activite 5\brassage intra.jpg"/>
                    <pic:cNvPicPr>
                      <a:picLocks noChangeAspect="1" noChangeArrowheads="1"/>
                    </pic:cNvPicPr>
                  </pic:nvPicPr>
                  <pic:blipFill>
                    <a:blip r:embed="rId13" cstate="print">
                      <a:lum bright="-20000" contrast="40000"/>
                    </a:blip>
                    <a:srcRect t="6795"/>
                    <a:stretch>
                      <a:fillRect/>
                    </a:stretch>
                  </pic:blipFill>
                  <pic:spPr bwMode="auto">
                    <a:xfrm>
                      <a:off x="0" y="0"/>
                      <a:ext cx="5087538" cy="6700908"/>
                    </a:xfrm>
                    <a:prstGeom prst="rect">
                      <a:avLst/>
                    </a:prstGeom>
                    <a:noFill/>
                    <a:ln w="9525">
                      <a:noFill/>
                      <a:miter lim="800000"/>
                      <a:headEnd/>
                      <a:tailEnd/>
                    </a:ln>
                  </pic:spPr>
                </pic:pic>
              </a:graphicData>
            </a:graphic>
          </wp:inline>
        </w:drawing>
      </w:r>
    </w:p>
    <w:p w14:paraId="4AD3C894" w14:textId="39C2A32B" w:rsidR="00DD049E" w:rsidRDefault="00DD049E" w:rsidP="00E575FA">
      <w:pPr>
        <w:spacing w:after="0"/>
        <w:jc w:val="center"/>
        <w:rPr>
          <w:color w:val="000000"/>
          <w:sz w:val="18"/>
          <w:szCs w:val="18"/>
        </w:rPr>
      </w:pPr>
    </w:p>
    <w:p w14:paraId="56CA3FEC" w14:textId="77777777" w:rsidR="00EB173A" w:rsidRDefault="00EB173A" w:rsidP="00DD049E">
      <w:pPr>
        <w:pStyle w:val="Sansinterligne"/>
        <w:rPr>
          <w:b/>
          <w:color w:val="E36C0A" w:themeColor="accent6" w:themeShade="BF"/>
        </w:rPr>
      </w:pPr>
    </w:p>
    <w:p w14:paraId="1E87715A" w14:textId="77777777" w:rsidR="00EB173A" w:rsidRDefault="00EB173A" w:rsidP="00DD049E">
      <w:pPr>
        <w:pStyle w:val="Sansinterligne"/>
        <w:rPr>
          <w:b/>
          <w:color w:val="E36C0A" w:themeColor="accent6" w:themeShade="BF"/>
        </w:rPr>
      </w:pPr>
    </w:p>
    <w:p w14:paraId="09392266" w14:textId="77777777" w:rsidR="00EB173A" w:rsidRDefault="00EB173A" w:rsidP="00DD049E">
      <w:pPr>
        <w:pStyle w:val="Sansinterligne"/>
        <w:rPr>
          <w:b/>
          <w:color w:val="E36C0A" w:themeColor="accent6" w:themeShade="BF"/>
        </w:rPr>
      </w:pPr>
    </w:p>
    <w:p w14:paraId="6544D59A" w14:textId="77777777" w:rsidR="00EB173A" w:rsidRDefault="00EB173A" w:rsidP="00DD049E">
      <w:pPr>
        <w:pStyle w:val="Sansinterligne"/>
        <w:rPr>
          <w:b/>
          <w:color w:val="E36C0A" w:themeColor="accent6" w:themeShade="BF"/>
        </w:rPr>
      </w:pPr>
    </w:p>
    <w:p w14:paraId="5A747D93" w14:textId="6FE953E8" w:rsidR="00DD049E" w:rsidRPr="00502FEA" w:rsidRDefault="00DD049E" w:rsidP="00DD049E">
      <w:pPr>
        <w:pStyle w:val="Sansinterligne"/>
        <w:rPr>
          <w:b/>
          <w:color w:val="E36C0A" w:themeColor="accent6" w:themeShade="BF"/>
        </w:rPr>
      </w:pPr>
      <w:r w:rsidRPr="00502FEA">
        <w:rPr>
          <w:b/>
          <w:color w:val="E36C0A" w:themeColor="accent6" w:themeShade="BF"/>
        </w:rPr>
        <w:lastRenderedPageBreak/>
        <w:t>Correction de l’exercice :</w:t>
      </w:r>
    </w:p>
    <w:p w14:paraId="6ECCC856" w14:textId="77777777" w:rsidR="00DD049E" w:rsidRPr="00EB173A" w:rsidRDefault="00DD049E" w:rsidP="00DD049E">
      <w:pPr>
        <w:pStyle w:val="Sansinterligne"/>
        <w:rPr>
          <w:color w:val="E36C0A" w:themeColor="accent6" w:themeShade="BF"/>
          <w:sz w:val="20"/>
          <w:szCs w:val="20"/>
        </w:rPr>
      </w:pPr>
      <w:r w:rsidRPr="00EB173A">
        <w:rPr>
          <w:color w:val="E36C0A" w:themeColor="accent6" w:themeShade="BF"/>
          <w:sz w:val="20"/>
          <w:szCs w:val="20"/>
        </w:rPr>
        <w:t>On notera ab le gène couleur de l’abdomen et th le gène soies du thorax. On nous dit que la génération F1 obtenue possède un abdomen uni et un thorax avec soies. On en conclut que ces allèles sont dominants et seront donc notés ab+ et th+.</w:t>
      </w:r>
    </w:p>
    <w:tbl>
      <w:tblPr>
        <w:tblStyle w:val="Grilledutableau"/>
        <w:tblW w:w="0" w:type="auto"/>
        <w:jc w:val="center"/>
        <w:tblLook w:val="04A0" w:firstRow="1" w:lastRow="0" w:firstColumn="1" w:lastColumn="0" w:noHBand="0" w:noVBand="1"/>
      </w:tblPr>
      <w:tblGrid>
        <w:gridCol w:w="2207"/>
        <w:gridCol w:w="2182"/>
      </w:tblGrid>
      <w:tr w:rsidR="00DD049E" w14:paraId="20A43D3D" w14:textId="77777777" w:rsidTr="00740238">
        <w:trPr>
          <w:jc w:val="center"/>
        </w:trPr>
        <w:tc>
          <w:tcPr>
            <w:tcW w:w="2207" w:type="dxa"/>
            <w:tcBorders>
              <w:tl2br w:val="single" w:sz="4" w:space="0" w:color="auto"/>
            </w:tcBorders>
          </w:tcPr>
          <w:p w14:paraId="412E8513" w14:textId="77777777" w:rsidR="00DD049E" w:rsidRDefault="00DD049E" w:rsidP="00740238">
            <w:pPr>
              <w:pStyle w:val="Sansinterligne"/>
              <w:jc w:val="right"/>
            </w:pPr>
            <w:r>
              <w:t xml:space="preserve">Gamètes </w:t>
            </w:r>
          </w:p>
          <w:p w14:paraId="30B4113B" w14:textId="77777777" w:rsidR="00DD049E" w:rsidRDefault="00DD049E" w:rsidP="00740238">
            <w:pPr>
              <w:pStyle w:val="Sansinterligne"/>
              <w:jc w:val="right"/>
            </w:pPr>
            <w:r>
              <w:t>femelle</w:t>
            </w:r>
          </w:p>
          <w:p w14:paraId="0705CA6C" w14:textId="77777777" w:rsidR="00DD049E" w:rsidRPr="00502FEA" w:rsidRDefault="00DD049E" w:rsidP="00740238">
            <w:pPr>
              <w:pStyle w:val="Sansinterligne"/>
              <w:rPr>
                <w:sz w:val="10"/>
                <w:szCs w:val="10"/>
              </w:rPr>
            </w:pPr>
          </w:p>
          <w:p w14:paraId="04333760" w14:textId="77777777" w:rsidR="00DD049E" w:rsidRDefault="00DD049E" w:rsidP="00740238">
            <w:pPr>
              <w:pStyle w:val="Sansinterligne"/>
            </w:pPr>
            <w:r>
              <w:t>Gamète mâle</w:t>
            </w:r>
          </w:p>
        </w:tc>
        <w:tc>
          <w:tcPr>
            <w:tcW w:w="2182" w:type="dxa"/>
            <w:vAlign w:val="center"/>
          </w:tcPr>
          <w:p w14:paraId="3BE022CF" w14:textId="77777777" w:rsidR="00DD049E" w:rsidRDefault="00DD049E" w:rsidP="00740238">
            <w:pPr>
              <w:pStyle w:val="Sansinterligne"/>
              <w:jc w:val="center"/>
            </w:pPr>
            <w:r w:rsidRPr="006F5C21">
              <w:rPr>
                <w:color w:val="E36C0A" w:themeColor="accent6" w:themeShade="BF"/>
              </w:rPr>
              <w:t>(</w:t>
            </w:r>
            <w:r>
              <w:rPr>
                <w:color w:val="E36C0A" w:themeColor="accent6" w:themeShade="BF"/>
              </w:rPr>
              <w:t>ab+th+)</w:t>
            </w:r>
          </w:p>
        </w:tc>
      </w:tr>
      <w:tr w:rsidR="00DD049E" w:rsidRPr="00870028" w14:paraId="62C90286" w14:textId="77777777" w:rsidTr="00740238">
        <w:trPr>
          <w:jc w:val="center"/>
        </w:trPr>
        <w:tc>
          <w:tcPr>
            <w:tcW w:w="2207" w:type="dxa"/>
            <w:vAlign w:val="center"/>
          </w:tcPr>
          <w:p w14:paraId="57CDFF10" w14:textId="77777777" w:rsidR="00DD049E" w:rsidRDefault="00DD049E" w:rsidP="00740238">
            <w:pPr>
              <w:pStyle w:val="Sansinterligne"/>
              <w:jc w:val="center"/>
            </w:pPr>
            <w:r>
              <w:rPr>
                <w:color w:val="E36C0A" w:themeColor="accent6" w:themeShade="BF"/>
              </w:rPr>
              <w:t>(abth)</w:t>
            </w:r>
          </w:p>
        </w:tc>
        <w:tc>
          <w:tcPr>
            <w:tcW w:w="2182" w:type="dxa"/>
            <w:vAlign w:val="center"/>
          </w:tcPr>
          <w:p w14:paraId="14BEE19B" w14:textId="77777777" w:rsidR="00DD049E" w:rsidRPr="004C0EB1" w:rsidRDefault="00DD049E" w:rsidP="00740238">
            <w:pPr>
              <w:pStyle w:val="Sansinterligne"/>
              <w:jc w:val="center"/>
              <w:rPr>
                <w:color w:val="E36C0A" w:themeColor="accent6" w:themeShade="BF"/>
                <w:lang w:val="en-US"/>
              </w:rPr>
            </w:pPr>
            <w:r w:rsidRPr="004C0EB1">
              <w:rPr>
                <w:color w:val="E36C0A" w:themeColor="accent6" w:themeShade="BF"/>
                <w:lang w:val="en-US"/>
              </w:rPr>
              <w:t>(ab+th+//abth)</w:t>
            </w:r>
          </w:p>
          <w:p w14:paraId="79E1B426" w14:textId="77777777" w:rsidR="00DD049E" w:rsidRPr="004C0EB1" w:rsidRDefault="00DD049E" w:rsidP="00740238">
            <w:pPr>
              <w:pStyle w:val="Sansinterligne"/>
              <w:jc w:val="center"/>
              <w:rPr>
                <w:lang w:val="en-US"/>
              </w:rPr>
            </w:pPr>
            <w:r>
              <w:rPr>
                <w:color w:val="E36C0A" w:themeColor="accent6" w:themeShade="BF"/>
                <w:lang w:val="en-US"/>
              </w:rPr>
              <w:t>100</w:t>
            </w:r>
            <w:r w:rsidRPr="004C0EB1">
              <w:rPr>
                <w:color w:val="E36C0A" w:themeColor="accent6" w:themeShade="BF"/>
                <w:lang w:val="en-US"/>
              </w:rPr>
              <w:t>% [</w:t>
            </w:r>
            <w:r>
              <w:rPr>
                <w:color w:val="E36C0A" w:themeColor="accent6" w:themeShade="BF"/>
                <w:lang w:val="en-US"/>
              </w:rPr>
              <w:t>ab+th+</w:t>
            </w:r>
            <w:r w:rsidRPr="004C0EB1">
              <w:rPr>
                <w:color w:val="E36C0A" w:themeColor="accent6" w:themeShade="BF"/>
                <w:lang w:val="en-US"/>
              </w:rPr>
              <w:t>]</w:t>
            </w:r>
          </w:p>
        </w:tc>
      </w:tr>
    </w:tbl>
    <w:p w14:paraId="5472BE19" w14:textId="77777777" w:rsidR="00DD049E" w:rsidRDefault="00DD049E" w:rsidP="00DD049E">
      <w:pPr>
        <w:pStyle w:val="Sansinterligne"/>
        <w:rPr>
          <w:color w:val="E36C0A" w:themeColor="accent6" w:themeShade="BF"/>
          <w:lang w:val="en-US"/>
        </w:rPr>
      </w:pPr>
    </w:p>
    <w:p w14:paraId="50F3A2BE" w14:textId="77777777" w:rsidR="00DD049E" w:rsidRPr="00EB173A" w:rsidRDefault="00DD049E" w:rsidP="00DD049E">
      <w:pPr>
        <w:pStyle w:val="Sansinterligne"/>
        <w:rPr>
          <w:color w:val="E36C0A" w:themeColor="accent6" w:themeShade="BF"/>
          <w:sz w:val="20"/>
          <w:szCs w:val="20"/>
        </w:rPr>
      </w:pPr>
      <w:r w:rsidRPr="00EB173A">
        <w:rPr>
          <w:color w:val="E36C0A" w:themeColor="accent6" w:themeShade="BF"/>
          <w:sz w:val="20"/>
          <w:szCs w:val="20"/>
        </w:rPr>
        <w:t>Un test cross se réalise avec un individu récessif pour les allèles étudiés ici noté D3, soit ici un individu à l’abdomen rayé et au thorax sans soie. -&gt; (abth//abth).</w:t>
      </w:r>
    </w:p>
    <w:p w14:paraId="2DB72ED0" w14:textId="77777777" w:rsidR="00DD049E" w:rsidRDefault="00DD049E" w:rsidP="00DD049E">
      <w:pPr>
        <w:pStyle w:val="Sansinterligne"/>
        <w:rPr>
          <w:color w:val="E36C0A" w:themeColor="accent6" w:themeShade="BF"/>
        </w:rPr>
      </w:pPr>
    </w:p>
    <w:tbl>
      <w:tblPr>
        <w:tblStyle w:val="Grilledutableau"/>
        <w:tblW w:w="0" w:type="auto"/>
        <w:jc w:val="center"/>
        <w:tblLook w:val="04A0" w:firstRow="1" w:lastRow="0" w:firstColumn="1" w:lastColumn="0" w:noHBand="0" w:noVBand="1"/>
      </w:tblPr>
      <w:tblGrid>
        <w:gridCol w:w="2193"/>
        <w:gridCol w:w="1599"/>
        <w:gridCol w:w="1560"/>
      </w:tblGrid>
      <w:tr w:rsidR="00DD049E" w14:paraId="3EA368A1" w14:textId="77777777" w:rsidTr="00740238">
        <w:trPr>
          <w:jc w:val="center"/>
        </w:trPr>
        <w:tc>
          <w:tcPr>
            <w:tcW w:w="2193" w:type="dxa"/>
            <w:tcBorders>
              <w:tl2br w:val="single" w:sz="4" w:space="0" w:color="auto"/>
            </w:tcBorders>
          </w:tcPr>
          <w:p w14:paraId="678BA898" w14:textId="77777777" w:rsidR="00DD049E" w:rsidRDefault="00DD049E" w:rsidP="00740238">
            <w:pPr>
              <w:pStyle w:val="Sansinterligne"/>
              <w:jc w:val="right"/>
            </w:pPr>
            <w:r>
              <w:t>Gamètes F1</w:t>
            </w:r>
          </w:p>
          <w:p w14:paraId="73CFB08C" w14:textId="77777777" w:rsidR="00DD049E" w:rsidRDefault="00DD049E" w:rsidP="00740238">
            <w:pPr>
              <w:pStyle w:val="Sansinterligne"/>
            </w:pPr>
          </w:p>
          <w:p w14:paraId="01B4E931" w14:textId="77777777" w:rsidR="00DD049E" w:rsidRDefault="00DD049E" w:rsidP="00740238">
            <w:pPr>
              <w:pStyle w:val="Sansinterligne"/>
            </w:pPr>
            <w:r>
              <w:t>Gamète D3</w:t>
            </w:r>
          </w:p>
        </w:tc>
        <w:tc>
          <w:tcPr>
            <w:tcW w:w="1452" w:type="dxa"/>
            <w:vAlign w:val="center"/>
          </w:tcPr>
          <w:p w14:paraId="1462B9DF" w14:textId="77777777" w:rsidR="00DD049E" w:rsidRDefault="00DD049E" w:rsidP="0074023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560" w:type="dxa"/>
            <w:vAlign w:val="center"/>
          </w:tcPr>
          <w:p w14:paraId="2A8154EA" w14:textId="77777777" w:rsidR="00DD049E" w:rsidRDefault="00DD049E" w:rsidP="00740238">
            <w:pPr>
              <w:pStyle w:val="Sansinterligne"/>
              <w:jc w:val="center"/>
            </w:pPr>
            <w:r>
              <w:rPr>
                <w:color w:val="E36C0A" w:themeColor="accent6" w:themeShade="BF"/>
              </w:rPr>
              <w:t>(abth)</w:t>
            </w:r>
          </w:p>
        </w:tc>
      </w:tr>
      <w:tr w:rsidR="00DD049E" w14:paraId="2EDBDEB1" w14:textId="77777777" w:rsidTr="00740238">
        <w:trPr>
          <w:trHeight w:val="769"/>
          <w:jc w:val="center"/>
        </w:trPr>
        <w:tc>
          <w:tcPr>
            <w:tcW w:w="2193" w:type="dxa"/>
            <w:vAlign w:val="center"/>
          </w:tcPr>
          <w:p w14:paraId="1DF1B73E" w14:textId="77777777" w:rsidR="00DD049E" w:rsidRDefault="00DD049E" w:rsidP="0074023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452" w:type="dxa"/>
            <w:vAlign w:val="center"/>
          </w:tcPr>
          <w:p w14:paraId="5D0F7554" w14:textId="77777777" w:rsidR="00DD049E" w:rsidRPr="00502FEA" w:rsidRDefault="00DD049E" w:rsidP="00740238">
            <w:pPr>
              <w:pStyle w:val="Sansinterligne"/>
              <w:jc w:val="center"/>
              <w:rPr>
                <w:color w:val="E36C0A" w:themeColor="accent6" w:themeShade="BF"/>
                <w:lang w:val="en-US"/>
              </w:rPr>
            </w:pPr>
            <w:r w:rsidRPr="00502FEA">
              <w:rPr>
                <w:color w:val="E36C0A" w:themeColor="accent6" w:themeShade="BF"/>
                <w:lang w:val="en-US"/>
              </w:rPr>
              <w:t>(ab+th+//abth)</w:t>
            </w:r>
          </w:p>
          <w:p w14:paraId="3514ED03" w14:textId="77777777" w:rsidR="00DD049E" w:rsidRPr="00502FEA" w:rsidRDefault="00DD049E" w:rsidP="00740238">
            <w:pPr>
              <w:pStyle w:val="Sansinterligne"/>
              <w:jc w:val="center"/>
              <w:rPr>
                <w:lang w:val="en-US"/>
              </w:rPr>
            </w:pPr>
            <w:r w:rsidRPr="00502FEA">
              <w:rPr>
                <w:color w:val="E36C0A" w:themeColor="accent6" w:themeShade="BF"/>
                <w:lang w:val="en-US"/>
              </w:rPr>
              <w:t>50% [</w:t>
            </w:r>
            <w:r>
              <w:rPr>
                <w:color w:val="E36C0A" w:themeColor="accent6" w:themeShade="BF"/>
                <w:lang w:val="en-US"/>
              </w:rPr>
              <w:t>ab+th+</w:t>
            </w:r>
            <w:r w:rsidRPr="00502FEA">
              <w:rPr>
                <w:color w:val="E36C0A" w:themeColor="accent6" w:themeShade="BF"/>
                <w:lang w:val="en-US"/>
              </w:rPr>
              <w:t>]</w:t>
            </w:r>
          </w:p>
        </w:tc>
        <w:tc>
          <w:tcPr>
            <w:tcW w:w="1560" w:type="dxa"/>
            <w:vAlign w:val="center"/>
          </w:tcPr>
          <w:p w14:paraId="7ED5493A" w14:textId="77777777" w:rsidR="00DD049E" w:rsidRDefault="00DD049E" w:rsidP="00740238">
            <w:pPr>
              <w:pStyle w:val="Sansinterligne"/>
              <w:jc w:val="center"/>
              <w:rPr>
                <w:color w:val="E36C0A" w:themeColor="accent6" w:themeShade="BF"/>
              </w:rPr>
            </w:pPr>
            <w:r>
              <w:rPr>
                <w:color w:val="E36C0A" w:themeColor="accent6" w:themeShade="BF"/>
              </w:rPr>
              <w:t>(abth//abth)</w:t>
            </w:r>
          </w:p>
          <w:p w14:paraId="57673EAA" w14:textId="77777777" w:rsidR="00DD049E" w:rsidRDefault="00DD049E" w:rsidP="00740238">
            <w:pPr>
              <w:pStyle w:val="Sansinterligne"/>
              <w:jc w:val="center"/>
            </w:pPr>
            <w:r>
              <w:rPr>
                <w:color w:val="E36C0A" w:themeColor="accent6" w:themeShade="BF"/>
              </w:rPr>
              <w:t>50% [abth]</w:t>
            </w:r>
          </w:p>
        </w:tc>
      </w:tr>
    </w:tbl>
    <w:p w14:paraId="43FB0B76" w14:textId="77777777" w:rsidR="00DD049E" w:rsidRDefault="00DD049E" w:rsidP="00DD049E">
      <w:pPr>
        <w:pStyle w:val="Sansinterligne"/>
        <w:rPr>
          <w:color w:val="E36C0A" w:themeColor="accent6" w:themeShade="BF"/>
        </w:rPr>
      </w:pPr>
    </w:p>
    <w:p w14:paraId="10F37B92" w14:textId="77777777" w:rsidR="00DD049E" w:rsidRPr="00EB173A" w:rsidRDefault="00DD049E" w:rsidP="00DD049E">
      <w:pPr>
        <w:pStyle w:val="Sansinterligne"/>
        <w:rPr>
          <w:color w:val="E36C0A" w:themeColor="accent6" w:themeShade="BF"/>
          <w:sz w:val="20"/>
          <w:szCs w:val="20"/>
        </w:rPr>
      </w:pPr>
      <w:r w:rsidRPr="00EB173A">
        <w:rPr>
          <w:color w:val="E36C0A" w:themeColor="accent6" w:themeShade="BF"/>
          <w:sz w:val="20"/>
          <w:szCs w:val="20"/>
        </w:rPr>
        <w:t>Ces résultats ne correspondent pas à ceux observés, on a donc une situation de crossing-over comme suit :</w:t>
      </w:r>
    </w:p>
    <w:tbl>
      <w:tblPr>
        <w:tblStyle w:val="Grilledutableau"/>
        <w:tblW w:w="0" w:type="auto"/>
        <w:jc w:val="center"/>
        <w:tblLook w:val="04A0" w:firstRow="1" w:lastRow="0" w:firstColumn="1" w:lastColumn="0" w:noHBand="0" w:noVBand="1"/>
      </w:tblPr>
      <w:tblGrid>
        <w:gridCol w:w="2254"/>
        <w:gridCol w:w="1599"/>
        <w:gridCol w:w="1560"/>
        <w:gridCol w:w="1560"/>
        <w:gridCol w:w="1560"/>
      </w:tblGrid>
      <w:tr w:rsidR="00DD049E" w14:paraId="4D1918BF" w14:textId="77777777" w:rsidTr="00740238">
        <w:trPr>
          <w:jc w:val="center"/>
        </w:trPr>
        <w:tc>
          <w:tcPr>
            <w:tcW w:w="2254" w:type="dxa"/>
            <w:tcBorders>
              <w:tl2br w:val="single" w:sz="4" w:space="0" w:color="auto"/>
            </w:tcBorders>
          </w:tcPr>
          <w:p w14:paraId="67D85160" w14:textId="77777777" w:rsidR="00DD049E" w:rsidRDefault="00DD049E" w:rsidP="00740238">
            <w:pPr>
              <w:pStyle w:val="Sansinterligne"/>
              <w:jc w:val="right"/>
            </w:pPr>
            <w:r>
              <w:t>Gamètes F1</w:t>
            </w:r>
          </w:p>
          <w:p w14:paraId="70B6B8B2" w14:textId="77777777" w:rsidR="00DD049E" w:rsidRDefault="00DD049E" w:rsidP="00740238">
            <w:pPr>
              <w:pStyle w:val="Sansinterligne"/>
            </w:pPr>
          </w:p>
          <w:p w14:paraId="2CD8894A" w14:textId="77777777" w:rsidR="00DD049E" w:rsidRDefault="00DD049E" w:rsidP="00740238">
            <w:pPr>
              <w:pStyle w:val="Sansinterligne"/>
            </w:pPr>
            <w:r>
              <w:t>Gamète D3</w:t>
            </w:r>
          </w:p>
        </w:tc>
        <w:tc>
          <w:tcPr>
            <w:tcW w:w="1452" w:type="dxa"/>
            <w:vAlign w:val="center"/>
          </w:tcPr>
          <w:p w14:paraId="0A17A2D8" w14:textId="77777777" w:rsidR="00DD049E" w:rsidRDefault="00DD049E" w:rsidP="0074023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560" w:type="dxa"/>
            <w:vAlign w:val="center"/>
          </w:tcPr>
          <w:p w14:paraId="47CEEC78" w14:textId="77777777" w:rsidR="00DD049E" w:rsidRPr="00AD0971" w:rsidRDefault="00DD049E" w:rsidP="00740238">
            <w:pPr>
              <w:pStyle w:val="Sansinterligne"/>
              <w:jc w:val="center"/>
              <w:rPr>
                <w:color w:val="00B050"/>
              </w:rPr>
            </w:pPr>
            <w:r w:rsidRPr="00AD0971">
              <w:rPr>
                <w:color w:val="00B050"/>
              </w:rPr>
              <w:t>(</w:t>
            </w:r>
            <w:r>
              <w:rPr>
                <w:color w:val="00B050"/>
              </w:rPr>
              <w:t>ab+th</w:t>
            </w:r>
            <w:r w:rsidRPr="00AD0971">
              <w:rPr>
                <w:color w:val="00B050"/>
              </w:rPr>
              <w:t>)</w:t>
            </w:r>
          </w:p>
        </w:tc>
        <w:tc>
          <w:tcPr>
            <w:tcW w:w="1560" w:type="dxa"/>
            <w:vAlign w:val="center"/>
          </w:tcPr>
          <w:p w14:paraId="685293AE" w14:textId="77777777" w:rsidR="00DD049E" w:rsidRPr="00AD0971" w:rsidRDefault="00DD049E" w:rsidP="00740238">
            <w:pPr>
              <w:pStyle w:val="Sansinterligne"/>
              <w:jc w:val="center"/>
              <w:rPr>
                <w:color w:val="00B050"/>
              </w:rPr>
            </w:pPr>
            <w:r w:rsidRPr="00AD0971">
              <w:rPr>
                <w:color w:val="00B050"/>
              </w:rPr>
              <w:t>(</w:t>
            </w:r>
            <w:r>
              <w:rPr>
                <w:color w:val="00B050"/>
              </w:rPr>
              <w:t>abth+</w:t>
            </w:r>
            <w:r w:rsidRPr="00AD0971">
              <w:rPr>
                <w:color w:val="00B050"/>
              </w:rPr>
              <w:t>)</w:t>
            </w:r>
          </w:p>
        </w:tc>
        <w:tc>
          <w:tcPr>
            <w:tcW w:w="1560" w:type="dxa"/>
            <w:vAlign w:val="center"/>
          </w:tcPr>
          <w:p w14:paraId="42F85D1E" w14:textId="77777777" w:rsidR="00DD049E" w:rsidRDefault="00DD049E" w:rsidP="00740238">
            <w:pPr>
              <w:pStyle w:val="Sansinterligne"/>
              <w:jc w:val="center"/>
            </w:pPr>
            <w:r>
              <w:rPr>
                <w:color w:val="E36C0A" w:themeColor="accent6" w:themeShade="BF"/>
              </w:rPr>
              <w:t>(abth)</w:t>
            </w:r>
          </w:p>
        </w:tc>
      </w:tr>
      <w:tr w:rsidR="00DD049E" w14:paraId="1A1ECF9F" w14:textId="77777777" w:rsidTr="00740238">
        <w:trPr>
          <w:trHeight w:val="859"/>
          <w:jc w:val="center"/>
        </w:trPr>
        <w:tc>
          <w:tcPr>
            <w:tcW w:w="2254" w:type="dxa"/>
            <w:vAlign w:val="center"/>
          </w:tcPr>
          <w:p w14:paraId="56D730DA" w14:textId="77777777" w:rsidR="00DD049E" w:rsidRDefault="00DD049E" w:rsidP="0074023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452" w:type="dxa"/>
            <w:vAlign w:val="center"/>
          </w:tcPr>
          <w:p w14:paraId="1879F064" w14:textId="77777777" w:rsidR="00DD049E" w:rsidRPr="00502FEA" w:rsidRDefault="00DD049E" w:rsidP="00740238">
            <w:pPr>
              <w:pStyle w:val="Sansinterligne"/>
              <w:jc w:val="center"/>
              <w:rPr>
                <w:color w:val="E36C0A" w:themeColor="accent6" w:themeShade="BF"/>
                <w:lang w:val="en-US"/>
              </w:rPr>
            </w:pPr>
            <w:r w:rsidRPr="00502FEA">
              <w:rPr>
                <w:color w:val="E36C0A" w:themeColor="accent6" w:themeShade="BF"/>
                <w:lang w:val="en-US"/>
              </w:rPr>
              <w:t>(ab+th+//abth)</w:t>
            </w:r>
          </w:p>
          <w:p w14:paraId="1907F3F6" w14:textId="77777777" w:rsidR="00DD049E" w:rsidRPr="00502FEA" w:rsidRDefault="00DD049E" w:rsidP="00740238">
            <w:pPr>
              <w:pStyle w:val="Sansinterligne"/>
              <w:jc w:val="center"/>
              <w:rPr>
                <w:lang w:val="en-US"/>
              </w:rPr>
            </w:pPr>
            <w:r w:rsidRPr="00502FEA">
              <w:rPr>
                <w:color w:val="E36C0A" w:themeColor="accent6" w:themeShade="BF"/>
                <w:lang w:val="en-US"/>
              </w:rPr>
              <w:t>40% [</w:t>
            </w:r>
            <w:r>
              <w:rPr>
                <w:color w:val="E36C0A" w:themeColor="accent6" w:themeShade="BF"/>
                <w:lang w:val="en-US"/>
              </w:rPr>
              <w:t>ab+th+]</w:t>
            </w:r>
          </w:p>
        </w:tc>
        <w:tc>
          <w:tcPr>
            <w:tcW w:w="1560" w:type="dxa"/>
            <w:vAlign w:val="center"/>
          </w:tcPr>
          <w:p w14:paraId="6126F0B8" w14:textId="77777777" w:rsidR="00DD049E" w:rsidRPr="00502FEA" w:rsidRDefault="00DD049E" w:rsidP="00740238">
            <w:pPr>
              <w:pStyle w:val="Sansinterligne"/>
              <w:jc w:val="center"/>
              <w:rPr>
                <w:color w:val="00B050"/>
                <w:lang w:val="en-US"/>
              </w:rPr>
            </w:pPr>
            <w:r w:rsidRPr="00502FEA">
              <w:rPr>
                <w:color w:val="00B050"/>
                <w:lang w:val="en-US"/>
              </w:rPr>
              <w:t>(ab+th//abth)</w:t>
            </w:r>
          </w:p>
          <w:p w14:paraId="2DEDA035" w14:textId="77777777" w:rsidR="00DD049E" w:rsidRPr="00502FEA" w:rsidRDefault="00DD049E" w:rsidP="00740238">
            <w:pPr>
              <w:pStyle w:val="Sansinterligne"/>
              <w:jc w:val="center"/>
              <w:rPr>
                <w:color w:val="00B050"/>
                <w:lang w:val="en-US"/>
              </w:rPr>
            </w:pPr>
            <w:r w:rsidRPr="00502FEA">
              <w:rPr>
                <w:color w:val="00B050"/>
                <w:lang w:val="en-US"/>
              </w:rPr>
              <w:t>10% [</w:t>
            </w:r>
            <w:r>
              <w:rPr>
                <w:color w:val="00B050"/>
                <w:lang w:val="en-US"/>
              </w:rPr>
              <w:t>ab+th</w:t>
            </w:r>
            <w:r w:rsidRPr="00502FEA">
              <w:rPr>
                <w:color w:val="00B050"/>
                <w:lang w:val="en-US"/>
              </w:rPr>
              <w:t>]</w:t>
            </w:r>
          </w:p>
        </w:tc>
        <w:tc>
          <w:tcPr>
            <w:tcW w:w="1560" w:type="dxa"/>
            <w:vAlign w:val="center"/>
          </w:tcPr>
          <w:p w14:paraId="1027D12C" w14:textId="77777777" w:rsidR="00DD049E" w:rsidRPr="00AD0971" w:rsidRDefault="00DD049E" w:rsidP="00740238">
            <w:pPr>
              <w:pStyle w:val="Sansinterligne"/>
              <w:jc w:val="center"/>
              <w:rPr>
                <w:color w:val="00B050"/>
              </w:rPr>
            </w:pPr>
            <w:r w:rsidRPr="00AD0971">
              <w:rPr>
                <w:color w:val="00B050"/>
              </w:rPr>
              <w:t>(</w:t>
            </w:r>
            <w:r>
              <w:rPr>
                <w:color w:val="00B050"/>
              </w:rPr>
              <w:t>abth+//abth</w:t>
            </w:r>
            <w:r w:rsidRPr="00AD0971">
              <w:rPr>
                <w:color w:val="00B050"/>
              </w:rPr>
              <w:t>)</w:t>
            </w:r>
          </w:p>
          <w:p w14:paraId="62903623" w14:textId="77777777" w:rsidR="00DD049E" w:rsidRPr="00AD0971" w:rsidRDefault="00DD049E" w:rsidP="00740238">
            <w:pPr>
              <w:pStyle w:val="Sansinterligne"/>
              <w:jc w:val="center"/>
              <w:rPr>
                <w:color w:val="00B050"/>
              </w:rPr>
            </w:pPr>
            <w:r>
              <w:rPr>
                <w:color w:val="00B050"/>
              </w:rPr>
              <w:t>10</w:t>
            </w:r>
            <w:r w:rsidRPr="00AD0971">
              <w:rPr>
                <w:color w:val="00B050"/>
              </w:rPr>
              <w:t>% [</w:t>
            </w:r>
            <w:r>
              <w:rPr>
                <w:color w:val="00B050"/>
              </w:rPr>
              <w:t>abth+</w:t>
            </w:r>
            <w:r w:rsidRPr="00AD0971">
              <w:rPr>
                <w:color w:val="00B050"/>
              </w:rPr>
              <w:t>]</w:t>
            </w:r>
          </w:p>
        </w:tc>
        <w:tc>
          <w:tcPr>
            <w:tcW w:w="1560" w:type="dxa"/>
            <w:vAlign w:val="center"/>
          </w:tcPr>
          <w:p w14:paraId="5179BC8C" w14:textId="77777777" w:rsidR="00DD049E" w:rsidRDefault="00DD049E" w:rsidP="00740238">
            <w:pPr>
              <w:pStyle w:val="Sansinterligne"/>
              <w:jc w:val="center"/>
              <w:rPr>
                <w:color w:val="E36C0A" w:themeColor="accent6" w:themeShade="BF"/>
              </w:rPr>
            </w:pPr>
            <w:r>
              <w:rPr>
                <w:color w:val="E36C0A" w:themeColor="accent6" w:themeShade="BF"/>
              </w:rPr>
              <w:t>(abth//abth)</w:t>
            </w:r>
          </w:p>
          <w:p w14:paraId="46432CE9" w14:textId="77777777" w:rsidR="00DD049E" w:rsidRDefault="00DD049E" w:rsidP="00740238">
            <w:pPr>
              <w:pStyle w:val="Sansinterligne"/>
              <w:jc w:val="center"/>
            </w:pPr>
            <w:r>
              <w:rPr>
                <w:color w:val="E36C0A" w:themeColor="accent6" w:themeShade="BF"/>
              </w:rPr>
              <w:t>40% [abth]</w:t>
            </w:r>
          </w:p>
        </w:tc>
      </w:tr>
    </w:tbl>
    <w:p w14:paraId="2B0FCC99" w14:textId="77777777" w:rsidR="00DD049E" w:rsidRDefault="00DD049E" w:rsidP="00DD049E">
      <w:pPr>
        <w:pStyle w:val="Sansinterligne"/>
        <w:rPr>
          <w:color w:val="E36C0A" w:themeColor="accent6" w:themeShade="BF"/>
        </w:rPr>
      </w:pPr>
    </w:p>
    <w:p w14:paraId="1D5BC892" w14:textId="77777777" w:rsidR="00EB173A" w:rsidRDefault="00EB173A" w:rsidP="00EB173A">
      <w:pPr>
        <w:pStyle w:val="En-tte"/>
        <w:rPr>
          <w:rFonts w:ascii="Arial" w:hAnsi="Arial" w:cs="Arial"/>
          <w:b/>
          <w:sz w:val="28"/>
          <w:szCs w:val="28"/>
          <w:u w:val="single"/>
        </w:rPr>
      </w:pPr>
    </w:p>
    <w:p w14:paraId="0682C460" w14:textId="4D144304" w:rsidR="00EB173A" w:rsidRPr="006F4115" w:rsidRDefault="00EB173A" w:rsidP="00EB173A">
      <w:pPr>
        <w:pStyle w:val="En-tte"/>
        <w:rPr>
          <w:rFonts w:ascii="Arial" w:hAnsi="Arial" w:cs="Arial"/>
          <w:b/>
          <w:sz w:val="28"/>
          <w:szCs w:val="28"/>
          <w:u w:val="single"/>
        </w:rPr>
      </w:pPr>
      <w:r>
        <w:rPr>
          <w:rFonts w:ascii="Arial" w:hAnsi="Arial" w:cs="Arial"/>
          <w:b/>
          <w:sz w:val="28"/>
          <w:szCs w:val="28"/>
          <w:u w:val="single"/>
        </w:rPr>
        <w:t>TP2</w:t>
      </w:r>
      <w:r w:rsidRPr="006F4115">
        <w:rPr>
          <w:rFonts w:ascii="Arial" w:hAnsi="Arial" w:cs="Arial"/>
          <w:b/>
          <w:sz w:val="28"/>
          <w:szCs w:val="28"/>
          <w:u w:val="single"/>
        </w:rPr>
        <w:t xml:space="preserve"> : Le brassage génétique </w:t>
      </w:r>
      <w:r>
        <w:rPr>
          <w:rFonts w:ascii="Arial" w:hAnsi="Arial" w:cs="Arial"/>
          <w:b/>
          <w:sz w:val="28"/>
          <w:szCs w:val="28"/>
          <w:u w:val="single"/>
        </w:rPr>
        <w:t>lors de la reproduction sexuée - 2</w:t>
      </w:r>
    </w:p>
    <w:p w14:paraId="2213A351" w14:textId="77777777" w:rsidR="00EB173A" w:rsidRPr="00502FEA" w:rsidRDefault="00EB173A" w:rsidP="00EB173A">
      <w:pPr>
        <w:pStyle w:val="Sansinterligne"/>
        <w:rPr>
          <w:b/>
          <w:color w:val="E36C0A" w:themeColor="accent6" w:themeShade="BF"/>
        </w:rPr>
      </w:pPr>
      <w:r w:rsidRPr="00502FEA">
        <w:rPr>
          <w:b/>
          <w:color w:val="E36C0A" w:themeColor="accent6" w:themeShade="BF"/>
        </w:rPr>
        <w:t>Correction de l’exercice :</w:t>
      </w:r>
    </w:p>
    <w:p w14:paraId="0136C308" w14:textId="77777777" w:rsidR="00EB173A" w:rsidRPr="00EB173A" w:rsidRDefault="00EB173A" w:rsidP="00EB173A">
      <w:pPr>
        <w:pStyle w:val="Sansinterligne"/>
        <w:rPr>
          <w:color w:val="E36C0A" w:themeColor="accent6" w:themeShade="BF"/>
          <w:sz w:val="20"/>
          <w:szCs w:val="20"/>
        </w:rPr>
      </w:pPr>
      <w:r w:rsidRPr="00EB173A">
        <w:rPr>
          <w:color w:val="E36C0A" w:themeColor="accent6" w:themeShade="BF"/>
          <w:sz w:val="20"/>
          <w:szCs w:val="20"/>
        </w:rPr>
        <w:t>On notera ab le gène couleur de l’abdomen et th le gène soies du thorax. On nous dit que la génération F1 obtenue possède un abdomen uni et un thorax avec soies. On en conclut que ces allèles sont dominants et seront donc notés ab+ et th+.</w:t>
      </w:r>
    </w:p>
    <w:tbl>
      <w:tblPr>
        <w:tblStyle w:val="Grilledutableau"/>
        <w:tblW w:w="0" w:type="auto"/>
        <w:jc w:val="center"/>
        <w:tblLook w:val="04A0" w:firstRow="1" w:lastRow="0" w:firstColumn="1" w:lastColumn="0" w:noHBand="0" w:noVBand="1"/>
      </w:tblPr>
      <w:tblGrid>
        <w:gridCol w:w="2207"/>
        <w:gridCol w:w="2182"/>
      </w:tblGrid>
      <w:tr w:rsidR="00EB173A" w14:paraId="796D883A" w14:textId="77777777" w:rsidTr="00B629D8">
        <w:trPr>
          <w:jc w:val="center"/>
        </w:trPr>
        <w:tc>
          <w:tcPr>
            <w:tcW w:w="2207" w:type="dxa"/>
            <w:tcBorders>
              <w:tl2br w:val="single" w:sz="4" w:space="0" w:color="auto"/>
            </w:tcBorders>
          </w:tcPr>
          <w:p w14:paraId="2CE4CB8C" w14:textId="77777777" w:rsidR="00EB173A" w:rsidRDefault="00EB173A" w:rsidP="00B629D8">
            <w:pPr>
              <w:pStyle w:val="Sansinterligne"/>
              <w:jc w:val="right"/>
            </w:pPr>
            <w:r>
              <w:t xml:space="preserve">Gamètes </w:t>
            </w:r>
          </w:p>
          <w:p w14:paraId="606171D5" w14:textId="77777777" w:rsidR="00EB173A" w:rsidRDefault="00EB173A" w:rsidP="00B629D8">
            <w:pPr>
              <w:pStyle w:val="Sansinterligne"/>
              <w:jc w:val="right"/>
            </w:pPr>
            <w:r>
              <w:t>femelle</w:t>
            </w:r>
          </w:p>
          <w:p w14:paraId="1558D1A9" w14:textId="77777777" w:rsidR="00EB173A" w:rsidRPr="00502FEA" w:rsidRDefault="00EB173A" w:rsidP="00B629D8">
            <w:pPr>
              <w:pStyle w:val="Sansinterligne"/>
              <w:rPr>
                <w:sz w:val="10"/>
                <w:szCs w:val="10"/>
              </w:rPr>
            </w:pPr>
          </w:p>
          <w:p w14:paraId="0B6FF0F4" w14:textId="77777777" w:rsidR="00EB173A" w:rsidRDefault="00EB173A" w:rsidP="00B629D8">
            <w:pPr>
              <w:pStyle w:val="Sansinterligne"/>
            </w:pPr>
            <w:r>
              <w:t>Gamète mâle</w:t>
            </w:r>
          </w:p>
        </w:tc>
        <w:tc>
          <w:tcPr>
            <w:tcW w:w="2182" w:type="dxa"/>
            <w:vAlign w:val="center"/>
          </w:tcPr>
          <w:p w14:paraId="607B68BA" w14:textId="77777777" w:rsidR="00EB173A" w:rsidRDefault="00EB173A" w:rsidP="00B629D8">
            <w:pPr>
              <w:pStyle w:val="Sansinterligne"/>
              <w:jc w:val="center"/>
            </w:pPr>
            <w:r w:rsidRPr="006F5C21">
              <w:rPr>
                <w:color w:val="E36C0A" w:themeColor="accent6" w:themeShade="BF"/>
              </w:rPr>
              <w:t>(</w:t>
            </w:r>
            <w:r>
              <w:rPr>
                <w:color w:val="E36C0A" w:themeColor="accent6" w:themeShade="BF"/>
              </w:rPr>
              <w:t>ab+th+)</w:t>
            </w:r>
          </w:p>
        </w:tc>
      </w:tr>
      <w:tr w:rsidR="00EB173A" w:rsidRPr="00870028" w14:paraId="54E20CC2" w14:textId="77777777" w:rsidTr="00B629D8">
        <w:trPr>
          <w:jc w:val="center"/>
        </w:trPr>
        <w:tc>
          <w:tcPr>
            <w:tcW w:w="2207" w:type="dxa"/>
            <w:vAlign w:val="center"/>
          </w:tcPr>
          <w:p w14:paraId="7A0FFF0B" w14:textId="77777777" w:rsidR="00EB173A" w:rsidRDefault="00EB173A" w:rsidP="00B629D8">
            <w:pPr>
              <w:pStyle w:val="Sansinterligne"/>
              <w:jc w:val="center"/>
            </w:pPr>
            <w:r>
              <w:rPr>
                <w:color w:val="E36C0A" w:themeColor="accent6" w:themeShade="BF"/>
              </w:rPr>
              <w:t>(abth)</w:t>
            </w:r>
          </w:p>
        </w:tc>
        <w:tc>
          <w:tcPr>
            <w:tcW w:w="2182" w:type="dxa"/>
            <w:vAlign w:val="center"/>
          </w:tcPr>
          <w:p w14:paraId="52B85171" w14:textId="77777777" w:rsidR="00EB173A" w:rsidRPr="004C0EB1" w:rsidRDefault="00EB173A" w:rsidP="00B629D8">
            <w:pPr>
              <w:pStyle w:val="Sansinterligne"/>
              <w:jc w:val="center"/>
              <w:rPr>
                <w:color w:val="E36C0A" w:themeColor="accent6" w:themeShade="BF"/>
                <w:lang w:val="en-US"/>
              </w:rPr>
            </w:pPr>
            <w:r w:rsidRPr="004C0EB1">
              <w:rPr>
                <w:color w:val="E36C0A" w:themeColor="accent6" w:themeShade="BF"/>
                <w:lang w:val="en-US"/>
              </w:rPr>
              <w:t>(ab+th+//abth)</w:t>
            </w:r>
          </w:p>
          <w:p w14:paraId="04192D0D" w14:textId="77777777" w:rsidR="00EB173A" w:rsidRPr="004C0EB1" w:rsidRDefault="00EB173A" w:rsidP="00B629D8">
            <w:pPr>
              <w:pStyle w:val="Sansinterligne"/>
              <w:jc w:val="center"/>
              <w:rPr>
                <w:lang w:val="en-US"/>
              </w:rPr>
            </w:pPr>
            <w:r>
              <w:rPr>
                <w:color w:val="E36C0A" w:themeColor="accent6" w:themeShade="BF"/>
                <w:lang w:val="en-US"/>
              </w:rPr>
              <w:t>100</w:t>
            </w:r>
            <w:r w:rsidRPr="004C0EB1">
              <w:rPr>
                <w:color w:val="E36C0A" w:themeColor="accent6" w:themeShade="BF"/>
                <w:lang w:val="en-US"/>
              </w:rPr>
              <w:t>% [</w:t>
            </w:r>
            <w:r>
              <w:rPr>
                <w:color w:val="E36C0A" w:themeColor="accent6" w:themeShade="BF"/>
                <w:lang w:val="en-US"/>
              </w:rPr>
              <w:t>ab+th+</w:t>
            </w:r>
            <w:r w:rsidRPr="004C0EB1">
              <w:rPr>
                <w:color w:val="E36C0A" w:themeColor="accent6" w:themeShade="BF"/>
                <w:lang w:val="en-US"/>
              </w:rPr>
              <w:t>]</w:t>
            </w:r>
          </w:p>
        </w:tc>
      </w:tr>
    </w:tbl>
    <w:p w14:paraId="7F1061CA" w14:textId="77777777" w:rsidR="00EB173A" w:rsidRDefault="00EB173A" w:rsidP="00EB173A">
      <w:pPr>
        <w:pStyle w:val="Sansinterligne"/>
        <w:rPr>
          <w:color w:val="E36C0A" w:themeColor="accent6" w:themeShade="BF"/>
          <w:lang w:val="en-US"/>
        </w:rPr>
      </w:pPr>
    </w:p>
    <w:p w14:paraId="32847121" w14:textId="77777777" w:rsidR="00EB173A" w:rsidRPr="00EB173A" w:rsidRDefault="00EB173A" w:rsidP="00EB173A">
      <w:pPr>
        <w:pStyle w:val="Sansinterligne"/>
        <w:rPr>
          <w:color w:val="E36C0A" w:themeColor="accent6" w:themeShade="BF"/>
          <w:sz w:val="20"/>
          <w:szCs w:val="20"/>
        </w:rPr>
      </w:pPr>
      <w:r w:rsidRPr="00EB173A">
        <w:rPr>
          <w:color w:val="E36C0A" w:themeColor="accent6" w:themeShade="BF"/>
          <w:sz w:val="20"/>
          <w:szCs w:val="20"/>
        </w:rPr>
        <w:t>Un test cross se réalise avec un individu récessif pour les allèles étudiés ici noté D3, soit ici un individu à l’abdomen rayé et au thorax sans soie. -&gt; (abth//abth).</w:t>
      </w:r>
    </w:p>
    <w:p w14:paraId="1DF4C473" w14:textId="77777777" w:rsidR="00EB173A" w:rsidRDefault="00EB173A" w:rsidP="00EB173A">
      <w:pPr>
        <w:pStyle w:val="Sansinterligne"/>
        <w:rPr>
          <w:color w:val="E36C0A" w:themeColor="accent6" w:themeShade="BF"/>
        </w:rPr>
      </w:pPr>
    </w:p>
    <w:tbl>
      <w:tblPr>
        <w:tblStyle w:val="Grilledutableau"/>
        <w:tblW w:w="0" w:type="auto"/>
        <w:jc w:val="center"/>
        <w:tblLook w:val="04A0" w:firstRow="1" w:lastRow="0" w:firstColumn="1" w:lastColumn="0" w:noHBand="0" w:noVBand="1"/>
      </w:tblPr>
      <w:tblGrid>
        <w:gridCol w:w="2193"/>
        <w:gridCol w:w="1599"/>
        <w:gridCol w:w="1560"/>
      </w:tblGrid>
      <w:tr w:rsidR="00EB173A" w14:paraId="59004B16" w14:textId="77777777" w:rsidTr="00B629D8">
        <w:trPr>
          <w:jc w:val="center"/>
        </w:trPr>
        <w:tc>
          <w:tcPr>
            <w:tcW w:w="2193" w:type="dxa"/>
            <w:tcBorders>
              <w:tl2br w:val="single" w:sz="4" w:space="0" w:color="auto"/>
            </w:tcBorders>
          </w:tcPr>
          <w:p w14:paraId="522131DD" w14:textId="77777777" w:rsidR="00EB173A" w:rsidRDefault="00EB173A" w:rsidP="00B629D8">
            <w:pPr>
              <w:pStyle w:val="Sansinterligne"/>
              <w:jc w:val="right"/>
            </w:pPr>
            <w:r>
              <w:t>Gamètes F1</w:t>
            </w:r>
          </w:p>
          <w:p w14:paraId="5E82CD11" w14:textId="77777777" w:rsidR="00EB173A" w:rsidRDefault="00EB173A" w:rsidP="00B629D8">
            <w:pPr>
              <w:pStyle w:val="Sansinterligne"/>
            </w:pPr>
          </w:p>
          <w:p w14:paraId="5B01E096" w14:textId="77777777" w:rsidR="00EB173A" w:rsidRDefault="00EB173A" w:rsidP="00B629D8">
            <w:pPr>
              <w:pStyle w:val="Sansinterligne"/>
            </w:pPr>
            <w:r>
              <w:t>Gamète D3</w:t>
            </w:r>
          </w:p>
        </w:tc>
        <w:tc>
          <w:tcPr>
            <w:tcW w:w="1452" w:type="dxa"/>
            <w:vAlign w:val="center"/>
          </w:tcPr>
          <w:p w14:paraId="7211CB68" w14:textId="77777777" w:rsidR="00EB173A" w:rsidRDefault="00EB173A" w:rsidP="00B629D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560" w:type="dxa"/>
            <w:vAlign w:val="center"/>
          </w:tcPr>
          <w:p w14:paraId="2FB54AB8" w14:textId="77777777" w:rsidR="00EB173A" w:rsidRDefault="00EB173A" w:rsidP="00B629D8">
            <w:pPr>
              <w:pStyle w:val="Sansinterligne"/>
              <w:jc w:val="center"/>
            </w:pPr>
            <w:r>
              <w:rPr>
                <w:color w:val="E36C0A" w:themeColor="accent6" w:themeShade="BF"/>
              </w:rPr>
              <w:t>(abth)</w:t>
            </w:r>
          </w:p>
        </w:tc>
      </w:tr>
      <w:tr w:rsidR="00EB173A" w14:paraId="611C301F" w14:textId="77777777" w:rsidTr="00B629D8">
        <w:trPr>
          <w:trHeight w:val="769"/>
          <w:jc w:val="center"/>
        </w:trPr>
        <w:tc>
          <w:tcPr>
            <w:tcW w:w="2193" w:type="dxa"/>
            <w:vAlign w:val="center"/>
          </w:tcPr>
          <w:p w14:paraId="7B4D6773" w14:textId="77777777" w:rsidR="00EB173A" w:rsidRDefault="00EB173A" w:rsidP="00B629D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452" w:type="dxa"/>
            <w:vAlign w:val="center"/>
          </w:tcPr>
          <w:p w14:paraId="6386AC86" w14:textId="77777777" w:rsidR="00EB173A" w:rsidRPr="00502FEA" w:rsidRDefault="00EB173A" w:rsidP="00B629D8">
            <w:pPr>
              <w:pStyle w:val="Sansinterligne"/>
              <w:jc w:val="center"/>
              <w:rPr>
                <w:color w:val="E36C0A" w:themeColor="accent6" w:themeShade="BF"/>
                <w:lang w:val="en-US"/>
              </w:rPr>
            </w:pPr>
            <w:r w:rsidRPr="00502FEA">
              <w:rPr>
                <w:color w:val="E36C0A" w:themeColor="accent6" w:themeShade="BF"/>
                <w:lang w:val="en-US"/>
              </w:rPr>
              <w:t>(ab+th+//abth)</w:t>
            </w:r>
          </w:p>
          <w:p w14:paraId="4095735C" w14:textId="77777777" w:rsidR="00EB173A" w:rsidRPr="00502FEA" w:rsidRDefault="00EB173A" w:rsidP="00B629D8">
            <w:pPr>
              <w:pStyle w:val="Sansinterligne"/>
              <w:jc w:val="center"/>
              <w:rPr>
                <w:lang w:val="en-US"/>
              </w:rPr>
            </w:pPr>
            <w:r w:rsidRPr="00502FEA">
              <w:rPr>
                <w:color w:val="E36C0A" w:themeColor="accent6" w:themeShade="BF"/>
                <w:lang w:val="en-US"/>
              </w:rPr>
              <w:t>50% [</w:t>
            </w:r>
            <w:r>
              <w:rPr>
                <w:color w:val="E36C0A" w:themeColor="accent6" w:themeShade="BF"/>
                <w:lang w:val="en-US"/>
              </w:rPr>
              <w:t>ab+th+</w:t>
            </w:r>
            <w:r w:rsidRPr="00502FEA">
              <w:rPr>
                <w:color w:val="E36C0A" w:themeColor="accent6" w:themeShade="BF"/>
                <w:lang w:val="en-US"/>
              </w:rPr>
              <w:t>]</w:t>
            </w:r>
          </w:p>
        </w:tc>
        <w:tc>
          <w:tcPr>
            <w:tcW w:w="1560" w:type="dxa"/>
            <w:vAlign w:val="center"/>
          </w:tcPr>
          <w:p w14:paraId="407772BA" w14:textId="77777777" w:rsidR="00EB173A" w:rsidRDefault="00EB173A" w:rsidP="00B629D8">
            <w:pPr>
              <w:pStyle w:val="Sansinterligne"/>
              <w:jc w:val="center"/>
              <w:rPr>
                <w:color w:val="E36C0A" w:themeColor="accent6" w:themeShade="BF"/>
              </w:rPr>
            </w:pPr>
            <w:r>
              <w:rPr>
                <w:color w:val="E36C0A" w:themeColor="accent6" w:themeShade="BF"/>
              </w:rPr>
              <w:t>(abth//abth)</w:t>
            </w:r>
          </w:p>
          <w:p w14:paraId="41792F66" w14:textId="77777777" w:rsidR="00EB173A" w:rsidRDefault="00EB173A" w:rsidP="00B629D8">
            <w:pPr>
              <w:pStyle w:val="Sansinterligne"/>
              <w:jc w:val="center"/>
            </w:pPr>
            <w:r>
              <w:rPr>
                <w:color w:val="E36C0A" w:themeColor="accent6" w:themeShade="BF"/>
              </w:rPr>
              <w:t>50% [abth]</w:t>
            </w:r>
          </w:p>
        </w:tc>
      </w:tr>
    </w:tbl>
    <w:p w14:paraId="116F0DD3" w14:textId="77777777" w:rsidR="00EB173A" w:rsidRDefault="00EB173A" w:rsidP="00EB173A">
      <w:pPr>
        <w:pStyle w:val="Sansinterligne"/>
        <w:rPr>
          <w:color w:val="E36C0A" w:themeColor="accent6" w:themeShade="BF"/>
        </w:rPr>
      </w:pPr>
    </w:p>
    <w:p w14:paraId="6C721517" w14:textId="77777777" w:rsidR="00EB173A" w:rsidRPr="00EB173A" w:rsidRDefault="00EB173A" w:rsidP="00EB173A">
      <w:pPr>
        <w:pStyle w:val="Sansinterligne"/>
        <w:rPr>
          <w:color w:val="E36C0A" w:themeColor="accent6" w:themeShade="BF"/>
          <w:sz w:val="20"/>
          <w:szCs w:val="20"/>
        </w:rPr>
      </w:pPr>
      <w:r w:rsidRPr="00EB173A">
        <w:rPr>
          <w:color w:val="E36C0A" w:themeColor="accent6" w:themeShade="BF"/>
          <w:sz w:val="20"/>
          <w:szCs w:val="20"/>
        </w:rPr>
        <w:t>Ces résultats ne correspondent pas à ceux observés, on a donc une situation de crossing-over comme suit :</w:t>
      </w:r>
    </w:p>
    <w:tbl>
      <w:tblPr>
        <w:tblStyle w:val="Grilledutableau"/>
        <w:tblW w:w="0" w:type="auto"/>
        <w:jc w:val="center"/>
        <w:tblLook w:val="04A0" w:firstRow="1" w:lastRow="0" w:firstColumn="1" w:lastColumn="0" w:noHBand="0" w:noVBand="1"/>
      </w:tblPr>
      <w:tblGrid>
        <w:gridCol w:w="2254"/>
        <w:gridCol w:w="1599"/>
        <w:gridCol w:w="1560"/>
        <w:gridCol w:w="1560"/>
        <w:gridCol w:w="1560"/>
      </w:tblGrid>
      <w:tr w:rsidR="00EB173A" w14:paraId="1C92AAD1" w14:textId="77777777" w:rsidTr="00B629D8">
        <w:trPr>
          <w:jc w:val="center"/>
        </w:trPr>
        <w:tc>
          <w:tcPr>
            <w:tcW w:w="2254" w:type="dxa"/>
            <w:tcBorders>
              <w:tl2br w:val="single" w:sz="4" w:space="0" w:color="auto"/>
            </w:tcBorders>
          </w:tcPr>
          <w:p w14:paraId="6FA01175" w14:textId="77777777" w:rsidR="00EB173A" w:rsidRDefault="00EB173A" w:rsidP="00B629D8">
            <w:pPr>
              <w:pStyle w:val="Sansinterligne"/>
              <w:jc w:val="right"/>
            </w:pPr>
            <w:r>
              <w:t>Gamètes F1</w:t>
            </w:r>
          </w:p>
          <w:p w14:paraId="6ACAAA51" w14:textId="77777777" w:rsidR="00EB173A" w:rsidRDefault="00EB173A" w:rsidP="00B629D8">
            <w:pPr>
              <w:pStyle w:val="Sansinterligne"/>
            </w:pPr>
          </w:p>
          <w:p w14:paraId="7BF4C628" w14:textId="77777777" w:rsidR="00EB173A" w:rsidRDefault="00EB173A" w:rsidP="00B629D8">
            <w:pPr>
              <w:pStyle w:val="Sansinterligne"/>
            </w:pPr>
            <w:r>
              <w:t>Gamète D3</w:t>
            </w:r>
          </w:p>
        </w:tc>
        <w:tc>
          <w:tcPr>
            <w:tcW w:w="1452" w:type="dxa"/>
            <w:vAlign w:val="center"/>
          </w:tcPr>
          <w:p w14:paraId="7862D98C" w14:textId="77777777" w:rsidR="00EB173A" w:rsidRDefault="00EB173A" w:rsidP="00B629D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560" w:type="dxa"/>
            <w:vAlign w:val="center"/>
          </w:tcPr>
          <w:p w14:paraId="0340DB28" w14:textId="77777777" w:rsidR="00EB173A" w:rsidRPr="00AD0971" w:rsidRDefault="00EB173A" w:rsidP="00B629D8">
            <w:pPr>
              <w:pStyle w:val="Sansinterligne"/>
              <w:jc w:val="center"/>
              <w:rPr>
                <w:color w:val="00B050"/>
              </w:rPr>
            </w:pPr>
            <w:r w:rsidRPr="00AD0971">
              <w:rPr>
                <w:color w:val="00B050"/>
              </w:rPr>
              <w:t>(</w:t>
            </w:r>
            <w:r>
              <w:rPr>
                <w:color w:val="00B050"/>
              </w:rPr>
              <w:t>ab+th</w:t>
            </w:r>
            <w:r w:rsidRPr="00AD0971">
              <w:rPr>
                <w:color w:val="00B050"/>
              </w:rPr>
              <w:t>)</w:t>
            </w:r>
          </w:p>
        </w:tc>
        <w:tc>
          <w:tcPr>
            <w:tcW w:w="1560" w:type="dxa"/>
            <w:vAlign w:val="center"/>
          </w:tcPr>
          <w:p w14:paraId="6A24346B" w14:textId="77777777" w:rsidR="00EB173A" w:rsidRPr="00AD0971" w:rsidRDefault="00EB173A" w:rsidP="00B629D8">
            <w:pPr>
              <w:pStyle w:val="Sansinterligne"/>
              <w:jc w:val="center"/>
              <w:rPr>
                <w:color w:val="00B050"/>
              </w:rPr>
            </w:pPr>
            <w:r w:rsidRPr="00AD0971">
              <w:rPr>
                <w:color w:val="00B050"/>
              </w:rPr>
              <w:t>(</w:t>
            </w:r>
            <w:r>
              <w:rPr>
                <w:color w:val="00B050"/>
              </w:rPr>
              <w:t>abth+</w:t>
            </w:r>
            <w:r w:rsidRPr="00AD0971">
              <w:rPr>
                <w:color w:val="00B050"/>
              </w:rPr>
              <w:t>)</w:t>
            </w:r>
          </w:p>
        </w:tc>
        <w:tc>
          <w:tcPr>
            <w:tcW w:w="1560" w:type="dxa"/>
            <w:vAlign w:val="center"/>
          </w:tcPr>
          <w:p w14:paraId="09FBD122" w14:textId="77777777" w:rsidR="00EB173A" w:rsidRDefault="00EB173A" w:rsidP="00B629D8">
            <w:pPr>
              <w:pStyle w:val="Sansinterligne"/>
              <w:jc w:val="center"/>
            </w:pPr>
            <w:r>
              <w:rPr>
                <w:color w:val="E36C0A" w:themeColor="accent6" w:themeShade="BF"/>
              </w:rPr>
              <w:t>(abth)</w:t>
            </w:r>
          </w:p>
        </w:tc>
      </w:tr>
      <w:tr w:rsidR="00EB173A" w14:paraId="01A068A6" w14:textId="77777777" w:rsidTr="00B629D8">
        <w:trPr>
          <w:trHeight w:val="859"/>
          <w:jc w:val="center"/>
        </w:trPr>
        <w:tc>
          <w:tcPr>
            <w:tcW w:w="2254" w:type="dxa"/>
            <w:vAlign w:val="center"/>
          </w:tcPr>
          <w:p w14:paraId="41AFE6DF" w14:textId="77777777" w:rsidR="00EB173A" w:rsidRDefault="00EB173A" w:rsidP="00B629D8">
            <w:pPr>
              <w:pStyle w:val="Sansinterligne"/>
              <w:jc w:val="center"/>
            </w:pPr>
            <w:r w:rsidRPr="006F5C21">
              <w:rPr>
                <w:color w:val="E36C0A" w:themeColor="accent6" w:themeShade="BF"/>
              </w:rPr>
              <w:t>(</w:t>
            </w:r>
            <w:r>
              <w:rPr>
                <w:color w:val="E36C0A" w:themeColor="accent6" w:themeShade="BF"/>
              </w:rPr>
              <w:t>abth</w:t>
            </w:r>
            <w:r w:rsidRPr="006F5C21">
              <w:rPr>
                <w:color w:val="E36C0A" w:themeColor="accent6" w:themeShade="BF"/>
              </w:rPr>
              <w:t>)</w:t>
            </w:r>
          </w:p>
        </w:tc>
        <w:tc>
          <w:tcPr>
            <w:tcW w:w="1452" w:type="dxa"/>
            <w:vAlign w:val="center"/>
          </w:tcPr>
          <w:p w14:paraId="1438D5C7" w14:textId="77777777" w:rsidR="00EB173A" w:rsidRPr="00502FEA" w:rsidRDefault="00EB173A" w:rsidP="00B629D8">
            <w:pPr>
              <w:pStyle w:val="Sansinterligne"/>
              <w:jc w:val="center"/>
              <w:rPr>
                <w:color w:val="E36C0A" w:themeColor="accent6" w:themeShade="BF"/>
                <w:lang w:val="en-US"/>
              </w:rPr>
            </w:pPr>
            <w:r w:rsidRPr="00502FEA">
              <w:rPr>
                <w:color w:val="E36C0A" w:themeColor="accent6" w:themeShade="BF"/>
                <w:lang w:val="en-US"/>
              </w:rPr>
              <w:t>(ab+th+//abth)</w:t>
            </w:r>
          </w:p>
          <w:p w14:paraId="636DE1D2" w14:textId="77777777" w:rsidR="00EB173A" w:rsidRPr="00502FEA" w:rsidRDefault="00EB173A" w:rsidP="00B629D8">
            <w:pPr>
              <w:pStyle w:val="Sansinterligne"/>
              <w:jc w:val="center"/>
              <w:rPr>
                <w:lang w:val="en-US"/>
              </w:rPr>
            </w:pPr>
            <w:r w:rsidRPr="00502FEA">
              <w:rPr>
                <w:color w:val="E36C0A" w:themeColor="accent6" w:themeShade="BF"/>
                <w:lang w:val="en-US"/>
              </w:rPr>
              <w:t>40% [</w:t>
            </w:r>
            <w:r>
              <w:rPr>
                <w:color w:val="E36C0A" w:themeColor="accent6" w:themeShade="BF"/>
                <w:lang w:val="en-US"/>
              </w:rPr>
              <w:t>ab+th+]</w:t>
            </w:r>
          </w:p>
        </w:tc>
        <w:tc>
          <w:tcPr>
            <w:tcW w:w="1560" w:type="dxa"/>
            <w:vAlign w:val="center"/>
          </w:tcPr>
          <w:p w14:paraId="097D2DC7" w14:textId="77777777" w:rsidR="00EB173A" w:rsidRPr="00502FEA" w:rsidRDefault="00EB173A" w:rsidP="00B629D8">
            <w:pPr>
              <w:pStyle w:val="Sansinterligne"/>
              <w:jc w:val="center"/>
              <w:rPr>
                <w:color w:val="00B050"/>
                <w:lang w:val="en-US"/>
              </w:rPr>
            </w:pPr>
            <w:r w:rsidRPr="00502FEA">
              <w:rPr>
                <w:color w:val="00B050"/>
                <w:lang w:val="en-US"/>
              </w:rPr>
              <w:t>(ab+th//abth)</w:t>
            </w:r>
          </w:p>
          <w:p w14:paraId="2251E1C5" w14:textId="77777777" w:rsidR="00EB173A" w:rsidRPr="00502FEA" w:rsidRDefault="00EB173A" w:rsidP="00B629D8">
            <w:pPr>
              <w:pStyle w:val="Sansinterligne"/>
              <w:jc w:val="center"/>
              <w:rPr>
                <w:color w:val="00B050"/>
                <w:lang w:val="en-US"/>
              </w:rPr>
            </w:pPr>
            <w:r w:rsidRPr="00502FEA">
              <w:rPr>
                <w:color w:val="00B050"/>
                <w:lang w:val="en-US"/>
              </w:rPr>
              <w:t>10% [</w:t>
            </w:r>
            <w:r>
              <w:rPr>
                <w:color w:val="00B050"/>
                <w:lang w:val="en-US"/>
              </w:rPr>
              <w:t>ab+th</w:t>
            </w:r>
            <w:r w:rsidRPr="00502FEA">
              <w:rPr>
                <w:color w:val="00B050"/>
                <w:lang w:val="en-US"/>
              </w:rPr>
              <w:t>]</w:t>
            </w:r>
          </w:p>
        </w:tc>
        <w:tc>
          <w:tcPr>
            <w:tcW w:w="1560" w:type="dxa"/>
            <w:vAlign w:val="center"/>
          </w:tcPr>
          <w:p w14:paraId="3A4EF811" w14:textId="77777777" w:rsidR="00EB173A" w:rsidRPr="00AD0971" w:rsidRDefault="00EB173A" w:rsidP="00B629D8">
            <w:pPr>
              <w:pStyle w:val="Sansinterligne"/>
              <w:jc w:val="center"/>
              <w:rPr>
                <w:color w:val="00B050"/>
              </w:rPr>
            </w:pPr>
            <w:r w:rsidRPr="00AD0971">
              <w:rPr>
                <w:color w:val="00B050"/>
              </w:rPr>
              <w:t>(</w:t>
            </w:r>
            <w:r>
              <w:rPr>
                <w:color w:val="00B050"/>
              </w:rPr>
              <w:t>abth+//abth</w:t>
            </w:r>
            <w:r w:rsidRPr="00AD0971">
              <w:rPr>
                <w:color w:val="00B050"/>
              </w:rPr>
              <w:t>)</w:t>
            </w:r>
          </w:p>
          <w:p w14:paraId="028F722E" w14:textId="77777777" w:rsidR="00EB173A" w:rsidRPr="00AD0971" w:rsidRDefault="00EB173A" w:rsidP="00B629D8">
            <w:pPr>
              <w:pStyle w:val="Sansinterligne"/>
              <w:jc w:val="center"/>
              <w:rPr>
                <w:color w:val="00B050"/>
              </w:rPr>
            </w:pPr>
            <w:r>
              <w:rPr>
                <w:color w:val="00B050"/>
              </w:rPr>
              <w:t>10</w:t>
            </w:r>
            <w:r w:rsidRPr="00AD0971">
              <w:rPr>
                <w:color w:val="00B050"/>
              </w:rPr>
              <w:t>% [</w:t>
            </w:r>
            <w:r>
              <w:rPr>
                <w:color w:val="00B050"/>
              </w:rPr>
              <w:t>abth+</w:t>
            </w:r>
            <w:r w:rsidRPr="00AD0971">
              <w:rPr>
                <w:color w:val="00B050"/>
              </w:rPr>
              <w:t>]</w:t>
            </w:r>
          </w:p>
        </w:tc>
        <w:tc>
          <w:tcPr>
            <w:tcW w:w="1560" w:type="dxa"/>
            <w:vAlign w:val="center"/>
          </w:tcPr>
          <w:p w14:paraId="541C058F" w14:textId="77777777" w:rsidR="00EB173A" w:rsidRDefault="00EB173A" w:rsidP="00B629D8">
            <w:pPr>
              <w:pStyle w:val="Sansinterligne"/>
              <w:jc w:val="center"/>
              <w:rPr>
                <w:color w:val="E36C0A" w:themeColor="accent6" w:themeShade="BF"/>
              </w:rPr>
            </w:pPr>
            <w:r>
              <w:rPr>
                <w:color w:val="E36C0A" w:themeColor="accent6" w:themeShade="BF"/>
              </w:rPr>
              <w:t>(abth//abth)</w:t>
            </w:r>
          </w:p>
          <w:p w14:paraId="520E174B" w14:textId="77777777" w:rsidR="00EB173A" w:rsidRDefault="00EB173A" w:rsidP="00B629D8">
            <w:pPr>
              <w:pStyle w:val="Sansinterligne"/>
              <w:jc w:val="center"/>
            </w:pPr>
            <w:r>
              <w:rPr>
                <w:color w:val="E36C0A" w:themeColor="accent6" w:themeShade="BF"/>
              </w:rPr>
              <w:t>40% [abth]</w:t>
            </w:r>
          </w:p>
        </w:tc>
      </w:tr>
    </w:tbl>
    <w:p w14:paraId="6D70C00A" w14:textId="77777777" w:rsidR="00DD049E" w:rsidRPr="00E575FA" w:rsidRDefault="00DD049E" w:rsidP="00E575FA">
      <w:pPr>
        <w:spacing w:after="0"/>
        <w:jc w:val="center"/>
        <w:rPr>
          <w:color w:val="000000"/>
          <w:sz w:val="18"/>
          <w:szCs w:val="18"/>
        </w:rPr>
      </w:pPr>
    </w:p>
    <w:sectPr w:rsidR="00DD049E" w:rsidRPr="00E575FA" w:rsidSect="00EB173A">
      <w:headerReference w:type="default" r:id="rId14"/>
      <w:pgSz w:w="11906" w:h="16838"/>
      <w:pgMar w:top="720" w:right="426" w:bottom="426"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5A858" w14:textId="77777777" w:rsidR="009219B1" w:rsidRDefault="009219B1" w:rsidP="006F4115">
      <w:pPr>
        <w:spacing w:after="0" w:line="240" w:lineRule="auto"/>
      </w:pPr>
      <w:r>
        <w:separator/>
      </w:r>
    </w:p>
  </w:endnote>
  <w:endnote w:type="continuationSeparator" w:id="0">
    <w:p w14:paraId="333A128B" w14:textId="77777777" w:rsidR="009219B1" w:rsidRDefault="009219B1" w:rsidP="006F4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9FC88" w14:textId="77777777" w:rsidR="009219B1" w:rsidRDefault="009219B1" w:rsidP="006F4115">
      <w:pPr>
        <w:spacing w:after="0" w:line="240" w:lineRule="auto"/>
      </w:pPr>
      <w:r>
        <w:separator/>
      </w:r>
    </w:p>
  </w:footnote>
  <w:footnote w:type="continuationSeparator" w:id="0">
    <w:p w14:paraId="1E0C58BD" w14:textId="77777777" w:rsidR="009219B1" w:rsidRDefault="009219B1" w:rsidP="006F4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A219" w14:textId="74F3F38C" w:rsidR="006F4115" w:rsidRPr="006F4115" w:rsidRDefault="006E146F">
    <w:pPr>
      <w:pStyle w:val="En-tte"/>
      <w:rPr>
        <w:rFonts w:ascii="Arial" w:hAnsi="Arial" w:cs="Arial"/>
        <w:b/>
        <w:sz w:val="28"/>
        <w:szCs w:val="28"/>
        <w:u w:val="single"/>
      </w:rPr>
    </w:pPr>
    <w:r>
      <w:rPr>
        <w:rFonts w:ascii="Arial" w:hAnsi="Arial" w:cs="Arial"/>
        <w:b/>
        <w:sz w:val="28"/>
        <w:szCs w:val="28"/>
        <w:u w:val="single"/>
      </w:rPr>
      <w:t>TP2</w:t>
    </w:r>
    <w:r w:rsidR="006F4115" w:rsidRPr="006F4115">
      <w:rPr>
        <w:rFonts w:ascii="Arial" w:hAnsi="Arial" w:cs="Arial"/>
        <w:b/>
        <w:sz w:val="28"/>
        <w:szCs w:val="28"/>
        <w:u w:val="single"/>
      </w:rPr>
      <w:t xml:space="preserve"> : Le brassage génétique </w:t>
    </w:r>
    <w:r w:rsidR="00357ABA">
      <w:rPr>
        <w:rFonts w:ascii="Arial" w:hAnsi="Arial" w:cs="Arial"/>
        <w:b/>
        <w:sz w:val="28"/>
        <w:szCs w:val="28"/>
        <w:u w:val="single"/>
      </w:rPr>
      <w:t>lors de la reproduction sexuée</w:t>
    </w:r>
    <w:r>
      <w:rPr>
        <w:rFonts w:ascii="Arial" w:hAnsi="Arial" w:cs="Arial"/>
        <w:b/>
        <w:sz w:val="28"/>
        <w:szCs w:val="28"/>
        <w:u w:val="single"/>
      </w:rPr>
      <w:t xml:space="preserve"> - 2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A82F27"/>
    <w:multiLevelType w:val="hybridMultilevel"/>
    <w:tmpl w:val="3C086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2FD5890"/>
    <w:multiLevelType w:val="hybridMultilevel"/>
    <w:tmpl w:val="A66E7B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620E4B"/>
    <w:multiLevelType w:val="hybridMultilevel"/>
    <w:tmpl w:val="E030340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873418627">
    <w:abstractNumId w:val="0"/>
  </w:num>
  <w:num w:numId="2" w16cid:durableId="753941394">
    <w:abstractNumId w:val="2"/>
  </w:num>
  <w:num w:numId="3" w16cid:durableId="483006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4115"/>
    <w:rsid w:val="00102487"/>
    <w:rsid w:val="001138E9"/>
    <w:rsid w:val="001227EB"/>
    <w:rsid w:val="00163914"/>
    <w:rsid w:val="001831C3"/>
    <w:rsid w:val="001A37FD"/>
    <w:rsid w:val="001B5229"/>
    <w:rsid w:val="002154F9"/>
    <w:rsid w:val="00357ABA"/>
    <w:rsid w:val="00443732"/>
    <w:rsid w:val="00476F46"/>
    <w:rsid w:val="004E4B0A"/>
    <w:rsid w:val="00511B41"/>
    <w:rsid w:val="0055285C"/>
    <w:rsid w:val="005C6878"/>
    <w:rsid w:val="006E146F"/>
    <w:rsid w:val="006F2D29"/>
    <w:rsid w:val="006F4115"/>
    <w:rsid w:val="006F5C21"/>
    <w:rsid w:val="00741B15"/>
    <w:rsid w:val="00762149"/>
    <w:rsid w:val="00791CF6"/>
    <w:rsid w:val="007B3779"/>
    <w:rsid w:val="007D243A"/>
    <w:rsid w:val="00824533"/>
    <w:rsid w:val="00870028"/>
    <w:rsid w:val="009219B1"/>
    <w:rsid w:val="0094269A"/>
    <w:rsid w:val="009C3FCB"/>
    <w:rsid w:val="009D6E54"/>
    <w:rsid w:val="00A50E03"/>
    <w:rsid w:val="00AD0971"/>
    <w:rsid w:val="00AF4445"/>
    <w:rsid w:val="00B32C95"/>
    <w:rsid w:val="00C22EB4"/>
    <w:rsid w:val="00CA05E2"/>
    <w:rsid w:val="00CA3AF2"/>
    <w:rsid w:val="00D24E83"/>
    <w:rsid w:val="00D4163E"/>
    <w:rsid w:val="00DD049E"/>
    <w:rsid w:val="00E43742"/>
    <w:rsid w:val="00E575FA"/>
    <w:rsid w:val="00E81799"/>
    <w:rsid w:val="00EB173A"/>
    <w:rsid w:val="00F237AC"/>
    <w:rsid w:val="00FB17DF"/>
    <w:rsid w:val="00FC6707"/>
    <w:rsid w:val="00FE5BD2"/>
    <w:rsid w:val="00FE7B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2D6D1"/>
  <w15:docId w15:val="{EF704AAC-582F-49EC-A15F-4EAE2D69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91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5"/>
    <w:pPr>
      <w:tabs>
        <w:tab w:val="center" w:pos="4536"/>
        <w:tab w:val="right" w:pos="9072"/>
      </w:tabs>
      <w:spacing w:after="0" w:line="240" w:lineRule="auto"/>
    </w:pPr>
  </w:style>
  <w:style w:type="character" w:customStyle="1" w:styleId="En-tteCar">
    <w:name w:val="En-tête Car"/>
    <w:basedOn w:val="Policepardfaut"/>
    <w:link w:val="En-tte"/>
    <w:uiPriority w:val="99"/>
    <w:rsid w:val="006F4115"/>
  </w:style>
  <w:style w:type="paragraph" w:styleId="Pieddepage">
    <w:name w:val="footer"/>
    <w:basedOn w:val="Normal"/>
    <w:link w:val="PieddepageCar"/>
    <w:uiPriority w:val="99"/>
    <w:unhideWhenUsed/>
    <w:rsid w:val="006F411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5"/>
  </w:style>
  <w:style w:type="paragraph" w:styleId="Textedebulles">
    <w:name w:val="Balloon Text"/>
    <w:basedOn w:val="Normal"/>
    <w:link w:val="TextedebullesCar"/>
    <w:uiPriority w:val="99"/>
    <w:semiHidden/>
    <w:unhideWhenUsed/>
    <w:rsid w:val="006F411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4115"/>
    <w:rPr>
      <w:rFonts w:ascii="Tahoma" w:hAnsi="Tahoma" w:cs="Tahoma"/>
      <w:sz w:val="16"/>
      <w:szCs w:val="16"/>
    </w:rPr>
  </w:style>
  <w:style w:type="table" w:styleId="Grilledutableau">
    <w:name w:val="Table Grid"/>
    <w:basedOn w:val="TableauNormal"/>
    <w:uiPriority w:val="59"/>
    <w:rsid w:val="006F4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4115"/>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AF4445"/>
    <w:pPr>
      <w:ind w:left="720"/>
      <w:contextualSpacing/>
    </w:pPr>
  </w:style>
  <w:style w:type="paragraph" w:styleId="Sansinterligne">
    <w:name w:val="No Spacing"/>
    <w:uiPriority w:val="1"/>
    <w:qFormat/>
    <w:rsid w:val="00357AB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74381">
      <w:bodyDiv w:val="1"/>
      <w:marLeft w:val="0"/>
      <w:marRight w:val="0"/>
      <w:marTop w:val="0"/>
      <w:marBottom w:val="0"/>
      <w:divBdr>
        <w:top w:val="none" w:sz="0" w:space="0" w:color="auto"/>
        <w:left w:val="none" w:sz="0" w:space="0" w:color="auto"/>
        <w:bottom w:val="none" w:sz="0" w:space="0" w:color="auto"/>
        <w:right w:val="none" w:sz="0" w:space="0" w:color="auto"/>
      </w:divBdr>
      <w:divsChild>
        <w:div w:id="53700857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3</Pages>
  <Words>703</Words>
  <Characters>3872</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dc:creator>
  <cp:lastModifiedBy>jp HNN</cp:lastModifiedBy>
  <cp:revision>13</cp:revision>
  <cp:lastPrinted>2025-07-04T15:29:00Z</cp:lastPrinted>
  <dcterms:created xsi:type="dcterms:W3CDTF">2015-07-01T13:08:00Z</dcterms:created>
  <dcterms:modified xsi:type="dcterms:W3CDTF">2025-07-04T15:31:00Z</dcterms:modified>
</cp:coreProperties>
</file>