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32115" w14:textId="77777777" w:rsidR="00A04F19" w:rsidRDefault="008411D3" w:rsidP="00A04F19">
      <w:pPr>
        <w:rPr>
          <w:rFonts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B5D2E08" wp14:editId="5CADA2B4">
                <wp:simplePos x="0" y="0"/>
                <wp:positionH relativeFrom="column">
                  <wp:posOffset>2348865</wp:posOffset>
                </wp:positionH>
                <wp:positionV relativeFrom="paragraph">
                  <wp:posOffset>19050</wp:posOffset>
                </wp:positionV>
                <wp:extent cx="2745105" cy="678815"/>
                <wp:effectExtent l="19050" t="19050" r="17145" b="26035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10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9F22C" w14:textId="68DFC85E" w:rsidR="008411D3" w:rsidRPr="00A04F19" w:rsidRDefault="00381CF5" w:rsidP="006D061D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4F19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L</w:t>
                            </w:r>
                            <w:r w:rsidR="00A04F19" w:rsidRPr="00A04F19">
                              <w:rPr>
                                <w:rFonts w:ascii="Tahoma" w:hAnsi="Tahoma" w:cs="Tahoma"/>
                                <w:b/>
                                <w:bCs/>
                                <w:sz w:val="32"/>
                                <w:szCs w:val="32"/>
                              </w:rPr>
                              <w:t>a production de croûte océanique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D2E0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4.95pt;margin-top:1.5pt;width:216.15pt;height:53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" strokeweight="3pt">
                <v:textbox>
                  <w:txbxContent>
                    <w:p w14:paraId="28D9F22C" w14:textId="68DFC85E" w:rsidR="008411D3" w:rsidRPr="00A04F19" w:rsidRDefault="00381CF5" w:rsidP="006D061D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</w:pPr>
                      <w:r w:rsidRPr="00A04F19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="00A04F19" w:rsidRPr="00A04F19">
                        <w:rPr>
                          <w:rFonts w:ascii="Tahoma" w:hAnsi="Tahoma" w:cs="Tahoma"/>
                          <w:b/>
                          <w:bCs/>
                          <w:sz w:val="32"/>
                          <w:szCs w:val="32"/>
                        </w:rPr>
                        <w:t>a production de croûte océanique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6CF394" wp14:editId="51C943E4">
                <wp:simplePos x="0" y="0"/>
                <wp:positionH relativeFrom="margin">
                  <wp:posOffset>-175260</wp:posOffset>
                </wp:positionH>
                <wp:positionV relativeFrom="paragraph">
                  <wp:posOffset>20955</wp:posOffset>
                </wp:positionV>
                <wp:extent cx="2308225" cy="678815"/>
                <wp:effectExtent l="19050" t="19050" r="1587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225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1DD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Thème : Dynamique interne de la Terre</w:t>
                            </w:r>
                          </w:p>
                          <w:p w14:paraId="5CF6CE58" w14:textId="7777777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  <w:t>Chapitre : Structure du globe terrestre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F394" id="_x0000_s1027" type="#_x0000_t202" style="position:absolute;margin-left:-13.8pt;margin-top:1.65pt;width:181.75pt;height:5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" strokeweight="3pt">
                <v:textbox>
                  <w:txbxContent>
                    <w:p w14:paraId="5A251DD8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Thème : Dynamique interne de la Terre</w:t>
                      </w:r>
                    </w:p>
                    <w:p w14:paraId="5CF6CE58" w14:textId="7777777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8411D3">
                        <w:rPr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Chapitre : Structure du globe terrestre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3E5FF0" wp14:editId="40F3596C">
                <wp:simplePos x="0" y="0"/>
                <wp:positionH relativeFrom="margin">
                  <wp:align>right</wp:align>
                </wp:positionH>
                <wp:positionV relativeFrom="paragraph">
                  <wp:posOffset>19108</wp:posOffset>
                </wp:positionV>
                <wp:extent cx="1676400" cy="678815"/>
                <wp:effectExtent l="19050" t="19050" r="19050" b="2603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78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69FE1" w14:textId="296E0EF7" w:rsidR="008411D3" w:rsidRPr="008411D3" w:rsidRDefault="008411D3" w:rsidP="008411D3">
                            <w:pPr>
                              <w:jc w:val="center"/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8411D3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TP n°</w:t>
                            </w:r>
                            <w:r w:rsidR="00A04F19">
                              <w:rPr>
                                <w:b/>
                                <w:bCs/>
                                <w:sz w:val="70"/>
                                <w:szCs w:val="7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5FF0" id="_x0000_s1028" type="#_x0000_t202" style="position:absolute;margin-left:80.8pt;margin-top:1.5pt;width:132pt;height:53.4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" strokeweight="3pt">
                <v:textbox>
                  <w:txbxContent>
                    <w:p w14:paraId="39169FE1" w14:textId="296E0EF7" w:rsidR="008411D3" w:rsidRPr="008411D3" w:rsidRDefault="008411D3" w:rsidP="008411D3">
                      <w:pPr>
                        <w:jc w:val="center"/>
                        <w:rPr>
                          <w:b/>
                          <w:bCs/>
                          <w:sz w:val="70"/>
                          <w:szCs w:val="70"/>
                        </w:rPr>
                      </w:pPr>
                      <w:r w:rsidRPr="008411D3">
                        <w:rPr>
                          <w:b/>
                          <w:bCs/>
                          <w:sz w:val="70"/>
                          <w:szCs w:val="70"/>
                        </w:rPr>
                        <w:t>TP n°</w:t>
                      </w:r>
                      <w:r w:rsidR="00A04F19">
                        <w:rPr>
                          <w:b/>
                          <w:bCs/>
                          <w:sz w:val="70"/>
                          <w:szCs w:val="70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E206E9" w14:textId="3B83A30E" w:rsidR="00A04F19" w:rsidRPr="00DA5736" w:rsidRDefault="00A04F19" w:rsidP="00A04F19">
      <w:pPr>
        <w:rPr>
          <w:rFonts w:cs="Arial"/>
          <w:sz w:val="20"/>
          <w:szCs w:val="20"/>
        </w:rPr>
      </w:pPr>
      <w:r w:rsidRPr="00DA5736">
        <w:rPr>
          <w:rFonts w:cs="Arial"/>
          <w:b/>
          <w:sz w:val="20"/>
          <w:szCs w:val="20"/>
        </w:rPr>
        <w:t xml:space="preserve">Objectif : </w:t>
      </w:r>
      <w:r w:rsidRPr="00DA5736">
        <w:rPr>
          <w:rFonts w:cs="Arial"/>
          <w:sz w:val="20"/>
          <w:szCs w:val="20"/>
        </w:rPr>
        <w:t>Comprendre les conditions permettant la production d’une jeune lithosphère océanique au niveau d’une dorsale.</w:t>
      </w:r>
    </w:p>
    <w:p w14:paraId="53033E5F" w14:textId="77777777" w:rsidR="00A04F19" w:rsidRPr="00DA5736" w:rsidRDefault="00A04F19" w:rsidP="00A04F19">
      <w:pPr>
        <w:pStyle w:val="Sansinterligne"/>
        <w:rPr>
          <w:rFonts w:cs="Arial"/>
          <w:b/>
          <w:sz w:val="20"/>
          <w:szCs w:val="20"/>
        </w:rPr>
      </w:pPr>
    </w:p>
    <w:p w14:paraId="3E7C9BE7" w14:textId="77777777" w:rsidR="00A04F19" w:rsidRPr="00DA5736" w:rsidRDefault="00A04F19" w:rsidP="00A04F19">
      <w:pPr>
        <w:pStyle w:val="Sansinterligne"/>
        <w:rPr>
          <w:rFonts w:cs="Arial"/>
          <w:b/>
          <w:sz w:val="28"/>
          <w:szCs w:val="28"/>
          <w:u w:val="single"/>
        </w:rPr>
      </w:pPr>
      <w:r w:rsidRPr="00DA5736">
        <w:rPr>
          <w:rFonts w:cs="Arial"/>
          <w:b/>
          <w:sz w:val="28"/>
          <w:szCs w:val="28"/>
          <w:u w:val="single"/>
        </w:rPr>
        <w:t>Partie 1 : Les conditions de genèse du magma.</w:t>
      </w:r>
    </w:p>
    <w:p w14:paraId="4D75BB25" w14:textId="77777777" w:rsidR="00A04F19" w:rsidRPr="009E27F2" w:rsidRDefault="00A04F19" w:rsidP="00A04F19">
      <w:pPr>
        <w:pStyle w:val="Sansinterligne"/>
        <w:jc w:val="center"/>
        <w:rPr>
          <w:rFonts w:cs="Arial"/>
          <w:b/>
          <w:i/>
          <w:iCs/>
        </w:rPr>
      </w:pPr>
      <w:r w:rsidRPr="009E27F2">
        <w:rPr>
          <w:rFonts w:cs="Arial"/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7ED33E87" wp14:editId="0912AFCA">
            <wp:simplePos x="0" y="0"/>
            <wp:positionH relativeFrom="column">
              <wp:posOffset>2573655</wp:posOffset>
            </wp:positionH>
            <wp:positionV relativeFrom="paragraph">
              <wp:posOffset>162560</wp:posOffset>
            </wp:positionV>
            <wp:extent cx="4352925" cy="1578235"/>
            <wp:effectExtent l="0" t="0" r="0" b="0"/>
            <wp:wrapTight wrapText="bothSides">
              <wp:wrapPolygon edited="0">
                <wp:start x="0" y="0"/>
                <wp:lineTo x="0" y="21383"/>
                <wp:lineTo x="21458" y="21383"/>
                <wp:lineTo x="21458" y="0"/>
                <wp:lineTo x="0" y="0"/>
              </wp:wrapPolygon>
            </wp:wrapTight>
            <wp:docPr id="8" name="Image 8" descr="http://devosm.e.d.f.unblog.fr/files/2008/11/scan0008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vosm.e.d.f.unblog.fr/files/2008/11/scan0008copi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994632" w14:textId="77777777" w:rsidR="00A04F19" w:rsidRDefault="00A04F19" w:rsidP="00A04F19">
      <w:pPr>
        <w:pStyle w:val="Sansinterligne"/>
        <w:rPr>
          <w:rFonts w:cs="Arial"/>
          <w:iCs/>
        </w:rPr>
      </w:pPr>
    </w:p>
    <w:p w14:paraId="6B26B824" w14:textId="77777777" w:rsidR="00A04F19" w:rsidRPr="009E27F2" w:rsidRDefault="00A04F19" w:rsidP="00A04F19">
      <w:pPr>
        <w:pStyle w:val="Sansinterligne"/>
        <w:rPr>
          <w:rFonts w:cs="Arial"/>
          <w:iCs/>
        </w:rPr>
      </w:pPr>
      <w:r>
        <w:rPr>
          <w:rFonts w:cs="Arial"/>
          <w:b/>
          <w:iCs/>
        </w:rPr>
        <w:t>En utilisant le document 1, m</w:t>
      </w:r>
      <w:r w:rsidRPr="009E27F2">
        <w:rPr>
          <w:rFonts w:cs="Arial"/>
          <w:b/>
          <w:iCs/>
        </w:rPr>
        <w:t>ontrer</w:t>
      </w:r>
      <w:r w:rsidRPr="009E27F2">
        <w:rPr>
          <w:rFonts w:cs="Arial"/>
          <w:iCs/>
        </w:rPr>
        <w:t xml:space="preserve"> que la péridotite du manteau peut être à l’origine des roches de la croûte océanique.</w:t>
      </w:r>
    </w:p>
    <w:p w14:paraId="47731DF6" w14:textId="77777777" w:rsidR="00A04F19" w:rsidRDefault="00A04F19" w:rsidP="00A04F19">
      <w:pPr>
        <w:pStyle w:val="Sansinterligne"/>
        <w:rPr>
          <w:rFonts w:cs="Arial"/>
          <w:b/>
          <w:i/>
          <w:iCs/>
        </w:rPr>
      </w:pPr>
    </w:p>
    <w:p w14:paraId="26513AF7" w14:textId="77777777" w:rsidR="00A04F19" w:rsidRDefault="00A04F19" w:rsidP="00A04F19">
      <w:pPr>
        <w:pStyle w:val="Sansinterligne"/>
        <w:rPr>
          <w:rFonts w:cs="Arial"/>
          <w:b/>
          <w:i/>
          <w:iCs/>
        </w:rPr>
      </w:pPr>
    </w:p>
    <w:p w14:paraId="154FCBFB" w14:textId="77777777" w:rsidR="00A04F19" w:rsidRDefault="00A04F19" w:rsidP="00A04F19">
      <w:pPr>
        <w:pStyle w:val="Sansinterligne"/>
        <w:rPr>
          <w:rFonts w:cs="Arial"/>
          <w:b/>
          <w:i/>
          <w:iCs/>
        </w:rPr>
      </w:pPr>
    </w:p>
    <w:p w14:paraId="31512324" w14:textId="77777777" w:rsidR="00A04F19" w:rsidRDefault="00A04F19" w:rsidP="00A04F19">
      <w:pPr>
        <w:pStyle w:val="Sansinterligne"/>
        <w:rPr>
          <w:rFonts w:cs="Arial"/>
          <w:b/>
          <w:i/>
          <w:iCs/>
        </w:rPr>
      </w:pPr>
    </w:p>
    <w:p w14:paraId="10BDF672" w14:textId="77777777" w:rsidR="00A04F19" w:rsidRDefault="00A04F19" w:rsidP="00A04F19">
      <w:pPr>
        <w:pStyle w:val="Sansinterligne"/>
        <w:rPr>
          <w:rFonts w:cs="Arial"/>
          <w:b/>
          <w:i/>
          <w:iCs/>
        </w:rPr>
      </w:pPr>
    </w:p>
    <w:p w14:paraId="295707E9" w14:textId="77777777" w:rsidR="00A04F19" w:rsidRPr="009E27F2" w:rsidRDefault="00A04F19" w:rsidP="00A04F19">
      <w:pPr>
        <w:pStyle w:val="Sansinterligne"/>
        <w:rPr>
          <w:rFonts w:cs="Arial"/>
          <w:b/>
          <w:i/>
          <w:iCs/>
        </w:rPr>
      </w:pPr>
    </w:p>
    <w:p w14:paraId="0AD73D48" w14:textId="77777777" w:rsidR="00A04F19" w:rsidRDefault="00A04F19" w:rsidP="00A04F19">
      <w:pPr>
        <w:spacing w:after="41" w:line="247" w:lineRule="auto"/>
        <w:ind w:left="-5" w:hanging="10"/>
        <w:rPr>
          <w:rFonts w:ascii="Arial" w:eastAsia="Cambria" w:hAnsi="Arial" w:cs="Arial"/>
          <w:i/>
          <w:sz w:val="20"/>
          <w:szCs w:val="20"/>
        </w:rPr>
      </w:pPr>
      <w:r w:rsidRPr="00C123F2">
        <w:rPr>
          <w:rFonts w:ascii="Arial" w:eastAsia="Cambria" w:hAnsi="Arial" w:cs="Arial"/>
          <w:i/>
          <w:sz w:val="20"/>
          <w:szCs w:val="20"/>
        </w:rPr>
        <w:t>On estime que les dorsales océaniques produisent environ 20 Km</w:t>
      </w:r>
      <w:r w:rsidRPr="00C123F2">
        <w:rPr>
          <w:rFonts w:ascii="Arial" w:eastAsia="Cambria" w:hAnsi="Arial" w:cs="Arial"/>
          <w:i/>
          <w:sz w:val="20"/>
          <w:szCs w:val="20"/>
          <w:vertAlign w:val="superscript"/>
        </w:rPr>
        <w:t xml:space="preserve"> 2</w:t>
      </w:r>
      <w:r w:rsidRPr="00C123F2">
        <w:rPr>
          <w:rFonts w:ascii="Arial" w:eastAsia="Cambria" w:hAnsi="Arial" w:cs="Arial"/>
          <w:i/>
          <w:sz w:val="20"/>
          <w:szCs w:val="20"/>
        </w:rPr>
        <w:t xml:space="preserve"> de magma par an. Le magma est stocké dans la chambre magmatique et il forme des roches magmatiques par solidification. Ces roches sont le basalte et le gabbro.</w:t>
      </w:r>
    </w:p>
    <w:p w14:paraId="7E569924" w14:textId="77777777" w:rsidR="00A04F19" w:rsidRPr="00C123F2" w:rsidRDefault="00A04F19" w:rsidP="00A04F19">
      <w:pPr>
        <w:spacing w:after="41" w:line="247" w:lineRule="auto"/>
        <w:ind w:left="-5" w:hanging="10"/>
        <w:rPr>
          <w:rFonts w:ascii="Arial" w:hAnsi="Arial" w:cs="Arial"/>
          <w:sz w:val="20"/>
          <w:szCs w:val="20"/>
        </w:rPr>
      </w:pPr>
      <w:r w:rsidRPr="00C123F2">
        <w:rPr>
          <w:rFonts w:ascii="Arial" w:eastAsia="Cambria" w:hAnsi="Arial" w:cs="Arial"/>
          <w:i/>
          <w:sz w:val="20"/>
          <w:szCs w:val="20"/>
        </w:rPr>
        <w:t xml:space="preserve">  </w:t>
      </w:r>
    </w:p>
    <w:p w14:paraId="5B3DFDCD" w14:textId="77777777" w:rsidR="00A04F19" w:rsidRPr="00C123F2" w:rsidRDefault="00A04F19" w:rsidP="00A04F19">
      <w:pPr>
        <w:pStyle w:val="Sansinterligne"/>
        <w:rPr>
          <w:rFonts w:cs="Arial"/>
          <w:sz w:val="20"/>
          <w:szCs w:val="20"/>
        </w:rPr>
      </w:pPr>
      <w:r w:rsidRPr="00C123F2">
        <w:rPr>
          <w:rFonts w:cs="Arial"/>
          <w:sz w:val="20"/>
          <w:szCs w:val="20"/>
        </w:rPr>
        <w:t>On rappelle que la température caractérisant la base de la lithosphère est de 1300 °C.</w:t>
      </w:r>
    </w:p>
    <w:p w14:paraId="743E87E6" w14:textId="77777777" w:rsidR="00A04F19" w:rsidRPr="00C123F2" w:rsidRDefault="00A04F19" w:rsidP="00A04F19">
      <w:pPr>
        <w:pStyle w:val="Sansinterligne"/>
        <w:rPr>
          <w:rFonts w:cs="Arial"/>
          <w:sz w:val="20"/>
          <w:szCs w:val="20"/>
        </w:rPr>
      </w:pPr>
      <w:r w:rsidRPr="00C123F2">
        <w:rPr>
          <w:rFonts w:cs="Arial"/>
          <w:sz w:val="20"/>
          <w:szCs w:val="20"/>
        </w:rPr>
        <w:t xml:space="preserve"> </w:t>
      </w:r>
    </w:p>
    <w:p w14:paraId="1DF06803" w14:textId="77777777" w:rsidR="00A04F19" w:rsidRDefault="00A04F19" w:rsidP="00A04F19">
      <w:pPr>
        <w:pStyle w:val="Sansinterligne"/>
        <w:rPr>
          <w:rFonts w:cs="Arial"/>
        </w:rPr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2CEE9DD8" wp14:editId="592A298E">
            <wp:simplePos x="0" y="0"/>
            <wp:positionH relativeFrom="column">
              <wp:posOffset>-165100</wp:posOffset>
            </wp:positionH>
            <wp:positionV relativeFrom="paragraph">
              <wp:posOffset>502920</wp:posOffset>
            </wp:positionV>
            <wp:extent cx="3602355" cy="403733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</a:blip>
                    <a:srcRect t="4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27F2">
        <w:rPr>
          <w:rFonts w:cs="Arial"/>
        </w:rPr>
        <w:t>Document a :</w:t>
      </w:r>
      <w:r>
        <w:rPr>
          <w:rFonts w:cs="Arial"/>
        </w:rPr>
        <w:t xml:space="preserve"> Géotherme sous une dorsale et </w:t>
      </w:r>
      <w:r>
        <w:rPr>
          <w:rFonts w:cs="Arial"/>
        </w:rPr>
        <w:tab/>
      </w:r>
      <w:r>
        <w:rPr>
          <w:rFonts w:cs="Arial"/>
        </w:rPr>
        <w:tab/>
      </w:r>
      <w:r w:rsidRPr="009E27F2">
        <w:rPr>
          <w:rFonts w:cs="Arial"/>
        </w:rPr>
        <w:t xml:space="preserve">Document b : </w:t>
      </w:r>
      <w:r>
        <w:rPr>
          <w:rFonts w:cs="Arial"/>
        </w:rPr>
        <w:t>Conditions de fusion</w:t>
      </w:r>
    </w:p>
    <w:p w14:paraId="2AD2EC78" w14:textId="77777777" w:rsidR="00A04F19" w:rsidRPr="009E27F2" w:rsidRDefault="00A04F19" w:rsidP="00A04F19">
      <w:pPr>
        <w:pStyle w:val="Sansinterligne"/>
        <w:rPr>
          <w:rFonts w:cs="Arial"/>
        </w:rPr>
      </w:pPr>
      <w:r>
        <w:rPr>
          <w:rFonts w:cs="Arial"/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41890E5E" wp14:editId="41F90790">
            <wp:simplePos x="0" y="0"/>
            <wp:positionH relativeFrom="column">
              <wp:posOffset>3171825</wp:posOffset>
            </wp:positionH>
            <wp:positionV relativeFrom="paragraph">
              <wp:posOffset>163830</wp:posOffset>
            </wp:positionV>
            <wp:extent cx="3602355" cy="4239260"/>
            <wp:effectExtent l="1905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cs="Arial"/>
        </w:rPr>
        <w:t>sous</w:t>
      </w:r>
      <w:proofErr w:type="gramEnd"/>
      <w:r>
        <w:rPr>
          <w:rFonts w:cs="Arial"/>
        </w:rPr>
        <w:t xml:space="preserve"> une plaine abyssale.</w:t>
      </w:r>
      <w:r w:rsidRPr="009E27F2"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proofErr w:type="gramStart"/>
      <w:r>
        <w:rPr>
          <w:rFonts w:cs="Arial"/>
        </w:rPr>
        <w:t>expérimentale</w:t>
      </w:r>
      <w:proofErr w:type="gramEnd"/>
      <w:r>
        <w:rPr>
          <w:rFonts w:cs="Arial"/>
        </w:rPr>
        <w:t xml:space="preserve"> de la Péridotite.</w:t>
      </w:r>
      <w:r w:rsidRPr="009E27F2">
        <w:rPr>
          <w:rFonts w:cs="Arial"/>
        </w:rPr>
        <w:tab/>
      </w:r>
      <w:r w:rsidRPr="009E27F2">
        <w:rPr>
          <w:rFonts w:cs="Arial"/>
        </w:rPr>
        <w:tab/>
      </w:r>
    </w:p>
    <w:p w14:paraId="78C685F7" w14:textId="77777777" w:rsidR="00A04F19" w:rsidRDefault="00A04F19" w:rsidP="00A04F19">
      <w:pPr>
        <w:pStyle w:val="Sansinterligne"/>
        <w:rPr>
          <w:rFonts w:cs="Arial"/>
          <w:b/>
        </w:rPr>
      </w:pPr>
    </w:p>
    <w:p w14:paraId="0332A1DD" w14:textId="77777777" w:rsidR="00A04F19" w:rsidRDefault="00A04F19" w:rsidP="00A04F19">
      <w:pPr>
        <w:pStyle w:val="Sansinterligne"/>
        <w:rPr>
          <w:rFonts w:cs="Arial"/>
        </w:rPr>
      </w:pPr>
    </w:p>
    <w:p w14:paraId="47D49EA6" w14:textId="77777777" w:rsidR="00A04F19" w:rsidRDefault="00A04F19" w:rsidP="00A04F19">
      <w:pPr>
        <w:pStyle w:val="Sansinterligne"/>
        <w:rPr>
          <w:rFonts w:cs="Arial"/>
        </w:rPr>
      </w:pPr>
    </w:p>
    <w:p w14:paraId="730E54C8" w14:textId="4C81960C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cs="Arial"/>
        </w:rPr>
        <w:t>1. Avec l’aide des documents</w:t>
      </w:r>
      <w:r w:rsidR="003B700A">
        <w:rPr>
          <w:rFonts w:cs="Arial"/>
        </w:rPr>
        <w:t xml:space="preserve"> </w:t>
      </w:r>
      <w:r w:rsidRPr="007012E6">
        <w:rPr>
          <w:rFonts w:cs="Arial"/>
        </w:rPr>
        <w:t>:</w:t>
      </w:r>
    </w:p>
    <w:p w14:paraId="07D766D5" w14:textId="77777777" w:rsidR="00A04F19" w:rsidRDefault="00A04F19" w:rsidP="00A04F19">
      <w:pPr>
        <w:pStyle w:val="Sansinterligne"/>
        <w:numPr>
          <w:ilvl w:val="0"/>
          <w:numId w:val="9"/>
        </w:numPr>
        <w:rPr>
          <w:rFonts w:cs="Arial"/>
          <w:iCs/>
        </w:rPr>
      </w:pPr>
      <w:r w:rsidRPr="007012E6">
        <w:rPr>
          <w:rFonts w:cs="Arial"/>
          <w:b/>
          <w:iCs/>
        </w:rPr>
        <w:t>Définir</w:t>
      </w:r>
      <w:r w:rsidRPr="007012E6">
        <w:rPr>
          <w:rFonts w:cs="Arial"/>
          <w:iCs/>
        </w:rPr>
        <w:t xml:space="preserve"> le géotherme</w:t>
      </w:r>
    </w:p>
    <w:p w14:paraId="6D90BBB0" w14:textId="77777777" w:rsidR="00A04F19" w:rsidRDefault="00A04F19" w:rsidP="00A04F19">
      <w:pPr>
        <w:pStyle w:val="Sansinterligne"/>
        <w:rPr>
          <w:rFonts w:cs="Arial"/>
          <w:iCs/>
        </w:rPr>
      </w:pPr>
    </w:p>
    <w:p w14:paraId="4A92BC06" w14:textId="77777777" w:rsidR="00A04F19" w:rsidRDefault="00A04F19" w:rsidP="00A04F19">
      <w:pPr>
        <w:pStyle w:val="Sansinterligne"/>
        <w:numPr>
          <w:ilvl w:val="0"/>
          <w:numId w:val="9"/>
        </w:numPr>
        <w:rPr>
          <w:rFonts w:cs="Arial"/>
          <w:iCs/>
        </w:rPr>
      </w:pPr>
      <w:r w:rsidRPr="007012E6">
        <w:rPr>
          <w:rFonts w:cs="Arial"/>
          <w:b/>
          <w:iCs/>
        </w:rPr>
        <w:t>Définir</w:t>
      </w:r>
      <w:r w:rsidRPr="007012E6">
        <w:rPr>
          <w:rFonts w:cs="Arial"/>
          <w:iCs/>
        </w:rPr>
        <w:t xml:space="preserve"> le terme de solidus</w:t>
      </w:r>
    </w:p>
    <w:p w14:paraId="0AC5AF26" w14:textId="77777777" w:rsidR="00A04F19" w:rsidRPr="007012E6" w:rsidRDefault="00A04F19" w:rsidP="00A04F19">
      <w:pPr>
        <w:pStyle w:val="Sansinterligne"/>
        <w:rPr>
          <w:rFonts w:cs="Arial"/>
        </w:rPr>
      </w:pPr>
    </w:p>
    <w:p w14:paraId="5CDCFE46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cs="Arial"/>
        </w:rPr>
        <w:t xml:space="preserve">2. </w:t>
      </w:r>
      <w:r w:rsidRPr="007012E6">
        <w:rPr>
          <w:rFonts w:cs="Arial"/>
          <w:b/>
        </w:rPr>
        <w:t>Décalquer</w:t>
      </w:r>
      <w:r w:rsidRPr="007012E6">
        <w:rPr>
          <w:rFonts w:cs="Arial"/>
        </w:rPr>
        <w:t xml:space="preserve"> les 2 géotherme</w:t>
      </w:r>
      <w:r>
        <w:rPr>
          <w:rFonts w:cs="Arial"/>
        </w:rPr>
        <w:t>s</w:t>
      </w:r>
      <w:r w:rsidRPr="007012E6">
        <w:rPr>
          <w:rFonts w:cs="Arial"/>
        </w:rPr>
        <w:t xml:space="preserve"> du document a et les placer sur le document b.</w:t>
      </w:r>
    </w:p>
    <w:p w14:paraId="2513A97C" w14:textId="77777777" w:rsidR="00A04F19" w:rsidRPr="00DA5736" w:rsidRDefault="00A04F19" w:rsidP="00A04F19">
      <w:pPr>
        <w:pStyle w:val="Sansinterligne"/>
        <w:numPr>
          <w:ilvl w:val="0"/>
          <w:numId w:val="9"/>
        </w:numPr>
        <w:rPr>
          <w:rFonts w:cs="Arial"/>
        </w:rPr>
      </w:pPr>
      <w:r w:rsidRPr="007012E6">
        <w:rPr>
          <w:rFonts w:cs="Arial"/>
          <w:b/>
          <w:iCs/>
        </w:rPr>
        <w:t>Expliquer</w:t>
      </w:r>
      <w:r w:rsidRPr="007012E6">
        <w:rPr>
          <w:rFonts w:cs="Arial"/>
          <w:iCs/>
        </w:rPr>
        <w:t xml:space="preserve"> l’origine de la formation du magma au niveau d’une dorsale.</w:t>
      </w:r>
    </w:p>
    <w:p w14:paraId="7E59BCA8" w14:textId="77777777" w:rsidR="00A04F19" w:rsidRDefault="00A04F19" w:rsidP="00A04F19">
      <w:pPr>
        <w:pStyle w:val="Sansinterligne"/>
        <w:rPr>
          <w:rFonts w:cs="Arial"/>
        </w:rPr>
      </w:pPr>
    </w:p>
    <w:p w14:paraId="1B05D3A3" w14:textId="77777777" w:rsidR="00A04F19" w:rsidRPr="007012E6" w:rsidRDefault="00A04F19" w:rsidP="00A04F19">
      <w:pPr>
        <w:pStyle w:val="Sansinterligne"/>
        <w:rPr>
          <w:rFonts w:cs="Arial"/>
        </w:rPr>
      </w:pPr>
    </w:p>
    <w:p w14:paraId="4994CD29" w14:textId="77777777" w:rsidR="00A04F19" w:rsidRDefault="00A04F19" w:rsidP="00A04F19">
      <w:pPr>
        <w:pStyle w:val="Sansinterligne"/>
        <w:rPr>
          <w:rFonts w:cs="Arial"/>
        </w:rPr>
      </w:pPr>
      <w:r w:rsidRPr="007012E6">
        <w:rPr>
          <w:rFonts w:cs="Arial"/>
        </w:rPr>
        <w:t xml:space="preserve">3. </w:t>
      </w:r>
      <w:r w:rsidRPr="007012E6">
        <w:rPr>
          <w:rFonts w:cs="Arial"/>
          <w:b/>
        </w:rPr>
        <w:t>Expliquer</w:t>
      </w:r>
      <w:r>
        <w:rPr>
          <w:rFonts w:cs="Arial"/>
        </w:rPr>
        <w:t xml:space="preserve"> la notion de</w:t>
      </w:r>
      <w:r w:rsidRPr="007012E6">
        <w:rPr>
          <w:rFonts w:cs="Arial"/>
        </w:rPr>
        <w:t xml:space="preserve"> fusion partielle</w:t>
      </w:r>
      <w:r>
        <w:rPr>
          <w:rFonts w:cs="Arial"/>
        </w:rPr>
        <w:t>.</w:t>
      </w:r>
      <w:r w:rsidRPr="007012E6">
        <w:rPr>
          <w:rFonts w:cs="Arial"/>
        </w:rPr>
        <w:t xml:space="preserve"> </w:t>
      </w:r>
    </w:p>
    <w:p w14:paraId="6C8F7988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cs="Arial"/>
          <w:b/>
        </w:rPr>
        <w:t>Déterminer</w:t>
      </w:r>
      <w:r w:rsidRPr="007012E6">
        <w:rPr>
          <w:rFonts w:cs="Arial"/>
        </w:rPr>
        <w:t xml:space="preserve"> le taux de fusion partielle en vous aidant du document ci</w:t>
      </w:r>
      <w:r w:rsidRPr="007012E6">
        <w:rPr>
          <w:rFonts w:ascii="Cambria Math" w:hAnsi="Cambria Math" w:cs="Arial"/>
        </w:rPr>
        <w:t>‐</w:t>
      </w:r>
      <w:r w:rsidRPr="007012E6">
        <w:rPr>
          <w:rFonts w:cs="Arial"/>
        </w:rPr>
        <w:t>dessous.</w:t>
      </w:r>
    </w:p>
    <w:p w14:paraId="573635DD" w14:textId="77777777" w:rsidR="00A04F19" w:rsidRPr="009E27F2" w:rsidRDefault="00A04F19" w:rsidP="00A04F19">
      <w:pPr>
        <w:pStyle w:val="Sansinterligne"/>
        <w:rPr>
          <w:rFonts w:cs="Arial"/>
          <w:b/>
        </w:rPr>
      </w:pPr>
      <w:r>
        <w:rPr>
          <w:rFonts w:cs="Arial"/>
          <w:b/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09A3E9DF" wp14:editId="704FB938">
            <wp:simplePos x="0" y="0"/>
            <wp:positionH relativeFrom="column">
              <wp:posOffset>-193040</wp:posOffset>
            </wp:positionH>
            <wp:positionV relativeFrom="paragraph">
              <wp:posOffset>163830</wp:posOffset>
            </wp:positionV>
            <wp:extent cx="7050405" cy="2128520"/>
            <wp:effectExtent l="1905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</a:blip>
                    <a:srcRect l="6115" t="19088" r="4737" b="3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27F2">
        <w:rPr>
          <w:rFonts w:cs="Arial"/>
          <w:b/>
        </w:rPr>
        <w:t xml:space="preserve">  </w:t>
      </w:r>
    </w:p>
    <w:p w14:paraId="55BD4902" w14:textId="77777777" w:rsidR="00A04F19" w:rsidRPr="009E27F2" w:rsidRDefault="00A04F19" w:rsidP="00A04F19">
      <w:pPr>
        <w:pStyle w:val="Sansinterligne"/>
        <w:rPr>
          <w:rFonts w:cs="Arial"/>
          <w:b/>
          <w:noProof/>
          <w:lang w:eastAsia="fr-FR"/>
        </w:rPr>
      </w:pPr>
    </w:p>
    <w:p w14:paraId="59A6B6E1" w14:textId="77777777" w:rsidR="00A04F19" w:rsidRDefault="00A04F19" w:rsidP="00A04F19">
      <w:pPr>
        <w:pStyle w:val="Sansinterligne"/>
        <w:rPr>
          <w:rFonts w:cs="Arial"/>
          <w:sz w:val="24"/>
          <w:u w:val="single"/>
        </w:rPr>
      </w:pPr>
    </w:p>
    <w:p w14:paraId="6BC2B7D1" w14:textId="77777777" w:rsidR="00A04F19" w:rsidRDefault="00A04F19" w:rsidP="00A04F19">
      <w:pPr>
        <w:pStyle w:val="Sansinterligne"/>
        <w:rPr>
          <w:rFonts w:cs="Arial"/>
          <w:sz w:val="24"/>
          <w:u w:val="single"/>
        </w:rPr>
      </w:pPr>
    </w:p>
    <w:p w14:paraId="2812C437" w14:textId="77777777" w:rsidR="00A04F19" w:rsidRDefault="00A04F19" w:rsidP="00A04F19">
      <w:pPr>
        <w:pStyle w:val="Sansinterligne"/>
        <w:rPr>
          <w:rFonts w:cs="Arial"/>
          <w:sz w:val="24"/>
          <w:u w:val="single"/>
        </w:rPr>
      </w:pPr>
    </w:p>
    <w:p w14:paraId="3258CB8A" w14:textId="77777777" w:rsidR="00A04F19" w:rsidRDefault="00A04F19" w:rsidP="00A04F19">
      <w:pPr>
        <w:pStyle w:val="Sansinterligne"/>
        <w:rPr>
          <w:rFonts w:cs="Arial"/>
          <w:sz w:val="24"/>
          <w:u w:val="single"/>
        </w:rPr>
      </w:pPr>
    </w:p>
    <w:p w14:paraId="138531FF" w14:textId="77777777" w:rsidR="00A04F19" w:rsidRPr="00DA5736" w:rsidRDefault="00A04F19" w:rsidP="00A04F19">
      <w:pPr>
        <w:pStyle w:val="Sansinterligne"/>
        <w:rPr>
          <w:rFonts w:cs="Arial"/>
          <w:b/>
          <w:sz w:val="28"/>
          <w:szCs w:val="28"/>
          <w:u w:val="single"/>
        </w:rPr>
      </w:pPr>
      <w:r w:rsidRPr="00DA5736">
        <w:rPr>
          <w:rFonts w:cs="Arial"/>
          <w:b/>
          <w:sz w:val="28"/>
          <w:szCs w:val="28"/>
          <w:u w:val="single"/>
        </w:rPr>
        <w:t>Partie 2 : La formation des roches de la croûte océanique</w:t>
      </w:r>
    </w:p>
    <w:p w14:paraId="77DBB456" w14:textId="77777777" w:rsidR="00A04F19" w:rsidRDefault="00A04F19" w:rsidP="00A04F19">
      <w:pPr>
        <w:pStyle w:val="Sansinterligne"/>
        <w:rPr>
          <w:rFonts w:cs="Arial"/>
        </w:rPr>
      </w:pPr>
    </w:p>
    <w:p w14:paraId="42A249FE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cs="Arial"/>
        </w:rPr>
        <w:t>On dispose du matériel suivant :</w:t>
      </w:r>
    </w:p>
    <w:p w14:paraId="66FD6DC3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ascii="Calibri" w:hAnsi="Calibri" w:cs="Arial"/>
        </w:rPr>
        <w:t>‐</w:t>
      </w:r>
      <w:r w:rsidRPr="007012E6">
        <w:rPr>
          <w:rFonts w:cs="Arial"/>
        </w:rPr>
        <w:t xml:space="preserve"> Vanilline</w:t>
      </w:r>
    </w:p>
    <w:p w14:paraId="2368BF89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ascii="Calibri" w:hAnsi="Calibri" w:cs="Arial"/>
        </w:rPr>
        <w:t>‐</w:t>
      </w:r>
      <w:r w:rsidRPr="007012E6">
        <w:rPr>
          <w:rFonts w:cs="Arial"/>
        </w:rPr>
        <w:t xml:space="preserve"> Réchaud électrique</w:t>
      </w:r>
    </w:p>
    <w:p w14:paraId="0488C19E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ascii="Calibri" w:hAnsi="Calibri" w:cs="Arial"/>
        </w:rPr>
        <w:t>‐</w:t>
      </w:r>
      <w:r w:rsidRPr="007012E6">
        <w:rPr>
          <w:rFonts w:cs="Arial"/>
        </w:rPr>
        <w:t xml:space="preserve"> lames, lamelles</w:t>
      </w:r>
    </w:p>
    <w:p w14:paraId="0D786B85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ascii="Calibri" w:hAnsi="Calibri" w:cs="Arial"/>
        </w:rPr>
        <w:t>‐</w:t>
      </w:r>
      <w:r w:rsidRPr="007012E6">
        <w:rPr>
          <w:rFonts w:cs="Arial"/>
        </w:rPr>
        <w:t xml:space="preserve"> pince en bois</w:t>
      </w:r>
    </w:p>
    <w:p w14:paraId="5FC18BBB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ascii="Calibri" w:hAnsi="Calibri" w:cs="Arial"/>
        </w:rPr>
        <w:t>‐</w:t>
      </w:r>
      <w:r w:rsidRPr="007012E6">
        <w:rPr>
          <w:rFonts w:cs="Arial"/>
        </w:rPr>
        <w:t xml:space="preserve"> glaçons</w:t>
      </w:r>
    </w:p>
    <w:p w14:paraId="1F1A6A8A" w14:textId="77777777" w:rsidR="00A04F19" w:rsidRPr="007012E6" w:rsidRDefault="00A04F19" w:rsidP="00A04F19">
      <w:pPr>
        <w:pStyle w:val="Sansinterligne"/>
        <w:rPr>
          <w:rFonts w:cs="Arial"/>
        </w:rPr>
      </w:pPr>
      <w:r w:rsidRPr="007012E6">
        <w:rPr>
          <w:rFonts w:ascii="Calibri" w:hAnsi="Calibri" w:cs="Arial"/>
        </w:rPr>
        <w:t>‐</w:t>
      </w:r>
      <w:r w:rsidRPr="007012E6">
        <w:rPr>
          <w:rFonts w:cs="Arial"/>
        </w:rPr>
        <w:t xml:space="preserve"> Microscope polarisant</w:t>
      </w:r>
    </w:p>
    <w:p w14:paraId="5375EF4C" w14:textId="77777777" w:rsidR="00A04F19" w:rsidRDefault="00A04F19" w:rsidP="00A04F19">
      <w:pPr>
        <w:pStyle w:val="Sansinterligne"/>
        <w:rPr>
          <w:rFonts w:cs="Arial"/>
          <w:b/>
        </w:rPr>
      </w:pPr>
    </w:p>
    <w:p w14:paraId="6E6A152B" w14:textId="08C9BB69" w:rsidR="00A04F19" w:rsidRPr="007012E6" w:rsidRDefault="00A04F19" w:rsidP="00A04F19">
      <w:pPr>
        <w:pStyle w:val="Sansinterligne"/>
        <w:rPr>
          <w:rFonts w:cs="Arial"/>
          <w:b/>
        </w:rPr>
      </w:pPr>
      <w:r w:rsidRPr="007012E6">
        <w:rPr>
          <w:rFonts w:cs="Arial"/>
          <w:b/>
        </w:rPr>
        <w:t>La vanilline est un produit qui a la particularité de fondre facilement et de former en se</w:t>
      </w:r>
      <w:r>
        <w:rPr>
          <w:rFonts w:cs="Arial"/>
          <w:b/>
        </w:rPr>
        <w:t xml:space="preserve"> </w:t>
      </w:r>
      <w:r w:rsidRPr="007012E6">
        <w:rPr>
          <w:rFonts w:cs="Arial"/>
          <w:b/>
        </w:rPr>
        <w:t>refroidissant des cristaux visible</w:t>
      </w:r>
      <w:r w:rsidR="00C13734">
        <w:rPr>
          <w:rFonts w:cs="Arial"/>
          <w:b/>
        </w:rPr>
        <w:t>s</w:t>
      </w:r>
      <w:r w:rsidRPr="007012E6">
        <w:rPr>
          <w:rFonts w:cs="Arial"/>
          <w:b/>
        </w:rPr>
        <w:t xml:space="preserve"> au microscope.</w:t>
      </w:r>
    </w:p>
    <w:p w14:paraId="0A5F892A" w14:textId="77777777" w:rsidR="00C13734" w:rsidRDefault="00C13734" w:rsidP="00C13734">
      <w:pPr>
        <w:pStyle w:val="Sansinterligne"/>
        <w:ind w:left="420"/>
        <w:rPr>
          <w:rFonts w:cs="Arial"/>
          <w:b/>
        </w:rPr>
      </w:pPr>
    </w:p>
    <w:p w14:paraId="4FCA2470" w14:textId="226627AF" w:rsidR="00A04F19" w:rsidRPr="00DA5736" w:rsidRDefault="00A04F19" w:rsidP="0069374B">
      <w:pPr>
        <w:pStyle w:val="Sansinterligne"/>
        <w:rPr>
          <w:rFonts w:cs="Arial"/>
          <w:b/>
          <w:sz w:val="20"/>
          <w:szCs w:val="20"/>
        </w:rPr>
      </w:pPr>
      <w:r>
        <w:rPr>
          <w:rFonts w:cs="Arial"/>
          <w:b/>
        </w:rPr>
        <w:t>1.Proposer</w:t>
      </w:r>
      <w:r w:rsidRPr="007012E6">
        <w:rPr>
          <w:rFonts w:cs="Arial"/>
          <w:b/>
        </w:rPr>
        <w:t xml:space="preserve"> une hypothèse répondant au problème </w:t>
      </w:r>
      <w:r>
        <w:rPr>
          <w:rFonts w:cs="Arial"/>
          <w:b/>
        </w:rPr>
        <w:t xml:space="preserve">suivant : </w:t>
      </w:r>
      <w:r w:rsidRPr="00DA5736">
        <w:rPr>
          <w:rFonts w:cs="Arial"/>
          <w:b/>
          <w:sz w:val="20"/>
          <w:szCs w:val="20"/>
        </w:rPr>
        <w:t>Comment obtient-on 2 roches (basalte et gabbro) de structures différentes alors qu’elles proviennent d’un même magma ?</w:t>
      </w:r>
    </w:p>
    <w:p w14:paraId="7D616D5A" w14:textId="019D0A87" w:rsidR="00A04F19" w:rsidRDefault="00A04F19" w:rsidP="00A04F19">
      <w:pPr>
        <w:pStyle w:val="Sansinterligne"/>
        <w:rPr>
          <w:rFonts w:cs="Arial"/>
          <w:b/>
        </w:rPr>
      </w:pPr>
    </w:p>
    <w:p w14:paraId="4A938C71" w14:textId="77777777" w:rsidR="00A04F19" w:rsidRDefault="00A04F19" w:rsidP="00A04F19">
      <w:pPr>
        <w:pStyle w:val="Sansinterligne"/>
        <w:rPr>
          <w:rFonts w:cs="Arial"/>
          <w:b/>
        </w:rPr>
      </w:pPr>
    </w:p>
    <w:p w14:paraId="197FA6C4" w14:textId="77777777" w:rsidR="00A04F19" w:rsidRDefault="00A04F19" w:rsidP="00A04F19">
      <w:pPr>
        <w:pStyle w:val="Sansinterligne"/>
        <w:rPr>
          <w:rFonts w:cs="Arial"/>
          <w:b/>
        </w:rPr>
      </w:pPr>
      <w:r w:rsidRPr="007012E6">
        <w:rPr>
          <w:rFonts w:cs="Arial"/>
          <w:b/>
        </w:rPr>
        <w:t>2. À l’aide du matériel proposé, concevoir un protocole expérimental permettant de vérifier</w:t>
      </w:r>
      <w:r>
        <w:rPr>
          <w:rFonts w:cs="Arial"/>
          <w:b/>
        </w:rPr>
        <w:t xml:space="preserve"> </w:t>
      </w:r>
      <w:r w:rsidRPr="007012E6">
        <w:rPr>
          <w:rFonts w:cs="Arial"/>
          <w:b/>
        </w:rPr>
        <w:t>votre hypothèse.</w:t>
      </w:r>
    </w:p>
    <w:p w14:paraId="512D6D44" w14:textId="77777777" w:rsidR="00A04F19" w:rsidRDefault="00A04F19" w:rsidP="00A04F19">
      <w:pPr>
        <w:pStyle w:val="Sansinterligne"/>
        <w:rPr>
          <w:rFonts w:cs="Arial"/>
          <w:b/>
        </w:rPr>
      </w:pPr>
    </w:p>
    <w:p w14:paraId="56C5AF28" w14:textId="77777777" w:rsidR="00A04F19" w:rsidRDefault="00A04F19" w:rsidP="00A04F19">
      <w:pPr>
        <w:pStyle w:val="Sansinterligne"/>
        <w:rPr>
          <w:rFonts w:cs="Arial"/>
          <w:b/>
        </w:rPr>
      </w:pPr>
    </w:p>
    <w:p w14:paraId="3EBE265F" w14:textId="77777777" w:rsidR="00A04F19" w:rsidRDefault="00A04F19" w:rsidP="00A04F19">
      <w:pPr>
        <w:pStyle w:val="Sansinterligne"/>
        <w:rPr>
          <w:rFonts w:cs="Arial"/>
          <w:b/>
        </w:rPr>
      </w:pPr>
    </w:p>
    <w:p w14:paraId="1FD2F330" w14:textId="77777777" w:rsidR="00A04F19" w:rsidRPr="007012E6" w:rsidRDefault="00A04F19" w:rsidP="00A04F19">
      <w:pPr>
        <w:pStyle w:val="Sansinterligne"/>
        <w:rPr>
          <w:rFonts w:cs="Arial"/>
          <w:b/>
        </w:rPr>
      </w:pPr>
      <w:r>
        <w:rPr>
          <w:rFonts w:cs="Arial"/>
          <w:b/>
        </w:rPr>
        <w:t>Présenter</w:t>
      </w:r>
      <w:r w:rsidRPr="007012E6">
        <w:rPr>
          <w:rFonts w:cs="Arial"/>
          <w:b/>
        </w:rPr>
        <w:t xml:space="preserve"> votre démarche en précisant la ou les manipulation(s) effectuée(s), les résultats</w:t>
      </w:r>
      <w:r>
        <w:rPr>
          <w:rFonts w:cs="Arial"/>
          <w:b/>
        </w:rPr>
        <w:t xml:space="preserve"> </w:t>
      </w:r>
      <w:r w:rsidRPr="007012E6">
        <w:rPr>
          <w:rFonts w:cs="Arial"/>
          <w:b/>
        </w:rPr>
        <w:t>attendus, et les résultats obtenus.</w:t>
      </w:r>
    </w:p>
    <w:p w14:paraId="7AC848C2" w14:textId="77777777" w:rsidR="00A04F19" w:rsidRDefault="00A04F19" w:rsidP="00A04F19">
      <w:pPr>
        <w:pStyle w:val="Sansinterligne"/>
        <w:rPr>
          <w:rFonts w:cs="Arial"/>
          <w:b/>
        </w:rPr>
      </w:pPr>
      <w:r w:rsidRPr="007012E6">
        <w:rPr>
          <w:rFonts w:cs="Arial"/>
          <w:b/>
        </w:rPr>
        <w:t>La présence de schéma</w:t>
      </w:r>
      <w:r>
        <w:rPr>
          <w:rFonts w:cs="Arial"/>
          <w:b/>
        </w:rPr>
        <w:t xml:space="preserve">s qui </w:t>
      </w:r>
      <w:r w:rsidRPr="007012E6">
        <w:rPr>
          <w:rFonts w:cs="Arial"/>
          <w:b/>
        </w:rPr>
        <w:t>représent</w:t>
      </w:r>
      <w:r>
        <w:rPr>
          <w:rFonts w:cs="Arial"/>
          <w:b/>
        </w:rPr>
        <w:t>ent</w:t>
      </w:r>
      <w:r w:rsidRPr="007012E6">
        <w:rPr>
          <w:rFonts w:cs="Arial"/>
          <w:b/>
        </w:rPr>
        <w:t xml:space="preserve"> vos résultats est indispensable.</w:t>
      </w:r>
    </w:p>
    <w:p w14:paraId="709C2FE3" w14:textId="77777777" w:rsidR="00A04F19" w:rsidRDefault="00A04F19" w:rsidP="00A04F19">
      <w:pPr>
        <w:pStyle w:val="Sansinterligne"/>
        <w:rPr>
          <w:rFonts w:cs="Arial"/>
          <w:b/>
        </w:rPr>
      </w:pPr>
    </w:p>
    <w:p w14:paraId="32E60995" w14:textId="77777777" w:rsidR="00A04F19" w:rsidRDefault="00A04F19" w:rsidP="00A04F19">
      <w:pPr>
        <w:pStyle w:val="Sansinterligne"/>
        <w:rPr>
          <w:rFonts w:cs="Arial"/>
          <w:b/>
        </w:rPr>
      </w:pPr>
    </w:p>
    <w:p w14:paraId="3E0A652E" w14:textId="36453081" w:rsidR="00A04F19" w:rsidRDefault="00A04F19" w:rsidP="00A04F19">
      <w:pPr>
        <w:pStyle w:val="Sansinterligne"/>
        <w:rPr>
          <w:rFonts w:cs="Arial"/>
          <w:b/>
        </w:rPr>
      </w:pPr>
    </w:p>
    <w:p w14:paraId="17628E5F" w14:textId="3AFC9BA4" w:rsidR="00C13734" w:rsidRDefault="00C13734" w:rsidP="00A04F19">
      <w:pPr>
        <w:pStyle w:val="Sansinterligne"/>
        <w:rPr>
          <w:rFonts w:cs="Arial"/>
          <w:b/>
        </w:rPr>
      </w:pPr>
    </w:p>
    <w:p w14:paraId="07EBC736" w14:textId="7B4613EB" w:rsidR="00C13734" w:rsidRDefault="00C13734" w:rsidP="00A04F19">
      <w:pPr>
        <w:pStyle w:val="Sansinterligne"/>
        <w:rPr>
          <w:rFonts w:cs="Arial"/>
          <w:b/>
        </w:rPr>
      </w:pPr>
    </w:p>
    <w:p w14:paraId="4A770C24" w14:textId="54199EF6" w:rsidR="00C13734" w:rsidRDefault="00C13734" w:rsidP="00A04F19">
      <w:pPr>
        <w:pStyle w:val="Sansinterligne"/>
        <w:rPr>
          <w:rFonts w:cs="Arial"/>
          <w:b/>
        </w:rPr>
      </w:pPr>
    </w:p>
    <w:p w14:paraId="75F4340E" w14:textId="347E047B" w:rsidR="00C13734" w:rsidRDefault="00C13734" w:rsidP="00A04F19">
      <w:pPr>
        <w:pStyle w:val="Sansinterligne"/>
        <w:rPr>
          <w:rFonts w:cs="Arial"/>
          <w:b/>
        </w:rPr>
      </w:pPr>
    </w:p>
    <w:p w14:paraId="617EC536" w14:textId="5760A359" w:rsidR="00C13734" w:rsidRDefault="00C13734" w:rsidP="00A04F19">
      <w:pPr>
        <w:pStyle w:val="Sansinterligne"/>
        <w:rPr>
          <w:rFonts w:cs="Arial"/>
          <w:b/>
        </w:rPr>
      </w:pPr>
    </w:p>
    <w:p w14:paraId="31677B67" w14:textId="69F5F1BC" w:rsidR="00C13734" w:rsidRDefault="00C13734" w:rsidP="00A04F19">
      <w:pPr>
        <w:pStyle w:val="Sansinterligne"/>
        <w:rPr>
          <w:rFonts w:cs="Arial"/>
          <w:b/>
        </w:rPr>
      </w:pPr>
    </w:p>
    <w:p w14:paraId="1B47B8E7" w14:textId="298D3635" w:rsidR="00C13734" w:rsidRDefault="00C13734" w:rsidP="00A04F19">
      <w:pPr>
        <w:pStyle w:val="Sansinterligne"/>
        <w:rPr>
          <w:rFonts w:cs="Arial"/>
          <w:b/>
        </w:rPr>
      </w:pPr>
    </w:p>
    <w:p w14:paraId="29EA5271" w14:textId="02550D64" w:rsidR="00C13734" w:rsidRDefault="00C13734" w:rsidP="00C13734">
      <w:pPr>
        <w:pStyle w:val="Sansinterligne"/>
        <w:rPr>
          <w:rFonts w:cs="Arial"/>
          <w:b/>
          <w:sz w:val="28"/>
          <w:szCs w:val="28"/>
          <w:u w:val="single"/>
        </w:rPr>
      </w:pPr>
      <w:r w:rsidRPr="00DA5736">
        <w:rPr>
          <w:rFonts w:cs="Arial"/>
          <w:b/>
          <w:sz w:val="28"/>
          <w:szCs w:val="28"/>
          <w:u w:val="single"/>
        </w:rPr>
        <w:lastRenderedPageBreak/>
        <w:t xml:space="preserve">Partie </w:t>
      </w:r>
      <w:r>
        <w:rPr>
          <w:rFonts w:cs="Arial"/>
          <w:b/>
          <w:sz w:val="28"/>
          <w:szCs w:val="28"/>
          <w:u w:val="single"/>
        </w:rPr>
        <w:t>3</w:t>
      </w:r>
      <w:r w:rsidRPr="00DA5736">
        <w:rPr>
          <w:rFonts w:cs="Arial"/>
          <w:b/>
          <w:sz w:val="28"/>
          <w:szCs w:val="28"/>
          <w:u w:val="single"/>
        </w:rPr>
        <w:t xml:space="preserve"> : </w:t>
      </w:r>
      <w:r>
        <w:rPr>
          <w:rFonts w:cs="Arial"/>
          <w:b/>
          <w:sz w:val="28"/>
          <w:szCs w:val="28"/>
          <w:u w:val="single"/>
        </w:rPr>
        <w:t>Dorsale lente et dorsale rapide</w:t>
      </w:r>
    </w:p>
    <w:p w14:paraId="6063F1BA" w14:textId="77777777" w:rsidR="00292A59" w:rsidRDefault="00292A59" w:rsidP="00292A59">
      <w:pPr>
        <w:spacing w:after="42"/>
        <w:ind w:left="465"/>
      </w:pPr>
      <w:r>
        <w:rPr>
          <w:noProof/>
        </w:rPr>
        <w:drawing>
          <wp:inline distT="0" distB="0" distL="0" distR="0" wp14:anchorId="64C9C2C4" wp14:editId="2B41B9B6">
            <wp:extent cx="5911850" cy="3312795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5AF0" w14:textId="77777777" w:rsidR="00292A59" w:rsidRDefault="00292A59" w:rsidP="00292A59">
      <w:pPr>
        <w:spacing w:after="5" w:line="249" w:lineRule="auto"/>
        <w:ind w:left="9" w:hanging="10"/>
      </w:pPr>
      <w:r>
        <w:rPr>
          <w:rFonts w:ascii="Arial" w:eastAsia="Arial" w:hAnsi="Arial" w:cs="Arial"/>
          <w:b/>
        </w:rPr>
        <w:t xml:space="preserve">Doc 2 : Schémas des différentes dorsales et comparaisons bathymétriques </w:t>
      </w:r>
    </w:p>
    <w:p w14:paraId="4DD69861" w14:textId="77777777" w:rsidR="00292A59" w:rsidRDefault="00292A59" w:rsidP="00292A59">
      <w:pPr>
        <w:spacing w:after="0"/>
        <w:ind w:left="14"/>
      </w:pPr>
      <w:r>
        <w:rPr>
          <w:rFonts w:ascii="Arial" w:eastAsia="Arial" w:hAnsi="Arial" w:cs="Arial"/>
          <w:b/>
        </w:rPr>
        <w:t xml:space="preserve"> </w:t>
      </w:r>
    </w:p>
    <w:p w14:paraId="3CA0B05C" w14:textId="77777777" w:rsidR="00292A59" w:rsidRDefault="00292A59" w:rsidP="00292A59">
      <w:pPr>
        <w:spacing w:after="0"/>
        <w:ind w:right="250"/>
        <w:jc w:val="right"/>
      </w:pPr>
      <w:r>
        <w:rPr>
          <w:noProof/>
        </w:rPr>
        <w:drawing>
          <wp:inline distT="0" distB="0" distL="0" distR="0" wp14:anchorId="137E5329" wp14:editId="70490FC7">
            <wp:extent cx="6699885" cy="5103368"/>
            <wp:effectExtent l="0" t="0" r="0" b="0"/>
            <wp:docPr id="448" name="Picture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510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</w:t>
      </w:r>
    </w:p>
    <w:p w14:paraId="71EDB0D3" w14:textId="5DB129BB" w:rsidR="00A04F19" w:rsidRPr="007012E6" w:rsidRDefault="00292A59" w:rsidP="0069374B">
      <w:pPr>
        <w:spacing w:after="5" w:line="249" w:lineRule="auto"/>
        <w:ind w:left="9" w:hanging="10"/>
        <w:rPr>
          <w:rFonts w:cs="Arial"/>
          <w:b/>
        </w:rPr>
      </w:pPr>
      <w:r>
        <w:rPr>
          <w:rFonts w:ascii="Arial" w:eastAsia="Arial" w:hAnsi="Arial" w:cs="Arial"/>
          <w:b/>
        </w:rPr>
        <w:t>Comparer les 2 types de dorsales</w:t>
      </w:r>
    </w:p>
    <w:p w14:paraId="46A58184" w14:textId="77777777" w:rsidR="00A04F19" w:rsidRDefault="00A04F19" w:rsidP="00A04F19">
      <w:pPr>
        <w:pStyle w:val="Sansinterligne"/>
        <w:rPr>
          <w:rFonts w:cs="Arial"/>
          <w:b/>
        </w:rPr>
      </w:pPr>
    </w:p>
    <w:p w14:paraId="56669053" w14:textId="77777777" w:rsidR="00A04F19" w:rsidRDefault="00A04F19" w:rsidP="00A04F19">
      <w:pPr>
        <w:pStyle w:val="Sansinterligne"/>
        <w:rPr>
          <w:rFonts w:cs="Arial"/>
          <w:b/>
        </w:rPr>
      </w:pPr>
      <w:r w:rsidRPr="007012E6">
        <w:rPr>
          <w:rFonts w:cs="Arial"/>
          <w:b/>
        </w:rPr>
        <w:t xml:space="preserve">3. En fonction </w:t>
      </w:r>
      <w:r>
        <w:rPr>
          <w:rFonts w:cs="Arial"/>
          <w:b/>
        </w:rPr>
        <w:t>des résultats répondre</w:t>
      </w:r>
      <w:r w:rsidRPr="007012E6">
        <w:rPr>
          <w:rFonts w:cs="Arial"/>
          <w:b/>
        </w:rPr>
        <w:t xml:space="preserve"> au problème posé au début de l’activité.</w:t>
      </w:r>
    </w:p>
    <w:p w14:paraId="37BBA528" w14:textId="77777777" w:rsidR="00A04F19" w:rsidRDefault="00A04F19" w:rsidP="00A04F19">
      <w:pPr>
        <w:pStyle w:val="Sansinterligne"/>
        <w:rPr>
          <w:rFonts w:cs="Arial"/>
          <w:b/>
        </w:rPr>
      </w:pPr>
    </w:p>
    <w:p w14:paraId="34BBC3AD" w14:textId="77777777" w:rsidR="00A04F19" w:rsidRDefault="00A04F19" w:rsidP="00A04F19">
      <w:pPr>
        <w:pStyle w:val="Sansinterligne"/>
        <w:rPr>
          <w:rFonts w:cs="Arial"/>
          <w:b/>
        </w:rPr>
      </w:pPr>
    </w:p>
    <w:p w14:paraId="224E9D04" w14:textId="77777777" w:rsidR="00A04F19" w:rsidRDefault="00A04F19" w:rsidP="00A04F19">
      <w:pPr>
        <w:pStyle w:val="Sansinterligne"/>
        <w:rPr>
          <w:rFonts w:cs="Arial"/>
          <w:b/>
        </w:rPr>
      </w:pPr>
    </w:p>
    <w:p w14:paraId="12C18282" w14:textId="77777777" w:rsidR="0069374B" w:rsidRDefault="0069374B" w:rsidP="00A04F19">
      <w:pPr>
        <w:pStyle w:val="Sansinterligne"/>
        <w:rPr>
          <w:rFonts w:cs="Arial"/>
          <w:b/>
        </w:rPr>
        <w:sectPr w:rsidR="0069374B" w:rsidSect="0069374B">
          <w:footerReference w:type="default" r:id="rId13"/>
          <w:pgSz w:w="11906" w:h="16838"/>
          <w:pgMar w:top="284" w:right="425" w:bottom="709" w:left="567" w:header="709" w:footer="0" w:gutter="0"/>
          <w:cols w:space="708"/>
          <w:docGrid w:linePitch="360"/>
        </w:sectPr>
      </w:pPr>
    </w:p>
    <w:p w14:paraId="5A8DCD57" w14:textId="77777777" w:rsidR="00A04F19" w:rsidRPr="007012E6" w:rsidRDefault="00A04F19" w:rsidP="00A04F19">
      <w:pPr>
        <w:pStyle w:val="Sansinterligne"/>
        <w:rPr>
          <w:rFonts w:cs="Arial"/>
          <w:b/>
        </w:rPr>
      </w:pPr>
    </w:p>
    <w:p w14:paraId="0D0B7BB1" w14:textId="57099768" w:rsidR="00A04F19" w:rsidRPr="007012E6" w:rsidRDefault="00A04F19" w:rsidP="00A04F19">
      <w:pPr>
        <w:pStyle w:val="Sansinterligne"/>
        <w:rPr>
          <w:rFonts w:cs="Arial"/>
          <w:b/>
        </w:rPr>
      </w:pPr>
      <w:r w:rsidRPr="007012E6">
        <w:rPr>
          <w:rFonts w:cs="Arial"/>
          <w:b/>
        </w:rPr>
        <w:t>Complétez le schéma ci</w:t>
      </w:r>
      <w:r w:rsidRPr="007012E6">
        <w:rPr>
          <w:rFonts w:ascii="Cambria Math" w:hAnsi="Cambria Math" w:cs="Arial"/>
          <w:b/>
        </w:rPr>
        <w:t>‐</w:t>
      </w:r>
      <w:r w:rsidRPr="007012E6">
        <w:rPr>
          <w:rFonts w:cs="Arial"/>
          <w:b/>
        </w:rPr>
        <w:t>dessous en indiquant toutes les étapes conduisant à la fabrication de</w:t>
      </w:r>
      <w:r>
        <w:rPr>
          <w:rFonts w:cs="Arial"/>
          <w:b/>
        </w:rPr>
        <w:t xml:space="preserve"> </w:t>
      </w:r>
      <w:r w:rsidRPr="007012E6">
        <w:rPr>
          <w:rFonts w:cs="Arial"/>
          <w:b/>
        </w:rPr>
        <w:t>lithosphère océanique au niveau de la dorsale. Indiquer les différentes couches de roche en vous</w:t>
      </w:r>
      <w:r>
        <w:rPr>
          <w:rFonts w:cs="Arial"/>
          <w:b/>
        </w:rPr>
        <w:t xml:space="preserve"> </w:t>
      </w:r>
      <w:r w:rsidRPr="007012E6">
        <w:rPr>
          <w:rFonts w:cs="Arial"/>
          <w:b/>
        </w:rPr>
        <w:t xml:space="preserve">aidant du document </w:t>
      </w:r>
      <w:r w:rsidR="00BE4CF5">
        <w:rPr>
          <w:rFonts w:cs="Arial"/>
          <w:b/>
        </w:rPr>
        <w:t>a p210</w:t>
      </w:r>
    </w:p>
    <w:p w14:paraId="0C94FD29" w14:textId="323B8F6F" w:rsidR="00A04F19" w:rsidRPr="007012E6" w:rsidRDefault="00A04F19" w:rsidP="00A04F19">
      <w:pPr>
        <w:pStyle w:val="Sansinterligne"/>
        <w:rPr>
          <w:rFonts w:cs="Arial"/>
        </w:rPr>
      </w:pPr>
    </w:p>
    <w:p w14:paraId="4AC0C8CA" w14:textId="26216BB1" w:rsidR="00A04F19" w:rsidRPr="009E27F2" w:rsidRDefault="00A04F19" w:rsidP="00A04F19">
      <w:pPr>
        <w:pStyle w:val="Sansinterligne"/>
        <w:rPr>
          <w:rFonts w:cs="Arial"/>
        </w:rPr>
      </w:pPr>
    </w:p>
    <w:p w14:paraId="60E3BE61" w14:textId="39449750" w:rsidR="00A04F19" w:rsidRPr="009E27F2" w:rsidRDefault="00A04F19" w:rsidP="00A04F19">
      <w:pPr>
        <w:pStyle w:val="Sansinterligne"/>
        <w:rPr>
          <w:rFonts w:cs="Arial"/>
        </w:rPr>
      </w:pPr>
    </w:p>
    <w:p w14:paraId="1C0B76A4" w14:textId="6B2D3625" w:rsidR="00A04F19" w:rsidRPr="009E27F2" w:rsidRDefault="0069374B" w:rsidP="00A04F19">
      <w:pPr>
        <w:pStyle w:val="Sansinterligne"/>
        <w:rPr>
          <w:rFonts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3D8195CD" wp14:editId="40832945">
            <wp:simplePos x="0" y="0"/>
            <wp:positionH relativeFrom="page">
              <wp:align>center</wp:align>
            </wp:positionH>
            <wp:positionV relativeFrom="paragraph">
              <wp:posOffset>64632</wp:posOffset>
            </wp:positionV>
            <wp:extent cx="7578546" cy="4094922"/>
            <wp:effectExtent l="0" t="0" r="381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</a:blip>
                    <a:srcRect l="9889" t="11990" r="16730" b="1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46" cy="409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58EEC" w14:textId="3B677300" w:rsidR="00A04F19" w:rsidRPr="00E80755" w:rsidRDefault="00A04F19" w:rsidP="004373A1">
      <w:pPr>
        <w:pStyle w:val="Sansinterligne"/>
        <w:rPr>
          <w:b/>
          <w:sz w:val="24"/>
          <w:szCs w:val="24"/>
          <w:u w:val="single"/>
        </w:rPr>
      </w:pPr>
    </w:p>
    <w:p w14:paraId="7A36B574" w14:textId="42D909F4" w:rsidR="004373A1" w:rsidRPr="0079263E" w:rsidRDefault="004373A1" w:rsidP="004373A1">
      <w:pPr>
        <w:pStyle w:val="Sansinterligne"/>
      </w:pPr>
    </w:p>
    <w:p w14:paraId="02D4DE34" w14:textId="3407EDC2" w:rsidR="008411D3" w:rsidRDefault="008411D3" w:rsidP="00C81187"/>
    <w:p w14:paraId="676585A1" w14:textId="47980B20" w:rsidR="00381CF5" w:rsidRPr="00381CF5" w:rsidRDefault="00381CF5" w:rsidP="00381CF5"/>
    <w:p w14:paraId="55AC7798" w14:textId="7A63F107" w:rsidR="00381CF5" w:rsidRPr="00381CF5" w:rsidRDefault="00381CF5" w:rsidP="00381CF5"/>
    <w:p w14:paraId="24CB9EDC" w14:textId="6CD6E20D" w:rsidR="00381CF5" w:rsidRPr="00381CF5" w:rsidRDefault="00381CF5" w:rsidP="00381CF5"/>
    <w:p w14:paraId="607F8F57" w14:textId="446B092E" w:rsidR="00381CF5" w:rsidRPr="00381CF5" w:rsidRDefault="00381CF5" w:rsidP="00381CF5"/>
    <w:p w14:paraId="310E830B" w14:textId="77777777" w:rsidR="0069374B" w:rsidRDefault="0069374B" w:rsidP="00381CF5">
      <w:pPr>
        <w:sectPr w:rsidR="0069374B" w:rsidSect="0069374B">
          <w:pgSz w:w="16838" w:h="11906" w:orient="landscape"/>
          <w:pgMar w:top="425" w:right="709" w:bottom="567" w:left="284" w:header="709" w:footer="0" w:gutter="0"/>
          <w:cols w:space="708"/>
          <w:docGrid w:linePitch="360"/>
        </w:sectPr>
      </w:pPr>
    </w:p>
    <w:p w14:paraId="6DD1DAFF" w14:textId="10270A5B" w:rsidR="00381CF5" w:rsidRPr="00381CF5" w:rsidRDefault="00381CF5" w:rsidP="00381CF5"/>
    <w:p w14:paraId="6242EBB7" w14:textId="34C22661" w:rsidR="00381CF5" w:rsidRPr="00381CF5" w:rsidRDefault="00381CF5" w:rsidP="00381CF5"/>
    <w:p w14:paraId="59EB0123" w14:textId="6DA094B1" w:rsidR="00381CF5" w:rsidRPr="00381CF5" w:rsidRDefault="00381CF5" w:rsidP="00381CF5"/>
    <w:sectPr w:rsidR="00381CF5" w:rsidRPr="00381CF5" w:rsidSect="008411D3">
      <w:pgSz w:w="11906" w:h="16838"/>
      <w:pgMar w:top="284" w:right="424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4945B4" w14:textId="77777777" w:rsidR="004A7020" w:rsidRDefault="004A7020" w:rsidP="008411D3">
      <w:pPr>
        <w:spacing w:after="0" w:line="240" w:lineRule="auto"/>
      </w:pPr>
      <w:r>
        <w:separator/>
      </w:r>
    </w:p>
  </w:endnote>
  <w:endnote w:type="continuationSeparator" w:id="0">
    <w:p w14:paraId="21686550" w14:textId="77777777" w:rsidR="004A7020" w:rsidRDefault="004A7020" w:rsidP="0084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5053"/>
      <w:gridCol w:w="792"/>
    </w:tblGrid>
    <w:tr w:rsidR="008411D3" w14:paraId="301EBE93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-1900737006"/>
            <w:placeholder>
              <w:docPart w:val="EB6A816820E747D1882CADF5ECB45AC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121F2BCA" w14:textId="0689EF95" w:rsidR="008411D3" w:rsidRDefault="008411D3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 xml:space="preserve">TP </w:t>
              </w:r>
              <w:r w:rsidR="00A04F19">
                <w:rPr>
                  <w:caps/>
                  <w:color w:val="000000" w:themeColor="text1"/>
                </w:rPr>
                <w:t>5</w:t>
              </w:r>
              <w:r>
                <w:rPr>
                  <w:caps/>
                  <w:color w:val="000000" w:themeColor="text1"/>
                </w:rPr>
                <w:t xml:space="preserve"> - Spécialité PREMIERE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50DFADE3" w14:textId="77777777" w:rsidR="008411D3" w:rsidRDefault="008411D3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2681D077" w14:textId="77777777" w:rsidR="008411D3" w:rsidRDefault="008411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87C35" w14:textId="77777777" w:rsidR="004A7020" w:rsidRDefault="004A7020" w:rsidP="008411D3">
      <w:pPr>
        <w:spacing w:after="0" w:line="240" w:lineRule="auto"/>
      </w:pPr>
      <w:r>
        <w:separator/>
      </w:r>
    </w:p>
  </w:footnote>
  <w:footnote w:type="continuationSeparator" w:id="0">
    <w:p w14:paraId="29EB1FC6" w14:textId="77777777" w:rsidR="004A7020" w:rsidRDefault="004A7020" w:rsidP="0084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072B"/>
    <w:multiLevelType w:val="hybridMultilevel"/>
    <w:tmpl w:val="83CC9E72"/>
    <w:lvl w:ilvl="0" w:tplc="86D076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053A9"/>
    <w:multiLevelType w:val="multilevel"/>
    <w:tmpl w:val="745E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A496A"/>
    <w:multiLevelType w:val="hybridMultilevel"/>
    <w:tmpl w:val="D480D4E0"/>
    <w:lvl w:ilvl="0" w:tplc="040C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1CD83BAA"/>
    <w:multiLevelType w:val="multilevel"/>
    <w:tmpl w:val="59B2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A97817"/>
    <w:multiLevelType w:val="multilevel"/>
    <w:tmpl w:val="9886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D52260"/>
    <w:multiLevelType w:val="hybridMultilevel"/>
    <w:tmpl w:val="10A25A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EF4C19"/>
    <w:multiLevelType w:val="hybridMultilevel"/>
    <w:tmpl w:val="07D0FE38"/>
    <w:lvl w:ilvl="0" w:tplc="BBA0922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4E7C1B"/>
    <w:multiLevelType w:val="hybridMultilevel"/>
    <w:tmpl w:val="EAA416BC"/>
    <w:lvl w:ilvl="0" w:tplc="3CA8566C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6DC86E42"/>
    <w:multiLevelType w:val="hybridMultilevel"/>
    <w:tmpl w:val="293C5AFE"/>
    <w:lvl w:ilvl="0" w:tplc="879CEE7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3D348F0"/>
    <w:multiLevelType w:val="hybridMultilevel"/>
    <w:tmpl w:val="C5C80452"/>
    <w:lvl w:ilvl="0" w:tplc="144CED14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853303557">
    <w:abstractNumId w:val="2"/>
  </w:num>
  <w:num w:numId="2" w16cid:durableId="338778583">
    <w:abstractNumId w:val="7"/>
  </w:num>
  <w:num w:numId="3" w16cid:durableId="1722629377">
    <w:abstractNumId w:val="8"/>
  </w:num>
  <w:num w:numId="4" w16cid:durableId="665671665">
    <w:abstractNumId w:val="4"/>
  </w:num>
  <w:num w:numId="5" w16cid:durableId="830365691">
    <w:abstractNumId w:val="1"/>
  </w:num>
  <w:num w:numId="6" w16cid:durableId="400032056">
    <w:abstractNumId w:val="3"/>
  </w:num>
  <w:num w:numId="7" w16cid:durableId="936182780">
    <w:abstractNumId w:val="6"/>
  </w:num>
  <w:num w:numId="8" w16cid:durableId="841628706">
    <w:abstractNumId w:val="0"/>
  </w:num>
  <w:num w:numId="9" w16cid:durableId="1367565205">
    <w:abstractNumId w:val="5"/>
  </w:num>
  <w:num w:numId="10" w16cid:durableId="17110289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D3"/>
    <w:rsid w:val="00053A99"/>
    <w:rsid w:val="001D08F5"/>
    <w:rsid w:val="001F6FB5"/>
    <w:rsid w:val="00200DA0"/>
    <w:rsid w:val="00292A59"/>
    <w:rsid w:val="002D04CE"/>
    <w:rsid w:val="00364459"/>
    <w:rsid w:val="0037389E"/>
    <w:rsid w:val="00381CF5"/>
    <w:rsid w:val="003B700A"/>
    <w:rsid w:val="003C5C11"/>
    <w:rsid w:val="003F464D"/>
    <w:rsid w:val="004373A1"/>
    <w:rsid w:val="004A7020"/>
    <w:rsid w:val="00567654"/>
    <w:rsid w:val="005832C7"/>
    <w:rsid w:val="0063032D"/>
    <w:rsid w:val="006564EE"/>
    <w:rsid w:val="006624B0"/>
    <w:rsid w:val="0069374B"/>
    <w:rsid w:val="006D061D"/>
    <w:rsid w:val="00730BBF"/>
    <w:rsid w:val="007E5BFC"/>
    <w:rsid w:val="00825BB9"/>
    <w:rsid w:val="008411D3"/>
    <w:rsid w:val="008613B2"/>
    <w:rsid w:val="00875E11"/>
    <w:rsid w:val="008B6D85"/>
    <w:rsid w:val="009A3DE7"/>
    <w:rsid w:val="00A04F19"/>
    <w:rsid w:val="00B118F0"/>
    <w:rsid w:val="00BE4CF5"/>
    <w:rsid w:val="00BF67AB"/>
    <w:rsid w:val="00C13734"/>
    <w:rsid w:val="00C81187"/>
    <w:rsid w:val="00CC20A9"/>
    <w:rsid w:val="00DD6D25"/>
    <w:rsid w:val="00DE154D"/>
    <w:rsid w:val="00E24654"/>
    <w:rsid w:val="00F7438E"/>
    <w:rsid w:val="00FD5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C27F041"/>
  <w15:chartTrackingRefBased/>
  <w15:docId w15:val="{16110B56-A7B9-4CD6-9B04-79F2FFF53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9A3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11D3"/>
  </w:style>
  <w:style w:type="paragraph" w:styleId="Pieddepage">
    <w:name w:val="footer"/>
    <w:basedOn w:val="Normal"/>
    <w:link w:val="PieddepageCar"/>
    <w:uiPriority w:val="99"/>
    <w:unhideWhenUsed/>
    <w:rsid w:val="008411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411D3"/>
  </w:style>
  <w:style w:type="paragraph" w:styleId="Sansinterligne">
    <w:name w:val="No Spacing"/>
    <w:uiPriority w:val="1"/>
    <w:qFormat/>
    <w:rsid w:val="007E5BFC"/>
    <w:pPr>
      <w:spacing w:after="0" w:line="240" w:lineRule="auto"/>
    </w:pPr>
    <w:rPr>
      <w:rFonts w:ascii="Arial" w:hAnsi="Arial"/>
    </w:rPr>
  </w:style>
  <w:style w:type="paragraph" w:styleId="Corpsdetexte">
    <w:name w:val="Body Text"/>
    <w:basedOn w:val="Normal"/>
    <w:link w:val="CorpsdetexteCar"/>
    <w:rsid w:val="007E5BFC"/>
    <w:pPr>
      <w:spacing w:after="120" w:line="240" w:lineRule="auto"/>
      <w:jc w:val="center"/>
    </w:pPr>
    <w:rPr>
      <w:rFonts w:ascii="Calibri" w:eastAsia="Calibri" w:hAnsi="Calibri" w:cs="Calibri"/>
      <w:lang w:eastAsia="ar-SA"/>
    </w:rPr>
  </w:style>
  <w:style w:type="character" w:customStyle="1" w:styleId="CorpsdetexteCar">
    <w:name w:val="Corps de texte Car"/>
    <w:basedOn w:val="Policepardfaut"/>
    <w:link w:val="Corpsdetexte"/>
    <w:rsid w:val="007E5BFC"/>
    <w:rPr>
      <w:rFonts w:ascii="Calibri" w:eastAsia="Calibri" w:hAnsi="Calibri" w:cs="Calibri"/>
      <w:lang w:eastAsia="ar-SA"/>
    </w:rPr>
  </w:style>
  <w:style w:type="table" w:styleId="Grilledutableau">
    <w:name w:val="Table Grid"/>
    <w:basedOn w:val="TableauNormal"/>
    <w:uiPriority w:val="59"/>
    <w:rsid w:val="007E5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36445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9A3D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unhideWhenUsed/>
    <w:rsid w:val="009A3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A3DE7"/>
    <w:rPr>
      <w:b/>
      <w:bCs/>
    </w:rPr>
  </w:style>
  <w:style w:type="character" w:styleId="Accentuation">
    <w:name w:val="Emphasis"/>
    <w:basedOn w:val="Policepardfaut"/>
    <w:uiPriority w:val="20"/>
    <w:qFormat/>
    <w:rsid w:val="004373A1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2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A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8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6A816820E747D1882CADF5ECB45A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FB100E-AA32-4DD9-ACD6-9C0A217141EF}"/>
      </w:docPartPr>
      <w:docPartBody>
        <w:p w:rsidR="00A76F6D" w:rsidRDefault="00EB1E10" w:rsidP="00EB1E10">
          <w:pPr>
            <w:pStyle w:val="EB6A816820E747D1882CADF5ECB45AC7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E10"/>
    <w:rsid w:val="00084FCF"/>
    <w:rsid w:val="00170E9C"/>
    <w:rsid w:val="00224F8C"/>
    <w:rsid w:val="007C03BE"/>
    <w:rsid w:val="00A76F6D"/>
    <w:rsid w:val="00DC6CB3"/>
    <w:rsid w:val="00EB1E10"/>
    <w:rsid w:val="00F7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B6A816820E747D1882CADF5ECB45AC7">
    <w:name w:val="EB6A816820E747D1882CADF5ECB45AC7"/>
    <w:rsid w:val="00EB1E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TP 5 - Spécialité PREMIERE</dc:creator>
  <cp:keywords/>
  <dc:description/>
  <cp:lastModifiedBy>jp HNN</cp:lastModifiedBy>
  <cp:revision>6</cp:revision>
  <cp:lastPrinted>2025-02-04T09:45:00Z</cp:lastPrinted>
  <dcterms:created xsi:type="dcterms:W3CDTF">2019-07-02T12:43:00Z</dcterms:created>
  <dcterms:modified xsi:type="dcterms:W3CDTF">2025-02-04T10:05:00Z</dcterms:modified>
</cp:coreProperties>
</file>