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8970" w14:textId="7A6E0447" w:rsidR="00917529" w:rsidRPr="00C346EE" w:rsidRDefault="00917529" w:rsidP="00917529">
      <w:pPr>
        <w:pStyle w:val="En-tte"/>
        <w:rPr>
          <w:rFonts w:ascii="Arial" w:hAnsi="Arial" w:cs="Arial"/>
          <w:b/>
          <w:sz w:val="28"/>
          <w:szCs w:val="28"/>
          <w:u w:val="single"/>
        </w:rPr>
      </w:pPr>
      <w:r w:rsidRPr="00C346EE">
        <w:rPr>
          <w:rFonts w:ascii="Arial" w:hAnsi="Arial" w:cs="Arial"/>
          <w:b/>
          <w:sz w:val="28"/>
          <w:szCs w:val="28"/>
          <w:u w:val="single"/>
        </w:rPr>
        <w:t xml:space="preserve">TP </w:t>
      </w:r>
      <w:r w:rsidR="005B7755">
        <w:rPr>
          <w:rFonts w:ascii="Arial" w:hAnsi="Arial" w:cs="Arial"/>
          <w:b/>
          <w:sz w:val="28"/>
          <w:szCs w:val="28"/>
          <w:u w:val="single"/>
        </w:rPr>
        <w:t>9</w:t>
      </w:r>
      <w:r w:rsidRPr="00C346EE">
        <w:rPr>
          <w:rFonts w:ascii="Arial" w:hAnsi="Arial" w:cs="Arial"/>
          <w:b/>
          <w:sz w:val="28"/>
          <w:szCs w:val="28"/>
          <w:u w:val="single"/>
        </w:rPr>
        <w:t> : La réaction inflammatoire</w:t>
      </w:r>
    </w:p>
    <w:p w14:paraId="56B23A32" w14:textId="77777777" w:rsidR="00917529" w:rsidRDefault="00917529" w:rsidP="00C346EE">
      <w:pPr>
        <w:spacing w:after="0"/>
        <w:rPr>
          <w:rStyle w:val="lev"/>
          <w:rFonts w:ascii="Arial" w:hAnsi="Arial" w:cs="Arial"/>
          <w:b w:val="0"/>
          <w:color w:val="000000"/>
          <w:shd w:val="clear" w:color="auto" w:fill="FFFFFF"/>
        </w:rPr>
      </w:pPr>
    </w:p>
    <w:p w14:paraId="0E6F65F6" w14:textId="77777777" w:rsidR="00C346EE" w:rsidRPr="00C346EE" w:rsidRDefault="00C346EE" w:rsidP="00C346EE">
      <w:pPr>
        <w:spacing w:after="0"/>
        <w:rPr>
          <w:rStyle w:val="lev"/>
          <w:rFonts w:ascii="Arial" w:hAnsi="Arial" w:cs="Arial"/>
          <w:b w:val="0"/>
          <w:color w:val="000000"/>
          <w:shd w:val="clear" w:color="auto" w:fill="FFFFFF"/>
        </w:rPr>
      </w:pPr>
      <w:r w:rsidRPr="00C346EE">
        <w:rPr>
          <w:rStyle w:val="lev"/>
          <w:rFonts w:ascii="Arial" w:hAnsi="Arial" w:cs="Arial"/>
          <w:b w:val="0"/>
          <w:color w:val="000000"/>
          <w:shd w:val="clear" w:color="auto" w:fill="FFFFFF"/>
        </w:rPr>
        <w:t>Vous vous blessez lors d’une chute. Une plaie se forme au niveau de la peau.</w:t>
      </w:r>
      <w:r w:rsidRPr="00C346EE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C346EE">
        <w:rPr>
          <w:rStyle w:val="lev"/>
          <w:rFonts w:ascii="Arial" w:hAnsi="Arial" w:cs="Arial"/>
          <w:b w:val="0"/>
          <w:color w:val="000000"/>
          <w:shd w:val="clear" w:color="auto" w:fill="FFFFFF"/>
        </w:rPr>
        <w:t>Cette lésion est à l’origine d’une infection bactérienne. En peu de temps, la plaie est gonflée, rouge, douloureuse et chaude : ce sont les manifestations visibles</w:t>
      </w:r>
      <w:r w:rsidRPr="00C346EE">
        <w:rPr>
          <w:rStyle w:val="lev"/>
          <w:rFonts w:ascii="Arial" w:hAnsi="Arial" w:cs="Arial"/>
          <w:b w:val="0"/>
          <w:color w:val="000000"/>
          <w:shd w:val="clear" w:color="auto" w:fill="FFFFFF"/>
          <w:vertAlign w:val="superscript"/>
        </w:rPr>
        <w:t>1</w:t>
      </w:r>
      <w:r w:rsidRPr="00C346EE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C346EE">
        <w:rPr>
          <w:rStyle w:val="lev"/>
          <w:rFonts w:ascii="Arial" w:hAnsi="Arial" w:cs="Arial"/>
          <w:b w:val="0"/>
          <w:color w:val="000000"/>
          <w:shd w:val="clear" w:color="auto" w:fill="FFFFFF"/>
        </w:rPr>
        <w:t>de la réaction inflammatoire dite aigüe.</w:t>
      </w:r>
    </w:p>
    <w:p w14:paraId="62A74104" w14:textId="77777777" w:rsidR="00C346EE" w:rsidRDefault="00C346EE" w:rsidP="00C346EE">
      <w:pPr>
        <w:spacing w:after="0"/>
        <w:rPr>
          <w:rStyle w:val="Accentuation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</w:pPr>
      <w:r w:rsidRPr="00FD7FA2">
        <w:rPr>
          <w:rFonts w:ascii="Arial" w:hAnsi="Arial" w:cs="Arial"/>
          <w:i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FD7FA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Le médecin romain Celse, dès le Ier siècle de notre ère, décrivait les symptômes de</w:t>
      </w:r>
      <w:r w:rsidRPr="00FD7FA2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  <w:vertAlign w:val="superscript"/>
        </w:rPr>
        <w:t> </w:t>
      </w:r>
      <w:r w:rsidRPr="00FD7FA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l'inflammation des tissus par la une formule devenue célèbre :</w:t>
      </w:r>
      <w:r w:rsidRPr="00FD7FA2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 </w:t>
      </w:r>
      <w:r w:rsidRPr="00FD7FA2">
        <w:rPr>
          <w:rStyle w:val="Accentuation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  <w:t>« Rubor et tumor cum calore et dolore »</w:t>
      </w:r>
    </w:p>
    <w:p w14:paraId="45762E90" w14:textId="1D9EB6F1" w:rsidR="00AC1BF3" w:rsidRDefault="00AC1BF3" w:rsidP="00C346EE">
      <w:pPr>
        <w:spacing w:after="0"/>
        <w:rPr>
          <w:rStyle w:val="Accentuation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9"/>
      </w:tblGrid>
      <w:tr w:rsidR="00EF707D" w14:paraId="02F9AA02" w14:textId="77777777" w:rsidTr="00EF707D">
        <w:tc>
          <w:tcPr>
            <w:tcW w:w="15559" w:type="dxa"/>
          </w:tcPr>
          <w:p w14:paraId="1475B6FC" w14:textId="77777777" w:rsidR="00EF707D" w:rsidRPr="0063601F" w:rsidRDefault="00917529" w:rsidP="00EF707D">
            <w:pPr>
              <w:tabs>
                <w:tab w:val="left" w:pos="2610"/>
              </w:tabs>
              <w:jc w:val="center"/>
              <w:rPr>
                <w:rStyle w:val="lev"/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b/>
              </w:rPr>
              <w:t>Observation d’une préparation microscopique</w:t>
            </w:r>
          </w:p>
        </w:tc>
      </w:tr>
      <w:tr w:rsidR="00EF707D" w14:paraId="26397DCC" w14:textId="77777777" w:rsidTr="00EF707D">
        <w:tc>
          <w:tcPr>
            <w:tcW w:w="15559" w:type="dxa"/>
          </w:tcPr>
          <w:p w14:paraId="3EFBB4A4" w14:textId="77777777" w:rsidR="00EF707D" w:rsidRPr="00707BA9" w:rsidRDefault="007449B7" w:rsidP="00FD7FA2">
            <w:pPr>
              <w:tabs>
                <w:tab w:val="left" w:pos="2610"/>
              </w:tabs>
              <w:rPr>
                <w:rStyle w:val="lev"/>
                <w:rFonts w:ascii="Arial" w:hAnsi="Arial" w:cs="Arial"/>
                <w:b w:val="0"/>
                <w:bCs w:val="0"/>
              </w:rPr>
            </w:pPr>
            <w:r w:rsidRPr="00707BA9">
              <w:rPr>
                <w:rStyle w:val="lev"/>
                <w:rFonts w:ascii="Arial" w:hAnsi="Arial" w:cs="Arial"/>
              </w:rPr>
              <w:t>Observer</w:t>
            </w:r>
            <w:r w:rsidRPr="00707BA9">
              <w:rPr>
                <w:rStyle w:val="lev"/>
                <w:rFonts w:ascii="Arial" w:hAnsi="Arial" w:cs="Arial"/>
                <w:b w:val="0"/>
                <w:bCs w:val="0"/>
              </w:rPr>
              <w:t xml:space="preserve"> un frottis de sang humain</w:t>
            </w:r>
          </w:p>
          <w:p w14:paraId="594DCDF9" w14:textId="77777777" w:rsidR="007449B7" w:rsidRDefault="007449B7" w:rsidP="00FD7FA2">
            <w:pPr>
              <w:tabs>
                <w:tab w:val="left" w:pos="2610"/>
              </w:tabs>
              <w:rPr>
                <w:rStyle w:val="lev"/>
                <w:rFonts w:ascii="Arial" w:hAnsi="Arial" w:cs="Arial"/>
                <w:b w:val="0"/>
                <w:color w:val="000000"/>
                <w:shd w:val="clear" w:color="auto" w:fill="FFFFFF"/>
              </w:rPr>
            </w:pPr>
          </w:p>
          <w:p w14:paraId="18E3A47F" w14:textId="6639EF2D" w:rsidR="007449B7" w:rsidRPr="00E93275" w:rsidRDefault="007449B7" w:rsidP="00FD7FA2">
            <w:pPr>
              <w:tabs>
                <w:tab w:val="left" w:pos="2610"/>
              </w:tabs>
              <w:rPr>
                <w:rStyle w:val="lev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</w:pPr>
            <w:r w:rsidRPr="007449B7">
              <w:rPr>
                <w:rStyle w:val="lev"/>
                <w:rFonts w:ascii="Arial" w:hAnsi="Arial" w:cs="Arial"/>
                <w:color w:val="000000"/>
                <w:shd w:val="clear" w:color="auto" w:fill="FFFFFF"/>
              </w:rPr>
              <w:t xml:space="preserve">Réaliser </w:t>
            </w:r>
            <w:r>
              <w:rPr>
                <w:rStyle w:val="lev"/>
                <w:rFonts w:ascii="Arial" w:hAnsi="Arial" w:cs="Arial"/>
                <w:b w:val="0"/>
                <w:color w:val="000000"/>
                <w:shd w:val="clear" w:color="auto" w:fill="FFFFFF"/>
              </w:rPr>
              <w:t>un dessin d’observation</w:t>
            </w:r>
            <w:r w:rsidR="00E93275">
              <w:rPr>
                <w:rStyle w:val="lev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</w:t>
            </w:r>
            <w:r w:rsidR="00E93275" w:rsidRPr="00E93275">
              <w:rPr>
                <w:rStyle w:val="lev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et</w:t>
            </w:r>
            <w:r w:rsidR="00E93275">
              <w:rPr>
                <w:rStyle w:val="lev"/>
                <w:rFonts w:ascii="Arial" w:hAnsi="Arial" w:cs="Arial"/>
                <w:color w:val="000000"/>
                <w:shd w:val="clear" w:color="auto" w:fill="FFFFFF"/>
              </w:rPr>
              <w:t xml:space="preserve"> Légender le </w:t>
            </w:r>
            <w:r w:rsidR="00E93275" w:rsidRPr="00E93275">
              <w:rPr>
                <w:rStyle w:val="lev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en utilisant le</w:t>
            </w:r>
            <w:r w:rsidR="00E93275">
              <w:rPr>
                <w:rStyle w:val="lev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s</w:t>
            </w:r>
            <w:r w:rsidR="00E93275" w:rsidRPr="00E93275">
              <w:rPr>
                <w:rStyle w:val="lev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 document</w:t>
            </w:r>
            <w:r w:rsidR="00E93275">
              <w:rPr>
                <w:rStyle w:val="lev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s</w:t>
            </w:r>
            <w:r w:rsidR="00E93275" w:rsidRPr="00E93275">
              <w:rPr>
                <w:rStyle w:val="lev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="00E93275">
              <w:rPr>
                <w:rStyle w:val="lev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ressources</w:t>
            </w:r>
          </w:p>
          <w:p w14:paraId="702A6A36" w14:textId="77777777" w:rsidR="00EF707D" w:rsidRPr="0063601F" w:rsidRDefault="00EF707D" w:rsidP="00C346EE">
            <w:pPr>
              <w:tabs>
                <w:tab w:val="left" w:pos="2610"/>
              </w:tabs>
              <w:rPr>
                <w:rStyle w:val="lev"/>
                <w:rFonts w:ascii="Arial" w:hAnsi="Arial" w:cs="Arial"/>
                <w:b w:val="0"/>
                <w:color w:val="000000"/>
                <w:shd w:val="clear" w:color="auto" w:fill="FFFFFF"/>
              </w:rPr>
            </w:pPr>
          </w:p>
        </w:tc>
      </w:tr>
      <w:tr w:rsidR="00EF707D" w14:paraId="52588AC2" w14:textId="77777777" w:rsidTr="00EF707D">
        <w:tc>
          <w:tcPr>
            <w:tcW w:w="15559" w:type="dxa"/>
          </w:tcPr>
          <w:p w14:paraId="22708985" w14:textId="57998FAD" w:rsidR="00EF707D" w:rsidRPr="0063601F" w:rsidRDefault="00EF707D" w:rsidP="00EF707D">
            <w:pPr>
              <w:tabs>
                <w:tab w:val="left" w:pos="2610"/>
              </w:tabs>
              <w:jc w:val="center"/>
              <w:rPr>
                <w:rStyle w:val="lev"/>
                <w:rFonts w:ascii="Arial" w:hAnsi="Arial" w:cs="Arial"/>
                <w:shd w:val="clear" w:color="auto" w:fill="FFFFFF"/>
              </w:rPr>
            </w:pPr>
          </w:p>
        </w:tc>
      </w:tr>
      <w:tr w:rsidR="00EF707D" w14:paraId="1C488511" w14:textId="77777777" w:rsidTr="00EF707D">
        <w:tc>
          <w:tcPr>
            <w:tcW w:w="15559" w:type="dxa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43"/>
            </w:tblGrid>
            <w:tr w:rsidR="00EF707D" w:rsidRPr="0063601F" w14:paraId="56B4023A" w14:textId="77777777" w:rsidTr="00175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34AFC8" w14:textId="77777777" w:rsidR="00EF707D" w:rsidRDefault="00E93275" w:rsidP="00E93275">
                  <w:pPr>
                    <w:rPr>
                      <w:rStyle w:val="lev"/>
                      <w:rFonts w:ascii="Arial" w:hAnsi="Arial" w:cs="Arial"/>
                      <w:b w:val="0"/>
                      <w:color w:val="000000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48512" behindDoc="0" locked="0" layoutInCell="1" allowOverlap="1" wp14:anchorId="70F92045" wp14:editId="0B2AB449">
                        <wp:simplePos x="0" y="0"/>
                        <wp:positionH relativeFrom="column">
                          <wp:posOffset>1066800</wp:posOffset>
                        </wp:positionH>
                        <wp:positionV relativeFrom="paragraph">
                          <wp:posOffset>1143000</wp:posOffset>
                        </wp:positionV>
                        <wp:extent cx="3219450" cy="3058160"/>
                        <wp:effectExtent l="0" t="0" r="0" b="0"/>
                        <wp:wrapNone/>
                        <wp:docPr id="8" name="Image 8" descr="Plaquett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laquett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9450" cy="305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C1BF3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50560" behindDoc="0" locked="0" layoutInCell="1" allowOverlap="1" wp14:anchorId="3FC6628C" wp14:editId="534BF5AA">
                        <wp:simplePos x="0" y="0"/>
                        <wp:positionH relativeFrom="column">
                          <wp:posOffset>6087745</wp:posOffset>
                        </wp:positionH>
                        <wp:positionV relativeFrom="paragraph">
                          <wp:posOffset>27940</wp:posOffset>
                        </wp:positionV>
                        <wp:extent cx="3524250" cy="4381500"/>
                        <wp:effectExtent l="0" t="0" r="0" b="0"/>
                        <wp:wrapSquare wrapText="bothSides"/>
                        <wp:docPr id="7" name="Image 7" descr="cle-de-determ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70" name="Picture 2" descr="cle-de-deter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0" cy="4381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FB34892" w14:textId="3B97D346" w:rsidR="00E93275" w:rsidRPr="00707BA9" w:rsidRDefault="00E93275" w:rsidP="00E93275">
                  <w:pPr>
                    <w:rPr>
                      <w:rStyle w:val="lev"/>
                      <w:rFonts w:ascii="Arial" w:hAnsi="Arial" w:cs="Arial"/>
                      <w:bCs w:val="0"/>
                      <w:color w:val="000000"/>
                      <w:shd w:val="clear" w:color="auto" w:fill="FFFFFF"/>
                    </w:rPr>
                  </w:pPr>
                  <w:r w:rsidRPr="00707BA9">
                    <w:rPr>
                      <w:rStyle w:val="lev"/>
                      <w:rFonts w:ascii="Arial" w:hAnsi="Arial" w:cs="Arial"/>
                      <w:bCs w:val="0"/>
                      <w:color w:val="000000"/>
                      <w:shd w:val="clear" w:color="auto" w:fill="FFFFFF"/>
                    </w:rPr>
                    <w:t>Documents ressources :</w:t>
                  </w:r>
                </w:p>
                <w:p w14:paraId="68F694B6" w14:textId="48ED3912" w:rsidR="00E93275" w:rsidRPr="00E93275" w:rsidRDefault="00E93275" w:rsidP="00E9327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2C64B6D" w14:textId="77777777" w:rsidR="00EF707D" w:rsidRPr="0063601F" w:rsidRDefault="00EF707D" w:rsidP="00175A70">
            <w:pPr>
              <w:tabs>
                <w:tab w:val="left" w:pos="2610"/>
              </w:tabs>
              <w:rPr>
                <w:rStyle w:val="lev"/>
                <w:rFonts w:ascii="Arial" w:hAnsi="Arial" w:cs="Arial"/>
                <w:b w:val="0"/>
                <w:color w:val="000000"/>
                <w:shd w:val="clear" w:color="auto" w:fill="FFFFFF"/>
              </w:rPr>
            </w:pPr>
          </w:p>
        </w:tc>
      </w:tr>
    </w:tbl>
    <w:p w14:paraId="2525A94E" w14:textId="3377D595" w:rsidR="00FD7FA2" w:rsidRDefault="00FD7FA2" w:rsidP="00C346EE">
      <w:pPr>
        <w:tabs>
          <w:tab w:val="left" w:pos="2610"/>
        </w:tabs>
        <w:spacing w:after="0"/>
        <w:rPr>
          <w:rFonts w:ascii="Arial" w:hAnsi="Arial" w:cs="Arial"/>
          <w:noProof/>
          <w:lang w:eastAsia="fr-FR"/>
        </w:rPr>
      </w:pPr>
    </w:p>
    <w:p w14:paraId="26392B92" w14:textId="71E70268" w:rsidR="00D7170C" w:rsidRDefault="005B7755" w:rsidP="00EF707D">
      <w:pPr>
        <w:pStyle w:val="documentdescription"/>
        <w:shd w:val="clear" w:color="auto" w:fill="FFFFFF"/>
        <w:spacing w:before="0" w:beforeAutospacing="0" w:after="0" w:afterAutospacing="0" w:line="360" w:lineRule="atLeast"/>
        <w:sectPr w:rsidR="00D7170C" w:rsidSect="00E93275">
          <w:pgSz w:w="16838" w:h="11906" w:orient="landscape"/>
          <w:pgMar w:top="284" w:right="720" w:bottom="426" w:left="720" w:header="142" w:footer="708" w:gutter="0"/>
          <w:cols w:space="708"/>
          <w:docGrid w:linePitch="360"/>
        </w:sectPr>
      </w:pPr>
      <w:r>
        <w:rPr>
          <w:rFonts w:ascii="Arial" w:hAnsi="Arial" w:cs="Arial"/>
          <w:noProof/>
        </w:rPr>
        <w:pict w14:anchorId="38B53A40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.15pt;margin-top:441.35pt;width:328.65pt;height:21.5pt;z-index:251659776;mso-position-horizontal-relative:text;mso-position-vertical-relative:text">
            <v:textbox style="mso-next-textbox:#_x0000_s1032">
              <w:txbxContent>
                <w:p w14:paraId="318A6C13" w14:textId="77777777" w:rsidR="00AD1939" w:rsidRPr="00AD1939" w:rsidRDefault="00AD1939" w:rsidP="00AD1939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Les cellules du système immunitaire</w:t>
                  </w:r>
                </w:p>
                <w:p w14:paraId="2660E946" w14:textId="77777777" w:rsidR="00AD1939" w:rsidRPr="00AD1939" w:rsidRDefault="00AD1939" w:rsidP="00AD1939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14:paraId="6EE1EA22" w14:textId="77777777" w:rsidR="00AD1939" w:rsidRPr="00AD1939" w:rsidRDefault="00AD1939" w:rsidP="00AD1939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14:paraId="028781F0" w14:textId="77777777" w:rsidR="00707BA9" w:rsidRPr="00D7170C" w:rsidRDefault="00707BA9" w:rsidP="00076097">
      <w:pPr>
        <w:pStyle w:val="documentdescrip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</w:rPr>
      </w:pPr>
      <w:r w:rsidRPr="00AB3DEC">
        <w:rPr>
          <w:b/>
          <w:bCs/>
        </w:rPr>
        <w:lastRenderedPageBreak/>
        <w:t>Problème :</w:t>
      </w:r>
      <w:r w:rsidRPr="006765A7">
        <w:rPr>
          <w:b/>
          <w:bCs/>
        </w:rPr>
        <w:t xml:space="preserve"> </w:t>
      </w:r>
      <w:r w:rsidRPr="00D7170C">
        <w:rPr>
          <w:b/>
          <w:bCs/>
        </w:rPr>
        <w:t>On cherche à vérifier que l’huître dispose de certains mécanismes de l’immunité innée.</w:t>
      </w:r>
    </w:p>
    <w:p w14:paraId="16C8A29C" w14:textId="77777777" w:rsidR="00AB3DEC" w:rsidRPr="00AB3DEC" w:rsidRDefault="00AB3DEC" w:rsidP="00AB3DEC">
      <w:pPr>
        <w:pStyle w:val="documentdescription"/>
        <w:shd w:val="clear" w:color="auto" w:fill="FFFFFF"/>
        <w:spacing w:before="0" w:beforeAutospacing="0" w:after="0" w:afterAutospacing="0" w:line="360" w:lineRule="atLeast"/>
        <w:ind w:left="1065"/>
        <w:rPr>
          <w:rFonts w:ascii="Arial" w:hAnsi="Arial" w:cs="Arial"/>
          <w:noProof/>
          <w:sz w:val="20"/>
          <w:szCs w:val="20"/>
        </w:rPr>
      </w:pPr>
    </w:p>
    <w:p w14:paraId="4C770F14" w14:textId="7BFF9373" w:rsidR="00D7170C" w:rsidRPr="00707BA9" w:rsidRDefault="00D7170C" w:rsidP="00707BA9">
      <w:pPr>
        <w:pStyle w:val="documentdescriptio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  <w:r w:rsidRPr="00076097">
        <w:rPr>
          <w:b/>
          <w:bCs/>
        </w:rPr>
        <w:t>Concevoir une stratégie pour résoudre une situation problème :</w:t>
      </w:r>
      <w:r w:rsidRPr="006765A7">
        <w:rPr>
          <w:b/>
          <w:bCs/>
          <w:sz w:val="20"/>
          <w:szCs w:val="20"/>
        </w:rPr>
        <w:t xml:space="preserve"> </w:t>
      </w:r>
      <w:r w:rsidRPr="006765A7">
        <w:rPr>
          <w:sz w:val="20"/>
          <w:szCs w:val="20"/>
        </w:rPr>
        <w:t xml:space="preserve">Proposer une stratégie permettant de vérifier que l’huître dispose de certains mécanismes de l’immunité innée. </w:t>
      </w:r>
    </w:p>
    <w:p w14:paraId="2CBF9064" w14:textId="124520B5" w:rsidR="00707BA9" w:rsidRDefault="00707BA9" w:rsidP="00707BA9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sz w:val="20"/>
          <w:szCs w:val="20"/>
        </w:rPr>
      </w:pPr>
      <w:r w:rsidRPr="006765A7">
        <w:rPr>
          <w:b/>
          <w:bCs/>
          <w:sz w:val="20"/>
          <w:szCs w:val="20"/>
          <w:u w:val="single"/>
        </w:rPr>
        <w:t xml:space="preserve">Matériel : </w:t>
      </w:r>
      <w:r w:rsidRPr="006765A7">
        <w:rPr>
          <w:sz w:val="20"/>
          <w:szCs w:val="20"/>
        </w:rPr>
        <w:t xml:space="preserve"> Huître ouverte</w:t>
      </w:r>
      <w:r w:rsidR="00AB3DEC">
        <w:rPr>
          <w:sz w:val="20"/>
          <w:szCs w:val="20"/>
        </w:rPr>
        <w:t>,</w:t>
      </w:r>
      <w:r w:rsidRPr="006765A7">
        <w:rPr>
          <w:sz w:val="20"/>
          <w:szCs w:val="20"/>
        </w:rPr>
        <w:t xml:space="preserve"> Lames + Lamelles </w:t>
      </w:r>
      <w:r w:rsidR="00AB3DEC">
        <w:rPr>
          <w:sz w:val="20"/>
          <w:szCs w:val="20"/>
        </w:rPr>
        <w:t xml:space="preserve">, </w:t>
      </w:r>
      <w:r w:rsidR="00076097">
        <w:rPr>
          <w:sz w:val="20"/>
          <w:szCs w:val="20"/>
        </w:rPr>
        <w:t>Microscope</w:t>
      </w:r>
      <w:r w:rsidR="00AB3DEC">
        <w:rPr>
          <w:sz w:val="20"/>
          <w:szCs w:val="20"/>
        </w:rPr>
        <w:t>, S</w:t>
      </w:r>
      <w:r w:rsidR="00076097">
        <w:rPr>
          <w:sz w:val="20"/>
          <w:szCs w:val="20"/>
        </w:rPr>
        <w:t xml:space="preserve">uspension colorée de levures </w:t>
      </w:r>
      <w:r w:rsidRPr="006765A7">
        <w:rPr>
          <w:sz w:val="20"/>
          <w:szCs w:val="20"/>
        </w:rPr>
        <w:t xml:space="preserve"> </w:t>
      </w:r>
    </w:p>
    <w:p w14:paraId="01047F39" w14:textId="77777777" w:rsidR="00AB3DEC" w:rsidRPr="006765A7" w:rsidRDefault="00AB3DEC" w:rsidP="00707BA9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sz w:val="20"/>
          <w:szCs w:val="20"/>
        </w:rPr>
      </w:pPr>
    </w:p>
    <w:p w14:paraId="213F9B44" w14:textId="4ECC953E" w:rsidR="00707BA9" w:rsidRPr="006765A7" w:rsidRDefault="00707BA9" w:rsidP="00707BA9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E18FFF2" wp14:editId="2BAC5E1F">
            <wp:simplePos x="0" y="0"/>
            <wp:positionH relativeFrom="column">
              <wp:posOffset>2432050</wp:posOffset>
            </wp:positionH>
            <wp:positionV relativeFrom="paragraph">
              <wp:posOffset>136525</wp:posOffset>
            </wp:positionV>
            <wp:extent cx="4401369" cy="1431985"/>
            <wp:effectExtent l="0" t="0" r="0" b="0"/>
            <wp:wrapTight wrapText="bothSides">
              <wp:wrapPolygon edited="0">
                <wp:start x="0" y="0"/>
                <wp:lineTo x="0" y="21265"/>
                <wp:lineTo x="21503" y="21265"/>
                <wp:lineTo x="2150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369" cy="14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65A7">
        <w:rPr>
          <w:b/>
          <w:bCs/>
          <w:sz w:val="20"/>
          <w:szCs w:val="20"/>
          <w:u w:val="single"/>
        </w:rPr>
        <w:t>Ressources :</w:t>
      </w:r>
      <w:r w:rsidRPr="006765A7">
        <w:rPr>
          <w:sz w:val="20"/>
          <w:szCs w:val="20"/>
        </w:rPr>
        <w:t xml:space="preserve"> Les huîtres ont un système circulatoire semi-ouvert : le fluide circulant, l’hémolymphe</w:t>
      </w:r>
      <w:r w:rsidR="00AB3DEC">
        <w:rPr>
          <w:sz w:val="20"/>
          <w:szCs w:val="20"/>
        </w:rPr>
        <w:t xml:space="preserve"> (</w:t>
      </w:r>
      <w:r w:rsidR="00AB3DEC" w:rsidRPr="00AB3DEC">
        <w:rPr>
          <w:sz w:val="20"/>
          <w:szCs w:val="20"/>
        </w:rPr>
        <w:sym w:font="Wingdings" w:char="F0E0"/>
      </w:r>
      <w:r w:rsidR="00AB3DEC">
        <w:rPr>
          <w:sz w:val="20"/>
          <w:szCs w:val="20"/>
        </w:rPr>
        <w:t xml:space="preserve">     </w:t>
      </w:r>
      <w:r w:rsidR="00AB3DEC" w:rsidRPr="00AB3DEC">
        <w:rPr>
          <w:color w:val="4D5156"/>
          <w:sz w:val="20"/>
          <w:szCs w:val="20"/>
          <w:shd w:val="clear" w:color="auto" w:fill="FFFFFF"/>
        </w:rPr>
        <w:t>Liquide plus ou moins « équivalent au sang » sur le plan fonctionnel chez certains Invertébrés</w:t>
      </w:r>
      <w:r w:rsidR="00AB3DEC">
        <w:rPr>
          <w:rFonts w:ascii="Arial" w:hAnsi="Arial" w:cs="Arial"/>
          <w:color w:val="4D5156"/>
          <w:sz w:val="21"/>
          <w:szCs w:val="21"/>
          <w:shd w:val="clear" w:color="auto" w:fill="FFFFFF"/>
        </w:rPr>
        <w:t>)</w:t>
      </w:r>
      <w:r w:rsidRPr="006765A7">
        <w:rPr>
          <w:sz w:val="20"/>
          <w:szCs w:val="20"/>
        </w:rPr>
        <w:t>, n’est pas confiné aux vaisseaux et au cœur et peut s’insinuer librement au sein de tous les tissus et de la cavité palléale</w:t>
      </w:r>
      <w:r w:rsidR="00AB3DEC">
        <w:rPr>
          <w:sz w:val="20"/>
          <w:szCs w:val="20"/>
        </w:rPr>
        <w:t>.</w:t>
      </w:r>
    </w:p>
    <w:p w14:paraId="203435F4" w14:textId="188DCCCA" w:rsidR="00707BA9" w:rsidRPr="006765A7" w:rsidRDefault="00707BA9" w:rsidP="00707BA9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i/>
          <w:iCs/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65A7">
        <w:rPr>
          <w:i/>
          <w:iCs/>
          <w:sz w:val="18"/>
          <w:szCs w:val="18"/>
        </w:rPr>
        <w:t>(le prélèvement de l’hémolymphe peut se faire directement dans la cavité palléale)</w:t>
      </w:r>
    </w:p>
    <w:p w14:paraId="0E06989A" w14:textId="4A1D37AA" w:rsidR="00707BA9" w:rsidRPr="006765A7" w:rsidRDefault="00707BA9" w:rsidP="00707BA9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sz w:val="20"/>
          <w:szCs w:val="20"/>
        </w:rPr>
      </w:pPr>
    </w:p>
    <w:p w14:paraId="069A9DDC" w14:textId="3156927C" w:rsidR="00D7170C" w:rsidRPr="00076097" w:rsidRDefault="00D7170C" w:rsidP="00D7170C">
      <w:pPr>
        <w:pStyle w:val="documentdescriptio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142" w:firstLine="563"/>
        <w:rPr>
          <w:rFonts w:ascii="Arial" w:hAnsi="Arial" w:cs="Arial"/>
          <w:noProof/>
          <w:sz w:val="20"/>
          <w:szCs w:val="20"/>
        </w:rPr>
      </w:pPr>
      <w:r w:rsidRPr="00076097">
        <w:rPr>
          <w:b/>
          <w:bCs/>
        </w:rPr>
        <w:t>Mettre en œuvre un protocole pour obtenir des résultats exploitables</w:t>
      </w:r>
      <w:r w:rsidRPr="006765A7">
        <w:rPr>
          <w:sz w:val="20"/>
          <w:szCs w:val="20"/>
        </w:rPr>
        <w:t> : Réaliser une lame d’observation à partir du liquide de la cavité palléale d’une huitre</w:t>
      </w:r>
      <w:r w:rsidR="00076097">
        <w:rPr>
          <w:sz w:val="20"/>
          <w:szCs w:val="20"/>
        </w:rPr>
        <w:t xml:space="preserve">, en suivant le </w:t>
      </w:r>
      <w:r w:rsidRPr="006765A7">
        <w:rPr>
          <w:sz w:val="20"/>
          <w:szCs w:val="20"/>
        </w:rPr>
        <w:t>protocole</w:t>
      </w:r>
      <w:r w:rsidR="00076097">
        <w:rPr>
          <w:sz w:val="20"/>
          <w:szCs w:val="20"/>
        </w:rPr>
        <w:t>.</w:t>
      </w:r>
    </w:p>
    <w:p w14:paraId="42940104" w14:textId="613E6D58" w:rsidR="00076097" w:rsidRDefault="00AB3DEC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  <w:r w:rsidRPr="00076097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3088" behindDoc="0" locked="0" layoutInCell="1" allowOverlap="1" wp14:anchorId="4D79B461" wp14:editId="023F2697">
            <wp:simplePos x="0" y="0"/>
            <wp:positionH relativeFrom="column">
              <wp:posOffset>2857500</wp:posOffset>
            </wp:positionH>
            <wp:positionV relativeFrom="paragraph">
              <wp:posOffset>99060</wp:posOffset>
            </wp:positionV>
            <wp:extent cx="4240860" cy="188595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"/>
                    <a:stretch/>
                  </pic:blipFill>
                  <pic:spPr bwMode="auto">
                    <a:xfrm>
                      <a:off x="0" y="0"/>
                      <a:ext cx="424086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097" w:rsidRPr="00076097">
        <w:rPr>
          <w:b/>
          <w:bCs/>
          <w:sz w:val="20"/>
          <w:szCs w:val="20"/>
          <w:u w:val="single"/>
        </w:rPr>
        <w:t xml:space="preserve">Protocoles : </w:t>
      </w:r>
    </w:p>
    <w:p w14:paraId="05AAF9E6" w14:textId="52EE8D85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6F35099F" w14:textId="49DC34FD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19736400" w14:textId="31DFF97F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1D0B9ED8" w14:textId="12D340FE" w:rsidR="00076097" w:rsidRDefault="00AB3DEC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  <w:r w:rsidRPr="00076097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42F7E100" wp14:editId="461B5388">
            <wp:simplePos x="0" y="0"/>
            <wp:positionH relativeFrom="column">
              <wp:posOffset>-200025</wp:posOffset>
            </wp:positionH>
            <wp:positionV relativeFrom="paragraph">
              <wp:posOffset>95884</wp:posOffset>
            </wp:positionV>
            <wp:extent cx="4762500" cy="4097479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53" cy="410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5FCAB" w14:textId="2592FBD1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557FE2A0" w14:textId="6682A050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1C0C6187" w14:textId="220646DF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65D98FC8" w14:textId="666DE364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20B95736" w14:textId="01536AF8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783B4FFB" w14:textId="1678509D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20B962CA" w14:textId="71328B36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0B2DC94F" w14:textId="2C18CE76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22058333" w14:textId="4886EE67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b/>
          <w:bCs/>
          <w:sz w:val="20"/>
          <w:szCs w:val="20"/>
          <w:u w:val="single"/>
        </w:rPr>
      </w:pPr>
    </w:p>
    <w:p w14:paraId="7B74CC11" w14:textId="48CEE0AE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</w:p>
    <w:p w14:paraId="438E609B" w14:textId="21606685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</w:p>
    <w:p w14:paraId="0A49B531" w14:textId="48B8C71B" w:rsidR="00AB3DEC" w:rsidRDefault="00AB3DEC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</w:p>
    <w:p w14:paraId="73BB3A63" w14:textId="70BBD129" w:rsidR="00AB3DEC" w:rsidRDefault="00AB3DEC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</w:p>
    <w:p w14:paraId="705412FE" w14:textId="77777777" w:rsidR="00AB3DEC" w:rsidRDefault="00AB3DEC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</w:p>
    <w:p w14:paraId="1AEE9A8C" w14:textId="4D711ADD" w:rsid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</w:p>
    <w:p w14:paraId="07207687" w14:textId="77777777" w:rsidR="00AB3DEC" w:rsidRDefault="00AB3DEC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</w:p>
    <w:p w14:paraId="2A9D049F" w14:textId="77777777" w:rsidR="00076097" w:rsidRPr="00076097" w:rsidRDefault="00076097" w:rsidP="00076097">
      <w:pPr>
        <w:pStyle w:val="documen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noProof/>
          <w:sz w:val="20"/>
          <w:szCs w:val="20"/>
        </w:rPr>
      </w:pPr>
    </w:p>
    <w:p w14:paraId="1DC6AF35" w14:textId="755EDB4C" w:rsidR="00D7170C" w:rsidRPr="006765A7" w:rsidRDefault="00D7170C" w:rsidP="00D7170C">
      <w:pPr>
        <w:pStyle w:val="documentdescriptio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142" w:firstLine="563"/>
        <w:rPr>
          <w:rFonts w:ascii="Arial" w:hAnsi="Arial" w:cs="Arial"/>
          <w:noProof/>
          <w:sz w:val="20"/>
          <w:szCs w:val="20"/>
        </w:rPr>
      </w:pPr>
      <w:r w:rsidRPr="00076097">
        <w:rPr>
          <w:b/>
          <w:bCs/>
        </w:rPr>
        <w:t>Présenter les résultats pour les communiquer :</w:t>
      </w:r>
      <w:r w:rsidRPr="006765A7">
        <w:rPr>
          <w:b/>
          <w:bCs/>
          <w:sz w:val="20"/>
          <w:szCs w:val="20"/>
        </w:rPr>
        <w:t xml:space="preserve"> </w:t>
      </w:r>
      <w:r w:rsidRPr="006765A7">
        <w:rPr>
          <w:sz w:val="20"/>
          <w:szCs w:val="20"/>
        </w:rPr>
        <w:t xml:space="preserve">Présenter les données obtenues pour qu'elles apportent les informations nécessaires à la résolution du problème. </w:t>
      </w:r>
    </w:p>
    <w:p w14:paraId="7BB45AE8" w14:textId="4EB54DC6" w:rsidR="00D7170C" w:rsidRPr="008C4847" w:rsidRDefault="00D7170C" w:rsidP="00D7170C">
      <w:pPr>
        <w:pStyle w:val="documentdescriptio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142" w:firstLine="563"/>
        <w:rPr>
          <w:rFonts w:ascii="Arial" w:hAnsi="Arial" w:cs="Arial"/>
          <w:noProof/>
          <w:sz w:val="20"/>
          <w:szCs w:val="20"/>
        </w:rPr>
      </w:pPr>
      <w:r w:rsidRPr="00076097">
        <w:rPr>
          <w:b/>
          <w:bCs/>
        </w:rPr>
        <w:t>Exploiter les résultats obtenus pour répondre au problème</w:t>
      </w:r>
      <w:r w:rsidRPr="006765A7">
        <w:rPr>
          <w:sz w:val="20"/>
          <w:szCs w:val="20"/>
        </w:rPr>
        <w:t> : Exploiter les données obtenues pour vérifier que l’huître dispose de certains mécanismes de l’immunité innée</w:t>
      </w:r>
      <w:r w:rsidR="006765A7" w:rsidRPr="006765A7">
        <w:rPr>
          <w:sz w:val="20"/>
          <w:szCs w:val="20"/>
        </w:rPr>
        <w:t>.</w:t>
      </w:r>
    </w:p>
    <w:sectPr w:rsidR="00D7170C" w:rsidRPr="008C4847" w:rsidSect="00AB3DEC">
      <w:pgSz w:w="11906" w:h="16838"/>
      <w:pgMar w:top="284" w:right="424" w:bottom="426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63A9" w14:textId="77777777" w:rsidR="00802A29" w:rsidRDefault="00802A29" w:rsidP="00C346EE">
      <w:pPr>
        <w:spacing w:after="0" w:line="240" w:lineRule="auto"/>
      </w:pPr>
      <w:r>
        <w:separator/>
      </w:r>
    </w:p>
  </w:endnote>
  <w:endnote w:type="continuationSeparator" w:id="0">
    <w:p w14:paraId="3636F64D" w14:textId="77777777" w:rsidR="00802A29" w:rsidRDefault="00802A29" w:rsidP="00C3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74FD" w14:textId="77777777" w:rsidR="00802A29" w:rsidRDefault="00802A29" w:rsidP="00C346EE">
      <w:pPr>
        <w:spacing w:after="0" w:line="240" w:lineRule="auto"/>
      </w:pPr>
      <w:r>
        <w:separator/>
      </w:r>
    </w:p>
  </w:footnote>
  <w:footnote w:type="continuationSeparator" w:id="0">
    <w:p w14:paraId="6BAC804B" w14:textId="77777777" w:rsidR="00802A29" w:rsidRDefault="00802A29" w:rsidP="00C3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4C3B"/>
    <w:multiLevelType w:val="multilevel"/>
    <w:tmpl w:val="872E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00397"/>
    <w:multiLevelType w:val="multilevel"/>
    <w:tmpl w:val="D920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B222B"/>
    <w:multiLevelType w:val="hybridMultilevel"/>
    <w:tmpl w:val="0A4C3FDC"/>
    <w:lvl w:ilvl="0" w:tplc="A53696E2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CFE"/>
    <w:rsid w:val="0006171E"/>
    <w:rsid w:val="00076097"/>
    <w:rsid w:val="00127DBA"/>
    <w:rsid w:val="00175A70"/>
    <w:rsid w:val="00320EF9"/>
    <w:rsid w:val="003B6D24"/>
    <w:rsid w:val="00427E62"/>
    <w:rsid w:val="004678DB"/>
    <w:rsid w:val="005B7755"/>
    <w:rsid w:val="005D29D7"/>
    <w:rsid w:val="005D3B35"/>
    <w:rsid w:val="005E1B19"/>
    <w:rsid w:val="0063601F"/>
    <w:rsid w:val="006536EB"/>
    <w:rsid w:val="006765A7"/>
    <w:rsid w:val="00681CFE"/>
    <w:rsid w:val="00707BA9"/>
    <w:rsid w:val="007449B7"/>
    <w:rsid w:val="00802A29"/>
    <w:rsid w:val="008129B4"/>
    <w:rsid w:val="00896248"/>
    <w:rsid w:val="008C4847"/>
    <w:rsid w:val="00917529"/>
    <w:rsid w:val="00A83C28"/>
    <w:rsid w:val="00AB3DEC"/>
    <w:rsid w:val="00AC1BF3"/>
    <w:rsid w:val="00AD1939"/>
    <w:rsid w:val="00C346EE"/>
    <w:rsid w:val="00D34418"/>
    <w:rsid w:val="00D7170C"/>
    <w:rsid w:val="00DF023C"/>
    <w:rsid w:val="00E93275"/>
    <w:rsid w:val="00EF707D"/>
    <w:rsid w:val="00F66213"/>
    <w:rsid w:val="00FD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6A4E9A"/>
  <w15:docId w15:val="{32F4678A-DBF5-4C1D-A81A-BFA9F1FD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23C"/>
  </w:style>
  <w:style w:type="paragraph" w:styleId="Titre1">
    <w:name w:val="heading 1"/>
    <w:basedOn w:val="Normal"/>
    <w:next w:val="Normal"/>
    <w:link w:val="Titre1Car"/>
    <w:uiPriority w:val="9"/>
    <w:qFormat/>
    <w:rsid w:val="00FD7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C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3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46EE"/>
  </w:style>
  <w:style w:type="paragraph" w:styleId="Pieddepage">
    <w:name w:val="footer"/>
    <w:basedOn w:val="Normal"/>
    <w:link w:val="PieddepageCar"/>
    <w:uiPriority w:val="99"/>
    <w:unhideWhenUsed/>
    <w:rsid w:val="00C3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46EE"/>
  </w:style>
  <w:style w:type="character" w:styleId="lev">
    <w:name w:val="Strong"/>
    <w:basedOn w:val="Policepardfaut"/>
    <w:uiPriority w:val="22"/>
    <w:qFormat/>
    <w:rsid w:val="00C346EE"/>
    <w:rPr>
      <w:b/>
      <w:bCs/>
    </w:rPr>
  </w:style>
  <w:style w:type="character" w:customStyle="1" w:styleId="apple-converted-space">
    <w:name w:val="apple-converted-space"/>
    <w:basedOn w:val="Policepardfaut"/>
    <w:rsid w:val="00C346EE"/>
  </w:style>
  <w:style w:type="character" w:styleId="Accentuation">
    <w:name w:val="Emphasis"/>
    <w:basedOn w:val="Policepardfaut"/>
    <w:uiPriority w:val="20"/>
    <w:qFormat/>
    <w:rsid w:val="00C346EE"/>
    <w:rPr>
      <w:i/>
      <w:iCs/>
    </w:rPr>
  </w:style>
  <w:style w:type="table" w:styleId="Grilledutableau">
    <w:name w:val="Table Grid"/>
    <w:basedOn w:val="TableauNormal"/>
    <w:uiPriority w:val="59"/>
    <w:rsid w:val="00FD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scription">
    <w:name w:val="documentdescription"/>
    <w:basedOn w:val="Normal"/>
    <w:rsid w:val="00FD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D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D7FA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D7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AD193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0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caroline poupard</cp:lastModifiedBy>
  <cp:revision>4</cp:revision>
  <cp:lastPrinted>2022-01-03T15:39:00Z</cp:lastPrinted>
  <dcterms:created xsi:type="dcterms:W3CDTF">2022-01-03T15:39:00Z</dcterms:created>
  <dcterms:modified xsi:type="dcterms:W3CDTF">2022-01-06T08:51:00Z</dcterms:modified>
</cp:coreProperties>
</file>