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95CF" w14:textId="3282FD12" w:rsidR="009A225C" w:rsidRPr="00C9609E" w:rsidRDefault="001630E4" w:rsidP="001630E4">
      <w:pPr>
        <w:spacing w:before="120"/>
        <w:jc w:val="center"/>
        <w:rPr>
          <w:b/>
          <w:bCs/>
          <w:sz w:val="36"/>
          <w:szCs w:val="36"/>
          <w:u w:val="single"/>
          <w:rtl/>
        </w:rPr>
      </w:pPr>
      <w:r w:rsidRPr="00C9609E">
        <w:rPr>
          <w:rFonts w:cs="Arial" w:hint="cs"/>
          <w:b/>
          <w:bCs/>
          <w:sz w:val="36"/>
          <w:szCs w:val="36"/>
          <w:u w:val="single"/>
          <w:rtl/>
        </w:rPr>
        <w:t>הסכם העסקה</w:t>
      </w:r>
    </w:p>
    <w:p w14:paraId="071644EB" w14:textId="1E3CDC86" w:rsidR="00C97D20" w:rsidRPr="009C17DF" w:rsidRDefault="00C97D20" w:rsidP="00E4401B">
      <w:pPr>
        <w:tabs>
          <w:tab w:val="left" w:pos="7608"/>
        </w:tabs>
        <w:spacing w:after="0" w:line="240" w:lineRule="auto"/>
        <w:jc w:val="center"/>
        <w:rPr>
          <w:rFonts w:ascii="David" w:eastAsia="Times New Roman" w:hAnsi="David" w:cs="David"/>
          <w:b/>
          <w:bCs/>
          <w:sz w:val="24"/>
          <w:szCs w:val="24"/>
          <w:rtl/>
        </w:rPr>
      </w:pPr>
      <w:r w:rsidRPr="009C17DF">
        <w:rPr>
          <w:rFonts w:ascii="David" w:eastAsia="Times New Roman" w:hAnsi="David" w:cs="David"/>
          <w:b/>
          <w:bCs/>
          <w:color w:val="000000"/>
          <w:sz w:val="24"/>
          <w:szCs w:val="24"/>
          <w:rtl/>
        </w:rPr>
        <w:t xml:space="preserve">(על פי </w:t>
      </w:r>
      <w:r w:rsidR="00BC0AE7">
        <w:rPr>
          <w:rFonts w:ascii="David" w:eastAsia="Times New Roman" w:hAnsi="David" w:cs="David" w:hint="cs"/>
          <w:b/>
          <w:bCs/>
          <w:color w:val="000000"/>
          <w:sz w:val="24"/>
          <w:szCs w:val="24"/>
          <w:rtl/>
        </w:rPr>
        <w:t>חוק</w:t>
      </w:r>
      <w:r w:rsidRPr="009C17DF">
        <w:rPr>
          <w:rFonts w:ascii="David" w:eastAsia="Times New Roman" w:hAnsi="David" w:cs="David"/>
          <w:b/>
          <w:bCs/>
          <w:color w:val="000000"/>
          <w:sz w:val="24"/>
          <w:szCs w:val="24"/>
          <w:rtl/>
        </w:rPr>
        <w:t xml:space="preserve"> הודעה לעובד ולמועמד </w:t>
      </w:r>
      <w:r w:rsidR="00BC0AE7">
        <w:rPr>
          <w:rFonts w:ascii="David" w:eastAsia="Times New Roman" w:hAnsi="David" w:cs="David" w:hint="cs"/>
          <w:b/>
          <w:bCs/>
          <w:color w:val="000000"/>
          <w:sz w:val="24"/>
          <w:szCs w:val="24"/>
          <w:rtl/>
        </w:rPr>
        <w:t xml:space="preserve">לעבודה </w:t>
      </w:r>
      <w:r w:rsidRPr="009C17DF">
        <w:rPr>
          <w:rFonts w:ascii="David" w:eastAsia="Times New Roman" w:hAnsi="David" w:cs="David"/>
          <w:b/>
          <w:bCs/>
          <w:color w:val="000000"/>
          <w:sz w:val="24"/>
          <w:szCs w:val="24"/>
          <w:rtl/>
        </w:rPr>
        <w:t>(תנאי עבודה</w:t>
      </w:r>
      <w:r w:rsidR="00BC0AE7">
        <w:rPr>
          <w:rFonts w:ascii="David" w:eastAsia="Times New Roman" w:hAnsi="David" w:cs="David" w:hint="cs"/>
          <w:b/>
          <w:bCs/>
          <w:color w:val="000000"/>
          <w:sz w:val="24"/>
          <w:szCs w:val="24"/>
          <w:rtl/>
        </w:rPr>
        <w:t xml:space="preserve"> והליכי מיון וקבלה לעבודה</w:t>
      </w:r>
      <w:r w:rsidRPr="009C17DF">
        <w:rPr>
          <w:rFonts w:ascii="David" w:eastAsia="Times New Roman" w:hAnsi="David" w:cs="David"/>
          <w:b/>
          <w:bCs/>
          <w:color w:val="000000"/>
          <w:sz w:val="24"/>
          <w:szCs w:val="24"/>
          <w:rtl/>
        </w:rPr>
        <w:t>)</w:t>
      </w:r>
      <w:r w:rsidR="00BC0AE7">
        <w:rPr>
          <w:rFonts w:ascii="David" w:eastAsia="Times New Roman" w:hAnsi="David" w:cs="David" w:hint="cs"/>
          <w:b/>
          <w:bCs/>
          <w:color w:val="000000"/>
          <w:sz w:val="24"/>
          <w:szCs w:val="24"/>
          <w:rtl/>
        </w:rPr>
        <w:t xml:space="preserve"> </w:t>
      </w:r>
      <w:r w:rsidRPr="009C17DF">
        <w:rPr>
          <w:rFonts w:ascii="David" w:eastAsia="Times New Roman" w:hAnsi="David" w:cs="David"/>
          <w:b/>
          <w:bCs/>
          <w:color w:val="000000"/>
          <w:sz w:val="24"/>
          <w:szCs w:val="24"/>
          <w:rtl/>
        </w:rPr>
        <w:t>(תשס"ב - 2002</w:t>
      </w:r>
    </w:p>
    <w:p w14:paraId="70C4EC1B" w14:textId="77777777" w:rsidR="009A225C" w:rsidRPr="00D26B72" w:rsidRDefault="009A225C" w:rsidP="00E4401B">
      <w:pPr>
        <w:tabs>
          <w:tab w:val="left" w:pos="7608"/>
        </w:tabs>
        <w:spacing w:before="120"/>
        <w:rPr>
          <w:rFonts w:cs="Arial"/>
          <w:sz w:val="24"/>
          <w:szCs w:val="24"/>
          <w:rtl/>
        </w:rPr>
      </w:pPr>
      <w:r w:rsidRPr="004D41C6">
        <w:rPr>
          <w:rFonts w:cs="Arial" w:hint="cs"/>
          <w:sz w:val="24"/>
          <w:szCs w:val="24"/>
          <w:u w:val="single"/>
          <w:rtl/>
        </w:rPr>
        <w:t>בין</w:t>
      </w:r>
      <w:r w:rsidRPr="00D26B72">
        <w:rPr>
          <w:rFonts w:cs="Arial" w:hint="cs"/>
          <w:sz w:val="24"/>
          <w:szCs w:val="24"/>
          <w:rtl/>
        </w:rPr>
        <w:t>:</w:t>
      </w:r>
    </w:p>
    <w:p w14:paraId="3A7172BC" w14:textId="733DAD6F" w:rsidR="00C9609E" w:rsidRDefault="00DF6D45" w:rsidP="00C9609E">
      <w:pPr>
        <w:spacing w:before="120"/>
        <w:rPr>
          <w:rFonts w:cs="Arial"/>
          <w:sz w:val="24"/>
          <w:szCs w:val="24"/>
          <w:rtl/>
        </w:rPr>
      </w:pPr>
      <w:r>
        <w:rPr>
          <w:rFonts w:cs="Arial" w:hint="cs"/>
          <w:sz w:val="24"/>
          <w:szCs w:val="24"/>
          <w:rtl/>
        </w:rPr>
        <w:t>חברת חותם חיים בע"מ</w:t>
      </w:r>
      <w:r>
        <w:rPr>
          <w:rFonts w:cs="Arial"/>
          <w:sz w:val="24"/>
          <w:szCs w:val="24"/>
          <w:rtl/>
        </w:rPr>
        <w:br/>
      </w:r>
      <w:r>
        <w:rPr>
          <w:rFonts w:cs="Arial" w:hint="cs"/>
          <w:sz w:val="24"/>
          <w:szCs w:val="24"/>
          <w:rtl/>
        </w:rPr>
        <w:t>ח.פ 516890894</w:t>
      </w:r>
    </w:p>
    <w:p w14:paraId="75D4EFCE" w14:textId="2A7FF629" w:rsidR="009A225C" w:rsidRPr="00D26B72" w:rsidRDefault="00DF6D45" w:rsidP="00C9609E">
      <w:pPr>
        <w:spacing w:before="120"/>
        <w:rPr>
          <w:rFonts w:cs="Arial"/>
          <w:sz w:val="24"/>
          <w:szCs w:val="24"/>
          <w:rtl/>
        </w:rPr>
      </w:pPr>
      <w:r>
        <w:rPr>
          <w:rFonts w:cs="Arial" w:hint="cs"/>
          <w:sz w:val="24"/>
          <w:szCs w:val="24"/>
          <w:rtl/>
        </w:rPr>
        <w:t>ת.ד 940 שוהם</w:t>
      </w:r>
    </w:p>
    <w:p w14:paraId="0500B5DD" w14:textId="472E1C51" w:rsidR="009A225C" w:rsidRPr="00D26B72" w:rsidRDefault="009A225C" w:rsidP="001630E4">
      <w:pPr>
        <w:spacing w:before="120"/>
        <w:rPr>
          <w:rFonts w:cs="Arial"/>
          <w:b/>
          <w:bCs/>
          <w:sz w:val="24"/>
          <w:szCs w:val="24"/>
          <w:rtl/>
        </w:rPr>
      </w:pPr>
      <w:r w:rsidRPr="00D26B72">
        <w:rPr>
          <w:rFonts w:cs="Arial" w:hint="cs"/>
          <w:b/>
          <w:bCs/>
          <w:sz w:val="24"/>
          <w:szCs w:val="24"/>
          <w:rtl/>
        </w:rPr>
        <w:t>להלן: "</w:t>
      </w:r>
      <w:r w:rsidR="0008320D" w:rsidRPr="00D26B72">
        <w:rPr>
          <w:rFonts w:cs="Arial" w:hint="cs"/>
          <w:b/>
          <w:bCs/>
          <w:sz w:val="24"/>
          <w:szCs w:val="24"/>
          <w:rtl/>
        </w:rPr>
        <w:t>המעסיק</w:t>
      </w:r>
      <w:r w:rsidRPr="00D26B72">
        <w:rPr>
          <w:rFonts w:cs="Arial" w:hint="cs"/>
          <w:b/>
          <w:bCs/>
          <w:sz w:val="24"/>
          <w:szCs w:val="24"/>
          <w:rtl/>
        </w:rPr>
        <w:t>"</w:t>
      </w:r>
    </w:p>
    <w:p w14:paraId="465490E4" w14:textId="77777777" w:rsidR="009A225C" w:rsidRPr="00D26B72" w:rsidRDefault="009A225C" w:rsidP="001630E4">
      <w:pPr>
        <w:spacing w:before="120"/>
        <w:rPr>
          <w:rFonts w:cs="Arial"/>
          <w:sz w:val="24"/>
          <w:szCs w:val="24"/>
          <w:rtl/>
        </w:rPr>
      </w:pPr>
      <w:r w:rsidRPr="004D41C6">
        <w:rPr>
          <w:rFonts w:cs="Arial" w:hint="cs"/>
          <w:sz w:val="24"/>
          <w:szCs w:val="24"/>
          <w:u w:val="single"/>
          <w:rtl/>
        </w:rPr>
        <w:t>לבין</w:t>
      </w:r>
      <w:r w:rsidRPr="00D26B72">
        <w:rPr>
          <w:rFonts w:cs="Arial" w:hint="cs"/>
          <w:sz w:val="24"/>
          <w:szCs w:val="24"/>
          <w:rtl/>
        </w:rPr>
        <w:t>:</w:t>
      </w:r>
    </w:p>
    <w:p w14:paraId="0C6B3717" w14:textId="151D9FD4" w:rsidR="009A225C" w:rsidRPr="00D26B72" w:rsidRDefault="009A225C" w:rsidP="001630E4">
      <w:pPr>
        <w:spacing w:before="120"/>
        <w:rPr>
          <w:rFonts w:cs="Arial"/>
          <w:sz w:val="24"/>
          <w:szCs w:val="24"/>
          <w:rtl/>
        </w:rPr>
      </w:pPr>
      <w:r w:rsidRPr="00D26B72">
        <w:rPr>
          <w:rFonts w:cs="Arial" w:hint="cs"/>
          <w:sz w:val="24"/>
          <w:szCs w:val="24"/>
          <w:rtl/>
        </w:rPr>
        <w:t xml:space="preserve">שם </w:t>
      </w:r>
      <w:r w:rsidR="00D26B72">
        <w:rPr>
          <w:rFonts w:cs="Arial" w:hint="cs"/>
          <w:sz w:val="24"/>
          <w:szCs w:val="24"/>
          <w:rtl/>
        </w:rPr>
        <w:t>העובד</w:t>
      </w:r>
      <w:r w:rsidRPr="00D26B72">
        <w:rPr>
          <w:rFonts w:cs="Arial" w:hint="cs"/>
          <w:sz w:val="24"/>
          <w:szCs w:val="24"/>
          <w:rtl/>
        </w:rPr>
        <w:t xml:space="preserve">: </w:t>
      </w:r>
      <w:r w:rsidR="00146961" w:rsidRPr="00146961">
        <w:rPr>
          <w:rFonts w:cs="Arial" w:hint="cs"/>
          <w:sz w:val="24"/>
          <w:szCs w:val="24"/>
          <w:highlight w:val="yellow"/>
          <w:rtl/>
        </w:rPr>
        <w:t>______</w:t>
      </w:r>
      <w:r w:rsidR="0034227D" w:rsidRPr="0034227D">
        <w:rPr>
          <w:rFonts w:cs="Arial"/>
          <w:sz w:val="24"/>
          <w:szCs w:val="24"/>
          <w:rtl/>
        </w:rPr>
        <w:t xml:space="preserve"> </w:t>
      </w:r>
      <w:r w:rsidR="001630E4" w:rsidRPr="00D26B72">
        <w:rPr>
          <w:rFonts w:cs="Arial" w:hint="cs"/>
          <w:sz w:val="24"/>
          <w:szCs w:val="24"/>
          <w:rtl/>
        </w:rPr>
        <w:t xml:space="preserve">       </w:t>
      </w:r>
      <w:r w:rsidR="001630E4" w:rsidRPr="00D26B72">
        <w:rPr>
          <w:rFonts w:cs="Arial"/>
          <w:sz w:val="24"/>
          <w:szCs w:val="24"/>
          <w:rtl/>
        </w:rPr>
        <w:tab/>
      </w:r>
      <w:r w:rsidRPr="00D26B72">
        <w:rPr>
          <w:rFonts w:cs="Arial" w:hint="cs"/>
          <w:sz w:val="24"/>
          <w:szCs w:val="24"/>
          <w:rtl/>
        </w:rPr>
        <w:t xml:space="preserve">מס' </w:t>
      </w:r>
      <w:r w:rsidR="007765A6" w:rsidRPr="00D26B72">
        <w:rPr>
          <w:rFonts w:cs="Arial" w:hint="cs"/>
          <w:sz w:val="24"/>
          <w:szCs w:val="24"/>
          <w:rtl/>
        </w:rPr>
        <w:t>ת.ז.</w:t>
      </w:r>
      <w:r w:rsidRPr="00D26B72">
        <w:rPr>
          <w:rFonts w:cs="Arial" w:hint="cs"/>
          <w:sz w:val="24"/>
          <w:szCs w:val="24"/>
          <w:rtl/>
        </w:rPr>
        <w:t xml:space="preserve"> </w:t>
      </w:r>
      <w:r w:rsidRPr="00146961">
        <w:rPr>
          <w:rFonts w:cs="Arial" w:hint="cs"/>
          <w:sz w:val="24"/>
          <w:szCs w:val="24"/>
          <w:highlight w:val="yellow"/>
          <w:rtl/>
        </w:rPr>
        <w:t>:</w:t>
      </w:r>
      <w:r w:rsidR="00146961" w:rsidRPr="00146961">
        <w:rPr>
          <w:rFonts w:cs="Arial" w:hint="cs"/>
          <w:sz w:val="24"/>
          <w:szCs w:val="24"/>
          <w:highlight w:val="yellow"/>
          <w:rtl/>
        </w:rPr>
        <w:t>___________</w:t>
      </w:r>
    </w:p>
    <w:p w14:paraId="31188FCD" w14:textId="54019264" w:rsidR="00A764E7" w:rsidRDefault="009A225C" w:rsidP="00A764E7">
      <w:pPr>
        <w:spacing w:before="120"/>
        <w:rPr>
          <w:rFonts w:cs="Arial"/>
          <w:sz w:val="24"/>
          <w:szCs w:val="24"/>
          <w:rtl/>
        </w:rPr>
      </w:pPr>
      <w:r w:rsidRPr="00D26B72">
        <w:rPr>
          <w:rFonts w:cs="Arial" w:hint="cs"/>
          <w:sz w:val="24"/>
          <w:szCs w:val="24"/>
          <w:rtl/>
        </w:rPr>
        <w:t xml:space="preserve">כתובת מגורים: </w:t>
      </w:r>
      <w:r w:rsidRPr="00146961">
        <w:rPr>
          <w:rFonts w:cs="Arial" w:hint="cs"/>
          <w:sz w:val="24"/>
          <w:szCs w:val="24"/>
          <w:highlight w:val="yellow"/>
          <w:rtl/>
        </w:rPr>
        <w:t>_____________</w:t>
      </w:r>
      <w:r w:rsidR="001630E4" w:rsidRPr="00D26B72">
        <w:rPr>
          <w:rFonts w:cs="Arial" w:hint="cs"/>
          <w:sz w:val="24"/>
          <w:szCs w:val="24"/>
          <w:rtl/>
        </w:rPr>
        <w:t xml:space="preserve">      </w:t>
      </w:r>
      <w:r w:rsidR="001630E4" w:rsidRPr="00D26B72">
        <w:rPr>
          <w:rFonts w:cs="Arial"/>
          <w:sz w:val="24"/>
          <w:szCs w:val="24"/>
          <w:rtl/>
        </w:rPr>
        <w:tab/>
      </w:r>
      <w:r w:rsidRPr="00D26B72">
        <w:rPr>
          <w:rFonts w:cs="Arial" w:hint="cs"/>
          <w:sz w:val="24"/>
          <w:szCs w:val="24"/>
          <w:rtl/>
        </w:rPr>
        <w:t xml:space="preserve">טלפון: </w:t>
      </w:r>
      <w:r w:rsidRPr="00146961">
        <w:rPr>
          <w:rFonts w:cs="Arial" w:hint="cs"/>
          <w:sz w:val="24"/>
          <w:szCs w:val="24"/>
          <w:highlight w:val="yellow"/>
          <w:rtl/>
        </w:rPr>
        <w:t>______________</w:t>
      </w:r>
      <w:r w:rsidR="00D26B72" w:rsidRPr="00D26B72">
        <w:rPr>
          <w:rFonts w:cs="Arial" w:hint="cs"/>
          <w:sz w:val="24"/>
          <w:szCs w:val="24"/>
          <w:rtl/>
        </w:rPr>
        <w:t xml:space="preserve">   </w:t>
      </w:r>
      <w:r w:rsidRPr="00D26B72">
        <w:rPr>
          <w:rFonts w:cs="Arial" w:hint="cs"/>
          <w:sz w:val="24"/>
          <w:szCs w:val="24"/>
          <w:rtl/>
        </w:rPr>
        <w:t xml:space="preserve">מייל: </w:t>
      </w:r>
      <w:r w:rsidRPr="00146961">
        <w:rPr>
          <w:rFonts w:cs="Arial" w:hint="cs"/>
          <w:sz w:val="24"/>
          <w:szCs w:val="24"/>
          <w:highlight w:val="yellow"/>
          <w:rtl/>
        </w:rPr>
        <w:t>_____________</w:t>
      </w:r>
    </w:p>
    <w:p w14:paraId="1AD084A6" w14:textId="13643470" w:rsidR="008329F3" w:rsidRPr="00D26B72" w:rsidRDefault="008329F3" w:rsidP="00D26B72">
      <w:pPr>
        <w:spacing w:before="120"/>
        <w:rPr>
          <w:rFonts w:cs="Arial"/>
          <w:sz w:val="24"/>
          <w:szCs w:val="24"/>
          <w:rtl/>
        </w:rPr>
      </w:pPr>
      <w:r>
        <w:rPr>
          <w:rFonts w:cs="Arial" w:hint="cs"/>
          <w:sz w:val="24"/>
          <w:szCs w:val="24"/>
          <w:rtl/>
        </w:rPr>
        <w:t>מספר טלפון של איש נוסף(בן זוג/הורה/שותף):</w:t>
      </w:r>
      <w:r w:rsidR="00146961">
        <w:rPr>
          <w:rFonts w:cs="Arial" w:hint="cs"/>
          <w:sz w:val="24"/>
          <w:szCs w:val="24"/>
          <w:rtl/>
        </w:rPr>
        <w:t xml:space="preserve"> </w:t>
      </w:r>
      <w:r w:rsidRPr="00146961">
        <w:rPr>
          <w:rFonts w:cs="Arial" w:hint="cs"/>
          <w:sz w:val="24"/>
          <w:szCs w:val="24"/>
          <w:highlight w:val="yellow"/>
          <w:rtl/>
        </w:rPr>
        <w:t>_____________</w:t>
      </w:r>
      <w:r>
        <w:rPr>
          <w:rFonts w:cs="Arial"/>
          <w:sz w:val="24"/>
          <w:szCs w:val="24"/>
          <w:rtl/>
        </w:rPr>
        <w:br/>
      </w:r>
      <w:r>
        <w:rPr>
          <w:rFonts w:cs="Arial" w:hint="cs"/>
          <w:sz w:val="24"/>
          <w:szCs w:val="24"/>
          <w:rtl/>
        </w:rPr>
        <w:t xml:space="preserve">פרטי חשבון בנק: בנק </w:t>
      </w:r>
      <w:r w:rsidRPr="00146961">
        <w:rPr>
          <w:rFonts w:cs="Arial" w:hint="cs"/>
          <w:sz w:val="24"/>
          <w:szCs w:val="24"/>
          <w:highlight w:val="yellow"/>
          <w:rtl/>
        </w:rPr>
        <w:t>____</w:t>
      </w:r>
      <w:r>
        <w:rPr>
          <w:rFonts w:cs="Arial" w:hint="cs"/>
          <w:sz w:val="24"/>
          <w:szCs w:val="24"/>
          <w:rtl/>
        </w:rPr>
        <w:t xml:space="preserve"> סניף </w:t>
      </w:r>
      <w:r w:rsidRPr="00146961">
        <w:rPr>
          <w:rFonts w:cs="Arial" w:hint="cs"/>
          <w:sz w:val="24"/>
          <w:szCs w:val="24"/>
          <w:highlight w:val="yellow"/>
          <w:rtl/>
        </w:rPr>
        <w:t>_____</w:t>
      </w:r>
      <w:r>
        <w:rPr>
          <w:rFonts w:cs="Arial" w:hint="cs"/>
          <w:sz w:val="24"/>
          <w:szCs w:val="24"/>
          <w:rtl/>
        </w:rPr>
        <w:t xml:space="preserve"> מספר חשבון</w:t>
      </w:r>
      <w:r w:rsidRPr="00146961">
        <w:rPr>
          <w:rFonts w:cs="Arial" w:hint="cs"/>
          <w:sz w:val="24"/>
          <w:szCs w:val="24"/>
          <w:highlight w:val="yellow"/>
          <w:rtl/>
        </w:rPr>
        <w:t>______</w:t>
      </w:r>
      <w:r>
        <w:rPr>
          <w:rFonts w:cs="Arial" w:hint="cs"/>
          <w:sz w:val="24"/>
          <w:szCs w:val="24"/>
          <w:rtl/>
        </w:rPr>
        <w:t xml:space="preserve"> שם המוטב</w:t>
      </w:r>
      <w:r w:rsidRPr="00146961">
        <w:rPr>
          <w:rFonts w:cs="Arial" w:hint="cs"/>
          <w:sz w:val="24"/>
          <w:szCs w:val="24"/>
          <w:highlight w:val="yellow"/>
          <w:rtl/>
        </w:rPr>
        <w:t>_________</w:t>
      </w:r>
    </w:p>
    <w:p w14:paraId="35CE4E40" w14:textId="489CEB7B" w:rsidR="009A225C" w:rsidRPr="00D26B72" w:rsidRDefault="009A225C" w:rsidP="001630E4">
      <w:pPr>
        <w:spacing w:before="120"/>
        <w:rPr>
          <w:rFonts w:cs="Arial"/>
          <w:b/>
          <w:bCs/>
          <w:sz w:val="24"/>
          <w:szCs w:val="24"/>
          <w:rtl/>
        </w:rPr>
      </w:pPr>
      <w:r w:rsidRPr="00D26B72">
        <w:rPr>
          <w:rFonts w:cs="Arial" w:hint="cs"/>
          <w:b/>
          <w:bCs/>
          <w:sz w:val="24"/>
          <w:szCs w:val="24"/>
          <w:rtl/>
        </w:rPr>
        <w:t>להלן: "</w:t>
      </w:r>
      <w:r w:rsidR="0008320D" w:rsidRPr="00D26B72">
        <w:rPr>
          <w:rFonts w:cs="Arial" w:hint="cs"/>
          <w:b/>
          <w:bCs/>
          <w:sz w:val="24"/>
          <w:szCs w:val="24"/>
          <w:rtl/>
        </w:rPr>
        <w:t>העובד</w:t>
      </w:r>
      <w:r w:rsidRPr="00D26B72">
        <w:rPr>
          <w:rFonts w:cs="Arial" w:hint="cs"/>
          <w:b/>
          <w:bCs/>
          <w:sz w:val="24"/>
          <w:szCs w:val="24"/>
          <w:rtl/>
        </w:rPr>
        <w:t>"</w:t>
      </w:r>
    </w:p>
    <w:p w14:paraId="6F4A81A4" w14:textId="5DC78156" w:rsidR="0008320D" w:rsidRPr="00D26B72" w:rsidRDefault="0008320D" w:rsidP="00D26B72">
      <w:pPr>
        <w:pStyle w:val="a"/>
        <w:spacing w:before="240" w:line="280" w:lineRule="atLeast"/>
        <w:rPr>
          <w:rFonts w:asciiTheme="minorBidi" w:hAnsiTheme="minorBidi" w:cstheme="minorBidi"/>
          <w:sz w:val="24"/>
          <w:rtl/>
        </w:rPr>
      </w:pPr>
      <w:r w:rsidRPr="00D26B72">
        <w:rPr>
          <w:rFonts w:asciiTheme="minorBidi" w:hAnsiTheme="minorBidi" w:cstheme="minorBidi"/>
          <w:b/>
          <w:bCs/>
          <w:sz w:val="24"/>
          <w:rtl/>
        </w:rPr>
        <w:t>הואיל:</w:t>
      </w:r>
      <w:r w:rsidRPr="00D26B72">
        <w:rPr>
          <w:rFonts w:asciiTheme="minorBidi" w:hAnsiTheme="minorBidi" w:cstheme="minorBidi"/>
          <w:b/>
          <w:bCs/>
          <w:sz w:val="24"/>
          <w:rtl/>
        </w:rPr>
        <w:tab/>
      </w:r>
      <w:r w:rsidR="00C97D20">
        <w:rPr>
          <w:rFonts w:asciiTheme="minorBidi" w:eastAsiaTheme="minorHAnsi" w:hAnsiTheme="minorBidi" w:cstheme="minorBidi" w:hint="cs"/>
          <w:sz w:val="24"/>
          <w:rtl/>
          <w:lang w:eastAsia="en-US"/>
        </w:rPr>
        <w:t>והמעסיק</w:t>
      </w:r>
      <w:r w:rsidR="00C97D20" w:rsidRPr="00D26B72">
        <w:rPr>
          <w:rFonts w:asciiTheme="minorBidi" w:eastAsiaTheme="minorHAnsi" w:hAnsiTheme="minorBidi" w:cstheme="minorBidi"/>
          <w:sz w:val="24"/>
          <w:rtl/>
          <w:lang w:eastAsia="en-US"/>
        </w:rPr>
        <w:t xml:space="preserve"> </w:t>
      </w:r>
      <w:r w:rsidRPr="00D26B72">
        <w:rPr>
          <w:rFonts w:asciiTheme="minorBidi" w:eastAsiaTheme="minorHAnsi" w:hAnsiTheme="minorBidi" w:cstheme="minorBidi"/>
          <w:sz w:val="24"/>
          <w:rtl/>
          <w:lang w:eastAsia="en-US"/>
        </w:rPr>
        <w:t xml:space="preserve">מעוניין להעסיק את העובד בתפקיד של </w:t>
      </w:r>
      <w:r w:rsidR="00DF6D45">
        <w:rPr>
          <w:rFonts w:asciiTheme="minorBidi" w:eastAsiaTheme="minorHAnsi" w:hAnsiTheme="minorBidi" w:cstheme="minorBidi" w:hint="cs"/>
          <w:sz w:val="24"/>
          <w:rtl/>
          <w:lang w:eastAsia="en-US"/>
        </w:rPr>
        <w:t xml:space="preserve">מטמיע טכנולוגי בחינוך והדרכה של מגוון תחומי דעת טכנולוגים </w:t>
      </w:r>
      <w:r w:rsidR="00C9609E">
        <w:rPr>
          <w:rFonts w:asciiTheme="minorBidi" w:eastAsiaTheme="minorHAnsi" w:hAnsiTheme="minorBidi" w:cstheme="minorBidi" w:hint="cs"/>
          <w:sz w:val="24"/>
          <w:rtl/>
          <w:lang w:eastAsia="en-US"/>
        </w:rPr>
        <w:t>שיסופק על ידי המעסיק</w:t>
      </w:r>
      <w:r w:rsidR="008329F3">
        <w:rPr>
          <w:rFonts w:asciiTheme="minorBidi" w:eastAsiaTheme="minorHAnsi" w:hAnsiTheme="minorBidi" w:cstheme="minorBidi" w:hint="cs"/>
          <w:sz w:val="24"/>
          <w:rtl/>
          <w:lang w:eastAsia="en-US"/>
        </w:rPr>
        <w:t>, במתחם החדשנות ובכל שליחות מטעם חברת חותם להדריך ולהטמיע הדרכה.</w:t>
      </w:r>
      <w:r w:rsidRPr="00D26B72">
        <w:rPr>
          <w:rFonts w:asciiTheme="minorBidi" w:eastAsiaTheme="minorHAnsi" w:hAnsiTheme="minorBidi" w:cstheme="minorBidi"/>
          <w:sz w:val="24"/>
          <w:rtl/>
          <w:lang w:eastAsia="en-US"/>
        </w:rPr>
        <w:t xml:space="preserve"> (להלן:</w:t>
      </w:r>
      <w:r w:rsidRPr="00D26B72">
        <w:rPr>
          <w:rFonts w:asciiTheme="minorBidi" w:hAnsiTheme="minorBidi" w:cstheme="minorBidi"/>
          <w:sz w:val="24"/>
          <w:rtl/>
        </w:rPr>
        <w:t xml:space="preserve">  "</w:t>
      </w:r>
      <w:r w:rsidRPr="00D26B72">
        <w:rPr>
          <w:rFonts w:asciiTheme="minorBidi" w:hAnsiTheme="minorBidi" w:cstheme="minorBidi"/>
          <w:b/>
          <w:bCs/>
          <w:sz w:val="24"/>
          <w:rtl/>
        </w:rPr>
        <w:t>התפקיד</w:t>
      </w:r>
      <w:r w:rsidRPr="00D26B72">
        <w:rPr>
          <w:rFonts w:asciiTheme="minorBidi" w:hAnsiTheme="minorBidi" w:cstheme="minorBidi"/>
          <w:sz w:val="24"/>
          <w:rtl/>
        </w:rPr>
        <w:t>")</w:t>
      </w:r>
    </w:p>
    <w:p w14:paraId="2C7984C0" w14:textId="3B8032EC" w:rsidR="0008320D" w:rsidRPr="00D26B72" w:rsidRDefault="0008320D" w:rsidP="00D26B72">
      <w:pPr>
        <w:pStyle w:val="a"/>
        <w:spacing w:before="240" w:line="280" w:lineRule="atLeast"/>
        <w:rPr>
          <w:rFonts w:asciiTheme="minorBidi" w:hAnsiTheme="minorBidi" w:cstheme="minorBidi"/>
          <w:sz w:val="24"/>
          <w:rtl/>
        </w:rPr>
      </w:pPr>
      <w:r w:rsidRPr="00D26B72">
        <w:rPr>
          <w:rFonts w:asciiTheme="minorBidi" w:hAnsiTheme="minorBidi" w:cstheme="minorBidi"/>
          <w:b/>
          <w:bCs/>
          <w:sz w:val="24"/>
          <w:rtl/>
        </w:rPr>
        <w:t>והואיל</w:t>
      </w:r>
      <w:r w:rsidRPr="00D26B72">
        <w:rPr>
          <w:rFonts w:asciiTheme="minorBidi" w:hAnsiTheme="minorBidi" w:cstheme="minorBidi"/>
          <w:sz w:val="24"/>
          <w:rtl/>
        </w:rPr>
        <w:t>:</w:t>
      </w:r>
      <w:r w:rsidRPr="00D26B72">
        <w:rPr>
          <w:rFonts w:asciiTheme="minorBidi" w:hAnsiTheme="minorBidi" w:cstheme="minorBidi"/>
          <w:sz w:val="24"/>
          <w:rtl/>
        </w:rPr>
        <w:tab/>
        <w:t>והעובד מצהיר, לאחר שבדק את כל הנתונים הרלוונטיים הקשורים להעסקתו, כי יש לו הידע, הכישורים והמיומנות הדרושים לביצוע התפקיד וכי אין כל מגבלה החלה עליו במילוי התפקיד;</w:t>
      </w:r>
    </w:p>
    <w:p w14:paraId="245F2D04" w14:textId="77777777" w:rsidR="0008320D" w:rsidRPr="00D26B72" w:rsidRDefault="0008320D" w:rsidP="001630E4">
      <w:pPr>
        <w:spacing w:before="120" w:line="280" w:lineRule="atLeast"/>
        <w:ind w:left="567" w:hanging="567"/>
        <w:jc w:val="center"/>
        <w:outlineLvl w:val="0"/>
        <w:rPr>
          <w:rFonts w:asciiTheme="minorBidi" w:hAnsiTheme="minorBidi"/>
          <w:sz w:val="24"/>
          <w:szCs w:val="24"/>
          <w:rtl/>
        </w:rPr>
      </w:pPr>
      <w:r w:rsidRPr="00D26B72">
        <w:rPr>
          <w:rFonts w:asciiTheme="minorBidi" w:hAnsiTheme="minorBidi"/>
          <w:b/>
          <w:bCs/>
          <w:sz w:val="24"/>
          <w:szCs w:val="24"/>
          <w:u w:val="single"/>
          <w:rtl/>
        </w:rPr>
        <w:t>לפיכך הוצהר, הותנה והוסכם בין הצדדים כדלקמן</w:t>
      </w:r>
      <w:r w:rsidRPr="00D26B72">
        <w:rPr>
          <w:rFonts w:asciiTheme="minorBidi" w:hAnsiTheme="minorBidi"/>
          <w:sz w:val="24"/>
          <w:szCs w:val="24"/>
          <w:rtl/>
        </w:rPr>
        <w:t>:</w:t>
      </w:r>
    </w:p>
    <w:p w14:paraId="732F959C" w14:textId="5E3D460B" w:rsidR="009A5EF8" w:rsidRPr="00D26B72" w:rsidRDefault="009A5EF8" w:rsidP="001630E4">
      <w:pPr>
        <w:pStyle w:val="ListParagraph"/>
        <w:numPr>
          <w:ilvl w:val="0"/>
          <w:numId w:val="3"/>
        </w:numPr>
        <w:spacing w:before="120"/>
        <w:contextualSpacing w:val="0"/>
        <w:rPr>
          <w:rFonts w:cs="Arial"/>
          <w:b/>
          <w:bCs/>
          <w:sz w:val="24"/>
          <w:szCs w:val="24"/>
        </w:rPr>
      </w:pPr>
      <w:r w:rsidRPr="00D26B72">
        <w:rPr>
          <w:rFonts w:cs="Arial" w:hint="cs"/>
          <w:b/>
          <w:bCs/>
          <w:sz w:val="24"/>
          <w:szCs w:val="24"/>
          <w:rtl/>
        </w:rPr>
        <w:t>ת</w:t>
      </w:r>
      <w:r w:rsidR="00E47526" w:rsidRPr="00D26B72">
        <w:rPr>
          <w:rFonts w:cs="Arial" w:hint="cs"/>
          <w:b/>
          <w:bCs/>
          <w:sz w:val="24"/>
          <w:szCs w:val="24"/>
          <w:rtl/>
        </w:rPr>
        <w:t>כ</w:t>
      </w:r>
      <w:r w:rsidRPr="00D26B72">
        <w:rPr>
          <w:rFonts w:cs="Arial" w:hint="cs"/>
          <w:b/>
          <w:bCs/>
          <w:sz w:val="24"/>
          <w:szCs w:val="24"/>
          <w:rtl/>
        </w:rPr>
        <w:t xml:space="preserve">ולת </w:t>
      </w:r>
      <w:r w:rsidR="00E47526" w:rsidRPr="00D26B72">
        <w:rPr>
          <w:rFonts w:cs="Arial" w:hint="cs"/>
          <w:b/>
          <w:bCs/>
          <w:sz w:val="24"/>
          <w:szCs w:val="24"/>
          <w:rtl/>
        </w:rPr>
        <w:t xml:space="preserve">ותקופת </w:t>
      </w:r>
      <w:r w:rsidRPr="00D26B72">
        <w:rPr>
          <w:rFonts w:cs="Arial" w:hint="cs"/>
          <w:b/>
          <w:bCs/>
          <w:sz w:val="24"/>
          <w:szCs w:val="24"/>
          <w:rtl/>
        </w:rPr>
        <w:t>ההסכם</w:t>
      </w:r>
    </w:p>
    <w:p w14:paraId="0BA1CE4F" w14:textId="6F0EC2BF" w:rsidR="0060145A" w:rsidRPr="00AA1F37" w:rsidRDefault="001630E4" w:rsidP="004D41C6">
      <w:pPr>
        <w:pStyle w:val="ListParagraph"/>
        <w:numPr>
          <w:ilvl w:val="1"/>
          <w:numId w:val="3"/>
        </w:numPr>
        <w:spacing w:before="120"/>
        <w:ind w:left="1229" w:hanging="869"/>
        <w:contextualSpacing w:val="0"/>
        <w:jc w:val="both"/>
        <w:rPr>
          <w:rFonts w:cs="Arial"/>
          <w:sz w:val="24"/>
          <w:szCs w:val="24"/>
        </w:rPr>
      </w:pPr>
      <w:r w:rsidRPr="00D26B72">
        <w:rPr>
          <w:rFonts w:cs="Arial" w:hint="cs"/>
          <w:sz w:val="24"/>
          <w:szCs w:val="24"/>
          <w:rtl/>
        </w:rPr>
        <w:t>תקופת</w:t>
      </w:r>
      <w:r w:rsidR="009A5EF8" w:rsidRPr="00D26B72">
        <w:rPr>
          <w:rFonts w:cs="Arial" w:hint="cs"/>
          <w:sz w:val="24"/>
          <w:szCs w:val="24"/>
          <w:rtl/>
        </w:rPr>
        <w:t xml:space="preserve"> ההסכם: </w:t>
      </w:r>
      <w:r w:rsidR="00C97D20">
        <w:rPr>
          <w:rFonts w:cs="Arial" w:hint="cs"/>
          <w:sz w:val="24"/>
          <w:szCs w:val="24"/>
          <w:rtl/>
        </w:rPr>
        <w:t xml:space="preserve">הינה </w:t>
      </w:r>
      <w:r w:rsidR="009A5EF8" w:rsidRPr="00D26B72">
        <w:rPr>
          <w:rFonts w:cs="Arial"/>
          <w:sz w:val="24"/>
          <w:szCs w:val="24"/>
          <w:rtl/>
        </w:rPr>
        <w:t xml:space="preserve">החל מיום </w:t>
      </w:r>
      <w:r w:rsidR="00595AFF" w:rsidRPr="00595AFF">
        <w:rPr>
          <w:rFonts w:cs="Arial" w:hint="cs"/>
          <w:sz w:val="24"/>
          <w:szCs w:val="24"/>
          <w:highlight w:val="yellow"/>
          <w:rtl/>
        </w:rPr>
        <w:t>_________</w:t>
      </w:r>
      <w:r w:rsidR="00DD70C4">
        <w:rPr>
          <w:rFonts w:cs="Arial" w:hint="cs"/>
          <w:sz w:val="24"/>
          <w:szCs w:val="24"/>
          <w:rtl/>
        </w:rPr>
        <w:t xml:space="preserve"> </w:t>
      </w:r>
      <w:r w:rsidR="0060145A">
        <w:rPr>
          <w:rFonts w:cs="Arial" w:hint="cs"/>
          <w:sz w:val="24"/>
          <w:szCs w:val="24"/>
          <w:rtl/>
        </w:rPr>
        <w:t>לתקופה בלתי קצובה.</w:t>
      </w:r>
      <w:r w:rsidR="009A5EF8" w:rsidRPr="00D26B72">
        <w:rPr>
          <w:rFonts w:cs="Arial" w:hint="cs"/>
          <w:sz w:val="24"/>
          <w:szCs w:val="24"/>
          <w:rtl/>
        </w:rPr>
        <w:t xml:space="preserve"> </w:t>
      </w:r>
      <w:r w:rsidR="0060145A">
        <w:rPr>
          <w:rFonts w:cs="Arial" w:hint="cs"/>
          <w:sz w:val="24"/>
          <w:szCs w:val="24"/>
          <w:rtl/>
        </w:rPr>
        <w:t xml:space="preserve">ובה </w:t>
      </w:r>
      <w:r w:rsidR="009A5EF8" w:rsidRPr="00D26B72">
        <w:rPr>
          <w:rFonts w:cs="Arial"/>
          <w:sz w:val="24"/>
          <w:szCs w:val="24"/>
          <w:rtl/>
        </w:rPr>
        <w:t xml:space="preserve">יהיה העובד </w:t>
      </w:r>
      <w:r w:rsidR="009A5EF8" w:rsidRPr="00AA1F37">
        <w:rPr>
          <w:rFonts w:cs="Arial"/>
          <w:sz w:val="24"/>
          <w:szCs w:val="24"/>
          <w:rtl/>
        </w:rPr>
        <w:t>מועסק על ידי ה</w:t>
      </w:r>
      <w:r w:rsidR="00C97D20" w:rsidRPr="00AA1F37">
        <w:rPr>
          <w:rFonts w:cs="Arial" w:hint="cs"/>
          <w:sz w:val="24"/>
          <w:szCs w:val="24"/>
          <w:rtl/>
        </w:rPr>
        <w:t>מעסיק</w:t>
      </w:r>
      <w:r w:rsidR="009A5EF8" w:rsidRPr="00AA1F37">
        <w:rPr>
          <w:rFonts w:cs="Arial" w:hint="cs"/>
          <w:sz w:val="24"/>
          <w:szCs w:val="24"/>
          <w:rtl/>
        </w:rPr>
        <w:t xml:space="preserve"> ע</w:t>
      </w:r>
      <w:r w:rsidR="009A5EF8" w:rsidRPr="00AA1F37">
        <w:rPr>
          <w:rFonts w:cs="Arial"/>
          <w:sz w:val="24"/>
          <w:szCs w:val="24"/>
          <w:rtl/>
        </w:rPr>
        <w:t>ל פי התנאים המפורטים בהסכם</w:t>
      </w:r>
      <w:r w:rsidR="00C9609E" w:rsidRPr="00AA1F37">
        <w:rPr>
          <w:rFonts w:cs="Arial" w:hint="cs"/>
          <w:sz w:val="24"/>
          <w:szCs w:val="24"/>
          <w:rtl/>
        </w:rPr>
        <w:t xml:space="preserve"> זה.</w:t>
      </w:r>
      <w:r w:rsidR="009A5EF8" w:rsidRPr="00AA1F37">
        <w:rPr>
          <w:rFonts w:cs="Arial"/>
          <w:sz w:val="24"/>
          <w:szCs w:val="24"/>
          <w:rtl/>
        </w:rPr>
        <w:t xml:space="preserve"> </w:t>
      </w:r>
    </w:p>
    <w:p w14:paraId="070238CB" w14:textId="77777777" w:rsidR="00503E37" w:rsidRDefault="0060145A" w:rsidP="00AA1F37">
      <w:pPr>
        <w:pStyle w:val="ListParagraph"/>
        <w:numPr>
          <w:ilvl w:val="1"/>
          <w:numId w:val="3"/>
        </w:numPr>
        <w:spacing w:before="120"/>
        <w:ind w:left="1229" w:hanging="869"/>
        <w:contextualSpacing w:val="0"/>
        <w:rPr>
          <w:rFonts w:cs="Arial"/>
          <w:sz w:val="24"/>
          <w:szCs w:val="24"/>
        </w:rPr>
      </w:pPr>
      <w:r w:rsidRPr="00AA1F37">
        <w:rPr>
          <w:rFonts w:cs="Arial" w:hint="cs"/>
          <w:sz w:val="24"/>
          <w:szCs w:val="24"/>
          <w:rtl/>
        </w:rPr>
        <w:t>הממונה הישיר</w:t>
      </w:r>
      <w:r w:rsidR="006D62C9" w:rsidRPr="00AA1F37">
        <w:rPr>
          <w:rFonts w:cs="Arial" w:hint="cs"/>
          <w:sz w:val="24"/>
          <w:szCs w:val="24"/>
          <w:rtl/>
        </w:rPr>
        <w:t xml:space="preserve">: </w:t>
      </w:r>
      <w:r w:rsidR="006D62C9" w:rsidRPr="00AA1F37">
        <w:rPr>
          <w:rFonts w:cs="Arial" w:hint="eastAsia"/>
          <w:sz w:val="24"/>
          <w:szCs w:val="24"/>
          <w:rtl/>
        </w:rPr>
        <w:t>מ</w:t>
      </w:r>
      <w:r w:rsidR="00DF6D45">
        <w:rPr>
          <w:rFonts w:cs="Arial" w:hint="cs"/>
          <w:sz w:val="24"/>
          <w:szCs w:val="24"/>
          <w:rtl/>
        </w:rPr>
        <w:t>נכ"ל רמי חדאד</w:t>
      </w:r>
      <w:r w:rsidR="006D62C9" w:rsidRPr="00AA1F37">
        <w:rPr>
          <w:rFonts w:cs="Arial" w:hint="cs"/>
          <w:sz w:val="24"/>
          <w:szCs w:val="24"/>
          <w:rtl/>
        </w:rPr>
        <w:t xml:space="preserve"> או מי מטעמה</w:t>
      </w:r>
      <w:r w:rsidR="003A78D2">
        <w:rPr>
          <w:rFonts w:cs="Arial" w:hint="cs"/>
          <w:sz w:val="24"/>
          <w:szCs w:val="24"/>
          <w:rtl/>
        </w:rPr>
        <w:t xml:space="preserve"> של חברת חותם חיים</w:t>
      </w:r>
      <w:r w:rsidR="009A5EF8" w:rsidRPr="00AA1F37">
        <w:rPr>
          <w:rFonts w:cs="Arial" w:hint="cs"/>
          <w:sz w:val="24"/>
          <w:szCs w:val="24"/>
          <w:rtl/>
        </w:rPr>
        <w:t>.</w:t>
      </w:r>
    </w:p>
    <w:p w14:paraId="376FF0A1" w14:textId="77777777" w:rsidR="00BB730F" w:rsidRDefault="00503E37" w:rsidP="00503E37">
      <w:pPr>
        <w:pStyle w:val="ListParagraph"/>
        <w:numPr>
          <w:ilvl w:val="1"/>
          <w:numId w:val="3"/>
        </w:numPr>
        <w:spacing w:before="120"/>
        <w:ind w:left="1229" w:hanging="869"/>
        <w:contextualSpacing w:val="0"/>
        <w:rPr>
          <w:rFonts w:cs="Arial"/>
          <w:sz w:val="24"/>
          <w:szCs w:val="24"/>
        </w:rPr>
      </w:pPr>
      <w:r>
        <w:rPr>
          <w:rFonts w:cs="Arial" w:hint="cs"/>
          <w:sz w:val="24"/>
          <w:szCs w:val="24"/>
          <w:rtl/>
        </w:rPr>
        <w:t>העובד מצהיר שאינו קשור באף חוזה או התחייבות כלשהי המונעים ממנו לעבוד בחברה או להתחייב על פי הסכם זה.</w:t>
      </w:r>
    </w:p>
    <w:p w14:paraId="0EC9CDAB" w14:textId="1E54CE2D" w:rsidR="00E47526" w:rsidRPr="00503E37" w:rsidRDefault="006B5C62" w:rsidP="00503E37">
      <w:pPr>
        <w:pStyle w:val="ListParagraph"/>
        <w:numPr>
          <w:ilvl w:val="1"/>
          <w:numId w:val="3"/>
        </w:numPr>
        <w:spacing w:before="120"/>
        <w:ind w:left="1229" w:hanging="869"/>
        <w:contextualSpacing w:val="0"/>
        <w:rPr>
          <w:rFonts w:cs="Arial"/>
          <w:sz w:val="24"/>
          <w:szCs w:val="24"/>
          <w:rtl/>
        </w:rPr>
      </w:pPr>
      <w:r>
        <w:rPr>
          <w:rFonts w:cs="Arial" w:hint="cs"/>
          <w:sz w:val="24"/>
          <w:szCs w:val="24"/>
          <w:rtl/>
        </w:rPr>
        <w:t>תקופת</w:t>
      </w:r>
      <w:r w:rsidR="00047D3C">
        <w:rPr>
          <w:rFonts w:cs="Arial" w:hint="cs"/>
          <w:sz w:val="24"/>
          <w:szCs w:val="24"/>
          <w:rtl/>
        </w:rPr>
        <w:t xml:space="preserve"> 6 </w:t>
      </w:r>
      <w:r>
        <w:rPr>
          <w:rFonts w:cs="Arial" w:hint="cs"/>
          <w:sz w:val="24"/>
          <w:szCs w:val="24"/>
          <w:rtl/>
        </w:rPr>
        <w:t xml:space="preserve"> החודשים הראשונים להעסקה יהיו תקופת ניסיון והכשרה, לצורך סיום העסקה איך צורך בעריכת שימוע, וכל התנאים הפנסיונים והתוספות יחולו לאחר תקופה זו, או מוקדם יותר וזאת על פי החובה בחוק.</w:t>
      </w:r>
    </w:p>
    <w:p w14:paraId="2CEDDDEC" w14:textId="77514570" w:rsidR="009A5EF8" w:rsidRPr="00D26B72" w:rsidRDefault="009A5EF8" w:rsidP="001630E4">
      <w:pPr>
        <w:pStyle w:val="ListParagraph"/>
        <w:numPr>
          <w:ilvl w:val="0"/>
          <w:numId w:val="3"/>
        </w:numPr>
        <w:spacing w:before="120"/>
        <w:contextualSpacing w:val="0"/>
        <w:rPr>
          <w:rFonts w:cs="Arial"/>
          <w:b/>
          <w:bCs/>
          <w:sz w:val="24"/>
          <w:szCs w:val="24"/>
        </w:rPr>
      </w:pPr>
      <w:r w:rsidRPr="00D26B72">
        <w:rPr>
          <w:rFonts w:cs="Arial" w:hint="cs"/>
          <w:b/>
          <w:bCs/>
          <w:sz w:val="24"/>
          <w:szCs w:val="24"/>
          <w:rtl/>
        </w:rPr>
        <w:t>הגדרת התפקיד</w:t>
      </w:r>
    </w:p>
    <w:p w14:paraId="1351CD3A" w14:textId="39620188" w:rsidR="009A5EF8" w:rsidRPr="005A0F3A" w:rsidRDefault="009A5EF8" w:rsidP="008329F3">
      <w:pPr>
        <w:pStyle w:val="ListParagraph"/>
        <w:numPr>
          <w:ilvl w:val="1"/>
          <w:numId w:val="3"/>
        </w:numPr>
        <w:spacing w:before="120"/>
        <w:ind w:left="1229" w:hanging="869"/>
        <w:contextualSpacing w:val="0"/>
        <w:jc w:val="both"/>
        <w:rPr>
          <w:rFonts w:cs="Arial"/>
          <w:sz w:val="24"/>
          <w:szCs w:val="24"/>
        </w:rPr>
      </w:pPr>
      <w:r w:rsidRPr="005A0F3A">
        <w:rPr>
          <w:rFonts w:cs="Arial"/>
          <w:sz w:val="24"/>
          <w:szCs w:val="24"/>
          <w:rtl/>
        </w:rPr>
        <w:t xml:space="preserve">תפקידו של העובד הוא </w:t>
      </w:r>
      <w:r w:rsidR="008329F3">
        <w:rPr>
          <w:rFonts w:cs="Arial" w:hint="cs"/>
          <w:sz w:val="24"/>
          <w:szCs w:val="24"/>
          <w:rtl/>
        </w:rPr>
        <w:t>ביצוע הדרכות וניהול תהליכי למידה, כולל הגעה למתחם החדשנות של החברה פעם בחודש לפחות לצורך המשך הכשרה המקצועית. כל עובד אחראי וצריך לתאם את הביקור מתחם החדשנות ולהגיע פיזית להמשך ההכשרה.</w:t>
      </w:r>
      <w:r w:rsidRPr="005A0F3A">
        <w:rPr>
          <w:rFonts w:cs="Arial" w:hint="cs"/>
          <w:sz w:val="24"/>
          <w:szCs w:val="24"/>
          <w:rtl/>
        </w:rPr>
        <w:t xml:space="preserve"> </w:t>
      </w:r>
    </w:p>
    <w:p w14:paraId="1FB9853E" w14:textId="7F2188A9" w:rsidR="00C35EB8" w:rsidRDefault="003A78D2" w:rsidP="004D41C6">
      <w:pPr>
        <w:pStyle w:val="ListParagraph"/>
        <w:numPr>
          <w:ilvl w:val="1"/>
          <w:numId w:val="3"/>
        </w:numPr>
        <w:spacing w:before="120"/>
        <w:ind w:left="1229" w:hanging="869"/>
        <w:contextualSpacing w:val="0"/>
        <w:jc w:val="both"/>
        <w:rPr>
          <w:rFonts w:cs="Arial"/>
          <w:sz w:val="24"/>
          <w:szCs w:val="24"/>
        </w:rPr>
      </w:pPr>
      <w:r>
        <w:rPr>
          <w:rFonts w:cs="Arial" w:hint="cs"/>
          <w:sz w:val="24"/>
          <w:szCs w:val="24"/>
          <w:rtl/>
        </w:rPr>
        <w:t xml:space="preserve">התפקיד יתבצע </w:t>
      </w:r>
      <w:r w:rsidR="008329F3">
        <w:rPr>
          <w:rFonts w:cs="Arial" w:hint="cs"/>
          <w:sz w:val="24"/>
          <w:szCs w:val="24"/>
          <w:rtl/>
        </w:rPr>
        <w:t xml:space="preserve">אצל לקוחות החברה או </w:t>
      </w:r>
      <w:r>
        <w:rPr>
          <w:rFonts w:cs="Arial" w:hint="cs"/>
          <w:sz w:val="24"/>
          <w:szCs w:val="24"/>
          <w:rtl/>
        </w:rPr>
        <w:t xml:space="preserve">במתחם </w:t>
      </w:r>
      <w:r w:rsidR="008329F3">
        <w:rPr>
          <w:rFonts w:cs="Arial" w:hint="cs"/>
          <w:sz w:val="24"/>
          <w:szCs w:val="24"/>
          <w:rtl/>
        </w:rPr>
        <w:t>החדשנות, וזאת על פי הדרישה שתעלה ממנכ"ל החברה או באי כוחו</w:t>
      </w:r>
      <w:r w:rsidR="009A5EF8" w:rsidRPr="00D26B72">
        <w:rPr>
          <w:rFonts w:cs="Arial"/>
          <w:sz w:val="24"/>
          <w:szCs w:val="24"/>
          <w:rtl/>
        </w:rPr>
        <w:t>.</w:t>
      </w:r>
    </w:p>
    <w:p w14:paraId="30494EEC" w14:textId="77777777" w:rsidR="008329F3" w:rsidRDefault="008329F3" w:rsidP="008329F3">
      <w:pPr>
        <w:spacing w:before="120"/>
        <w:jc w:val="both"/>
        <w:rPr>
          <w:rFonts w:cs="Arial"/>
          <w:sz w:val="24"/>
          <w:szCs w:val="24"/>
          <w:rtl/>
        </w:rPr>
      </w:pPr>
    </w:p>
    <w:p w14:paraId="5DEEA5BD" w14:textId="77777777" w:rsidR="008329F3" w:rsidRPr="008329F3" w:rsidRDefault="008329F3" w:rsidP="008329F3">
      <w:pPr>
        <w:spacing w:before="120"/>
        <w:jc w:val="both"/>
        <w:rPr>
          <w:rFonts w:cs="Arial"/>
          <w:sz w:val="24"/>
          <w:szCs w:val="24"/>
        </w:rPr>
      </w:pPr>
    </w:p>
    <w:p w14:paraId="63A31265" w14:textId="02F42A41" w:rsidR="00503E37" w:rsidRDefault="00503E37" w:rsidP="004D41C6">
      <w:pPr>
        <w:pStyle w:val="ListParagraph"/>
        <w:numPr>
          <w:ilvl w:val="1"/>
          <w:numId w:val="3"/>
        </w:numPr>
        <w:spacing w:before="120"/>
        <w:ind w:left="1229" w:hanging="869"/>
        <w:contextualSpacing w:val="0"/>
        <w:jc w:val="both"/>
        <w:rPr>
          <w:rFonts w:cs="Arial"/>
          <w:sz w:val="24"/>
          <w:szCs w:val="24"/>
        </w:rPr>
      </w:pPr>
      <w:r>
        <w:rPr>
          <w:rFonts w:cs="Arial" w:hint="cs"/>
          <w:sz w:val="24"/>
          <w:szCs w:val="24"/>
          <w:rtl/>
        </w:rPr>
        <w:t>העובד לא יעשה כל מצג ולא יתחייב ולא יקבל על עצמו בשם החברה כל התחייבות אלא על פי הנחיות הממונים עליו בחברה</w:t>
      </w:r>
      <w:r w:rsidR="008329F3">
        <w:rPr>
          <w:rFonts w:cs="Arial" w:hint="cs"/>
          <w:sz w:val="24"/>
          <w:szCs w:val="24"/>
          <w:rtl/>
        </w:rPr>
        <w:t>, בכלל זה העובד לא יבטל שיעור או ישנה את שעות הפעילות, לא ישאיר ציוד או יבצע כל התחייבות שהיא</w:t>
      </w:r>
      <w:r>
        <w:rPr>
          <w:rFonts w:cs="Arial" w:hint="cs"/>
          <w:sz w:val="24"/>
          <w:szCs w:val="24"/>
          <w:rtl/>
        </w:rPr>
        <w:t>.</w:t>
      </w:r>
    </w:p>
    <w:p w14:paraId="09E9C224" w14:textId="390C466B" w:rsidR="00C35EB8" w:rsidRDefault="00C35EB8" w:rsidP="004D41C6">
      <w:pPr>
        <w:pStyle w:val="ListParagraph"/>
        <w:numPr>
          <w:ilvl w:val="1"/>
          <w:numId w:val="3"/>
        </w:numPr>
        <w:spacing w:before="120"/>
        <w:ind w:left="1229" w:hanging="869"/>
        <w:contextualSpacing w:val="0"/>
        <w:jc w:val="both"/>
        <w:rPr>
          <w:rFonts w:cs="Arial"/>
          <w:sz w:val="24"/>
          <w:szCs w:val="24"/>
        </w:rPr>
      </w:pPr>
      <w:r w:rsidRPr="00E2588F">
        <w:rPr>
          <w:rFonts w:cs="Arial"/>
          <w:rtl/>
        </w:rPr>
        <w:t>י</w:t>
      </w:r>
      <w:r w:rsidRPr="002C7A74">
        <w:rPr>
          <w:rFonts w:cs="Arial"/>
          <w:sz w:val="24"/>
          <w:szCs w:val="24"/>
          <w:rtl/>
        </w:rPr>
        <w:t xml:space="preserve">דוע </w:t>
      </w:r>
      <w:r w:rsidR="006D62C9" w:rsidRPr="002C7A74">
        <w:rPr>
          <w:rFonts w:cs="Arial" w:hint="cs"/>
          <w:sz w:val="24"/>
          <w:szCs w:val="24"/>
          <w:rtl/>
        </w:rPr>
        <w:t>לעוב</w:t>
      </w:r>
      <w:r w:rsidR="00C9609E" w:rsidRPr="002C7A74">
        <w:rPr>
          <w:rFonts w:cs="Arial" w:hint="cs"/>
          <w:sz w:val="24"/>
          <w:szCs w:val="24"/>
          <w:rtl/>
        </w:rPr>
        <w:t>ד</w:t>
      </w:r>
      <w:r w:rsidR="006D62C9" w:rsidRPr="002C7A74">
        <w:rPr>
          <w:rFonts w:cs="Arial"/>
          <w:sz w:val="24"/>
          <w:szCs w:val="24"/>
          <w:rtl/>
        </w:rPr>
        <w:t xml:space="preserve"> </w:t>
      </w:r>
      <w:r w:rsidRPr="002C7A74">
        <w:rPr>
          <w:rFonts w:cs="Arial"/>
          <w:sz w:val="24"/>
          <w:szCs w:val="24"/>
          <w:rtl/>
        </w:rPr>
        <w:t xml:space="preserve">כי אין בהתקשרות בהסכם זה כדי </w:t>
      </w:r>
      <w:r w:rsidRPr="002C7A74">
        <w:rPr>
          <w:rFonts w:cs="Arial" w:hint="cs"/>
          <w:sz w:val="24"/>
          <w:szCs w:val="24"/>
          <w:rtl/>
        </w:rPr>
        <w:t>ל</w:t>
      </w:r>
      <w:r w:rsidRPr="002C7A74">
        <w:rPr>
          <w:rFonts w:cs="Arial"/>
          <w:sz w:val="24"/>
          <w:szCs w:val="24"/>
          <w:rtl/>
        </w:rPr>
        <w:t xml:space="preserve">חייב את </w:t>
      </w:r>
      <w:r w:rsidRPr="002C7A74">
        <w:rPr>
          <w:rFonts w:cs="Arial" w:hint="cs"/>
          <w:sz w:val="24"/>
          <w:szCs w:val="24"/>
          <w:rtl/>
        </w:rPr>
        <w:t>המעסיק להעסיק את העובד</w:t>
      </w:r>
      <w:r w:rsidRPr="002C7A74">
        <w:rPr>
          <w:rFonts w:cs="Arial"/>
          <w:sz w:val="24"/>
          <w:szCs w:val="24"/>
          <w:rtl/>
        </w:rPr>
        <w:t xml:space="preserve"> </w:t>
      </w:r>
      <w:r w:rsidRPr="002C7A74">
        <w:rPr>
          <w:rFonts w:cs="Arial" w:hint="cs"/>
          <w:sz w:val="24"/>
          <w:szCs w:val="24"/>
          <w:rtl/>
        </w:rPr>
        <w:t xml:space="preserve">לצורך </w:t>
      </w:r>
      <w:r w:rsidR="003A78D2">
        <w:rPr>
          <w:rFonts w:cs="Arial" w:hint="cs"/>
          <w:sz w:val="24"/>
          <w:szCs w:val="24"/>
          <w:rtl/>
        </w:rPr>
        <w:t xml:space="preserve">ביצוע </w:t>
      </w:r>
      <w:r w:rsidR="008329F3">
        <w:rPr>
          <w:rFonts w:cs="Arial" w:hint="cs"/>
          <w:sz w:val="24"/>
          <w:szCs w:val="24"/>
          <w:rtl/>
        </w:rPr>
        <w:t>הדרכות, וכל ההדרכות יקבעו על פי דרישה, ואין בחוזה זה התחייבות לתקופת העסקה קצובה</w:t>
      </w:r>
      <w:r w:rsidRPr="002C7A74">
        <w:rPr>
          <w:rFonts w:cs="Arial" w:hint="cs"/>
          <w:sz w:val="24"/>
          <w:szCs w:val="24"/>
          <w:rtl/>
        </w:rPr>
        <w:t>.</w:t>
      </w:r>
    </w:p>
    <w:p w14:paraId="45830C1A" w14:textId="65F3ADFD" w:rsidR="003A78D2" w:rsidRPr="008329F3" w:rsidRDefault="00B16F01" w:rsidP="007818D2">
      <w:pPr>
        <w:pStyle w:val="ListParagraph"/>
        <w:numPr>
          <w:ilvl w:val="1"/>
          <w:numId w:val="3"/>
        </w:numPr>
        <w:spacing w:before="120"/>
        <w:ind w:left="1229" w:hanging="869"/>
        <w:contextualSpacing w:val="0"/>
        <w:jc w:val="both"/>
        <w:rPr>
          <w:rFonts w:cs="Arial"/>
          <w:sz w:val="24"/>
          <w:szCs w:val="24"/>
          <w:rtl/>
        </w:rPr>
      </w:pPr>
      <w:r w:rsidRPr="008329F3">
        <w:rPr>
          <w:rFonts w:cs="Arial" w:hint="cs"/>
          <w:sz w:val="24"/>
          <w:szCs w:val="24"/>
          <w:rtl/>
        </w:rPr>
        <w:t>החברה תהיה זכאית להעביר את העסקת העובד בין החברות המצויות בבעלותה וכרצונה ולפי שיקול דעתה הבלעדי, בתנאי שהעברות אלה לא יפגעו בזכויות העובד וברצף העסקתו בחברה.</w:t>
      </w:r>
    </w:p>
    <w:p w14:paraId="2533D7BB" w14:textId="77777777" w:rsidR="00871AB5" w:rsidRPr="00E97D20" w:rsidRDefault="00E47526" w:rsidP="001630E4">
      <w:pPr>
        <w:pStyle w:val="ListParagraph"/>
        <w:numPr>
          <w:ilvl w:val="0"/>
          <w:numId w:val="3"/>
        </w:numPr>
        <w:spacing w:before="120"/>
        <w:contextualSpacing w:val="0"/>
        <w:rPr>
          <w:rFonts w:cs="Arial"/>
          <w:b/>
          <w:bCs/>
          <w:sz w:val="24"/>
          <w:szCs w:val="24"/>
        </w:rPr>
      </w:pPr>
      <w:r w:rsidRPr="00E97D20">
        <w:rPr>
          <w:rFonts w:cs="Arial" w:hint="cs"/>
          <w:b/>
          <w:bCs/>
          <w:sz w:val="24"/>
          <w:szCs w:val="24"/>
          <w:rtl/>
        </w:rPr>
        <w:t>חובות העובד</w:t>
      </w:r>
    </w:p>
    <w:p w14:paraId="1DDA9AA5" w14:textId="3FD15479" w:rsidR="00215372" w:rsidRPr="00215372" w:rsidRDefault="00215372" w:rsidP="004D41C6">
      <w:pPr>
        <w:pStyle w:val="ListParagraph"/>
        <w:numPr>
          <w:ilvl w:val="1"/>
          <w:numId w:val="3"/>
        </w:numPr>
        <w:spacing w:before="120"/>
        <w:ind w:left="1229" w:hanging="869"/>
        <w:contextualSpacing w:val="0"/>
        <w:jc w:val="both"/>
        <w:rPr>
          <w:rFonts w:cs="Arial"/>
          <w:sz w:val="24"/>
          <w:szCs w:val="24"/>
        </w:rPr>
      </w:pPr>
      <w:r w:rsidRPr="00215372">
        <w:rPr>
          <w:rFonts w:cs="Arial" w:hint="cs"/>
          <w:sz w:val="24"/>
          <w:szCs w:val="24"/>
          <w:rtl/>
        </w:rPr>
        <w:t xml:space="preserve">העובד יגיע </w:t>
      </w:r>
      <w:r w:rsidR="00DF6D45">
        <w:rPr>
          <w:rFonts w:cs="Arial" w:hint="cs"/>
          <w:sz w:val="24"/>
          <w:szCs w:val="24"/>
          <w:rtl/>
        </w:rPr>
        <w:t>למתחם</w:t>
      </w:r>
      <w:r w:rsidRPr="00215372">
        <w:rPr>
          <w:rFonts w:cs="Arial" w:hint="cs"/>
          <w:sz w:val="24"/>
          <w:szCs w:val="24"/>
          <w:rtl/>
        </w:rPr>
        <w:t xml:space="preserve"> </w:t>
      </w:r>
      <w:r w:rsidR="003A78D2">
        <w:rPr>
          <w:rFonts w:cs="Arial" w:hint="cs"/>
          <w:sz w:val="24"/>
          <w:szCs w:val="24"/>
          <w:rtl/>
        </w:rPr>
        <w:t>בצורה מקצועית וב</w:t>
      </w:r>
      <w:r w:rsidRPr="00215372">
        <w:rPr>
          <w:rFonts w:cs="Arial" w:hint="cs"/>
          <w:sz w:val="24"/>
          <w:szCs w:val="24"/>
          <w:rtl/>
        </w:rPr>
        <w:t>אופן המיטבי</w:t>
      </w:r>
      <w:r w:rsidR="00DF6D45">
        <w:rPr>
          <w:rFonts w:cs="Arial" w:hint="cs"/>
          <w:sz w:val="24"/>
          <w:szCs w:val="24"/>
          <w:rtl/>
        </w:rPr>
        <w:t>, במצב גופני תקין, בלבוש ראוי, ולאחר שינה ראויה</w:t>
      </w:r>
      <w:r w:rsidR="00BB730F">
        <w:rPr>
          <w:rFonts w:cs="Arial" w:hint="cs"/>
          <w:sz w:val="24"/>
          <w:szCs w:val="24"/>
          <w:rtl/>
        </w:rPr>
        <w:t>, ובזמן</w:t>
      </w:r>
      <w:r w:rsidR="00A764E7">
        <w:rPr>
          <w:rFonts w:cs="Arial" w:hint="cs"/>
          <w:sz w:val="24"/>
          <w:szCs w:val="24"/>
          <w:rtl/>
        </w:rPr>
        <w:t xml:space="preserve"> לשיעור (במידה ונדרש יש להגיע 15 דקות מוקדם יותר)</w:t>
      </w:r>
      <w:r w:rsidRPr="00215372">
        <w:rPr>
          <w:rFonts w:cs="Arial" w:hint="cs"/>
          <w:sz w:val="24"/>
          <w:szCs w:val="24"/>
          <w:rtl/>
        </w:rPr>
        <w:t>.</w:t>
      </w:r>
    </w:p>
    <w:p w14:paraId="470AEC38" w14:textId="56D1A863" w:rsidR="00622864" w:rsidRPr="00E97D20" w:rsidRDefault="00871AB5" w:rsidP="004D41C6">
      <w:pPr>
        <w:pStyle w:val="ListParagraph"/>
        <w:numPr>
          <w:ilvl w:val="1"/>
          <w:numId w:val="3"/>
        </w:numPr>
        <w:spacing w:before="120"/>
        <w:ind w:left="1229" w:hanging="869"/>
        <w:contextualSpacing w:val="0"/>
        <w:jc w:val="both"/>
        <w:rPr>
          <w:rFonts w:cs="Arial"/>
          <w:b/>
          <w:bCs/>
          <w:sz w:val="24"/>
          <w:szCs w:val="24"/>
        </w:rPr>
      </w:pPr>
      <w:r w:rsidRPr="00E97D20">
        <w:rPr>
          <w:rFonts w:cs="Arial"/>
          <w:sz w:val="24"/>
          <w:szCs w:val="24"/>
          <w:rtl/>
        </w:rPr>
        <w:t>העובד י</w:t>
      </w:r>
      <w:r w:rsidR="00C022F8" w:rsidRPr="00E97D20">
        <w:rPr>
          <w:rFonts w:cs="Arial" w:hint="cs"/>
          <w:sz w:val="24"/>
          <w:szCs w:val="24"/>
          <w:rtl/>
        </w:rPr>
        <w:t>י</w:t>
      </w:r>
      <w:r w:rsidRPr="00E97D20">
        <w:rPr>
          <w:rFonts w:cs="Arial"/>
          <w:sz w:val="24"/>
          <w:szCs w:val="24"/>
          <w:rtl/>
        </w:rPr>
        <w:t>שמע להוראות הממונ</w:t>
      </w:r>
      <w:r w:rsidR="003A5DF2" w:rsidRPr="00E97D20">
        <w:rPr>
          <w:rFonts w:cs="Arial" w:hint="cs"/>
          <w:sz w:val="24"/>
          <w:szCs w:val="24"/>
          <w:rtl/>
        </w:rPr>
        <w:t>ה</w:t>
      </w:r>
      <w:r w:rsidRPr="00E97D20">
        <w:rPr>
          <w:rFonts w:cs="Arial"/>
          <w:sz w:val="24"/>
          <w:szCs w:val="24"/>
          <w:rtl/>
        </w:rPr>
        <w:t xml:space="preserve"> עליו</w:t>
      </w:r>
      <w:r w:rsidR="003A5DF2" w:rsidRPr="00E97D20">
        <w:rPr>
          <w:rFonts w:cs="Arial" w:hint="cs"/>
          <w:sz w:val="24"/>
          <w:szCs w:val="24"/>
          <w:rtl/>
        </w:rPr>
        <w:t xml:space="preserve"> </w:t>
      </w:r>
      <w:r w:rsidRPr="00E97D20">
        <w:rPr>
          <w:rFonts w:cs="Arial"/>
          <w:sz w:val="24"/>
          <w:szCs w:val="24"/>
          <w:rtl/>
        </w:rPr>
        <w:t xml:space="preserve">וימלא כל תפקיד אשר יוטל עליו במסגרת עבודתו ביושר, דייקנות, נאמנות ובמסירות, ולקידום </w:t>
      </w:r>
      <w:r w:rsidR="00C9609E" w:rsidRPr="00E97D20">
        <w:rPr>
          <w:rFonts w:cs="Arial" w:hint="cs"/>
          <w:sz w:val="24"/>
          <w:szCs w:val="24"/>
          <w:rtl/>
        </w:rPr>
        <w:t>עסקי המעסיק</w:t>
      </w:r>
      <w:r w:rsidR="003A78D2">
        <w:rPr>
          <w:rFonts w:cs="Arial" w:hint="cs"/>
          <w:sz w:val="24"/>
          <w:szCs w:val="24"/>
          <w:rtl/>
        </w:rPr>
        <w:t>.</w:t>
      </w:r>
      <w:r w:rsidR="00622864" w:rsidRPr="00E97D20">
        <w:rPr>
          <w:rFonts w:cs="Arial" w:hint="cs"/>
          <w:sz w:val="24"/>
          <w:szCs w:val="24"/>
          <w:rtl/>
        </w:rPr>
        <w:t xml:space="preserve"> </w:t>
      </w:r>
    </w:p>
    <w:p w14:paraId="3428BA43" w14:textId="01FA21E7" w:rsidR="00744229" w:rsidRPr="003A78D2" w:rsidRDefault="00D26B72" w:rsidP="000B033E">
      <w:pPr>
        <w:pStyle w:val="ListParagraph"/>
        <w:numPr>
          <w:ilvl w:val="1"/>
          <w:numId w:val="3"/>
        </w:numPr>
        <w:spacing w:before="120"/>
        <w:ind w:left="1229" w:hanging="869"/>
        <w:contextualSpacing w:val="0"/>
        <w:jc w:val="both"/>
        <w:rPr>
          <w:rFonts w:cs="Arial"/>
          <w:b/>
          <w:bCs/>
          <w:sz w:val="24"/>
          <w:szCs w:val="24"/>
        </w:rPr>
      </w:pPr>
      <w:r w:rsidRPr="003A78D2">
        <w:rPr>
          <w:rFonts w:cs="Arial" w:hint="cs"/>
          <w:sz w:val="24"/>
          <w:szCs w:val="24"/>
          <w:rtl/>
        </w:rPr>
        <w:t>העובד</w:t>
      </w:r>
      <w:r w:rsidR="00073B60" w:rsidRPr="003A78D2">
        <w:rPr>
          <w:rFonts w:cs="Arial" w:hint="cs"/>
          <w:sz w:val="24"/>
          <w:szCs w:val="24"/>
          <w:rtl/>
        </w:rPr>
        <w:t xml:space="preserve"> </w:t>
      </w:r>
      <w:r w:rsidR="00073B60" w:rsidRPr="003A78D2">
        <w:rPr>
          <w:rFonts w:cs="Arial"/>
          <w:sz w:val="24"/>
          <w:szCs w:val="24"/>
          <w:rtl/>
        </w:rPr>
        <w:t xml:space="preserve">מתחייב לדווח באופן שוטף מדי </w:t>
      </w:r>
      <w:r w:rsidRPr="003A78D2">
        <w:rPr>
          <w:rFonts w:cs="Arial" w:hint="cs"/>
          <w:sz w:val="24"/>
          <w:szCs w:val="24"/>
          <w:rtl/>
        </w:rPr>
        <w:t>חודש</w:t>
      </w:r>
      <w:r w:rsidR="000179CE" w:rsidRPr="003A78D2">
        <w:rPr>
          <w:rFonts w:cs="Arial" w:hint="cs"/>
          <w:sz w:val="24"/>
          <w:szCs w:val="24"/>
          <w:rtl/>
        </w:rPr>
        <w:t>, לא יאוחר מה-1 לכל חודש עוקב בגין החודש שקדם לו,</w:t>
      </w:r>
      <w:r w:rsidR="00073B60" w:rsidRPr="003A78D2">
        <w:rPr>
          <w:rFonts w:cs="Arial"/>
          <w:sz w:val="24"/>
          <w:szCs w:val="24"/>
          <w:rtl/>
        </w:rPr>
        <w:t xml:space="preserve"> על שעות</w:t>
      </w:r>
      <w:r w:rsidR="00073B60" w:rsidRPr="003A78D2">
        <w:rPr>
          <w:rFonts w:cs="Arial" w:hint="cs"/>
          <w:sz w:val="24"/>
          <w:szCs w:val="24"/>
          <w:rtl/>
        </w:rPr>
        <w:t xml:space="preserve"> </w:t>
      </w:r>
      <w:r w:rsidR="00073B60" w:rsidRPr="003A78D2">
        <w:rPr>
          <w:rFonts w:cs="Arial"/>
          <w:sz w:val="24"/>
          <w:szCs w:val="24"/>
          <w:rtl/>
        </w:rPr>
        <w:t>הביצוע בפועל בחודש מ</w:t>
      </w:r>
      <w:r w:rsidR="00073B60" w:rsidRPr="003A78D2">
        <w:rPr>
          <w:rFonts w:cs="Arial" w:hint="cs"/>
          <w:sz w:val="24"/>
          <w:szCs w:val="24"/>
          <w:rtl/>
        </w:rPr>
        <w:t>ס</w:t>
      </w:r>
      <w:r w:rsidR="00073B60" w:rsidRPr="003A78D2">
        <w:rPr>
          <w:rFonts w:cs="Arial"/>
          <w:sz w:val="24"/>
          <w:szCs w:val="24"/>
          <w:rtl/>
        </w:rPr>
        <w:t>וים בדו"ח</w:t>
      </w:r>
      <w:r w:rsidR="00744229" w:rsidRPr="003A78D2">
        <w:rPr>
          <w:rFonts w:cs="Arial" w:hint="cs"/>
          <w:sz w:val="24"/>
          <w:szCs w:val="24"/>
          <w:rtl/>
        </w:rPr>
        <w:t>, לצורך אישור השעות המדווחות</w:t>
      </w:r>
      <w:r w:rsidR="003A78D2" w:rsidRPr="003A78D2">
        <w:rPr>
          <w:rFonts w:cs="Arial" w:hint="cs"/>
          <w:sz w:val="24"/>
          <w:szCs w:val="24"/>
          <w:rtl/>
        </w:rPr>
        <w:t xml:space="preserve">, </w:t>
      </w:r>
      <w:r w:rsidR="00744229" w:rsidRPr="003A78D2">
        <w:rPr>
          <w:rFonts w:cs="Arial" w:hint="cs"/>
          <w:sz w:val="24"/>
          <w:szCs w:val="24"/>
          <w:rtl/>
        </w:rPr>
        <w:t>בכפוף לאמור לעיל, שכרו של העובד ישולם, בהתאם לדין</w:t>
      </w:r>
      <w:r w:rsidR="00A764E7">
        <w:rPr>
          <w:rFonts w:cs="Arial" w:hint="cs"/>
          <w:sz w:val="24"/>
          <w:szCs w:val="24"/>
          <w:rtl/>
        </w:rPr>
        <w:t>, עובד שלא יעביר דו"ח שעות מאשר שמשכורתו תהיה 100 ש"ח והנסיעות הינם 100 ש"ח וזאת על פי הערכה בלבד, בכך שהעובד לא שולח דוח שעות הוא פוגע בחברה, ולא מאפשר להוציא דוח שעות ללקוח הקצה, ולמרות כך, על מנת לשמור על רצף תעסוקתי ולא לפגוע בזכויות העובד חברת חותם חיים תנפיק לו משכורת בגין הסכומים לעיל</w:t>
      </w:r>
      <w:r w:rsidR="00372F2E" w:rsidRPr="003A78D2">
        <w:rPr>
          <w:rFonts w:cs="Arial" w:hint="cs"/>
          <w:sz w:val="24"/>
          <w:szCs w:val="24"/>
          <w:rtl/>
        </w:rPr>
        <w:t>.</w:t>
      </w:r>
    </w:p>
    <w:p w14:paraId="71490845" w14:textId="618708C1" w:rsidR="00871AB5" w:rsidRPr="00D26B72" w:rsidRDefault="00871AB5" w:rsidP="004D41C6">
      <w:pPr>
        <w:pStyle w:val="ListParagraph"/>
        <w:numPr>
          <w:ilvl w:val="1"/>
          <w:numId w:val="3"/>
        </w:numPr>
        <w:spacing w:before="120"/>
        <w:ind w:left="1229" w:hanging="869"/>
        <w:contextualSpacing w:val="0"/>
        <w:jc w:val="both"/>
        <w:rPr>
          <w:rFonts w:cs="Arial"/>
          <w:b/>
          <w:bCs/>
          <w:sz w:val="24"/>
          <w:szCs w:val="24"/>
        </w:rPr>
      </w:pPr>
      <w:r w:rsidRPr="00D26B72">
        <w:rPr>
          <w:rFonts w:cs="Arial" w:hint="cs"/>
          <w:sz w:val="24"/>
          <w:szCs w:val="24"/>
          <w:rtl/>
        </w:rPr>
        <w:t>ה</w:t>
      </w:r>
      <w:r w:rsidRPr="00D26B72">
        <w:rPr>
          <w:rFonts w:cs="Arial"/>
          <w:sz w:val="24"/>
          <w:szCs w:val="24"/>
          <w:rtl/>
        </w:rPr>
        <w:t>עובד מתחייב להודיע ל</w:t>
      </w:r>
      <w:r w:rsidR="00C97D20">
        <w:rPr>
          <w:rFonts w:cs="Arial"/>
          <w:sz w:val="24"/>
          <w:szCs w:val="24"/>
          <w:rtl/>
        </w:rPr>
        <w:t>מעסיק</w:t>
      </w:r>
      <w:r w:rsidRPr="00D26B72">
        <w:rPr>
          <w:rFonts w:cs="Arial"/>
          <w:sz w:val="24"/>
          <w:szCs w:val="24"/>
          <w:rtl/>
        </w:rPr>
        <w:t xml:space="preserve"> מיד וללא דיחוי על כל עניין או נושא אשר לגביהם יש לו עניין אישי ו/או העלולים ליצור ניגוד אינטרסים עם ה</w:t>
      </w:r>
      <w:r w:rsidR="00C97D20">
        <w:rPr>
          <w:rFonts w:cs="Arial"/>
          <w:sz w:val="24"/>
          <w:szCs w:val="24"/>
          <w:rtl/>
        </w:rPr>
        <w:t>מעסיק</w:t>
      </w:r>
      <w:r w:rsidRPr="00D26B72">
        <w:rPr>
          <w:rFonts w:cs="Arial"/>
          <w:sz w:val="24"/>
          <w:szCs w:val="24"/>
          <w:rtl/>
        </w:rPr>
        <w:t>.</w:t>
      </w:r>
    </w:p>
    <w:p w14:paraId="42B36CB0" w14:textId="14137765" w:rsidR="00E47526" w:rsidRPr="00D26B72" w:rsidRDefault="00871AB5" w:rsidP="004D41C6">
      <w:pPr>
        <w:pStyle w:val="ListParagraph"/>
        <w:numPr>
          <w:ilvl w:val="1"/>
          <w:numId w:val="3"/>
        </w:numPr>
        <w:spacing w:before="120"/>
        <w:ind w:left="1229" w:hanging="869"/>
        <w:contextualSpacing w:val="0"/>
        <w:jc w:val="both"/>
        <w:rPr>
          <w:rFonts w:cs="Arial"/>
          <w:b/>
          <w:bCs/>
          <w:sz w:val="24"/>
          <w:szCs w:val="24"/>
        </w:rPr>
      </w:pPr>
      <w:r w:rsidRPr="00D26B72">
        <w:rPr>
          <w:rFonts w:cs="Arial"/>
          <w:sz w:val="24"/>
          <w:szCs w:val="24"/>
          <w:rtl/>
        </w:rPr>
        <w:t xml:space="preserve">העובד </w:t>
      </w:r>
      <w:r w:rsidRPr="00D26B72">
        <w:rPr>
          <w:rFonts w:cs="Arial" w:hint="cs"/>
          <w:sz w:val="24"/>
          <w:szCs w:val="24"/>
          <w:rtl/>
        </w:rPr>
        <w:t xml:space="preserve">מתחייב שלא לבטל </w:t>
      </w:r>
      <w:r w:rsidR="003A78D2">
        <w:rPr>
          <w:rFonts w:cs="Arial" w:hint="cs"/>
          <w:sz w:val="24"/>
          <w:szCs w:val="24"/>
          <w:rtl/>
        </w:rPr>
        <w:t>פגישות</w:t>
      </w:r>
      <w:r w:rsidRPr="00D26B72">
        <w:rPr>
          <w:rFonts w:cs="Arial" w:hint="cs"/>
          <w:sz w:val="24"/>
          <w:szCs w:val="24"/>
          <w:rtl/>
        </w:rPr>
        <w:t xml:space="preserve"> </w:t>
      </w:r>
      <w:r w:rsidR="00A764E7">
        <w:rPr>
          <w:rFonts w:cs="Arial" w:hint="cs"/>
          <w:sz w:val="24"/>
          <w:szCs w:val="24"/>
          <w:rtl/>
        </w:rPr>
        <w:t xml:space="preserve">או שיעורים </w:t>
      </w:r>
      <w:r w:rsidRPr="00D26B72">
        <w:rPr>
          <w:rFonts w:cs="Arial" w:hint="cs"/>
          <w:sz w:val="24"/>
          <w:szCs w:val="24"/>
          <w:rtl/>
        </w:rPr>
        <w:t>אלא מפאת כח עליון, מילואים או מחלה. ובמקרים כאמור יוד</w:t>
      </w:r>
      <w:r w:rsidR="00744229">
        <w:rPr>
          <w:rFonts w:cs="Arial" w:hint="cs"/>
          <w:sz w:val="24"/>
          <w:szCs w:val="24"/>
          <w:rtl/>
        </w:rPr>
        <w:t>י</w:t>
      </w:r>
      <w:r w:rsidRPr="00D26B72">
        <w:rPr>
          <w:rFonts w:cs="Arial" w:hint="cs"/>
          <w:sz w:val="24"/>
          <w:szCs w:val="24"/>
          <w:rtl/>
        </w:rPr>
        <w:t xml:space="preserve">ע  </w:t>
      </w:r>
      <w:r w:rsidR="00D26B72">
        <w:rPr>
          <w:rFonts w:cs="Arial" w:hint="cs"/>
          <w:sz w:val="24"/>
          <w:szCs w:val="24"/>
          <w:rtl/>
        </w:rPr>
        <w:t>למעסיק</w:t>
      </w:r>
      <w:r w:rsidRPr="00D26B72">
        <w:rPr>
          <w:rFonts w:cs="Arial" w:hint="cs"/>
          <w:sz w:val="24"/>
          <w:szCs w:val="24"/>
          <w:rtl/>
        </w:rPr>
        <w:t xml:space="preserve"> בהקדם האפשרי ומראש, עד 24 שעות לפני המועד ככל האפשר.</w:t>
      </w:r>
    </w:p>
    <w:p w14:paraId="6EE64286" w14:textId="1BF5C886" w:rsidR="00871AB5" w:rsidRPr="00D26B72" w:rsidRDefault="00D26B72" w:rsidP="004D41C6">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t>העובד</w:t>
      </w:r>
      <w:r w:rsidR="00871AB5" w:rsidRPr="00D26B72">
        <w:rPr>
          <w:rFonts w:cs="Arial" w:hint="cs"/>
          <w:sz w:val="24"/>
          <w:szCs w:val="24"/>
          <w:rtl/>
        </w:rPr>
        <w:t xml:space="preserve"> מתחייב לא לקיים הסכם התקשרות מול </w:t>
      </w:r>
      <w:r w:rsidR="003A78D2">
        <w:rPr>
          <w:rFonts w:cs="Arial" w:hint="cs"/>
          <w:sz w:val="24"/>
          <w:szCs w:val="24"/>
          <w:rtl/>
        </w:rPr>
        <w:t>לקוחות</w:t>
      </w:r>
      <w:r w:rsidR="00871AB5" w:rsidRPr="00D26B72">
        <w:rPr>
          <w:rFonts w:cs="Arial" w:hint="cs"/>
          <w:sz w:val="24"/>
          <w:szCs w:val="24"/>
          <w:rtl/>
        </w:rPr>
        <w:t xml:space="preserve"> שהם הלקוחות הישירים של המעסיק, במשך שנתיים לפחות ממועד </w:t>
      </w:r>
      <w:r w:rsidR="003A78D2">
        <w:rPr>
          <w:rFonts w:cs="Arial" w:hint="cs"/>
          <w:sz w:val="24"/>
          <w:szCs w:val="24"/>
          <w:rtl/>
        </w:rPr>
        <w:t>סיום העסקה בחותם חיים</w:t>
      </w:r>
      <w:r w:rsidR="00871AB5" w:rsidRPr="00D26B72">
        <w:rPr>
          <w:rFonts w:cs="Arial" w:hint="cs"/>
          <w:sz w:val="24"/>
          <w:szCs w:val="24"/>
          <w:rtl/>
        </w:rPr>
        <w:t>.</w:t>
      </w:r>
      <w:r w:rsidR="002924C1">
        <w:rPr>
          <w:rFonts w:cs="Arial" w:hint="cs"/>
          <w:sz w:val="24"/>
          <w:szCs w:val="24"/>
          <w:rtl/>
        </w:rPr>
        <w:t xml:space="preserve"> </w:t>
      </w:r>
    </w:p>
    <w:p w14:paraId="5BD54469" w14:textId="1AF3485A" w:rsidR="00871AB5" w:rsidRPr="00D26B72" w:rsidRDefault="00D26B72" w:rsidP="004D41C6">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t>העובד</w:t>
      </w:r>
      <w:r w:rsidR="00871AB5" w:rsidRPr="00D26B72">
        <w:rPr>
          <w:rFonts w:cs="Arial" w:hint="cs"/>
          <w:sz w:val="24"/>
          <w:szCs w:val="24"/>
          <w:rtl/>
        </w:rPr>
        <w:t xml:space="preserve"> מתחייב כלפי </w:t>
      </w:r>
      <w:r>
        <w:rPr>
          <w:rFonts w:cs="Arial" w:hint="cs"/>
          <w:sz w:val="24"/>
          <w:szCs w:val="24"/>
          <w:rtl/>
        </w:rPr>
        <w:t>המעסיק</w:t>
      </w:r>
      <w:r w:rsidR="00871AB5" w:rsidRPr="00D26B72">
        <w:rPr>
          <w:rFonts w:cs="Arial" w:hint="cs"/>
          <w:sz w:val="24"/>
          <w:szCs w:val="24"/>
          <w:rtl/>
        </w:rPr>
        <w:t xml:space="preserve"> לשאת בכל נזק, הפסד או הוצאה/תביעה שתוגש נגדה עקב העובדה ש</w:t>
      </w:r>
      <w:r>
        <w:rPr>
          <w:rFonts w:cs="Arial" w:hint="cs"/>
          <w:sz w:val="24"/>
          <w:szCs w:val="24"/>
          <w:rtl/>
        </w:rPr>
        <w:t>העובד</w:t>
      </w:r>
      <w:r w:rsidR="00871AB5" w:rsidRPr="00D26B72">
        <w:rPr>
          <w:rFonts w:cs="Arial" w:hint="cs"/>
          <w:sz w:val="24"/>
          <w:szCs w:val="24"/>
          <w:rtl/>
        </w:rPr>
        <w:t xml:space="preserve"> לא עמד בהתחייבויותיו על פי הסכם זה.</w:t>
      </w:r>
    </w:p>
    <w:p w14:paraId="404353D7" w14:textId="314A33C1" w:rsidR="00871AB5" w:rsidRPr="00A764E7" w:rsidRDefault="00D26B72" w:rsidP="004D41C6">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t>העובד</w:t>
      </w:r>
      <w:r w:rsidR="00871AB5" w:rsidRPr="00D26B72">
        <w:rPr>
          <w:rFonts w:cs="Arial" w:hint="cs"/>
          <w:sz w:val="24"/>
          <w:szCs w:val="24"/>
          <w:rtl/>
        </w:rPr>
        <w:t xml:space="preserve"> לא יהיה רשאי לקבל, בין במישרין ובין בעקיפין, בין בעצמו ובין על ידי אחרים, מכל צד שלישי מתנות ו/או טובות הנאה מכל סוג שהוא, אשר נובעות או קשורות בתפקידו ובעבודתו מטעם </w:t>
      </w:r>
      <w:r>
        <w:rPr>
          <w:rFonts w:cs="Arial" w:hint="cs"/>
          <w:sz w:val="24"/>
          <w:szCs w:val="24"/>
          <w:rtl/>
        </w:rPr>
        <w:t>המעסיק</w:t>
      </w:r>
      <w:r w:rsidR="00871AB5" w:rsidRPr="00D26B72">
        <w:rPr>
          <w:rFonts w:cs="Arial" w:hint="cs"/>
          <w:sz w:val="24"/>
          <w:szCs w:val="24"/>
          <w:rtl/>
        </w:rPr>
        <w:t>, אלא אם קיבל אישור מכך מהמ</w:t>
      </w:r>
      <w:r>
        <w:rPr>
          <w:rFonts w:cs="Arial" w:hint="cs"/>
          <w:sz w:val="24"/>
          <w:szCs w:val="24"/>
          <w:rtl/>
        </w:rPr>
        <w:t>עסיק.</w:t>
      </w:r>
    </w:p>
    <w:p w14:paraId="3CDC452B" w14:textId="77777777" w:rsidR="00A764E7" w:rsidRPr="00A764E7" w:rsidRDefault="00A764E7" w:rsidP="00A764E7">
      <w:pPr>
        <w:spacing w:before="120"/>
        <w:ind w:left="360"/>
        <w:jc w:val="both"/>
        <w:rPr>
          <w:rFonts w:cs="Arial"/>
          <w:b/>
          <w:bCs/>
          <w:sz w:val="24"/>
          <w:szCs w:val="24"/>
        </w:rPr>
      </w:pPr>
    </w:p>
    <w:p w14:paraId="099E38FE" w14:textId="663137DF" w:rsidR="00871AB5" w:rsidRPr="00D26B72" w:rsidRDefault="00744229" w:rsidP="001630E4">
      <w:pPr>
        <w:pStyle w:val="ListParagraph"/>
        <w:numPr>
          <w:ilvl w:val="0"/>
          <w:numId w:val="3"/>
        </w:numPr>
        <w:spacing w:before="120"/>
        <w:contextualSpacing w:val="0"/>
        <w:rPr>
          <w:rFonts w:cs="Arial"/>
          <w:b/>
          <w:bCs/>
          <w:sz w:val="24"/>
          <w:szCs w:val="24"/>
        </w:rPr>
      </w:pPr>
      <w:r>
        <w:rPr>
          <w:rFonts w:cs="Arial" w:hint="cs"/>
          <w:b/>
          <w:bCs/>
          <w:sz w:val="24"/>
          <w:szCs w:val="24"/>
          <w:rtl/>
        </w:rPr>
        <w:t>שעות העבודה ו</w:t>
      </w:r>
      <w:r w:rsidR="00073B60" w:rsidRPr="00D26B72">
        <w:rPr>
          <w:rFonts w:cs="Arial" w:hint="cs"/>
          <w:b/>
          <w:bCs/>
          <w:sz w:val="24"/>
          <w:szCs w:val="24"/>
          <w:rtl/>
        </w:rPr>
        <w:t>שכר העובד</w:t>
      </w:r>
    </w:p>
    <w:p w14:paraId="00D70A8C" w14:textId="5B88FF5A" w:rsidR="00871AB5" w:rsidRPr="00A764E7" w:rsidRDefault="00871AB5" w:rsidP="004D41C6">
      <w:pPr>
        <w:pStyle w:val="ListParagraph"/>
        <w:numPr>
          <w:ilvl w:val="1"/>
          <w:numId w:val="3"/>
        </w:numPr>
        <w:spacing w:before="120"/>
        <w:ind w:left="1229" w:hanging="869"/>
        <w:contextualSpacing w:val="0"/>
        <w:jc w:val="both"/>
        <w:rPr>
          <w:rFonts w:cs="Arial"/>
          <w:b/>
          <w:bCs/>
          <w:sz w:val="24"/>
          <w:szCs w:val="24"/>
        </w:rPr>
      </w:pPr>
      <w:r w:rsidRPr="00D26B72">
        <w:rPr>
          <w:rFonts w:cs="Arial" w:hint="cs"/>
          <w:sz w:val="24"/>
          <w:szCs w:val="24"/>
          <w:rtl/>
        </w:rPr>
        <w:t xml:space="preserve">העסקתו של העובד תהיה על בסיס שעות עבודה בפועל כפי שייקבעו מעת לעת על ידי הצדדים, והעובד יהיה </w:t>
      </w:r>
      <w:r w:rsidR="00073B60" w:rsidRPr="00D26B72">
        <w:rPr>
          <w:rFonts w:cs="Arial" w:hint="cs"/>
          <w:sz w:val="24"/>
          <w:szCs w:val="24"/>
          <w:rtl/>
        </w:rPr>
        <w:t>זכאי</w:t>
      </w:r>
      <w:r w:rsidRPr="00D26B72">
        <w:rPr>
          <w:rFonts w:cs="Arial" w:hint="cs"/>
          <w:sz w:val="24"/>
          <w:szCs w:val="24"/>
          <w:rtl/>
        </w:rPr>
        <w:t xml:space="preserve"> לתשלום בגין שעות עבודתו </w:t>
      </w:r>
      <w:r w:rsidR="00C9609E">
        <w:rPr>
          <w:rFonts w:cs="Arial" w:hint="cs"/>
          <w:sz w:val="24"/>
          <w:szCs w:val="24"/>
          <w:rtl/>
        </w:rPr>
        <w:t xml:space="preserve">בשעות </w:t>
      </w:r>
      <w:r w:rsidRPr="00D26B72">
        <w:rPr>
          <w:rFonts w:cs="Arial" w:hint="cs"/>
          <w:sz w:val="24"/>
          <w:szCs w:val="24"/>
          <w:rtl/>
        </w:rPr>
        <w:t>אלו בלבד</w:t>
      </w:r>
      <w:r w:rsidR="00073B60" w:rsidRPr="00D26B72">
        <w:rPr>
          <w:rFonts w:cs="Arial" w:hint="cs"/>
          <w:sz w:val="24"/>
          <w:szCs w:val="24"/>
          <w:rtl/>
        </w:rPr>
        <w:t xml:space="preserve">. בהתאם לדיווח המפורט בסעיף </w:t>
      </w:r>
      <w:r w:rsidR="00814711">
        <w:rPr>
          <w:rFonts w:cs="Arial" w:hint="cs"/>
          <w:sz w:val="24"/>
          <w:szCs w:val="24"/>
          <w:rtl/>
        </w:rPr>
        <w:t>3.3</w:t>
      </w:r>
      <w:r w:rsidR="00744229">
        <w:rPr>
          <w:rFonts w:cs="Arial" w:hint="cs"/>
          <w:b/>
          <w:bCs/>
          <w:sz w:val="24"/>
          <w:szCs w:val="24"/>
          <w:rtl/>
        </w:rPr>
        <w:t xml:space="preserve"> </w:t>
      </w:r>
      <w:r w:rsidR="00744229" w:rsidRPr="002924C1">
        <w:rPr>
          <w:rFonts w:cs="Arial" w:hint="eastAsia"/>
          <w:sz w:val="24"/>
          <w:szCs w:val="24"/>
          <w:rtl/>
        </w:rPr>
        <w:t>לעיל</w:t>
      </w:r>
      <w:r w:rsidR="00744229" w:rsidRPr="002924C1">
        <w:rPr>
          <w:rFonts w:cs="Arial"/>
          <w:sz w:val="24"/>
          <w:szCs w:val="24"/>
          <w:rtl/>
        </w:rPr>
        <w:t>.</w:t>
      </w:r>
    </w:p>
    <w:p w14:paraId="66D1EAEF" w14:textId="77777777" w:rsidR="00A764E7" w:rsidRDefault="00A764E7" w:rsidP="00A764E7">
      <w:pPr>
        <w:spacing w:before="120"/>
        <w:jc w:val="both"/>
        <w:rPr>
          <w:rFonts w:cs="Arial"/>
          <w:b/>
          <w:bCs/>
          <w:sz w:val="24"/>
          <w:szCs w:val="24"/>
          <w:rtl/>
        </w:rPr>
      </w:pPr>
    </w:p>
    <w:p w14:paraId="3EF2E1D5" w14:textId="77777777" w:rsidR="00A764E7" w:rsidRPr="00A764E7" w:rsidRDefault="00A764E7" w:rsidP="00A764E7">
      <w:pPr>
        <w:spacing w:before="120"/>
        <w:jc w:val="both"/>
        <w:rPr>
          <w:rFonts w:cs="Arial"/>
          <w:b/>
          <w:bCs/>
          <w:sz w:val="24"/>
          <w:szCs w:val="24"/>
        </w:rPr>
      </w:pPr>
    </w:p>
    <w:p w14:paraId="5745B169" w14:textId="50B4A17E" w:rsidR="00744229" w:rsidRPr="00B16F01" w:rsidRDefault="00744229" w:rsidP="004D41C6">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t>אורך שבוע העבודה ואורך יום העבודה של העובד הינו משתנה בהתאם לצרכי העבודה ולשעות העבודה כמפורט בנספח א' וכפי שיתעדכן מעת לעת.</w:t>
      </w:r>
    </w:p>
    <w:p w14:paraId="09271869" w14:textId="26AD4943" w:rsidR="00B16F01" w:rsidRDefault="00B16F01" w:rsidP="004D41C6">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t>העובד לא יהא זכאי לכל תמורה או הטבה אלא אם נקבעו אלה במפורש בהסכם זה ובכפוף לנוהלי החברה.</w:t>
      </w:r>
    </w:p>
    <w:p w14:paraId="45BBC3E0" w14:textId="2C450E1B" w:rsidR="00744229" w:rsidRPr="00BB730F" w:rsidRDefault="00744229" w:rsidP="004D41C6">
      <w:pPr>
        <w:pStyle w:val="ListParagraph"/>
        <w:numPr>
          <w:ilvl w:val="1"/>
          <w:numId w:val="3"/>
        </w:numPr>
        <w:spacing w:before="120"/>
        <w:ind w:left="1229" w:hanging="869"/>
        <w:contextualSpacing w:val="0"/>
        <w:jc w:val="both"/>
        <w:rPr>
          <w:rFonts w:cs="Arial"/>
          <w:sz w:val="24"/>
          <w:szCs w:val="24"/>
        </w:rPr>
      </w:pPr>
      <w:r w:rsidRPr="00BB730F">
        <w:rPr>
          <w:rFonts w:cs="Arial" w:hint="eastAsia"/>
          <w:sz w:val="24"/>
          <w:szCs w:val="24"/>
          <w:rtl/>
        </w:rPr>
        <w:t>יום</w:t>
      </w:r>
      <w:r w:rsidRPr="00BB730F">
        <w:rPr>
          <w:rFonts w:cs="Arial"/>
          <w:sz w:val="24"/>
          <w:szCs w:val="24"/>
          <w:rtl/>
        </w:rPr>
        <w:t xml:space="preserve"> </w:t>
      </w:r>
      <w:r w:rsidRPr="00BB730F">
        <w:rPr>
          <w:rFonts w:cs="Arial" w:hint="eastAsia"/>
          <w:sz w:val="24"/>
          <w:szCs w:val="24"/>
          <w:rtl/>
        </w:rPr>
        <w:t>המנוחה</w:t>
      </w:r>
      <w:r w:rsidRPr="00BB730F">
        <w:rPr>
          <w:rFonts w:cs="Arial"/>
          <w:sz w:val="24"/>
          <w:szCs w:val="24"/>
          <w:rtl/>
        </w:rPr>
        <w:t xml:space="preserve"> </w:t>
      </w:r>
      <w:r w:rsidRPr="00BB730F">
        <w:rPr>
          <w:rFonts w:cs="Arial" w:hint="eastAsia"/>
          <w:sz w:val="24"/>
          <w:szCs w:val="24"/>
          <w:rtl/>
        </w:rPr>
        <w:t>השבועי</w:t>
      </w:r>
      <w:r w:rsidRPr="00BB730F">
        <w:rPr>
          <w:rFonts w:cs="Arial"/>
          <w:sz w:val="24"/>
          <w:szCs w:val="24"/>
          <w:rtl/>
        </w:rPr>
        <w:t xml:space="preserve"> </w:t>
      </w:r>
      <w:r w:rsidRPr="00BB730F">
        <w:rPr>
          <w:rFonts w:cs="Arial" w:hint="eastAsia"/>
          <w:sz w:val="24"/>
          <w:szCs w:val="24"/>
          <w:rtl/>
        </w:rPr>
        <w:t>של</w:t>
      </w:r>
      <w:r w:rsidRPr="00BB730F">
        <w:rPr>
          <w:rFonts w:cs="Arial"/>
          <w:sz w:val="24"/>
          <w:szCs w:val="24"/>
          <w:rtl/>
        </w:rPr>
        <w:t xml:space="preserve"> </w:t>
      </w:r>
      <w:r w:rsidRPr="00BB730F">
        <w:rPr>
          <w:rFonts w:cs="Arial" w:hint="eastAsia"/>
          <w:sz w:val="24"/>
          <w:szCs w:val="24"/>
          <w:rtl/>
        </w:rPr>
        <w:t>העובד</w:t>
      </w:r>
      <w:r w:rsidRPr="00BB730F">
        <w:rPr>
          <w:rFonts w:cs="Arial" w:hint="cs"/>
          <w:sz w:val="24"/>
          <w:szCs w:val="24"/>
          <w:rtl/>
        </w:rPr>
        <w:t>: שבת.</w:t>
      </w:r>
    </w:p>
    <w:p w14:paraId="5472505A" w14:textId="37925699" w:rsidR="00DF6D45" w:rsidRDefault="00073B60" w:rsidP="00525123">
      <w:pPr>
        <w:pStyle w:val="ListParagraph"/>
        <w:numPr>
          <w:ilvl w:val="1"/>
          <w:numId w:val="3"/>
        </w:numPr>
        <w:spacing w:before="120"/>
        <w:ind w:left="1229" w:hanging="869"/>
        <w:contextualSpacing w:val="0"/>
        <w:jc w:val="both"/>
        <w:rPr>
          <w:rFonts w:cs="Arial"/>
          <w:sz w:val="24"/>
          <w:szCs w:val="24"/>
        </w:rPr>
      </w:pPr>
      <w:r w:rsidRPr="004A1661">
        <w:rPr>
          <w:rFonts w:cs="Arial"/>
          <w:sz w:val="24"/>
          <w:szCs w:val="24"/>
          <w:rtl/>
        </w:rPr>
        <w:t xml:space="preserve">שכר </w:t>
      </w:r>
      <w:r w:rsidRPr="004A1661">
        <w:rPr>
          <w:rFonts w:cs="Arial" w:hint="cs"/>
          <w:sz w:val="24"/>
          <w:szCs w:val="24"/>
          <w:rtl/>
        </w:rPr>
        <w:t>העובד</w:t>
      </w:r>
      <w:r w:rsidRPr="004A1661">
        <w:rPr>
          <w:rFonts w:cs="Arial"/>
          <w:sz w:val="24"/>
          <w:szCs w:val="24"/>
          <w:rtl/>
        </w:rPr>
        <w:t xml:space="preserve"> הוא </w:t>
      </w:r>
      <w:r w:rsidR="00561A46">
        <w:rPr>
          <w:rFonts w:cs="Arial" w:hint="cs"/>
          <w:sz w:val="24"/>
          <w:szCs w:val="24"/>
          <w:rtl/>
        </w:rPr>
        <w:t xml:space="preserve">כפי שנקבע בנספח חוזה </w:t>
      </w:r>
      <w:r w:rsidR="00A764E7">
        <w:rPr>
          <w:rFonts w:cs="Arial" w:hint="cs"/>
          <w:sz w:val="24"/>
          <w:szCs w:val="24"/>
          <w:rtl/>
        </w:rPr>
        <w:t>הינו:</w:t>
      </w:r>
    </w:p>
    <w:p w14:paraId="1A3DE69A" w14:textId="1465C8E8" w:rsidR="00A764E7" w:rsidRDefault="00A764E7" w:rsidP="00A764E7">
      <w:pPr>
        <w:pStyle w:val="ListParagraph"/>
        <w:spacing w:before="120"/>
        <w:ind w:left="1229"/>
        <w:contextualSpacing w:val="0"/>
        <w:jc w:val="both"/>
        <w:rPr>
          <w:rFonts w:cs="Arial"/>
          <w:sz w:val="24"/>
          <w:szCs w:val="24"/>
          <w:rtl/>
        </w:rPr>
      </w:pPr>
      <w:r>
        <w:rPr>
          <w:rFonts w:cs="Arial" w:hint="cs"/>
          <w:sz w:val="24"/>
          <w:szCs w:val="24"/>
          <w:rtl/>
        </w:rPr>
        <w:t>שעת הדרכה (45-60 דקות)</w:t>
      </w:r>
      <w:r>
        <w:rPr>
          <w:rFonts w:cs="Arial"/>
          <w:sz w:val="24"/>
          <w:szCs w:val="24"/>
        </w:rPr>
        <w:t xml:space="preserve"> </w:t>
      </w:r>
      <w:r>
        <w:rPr>
          <w:rFonts w:cs="Arial" w:hint="cs"/>
          <w:sz w:val="24"/>
          <w:szCs w:val="24"/>
          <w:rtl/>
        </w:rPr>
        <w:t xml:space="preserve">התשלום הינו </w:t>
      </w:r>
      <w:r w:rsidR="00053057">
        <w:rPr>
          <w:rFonts w:cs="Arial" w:hint="cs"/>
          <w:sz w:val="24"/>
          <w:szCs w:val="24"/>
          <w:rtl/>
        </w:rPr>
        <w:t>120</w:t>
      </w:r>
      <w:r w:rsidR="00A2459C">
        <w:rPr>
          <w:rFonts w:cs="Arial" w:hint="cs"/>
          <w:sz w:val="24"/>
          <w:szCs w:val="24"/>
          <w:rtl/>
        </w:rPr>
        <w:t xml:space="preserve"> ₪ בתור שכיר</w:t>
      </w:r>
      <w:r w:rsidR="00053057">
        <w:rPr>
          <w:rFonts w:cs="Arial" w:hint="cs"/>
          <w:sz w:val="24"/>
          <w:szCs w:val="24"/>
          <w:rtl/>
        </w:rPr>
        <w:t xml:space="preserve"> ברוטו (בתלוש יופיע 80 ש"ח ו40 שח הינם הוצאות מעביד, הסכום הקובע זהו הסכום בתלוש השכר)</w:t>
      </w:r>
      <w:r>
        <w:rPr>
          <w:rFonts w:cs="Arial" w:hint="cs"/>
          <w:sz w:val="24"/>
          <w:szCs w:val="24"/>
          <w:rtl/>
        </w:rPr>
        <w:t>.</w:t>
      </w:r>
    </w:p>
    <w:p w14:paraId="023B7478" w14:textId="0AD701D1" w:rsidR="00A764E7" w:rsidRDefault="00A764E7" w:rsidP="00A764E7">
      <w:pPr>
        <w:pStyle w:val="ListParagraph"/>
        <w:spacing w:before="120"/>
        <w:ind w:left="1229"/>
        <w:contextualSpacing w:val="0"/>
        <w:jc w:val="both"/>
        <w:rPr>
          <w:rFonts w:cs="Arial"/>
          <w:sz w:val="24"/>
          <w:szCs w:val="24"/>
          <w:rtl/>
        </w:rPr>
      </w:pPr>
      <w:r>
        <w:rPr>
          <w:rFonts w:cs="Arial" w:hint="cs"/>
          <w:sz w:val="24"/>
          <w:szCs w:val="24"/>
          <w:rtl/>
        </w:rPr>
        <w:t>בנוסף לסכום זה העובד זכאי להחזר נסיעות בשתי האפשרויות לבחירתו:</w:t>
      </w:r>
    </w:p>
    <w:p w14:paraId="02590497" w14:textId="7A57D698" w:rsidR="00A764E7" w:rsidRDefault="00A764E7" w:rsidP="00A764E7">
      <w:pPr>
        <w:pStyle w:val="ListParagraph"/>
        <w:numPr>
          <w:ilvl w:val="0"/>
          <w:numId w:val="7"/>
        </w:numPr>
        <w:spacing w:before="120"/>
        <w:contextualSpacing w:val="0"/>
        <w:jc w:val="both"/>
        <w:rPr>
          <w:rFonts w:cs="Arial"/>
          <w:sz w:val="24"/>
          <w:szCs w:val="24"/>
        </w:rPr>
      </w:pPr>
      <w:r>
        <w:rPr>
          <w:rFonts w:cs="Arial" w:hint="cs"/>
          <w:sz w:val="24"/>
          <w:szCs w:val="24"/>
          <w:rtl/>
        </w:rPr>
        <w:t>החזר נסיעות מלא עבור תחבורה ציבורית</w:t>
      </w:r>
    </w:p>
    <w:p w14:paraId="58FFED87" w14:textId="4225A957" w:rsidR="00A764E7" w:rsidRDefault="00A764E7" w:rsidP="00A764E7">
      <w:pPr>
        <w:pStyle w:val="ListParagraph"/>
        <w:numPr>
          <w:ilvl w:val="0"/>
          <w:numId w:val="7"/>
        </w:numPr>
        <w:spacing w:before="120"/>
        <w:contextualSpacing w:val="0"/>
        <w:jc w:val="both"/>
        <w:rPr>
          <w:rFonts w:cs="Arial"/>
          <w:sz w:val="24"/>
          <w:szCs w:val="24"/>
        </w:rPr>
      </w:pPr>
      <w:r>
        <w:rPr>
          <w:rFonts w:cs="Arial" w:hint="cs"/>
          <w:sz w:val="24"/>
          <w:szCs w:val="24"/>
          <w:rtl/>
        </w:rPr>
        <w:t>החזר נסיעות של 0.5 ש"ח עבור קמ נסיעה.</w:t>
      </w:r>
    </w:p>
    <w:p w14:paraId="62B89922" w14:textId="77777777" w:rsidR="00A764E7" w:rsidRDefault="00525123" w:rsidP="00DF6D45">
      <w:pPr>
        <w:pStyle w:val="ListParagraph"/>
        <w:numPr>
          <w:ilvl w:val="1"/>
          <w:numId w:val="3"/>
        </w:numPr>
        <w:spacing w:before="120"/>
        <w:ind w:left="1229" w:hanging="869"/>
        <w:contextualSpacing w:val="0"/>
        <w:jc w:val="both"/>
        <w:rPr>
          <w:rFonts w:cs="Arial"/>
          <w:sz w:val="24"/>
          <w:szCs w:val="24"/>
        </w:rPr>
      </w:pPr>
      <w:r>
        <w:rPr>
          <w:rFonts w:cs="Arial" w:hint="cs"/>
          <w:sz w:val="24"/>
          <w:szCs w:val="24"/>
          <w:rtl/>
        </w:rPr>
        <w:t xml:space="preserve">שכר זה כולל </w:t>
      </w:r>
      <w:r w:rsidR="003A78D2">
        <w:rPr>
          <w:rFonts w:cs="Arial" w:hint="cs"/>
          <w:sz w:val="24"/>
          <w:szCs w:val="24"/>
          <w:rtl/>
        </w:rPr>
        <w:t xml:space="preserve">את </w:t>
      </w:r>
      <w:r>
        <w:rPr>
          <w:rFonts w:cs="Arial" w:hint="cs"/>
          <w:sz w:val="24"/>
          <w:szCs w:val="24"/>
          <w:rtl/>
        </w:rPr>
        <w:t>כל עבודה במסגרת התפקיד בחברת חותם חיי</w:t>
      </w:r>
      <w:r w:rsidR="00A764E7">
        <w:rPr>
          <w:rFonts w:cs="Arial" w:hint="cs"/>
          <w:sz w:val="24"/>
          <w:szCs w:val="24"/>
          <w:rtl/>
        </w:rPr>
        <w:t>ם, והעובד מודע לכך ש20%</w:t>
      </w:r>
      <w:r w:rsidR="00A764E7">
        <w:rPr>
          <w:rFonts w:cs="Arial"/>
          <w:sz w:val="24"/>
          <w:szCs w:val="24"/>
        </w:rPr>
        <w:t xml:space="preserve"> </w:t>
      </w:r>
      <w:r w:rsidR="00A764E7">
        <w:rPr>
          <w:rFonts w:cs="Arial" w:hint="cs"/>
          <w:sz w:val="24"/>
          <w:szCs w:val="24"/>
          <w:rtl/>
        </w:rPr>
        <w:t>מהשכר הינו לטובת בעלות על הקניין הרוחני, תשלום תוספת זו של 20% שביחד עם הסכום בסיסי יוצרים את הסכומים המוזכרים בסעיף 4.5 מהווה תשלום עבור שני סעיפים חשובים:</w:t>
      </w:r>
    </w:p>
    <w:p w14:paraId="035D6C99" w14:textId="71C5BD86" w:rsidR="00A764E7" w:rsidRDefault="00A764E7" w:rsidP="00A764E7">
      <w:pPr>
        <w:pStyle w:val="ListParagraph"/>
        <w:numPr>
          <w:ilvl w:val="0"/>
          <w:numId w:val="8"/>
        </w:numPr>
        <w:spacing w:before="120"/>
        <w:contextualSpacing w:val="0"/>
        <w:jc w:val="both"/>
        <w:rPr>
          <w:rFonts w:cs="Arial"/>
          <w:sz w:val="24"/>
          <w:szCs w:val="24"/>
        </w:rPr>
      </w:pPr>
      <w:r>
        <w:rPr>
          <w:rFonts w:cs="Arial" w:hint="cs"/>
          <w:sz w:val="24"/>
          <w:szCs w:val="24"/>
          <w:rtl/>
        </w:rPr>
        <w:t>חובת הסודיות ושמירה על הקניין הרוחני של חותם חיים</w:t>
      </w:r>
      <w:r w:rsidR="00132572">
        <w:rPr>
          <w:rFonts w:cs="Arial" w:hint="cs"/>
          <w:sz w:val="24"/>
          <w:szCs w:val="24"/>
          <w:rtl/>
        </w:rPr>
        <w:t>, ובעלות על כל קניין רוחני שנוצר במסגרת העבודה בתקופה בה העובד העוסק בחותם חיים, בין שהקניין נוצר ישירות בזמן העבודה ובין שנוצר לאחר מכן</w:t>
      </w:r>
      <w:r>
        <w:rPr>
          <w:rFonts w:cs="Arial" w:hint="cs"/>
          <w:sz w:val="24"/>
          <w:szCs w:val="24"/>
          <w:rtl/>
        </w:rPr>
        <w:t>.</w:t>
      </w:r>
    </w:p>
    <w:p w14:paraId="58569856" w14:textId="5C2CC7AE" w:rsidR="00DF6D45" w:rsidRDefault="00A764E7" w:rsidP="00A764E7">
      <w:pPr>
        <w:pStyle w:val="ListParagraph"/>
        <w:numPr>
          <w:ilvl w:val="0"/>
          <w:numId w:val="8"/>
        </w:numPr>
        <w:spacing w:before="120"/>
        <w:contextualSpacing w:val="0"/>
        <w:jc w:val="both"/>
        <w:rPr>
          <w:rFonts w:cs="Arial"/>
          <w:sz w:val="24"/>
          <w:szCs w:val="24"/>
        </w:rPr>
      </w:pPr>
      <w:r>
        <w:rPr>
          <w:rFonts w:cs="Arial" w:hint="cs"/>
          <w:sz w:val="24"/>
          <w:szCs w:val="24"/>
          <w:rtl/>
        </w:rPr>
        <w:t>הסכם אי התחרות, והעובדה שהעובד אינו יכול לעבוד עם הלקוחות ובתחום זה במשך שנתיים מסיום העסקה בחותם חיים.</w:t>
      </w:r>
      <w:r w:rsidR="00525123">
        <w:rPr>
          <w:rFonts w:cs="Arial" w:hint="cs"/>
          <w:sz w:val="24"/>
          <w:szCs w:val="24"/>
          <w:rtl/>
        </w:rPr>
        <w:t xml:space="preserve"> </w:t>
      </w:r>
    </w:p>
    <w:p w14:paraId="1AFC1806" w14:textId="1EB88D44" w:rsidR="00DF6D45" w:rsidRPr="00DF6D45" w:rsidRDefault="00073B60" w:rsidP="00DF6D45">
      <w:pPr>
        <w:pStyle w:val="ListParagraph"/>
        <w:numPr>
          <w:ilvl w:val="1"/>
          <w:numId w:val="3"/>
        </w:numPr>
        <w:spacing w:before="120"/>
        <w:ind w:left="1229" w:hanging="869"/>
        <w:contextualSpacing w:val="0"/>
        <w:jc w:val="both"/>
        <w:rPr>
          <w:rFonts w:cs="Arial"/>
          <w:sz w:val="24"/>
          <w:szCs w:val="24"/>
        </w:rPr>
      </w:pPr>
      <w:r w:rsidRPr="00D26B72">
        <w:rPr>
          <w:rFonts w:cs="Arial"/>
          <w:sz w:val="24"/>
          <w:szCs w:val="24"/>
          <w:rtl/>
        </w:rPr>
        <w:t>העובד יהא זכאי</w:t>
      </w:r>
      <w:r w:rsidR="00C9609E">
        <w:rPr>
          <w:rFonts w:cs="Arial" w:hint="cs"/>
          <w:sz w:val="24"/>
          <w:szCs w:val="24"/>
          <w:rtl/>
        </w:rPr>
        <w:t xml:space="preserve"> </w:t>
      </w:r>
      <w:r w:rsidR="00C9609E">
        <w:rPr>
          <w:rFonts w:cs="Arial"/>
          <w:sz w:val="24"/>
          <w:szCs w:val="24"/>
          <w:rtl/>
        </w:rPr>
        <w:t>–</w:t>
      </w:r>
      <w:r w:rsidR="00C9609E">
        <w:rPr>
          <w:rFonts w:cs="Arial" w:hint="cs"/>
          <w:sz w:val="24"/>
          <w:szCs w:val="24"/>
          <w:rtl/>
        </w:rPr>
        <w:t xml:space="preserve"> בהתאם להיקף משרתו -</w:t>
      </w:r>
      <w:r w:rsidRPr="00D26B72">
        <w:rPr>
          <w:rFonts w:cs="Arial"/>
          <w:sz w:val="24"/>
          <w:szCs w:val="24"/>
          <w:rtl/>
        </w:rPr>
        <w:t xml:space="preserve"> לכל ההטבות והתנאים הסוציאליים על פי חוק</w:t>
      </w:r>
      <w:r w:rsidR="00CB3EAE">
        <w:rPr>
          <w:rFonts w:cs="Arial" w:hint="cs"/>
          <w:sz w:val="24"/>
          <w:szCs w:val="24"/>
          <w:rtl/>
        </w:rPr>
        <w:t>, לרבות:</w:t>
      </w:r>
      <w:r w:rsidRPr="00D26B72">
        <w:rPr>
          <w:rFonts w:cs="Arial"/>
          <w:sz w:val="24"/>
          <w:szCs w:val="24"/>
          <w:rtl/>
        </w:rPr>
        <w:t xml:space="preserve"> – פנסיה, הבראה</w:t>
      </w:r>
      <w:r w:rsidR="005D73B5">
        <w:rPr>
          <w:rFonts w:cs="Arial" w:hint="cs"/>
          <w:sz w:val="24"/>
          <w:szCs w:val="24"/>
          <w:rtl/>
        </w:rPr>
        <w:t>, חופשה, ו</w:t>
      </w:r>
      <w:r w:rsidRPr="00D26B72">
        <w:rPr>
          <w:rFonts w:cs="Arial"/>
          <w:sz w:val="24"/>
          <w:szCs w:val="24"/>
          <w:rtl/>
        </w:rPr>
        <w:t>ימי מחלה</w:t>
      </w:r>
      <w:r w:rsidR="005D73B5">
        <w:rPr>
          <w:rFonts w:cs="Arial" w:hint="cs"/>
          <w:sz w:val="24"/>
          <w:szCs w:val="24"/>
          <w:rtl/>
        </w:rPr>
        <w:t>.</w:t>
      </w:r>
      <w:r w:rsidRPr="00D26B72">
        <w:rPr>
          <w:rFonts w:cs="Arial"/>
          <w:sz w:val="24"/>
          <w:szCs w:val="24"/>
          <w:rtl/>
        </w:rPr>
        <w:t xml:space="preserve"> מהשכר ינוכה מס הכנסה ביטוח לאומי וביטוח בריאות כחוק.</w:t>
      </w:r>
    </w:p>
    <w:p w14:paraId="1FD8BF42" w14:textId="29C2E576" w:rsidR="00073B60" w:rsidRPr="00D26B72" w:rsidRDefault="00073B60" w:rsidP="004D41C6">
      <w:pPr>
        <w:pStyle w:val="ListParagraph"/>
        <w:numPr>
          <w:ilvl w:val="1"/>
          <w:numId w:val="3"/>
        </w:numPr>
        <w:spacing w:before="120"/>
        <w:ind w:left="1229" w:hanging="869"/>
        <w:contextualSpacing w:val="0"/>
        <w:jc w:val="both"/>
        <w:rPr>
          <w:rFonts w:cs="Arial"/>
          <w:sz w:val="24"/>
          <w:szCs w:val="24"/>
        </w:rPr>
      </w:pPr>
      <w:r w:rsidRPr="00D26B72">
        <w:rPr>
          <w:rFonts w:cs="Arial" w:hint="cs"/>
          <w:sz w:val="24"/>
          <w:szCs w:val="24"/>
          <w:rtl/>
        </w:rPr>
        <w:t xml:space="preserve">השכר האמור בסעיף </w:t>
      </w:r>
      <w:r w:rsidR="00A764E7">
        <w:rPr>
          <w:rFonts w:cs="Arial" w:hint="cs"/>
          <w:sz w:val="24"/>
          <w:szCs w:val="24"/>
          <w:rtl/>
        </w:rPr>
        <w:t>4.5</w:t>
      </w:r>
      <w:r w:rsidRPr="00D26B72">
        <w:rPr>
          <w:rFonts w:cs="Arial" w:hint="cs"/>
          <w:sz w:val="24"/>
          <w:szCs w:val="24"/>
          <w:rtl/>
        </w:rPr>
        <w:t xml:space="preserve"> יהווה את הבסיס לחישוב זכויות העובד על פי הדין, לרבות דמי מחלה, </w:t>
      </w:r>
      <w:r w:rsidR="00744229">
        <w:rPr>
          <w:rFonts w:cs="Arial" w:hint="cs"/>
          <w:sz w:val="24"/>
          <w:szCs w:val="24"/>
          <w:rtl/>
        </w:rPr>
        <w:t>הפקדות</w:t>
      </w:r>
      <w:r w:rsidR="00744229" w:rsidRPr="00D26B72">
        <w:rPr>
          <w:rFonts w:cs="Arial" w:hint="cs"/>
          <w:sz w:val="24"/>
          <w:szCs w:val="24"/>
          <w:rtl/>
        </w:rPr>
        <w:t xml:space="preserve"> </w:t>
      </w:r>
      <w:r w:rsidR="007D10E1">
        <w:rPr>
          <w:rFonts w:cs="Arial" w:hint="cs"/>
          <w:sz w:val="24"/>
          <w:szCs w:val="24"/>
          <w:rtl/>
        </w:rPr>
        <w:t>פנסיוניות</w:t>
      </w:r>
      <w:r w:rsidRPr="00D26B72">
        <w:rPr>
          <w:rFonts w:cs="Arial" w:hint="cs"/>
          <w:sz w:val="24"/>
          <w:szCs w:val="24"/>
          <w:rtl/>
        </w:rPr>
        <w:t xml:space="preserve"> וכיוב'.</w:t>
      </w:r>
    </w:p>
    <w:p w14:paraId="0DC62957" w14:textId="22166200" w:rsidR="00322C7B" w:rsidRPr="006C0BA3" w:rsidRDefault="00C9609E" w:rsidP="004D41C6">
      <w:pPr>
        <w:pStyle w:val="ListParagraph"/>
        <w:numPr>
          <w:ilvl w:val="1"/>
          <w:numId w:val="3"/>
        </w:numPr>
        <w:spacing w:before="120"/>
        <w:ind w:left="1229" w:hanging="869"/>
        <w:contextualSpacing w:val="0"/>
        <w:jc w:val="both"/>
        <w:rPr>
          <w:rFonts w:cs="Arial"/>
          <w:sz w:val="24"/>
          <w:szCs w:val="24"/>
        </w:rPr>
      </w:pPr>
      <w:r>
        <w:rPr>
          <w:rFonts w:cs="Arial" w:hint="cs"/>
          <w:sz w:val="24"/>
          <w:szCs w:val="24"/>
          <w:rtl/>
        </w:rPr>
        <w:t xml:space="preserve">ההפקדות </w:t>
      </w:r>
      <w:r w:rsidR="00E2588F">
        <w:rPr>
          <w:rFonts w:cs="Arial" w:hint="cs"/>
          <w:sz w:val="24"/>
          <w:szCs w:val="24"/>
          <w:rtl/>
        </w:rPr>
        <w:t>עבור העובד יכללו את פיצויי הפיטורים</w:t>
      </w:r>
      <w:r w:rsidR="00322C7B" w:rsidRPr="00D26B72">
        <w:rPr>
          <w:rFonts w:cs="Arial"/>
          <w:sz w:val="24"/>
          <w:szCs w:val="24"/>
          <w:rtl/>
        </w:rPr>
        <w:t xml:space="preserve"> בהתאם לחוק הפיצויים על פי סעיף 14</w:t>
      </w:r>
      <w:r w:rsidR="00744229">
        <w:rPr>
          <w:rFonts w:cs="Arial" w:hint="cs"/>
          <w:sz w:val="24"/>
          <w:szCs w:val="24"/>
          <w:rtl/>
        </w:rPr>
        <w:t xml:space="preserve"> </w:t>
      </w:r>
      <w:r w:rsidR="00744229" w:rsidRPr="006C0BA3">
        <w:rPr>
          <w:rFonts w:cs="Arial"/>
          <w:sz w:val="24"/>
          <w:szCs w:val="24"/>
          <w:rtl/>
        </w:rPr>
        <w:t>–</w:t>
      </w:r>
      <w:r w:rsidR="00744229" w:rsidRPr="006C0BA3">
        <w:rPr>
          <w:rFonts w:cs="Arial" w:hint="cs"/>
          <w:sz w:val="24"/>
          <w:szCs w:val="24"/>
          <w:rtl/>
        </w:rPr>
        <w:t xml:space="preserve"> נספח </w:t>
      </w:r>
      <w:r w:rsidR="00A764E7">
        <w:rPr>
          <w:rFonts w:cs="Arial" w:hint="cs"/>
          <w:sz w:val="24"/>
          <w:szCs w:val="24"/>
          <w:rtl/>
        </w:rPr>
        <w:t>א</w:t>
      </w:r>
      <w:r w:rsidR="00744229" w:rsidRPr="006C0BA3">
        <w:rPr>
          <w:rFonts w:cs="Arial" w:hint="cs"/>
          <w:sz w:val="24"/>
          <w:szCs w:val="24"/>
          <w:rtl/>
        </w:rPr>
        <w:t>' להלן</w:t>
      </w:r>
      <w:r w:rsidR="00322C7B" w:rsidRPr="006C0BA3">
        <w:rPr>
          <w:rFonts w:cs="Arial"/>
          <w:sz w:val="24"/>
          <w:szCs w:val="24"/>
          <w:rtl/>
        </w:rPr>
        <w:t xml:space="preserve">. </w:t>
      </w:r>
    </w:p>
    <w:p w14:paraId="062CACE0" w14:textId="7CDC58C7" w:rsidR="00322C7B" w:rsidRPr="006C0BA3" w:rsidRDefault="00322C7B" w:rsidP="004D41C6">
      <w:pPr>
        <w:pStyle w:val="ListParagraph"/>
        <w:numPr>
          <w:ilvl w:val="1"/>
          <w:numId w:val="3"/>
        </w:numPr>
        <w:spacing w:before="120"/>
        <w:ind w:left="1229" w:hanging="869"/>
        <w:contextualSpacing w:val="0"/>
        <w:jc w:val="both"/>
        <w:rPr>
          <w:rFonts w:cs="Arial"/>
          <w:sz w:val="24"/>
          <w:szCs w:val="24"/>
        </w:rPr>
      </w:pPr>
      <w:r w:rsidRPr="006C0BA3">
        <w:rPr>
          <w:rFonts w:cs="Arial"/>
          <w:sz w:val="24"/>
          <w:szCs w:val="24"/>
          <w:rtl/>
        </w:rPr>
        <w:t xml:space="preserve">מספר ימי מחלה </w:t>
      </w:r>
      <w:r w:rsidR="00C9609E" w:rsidRPr="006C0BA3">
        <w:rPr>
          <w:rFonts w:cs="Arial" w:hint="cs"/>
          <w:sz w:val="24"/>
          <w:szCs w:val="24"/>
          <w:rtl/>
        </w:rPr>
        <w:t>והתשלום בגינם הינו בהתאם ל</w:t>
      </w:r>
      <w:r w:rsidRPr="006C0BA3">
        <w:rPr>
          <w:rFonts w:cs="Arial"/>
          <w:sz w:val="24"/>
          <w:szCs w:val="24"/>
          <w:rtl/>
        </w:rPr>
        <w:t>חוק</w:t>
      </w:r>
      <w:r w:rsidR="00C9609E" w:rsidRPr="006C0BA3">
        <w:rPr>
          <w:rFonts w:cs="Arial" w:hint="cs"/>
          <w:sz w:val="24"/>
          <w:szCs w:val="24"/>
          <w:rtl/>
        </w:rPr>
        <w:t xml:space="preserve"> ובהתאם להיקף המשרה</w:t>
      </w:r>
      <w:r w:rsidR="00503E37">
        <w:rPr>
          <w:rFonts w:cs="Arial" w:hint="cs"/>
          <w:sz w:val="24"/>
          <w:szCs w:val="24"/>
          <w:rtl/>
        </w:rPr>
        <w:t>, ימי המחלה אינם ניתנים לצבירה משנה לשנה</w:t>
      </w:r>
      <w:r w:rsidR="00BB730F">
        <w:rPr>
          <w:rFonts w:cs="Arial" w:hint="cs"/>
          <w:sz w:val="24"/>
          <w:szCs w:val="24"/>
          <w:rtl/>
        </w:rPr>
        <w:t xml:space="preserve">, יום מחלה </w:t>
      </w:r>
      <w:r w:rsidR="00A764E7">
        <w:rPr>
          <w:rFonts w:cs="Arial" w:hint="cs"/>
          <w:sz w:val="24"/>
          <w:szCs w:val="24"/>
          <w:rtl/>
        </w:rPr>
        <w:t>ניתן על פי החוק, מכוח הצבירה של העובד, צבירת ימי החופשה מופיעים בתלוש השכר</w:t>
      </w:r>
      <w:r w:rsidR="00503E37">
        <w:rPr>
          <w:rFonts w:cs="Arial" w:hint="cs"/>
          <w:sz w:val="24"/>
          <w:szCs w:val="24"/>
          <w:rtl/>
        </w:rPr>
        <w:t>.</w:t>
      </w:r>
    </w:p>
    <w:p w14:paraId="39003EEC" w14:textId="0FC09FDD" w:rsidR="00322C7B" w:rsidRPr="006C0BA3" w:rsidRDefault="00322C7B" w:rsidP="00523EDC">
      <w:pPr>
        <w:pStyle w:val="ListParagraph"/>
        <w:numPr>
          <w:ilvl w:val="1"/>
          <w:numId w:val="3"/>
        </w:numPr>
        <w:spacing w:before="120"/>
        <w:ind w:left="1229" w:hanging="869"/>
        <w:contextualSpacing w:val="0"/>
        <w:jc w:val="both"/>
        <w:rPr>
          <w:rFonts w:cs="Arial"/>
          <w:sz w:val="24"/>
          <w:szCs w:val="24"/>
        </w:rPr>
      </w:pPr>
      <w:r w:rsidRPr="006C0BA3">
        <w:rPr>
          <w:rFonts w:cs="Arial"/>
          <w:sz w:val="24"/>
          <w:szCs w:val="24"/>
          <w:rtl/>
        </w:rPr>
        <w:t xml:space="preserve">ימי החופשה יהיו </w:t>
      </w:r>
      <w:r w:rsidR="00E2588F" w:rsidRPr="006C0BA3">
        <w:rPr>
          <w:rFonts w:cs="Arial" w:hint="cs"/>
          <w:sz w:val="24"/>
          <w:szCs w:val="24"/>
          <w:rtl/>
        </w:rPr>
        <w:t xml:space="preserve">12 </w:t>
      </w:r>
      <w:r w:rsidRPr="006C0BA3">
        <w:rPr>
          <w:rFonts w:cs="Arial"/>
          <w:sz w:val="24"/>
          <w:szCs w:val="24"/>
          <w:rtl/>
        </w:rPr>
        <w:t>ימים כנגד משרה מלאה</w:t>
      </w:r>
      <w:r w:rsidR="00C9609E" w:rsidRPr="006C0BA3">
        <w:rPr>
          <w:rFonts w:cs="Arial" w:hint="cs"/>
          <w:sz w:val="24"/>
          <w:szCs w:val="24"/>
          <w:rtl/>
        </w:rPr>
        <w:t>, ובהתאם להיקף משרתו</w:t>
      </w:r>
      <w:r w:rsidRPr="006C0BA3">
        <w:rPr>
          <w:rFonts w:cs="Arial"/>
          <w:sz w:val="24"/>
          <w:szCs w:val="24"/>
          <w:rtl/>
        </w:rPr>
        <w:t>.</w:t>
      </w:r>
      <w:r w:rsidRPr="006C0BA3">
        <w:rPr>
          <w:rFonts w:cs="Arial" w:hint="cs"/>
          <w:sz w:val="24"/>
          <w:szCs w:val="24"/>
          <w:rtl/>
        </w:rPr>
        <w:t xml:space="preserve"> מועדי היציאה לחופשה יקבעו בתאום מראש בינו לבין המעסיק</w:t>
      </w:r>
      <w:r w:rsidR="00561A46">
        <w:rPr>
          <w:rFonts w:cs="Arial" w:hint="cs"/>
          <w:sz w:val="24"/>
          <w:szCs w:val="24"/>
          <w:rtl/>
        </w:rPr>
        <w:t>, העובד מודע שאין אפשרות לצבור ימי חופש משנה לשנה או ימי מחלה ועליו לנצל את מכסת ימי החופש במהלך השנה.</w:t>
      </w:r>
    </w:p>
    <w:p w14:paraId="4B4D619F" w14:textId="15EF708E" w:rsidR="00073B60" w:rsidRDefault="00D26B72" w:rsidP="004D41C6">
      <w:pPr>
        <w:pStyle w:val="ListParagraph"/>
        <w:numPr>
          <w:ilvl w:val="1"/>
          <w:numId w:val="3"/>
        </w:numPr>
        <w:spacing w:before="120"/>
        <w:ind w:left="1229" w:hanging="869"/>
        <w:contextualSpacing w:val="0"/>
        <w:jc w:val="both"/>
        <w:rPr>
          <w:rFonts w:cs="Arial"/>
          <w:sz w:val="24"/>
          <w:szCs w:val="24"/>
        </w:rPr>
      </w:pPr>
      <w:r w:rsidRPr="006C0BA3">
        <w:rPr>
          <w:rFonts w:cs="Arial" w:hint="cs"/>
          <w:sz w:val="24"/>
          <w:szCs w:val="24"/>
          <w:rtl/>
        </w:rPr>
        <w:t xml:space="preserve">העובד מצהיר כי </w:t>
      </w:r>
      <w:r w:rsidR="00073B60" w:rsidRPr="006C0BA3">
        <w:rPr>
          <w:rFonts w:cs="Arial" w:hint="cs"/>
          <w:sz w:val="24"/>
          <w:szCs w:val="24"/>
          <w:rtl/>
        </w:rPr>
        <w:t>השכר מהווה תמורה מלאה וסופית עבור עבודתו. מובהר בזה כי העובד לא</w:t>
      </w:r>
      <w:r w:rsidR="00073B60" w:rsidRPr="00D26B72">
        <w:rPr>
          <w:rFonts w:cs="Arial" w:hint="cs"/>
          <w:sz w:val="24"/>
          <w:szCs w:val="24"/>
          <w:rtl/>
        </w:rPr>
        <w:t xml:space="preserve"> יהיה זכאי לזכות שאינה כלולה בהסכם זה, המוענקת או שתוענק בעתיד, על פי הסכם, הסדר או מנהג כלשהו.</w:t>
      </w:r>
    </w:p>
    <w:p w14:paraId="1A31E79C" w14:textId="4E5D3757" w:rsidR="006311A4" w:rsidRDefault="006311A4" w:rsidP="006311A4">
      <w:pPr>
        <w:pStyle w:val="ListParagraph"/>
        <w:numPr>
          <w:ilvl w:val="1"/>
          <w:numId w:val="3"/>
        </w:numPr>
        <w:spacing w:before="120"/>
        <w:ind w:left="1229" w:hanging="869"/>
        <w:contextualSpacing w:val="0"/>
        <w:jc w:val="both"/>
        <w:rPr>
          <w:rFonts w:cs="Arial"/>
          <w:sz w:val="24"/>
          <w:szCs w:val="24"/>
        </w:rPr>
      </w:pPr>
      <w:r>
        <w:rPr>
          <w:rFonts w:cs="Arial" w:hint="cs"/>
          <w:sz w:val="24"/>
          <w:szCs w:val="24"/>
          <w:rtl/>
        </w:rPr>
        <w:t>העובד מצהיר כי השכר מהווה תמורה מלאה וסופית עבור כל פיתוח מקצועי שנעשה במסגרת עבודתו, וכל קניין רוחני ויצירה שהעובד ייצור במהלך עבודתו הינם רכוש חברת חותם חיים בע"מ.</w:t>
      </w:r>
    </w:p>
    <w:p w14:paraId="3E7C5678" w14:textId="77777777" w:rsidR="00A764E7" w:rsidRDefault="00A764E7" w:rsidP="00A764E7">
      <w:pPr>
        <w:spacing w:before="120"/>
        <w:jc w:val="both"/>
        <w:rPr>
          <w:rFonts w:cs="Arial"/>
          <w:sz w:val="24"/>
          <w:szCs w:val="24"/>
          <w:rtl/>
        </w:rPr>
      </w:pPr>
    </w:p>
    <w:p w14:paraId="501B5916" w14:textId="2E1E61EB" w:rsidR="00E20ABB" w:rsidRPr="00D26B72" w:rsidRDefault="00E20ABB" w:rsidP="001630E4">
      <w:pPr>
        <w:pStyle w:val="ListParagraph"/>
        <w:numPr>
          <w:ilvl w:val="0"/>
          <w:numId w:val="3"/>
        </w:numPr>
        <w:spacing w:before="120"/>
        <w:contextualSpacing w:val="0"/>
        <w:rPr>
          <w:rFonts w:cs="Arial"/>
          <w:b/>
          <w:bCs/>
          <w:sz w:val="24"/>
          <w:szCs w:val="24"/>
        </w:rPr>
      </w:pPr>
      <w:r w:rsidRPr="00D26B72">
        <w:rPr>
          <w:rFonts w:cs="Arial" w:hint="cs"/>
          <w:b/>
          <w:bCs/>
          <w:sz w:val="24"/>
          <w:szCs w:val="24"/>
          <w:rtl/>
        </w:rPr>
        <w:t xml:space="preserve">ציוד </w:t>
      </w:r>
    </w:p>
    <w:p w14:paraId="75F9FFA1" w14:textId="5838EE16" w:rsidR="00E20ABB" w:rsidRPr="00D26B72" w:rsidRDefault="00E20ABB" w:rsidP="004D41C6">
      <w:pPr>
        <w:pStyle w:val="ListParagraph"/>
        <w:numPr>
          <w:ilvl w:val="1"/>
          <w:numId w:val="3"/>
        </w:numPr>
        <w:spacing w:before="120"/>
        <w:ind w:left="1229" w:hanging="869"/>
        <w:contextualSpacing w:val="0"/>
        <w:jc w:val="both"/>
        <w:rPr>
          <w:rFonts w:cs="Arial"/>
          <w:b/>
          <w:bCs/>
          <w:sz w:val="24"/>
          <w:szCs w:val="24"/>
        </w:rPr>
      </w:pPr>
      <w:r w:rsidRPr="00D26B72">
        <w:rPr>
          <w:rFonts w:cs="Arial" w:hint="cs"/>
          <w:sz w:val="24"/>
          <w:szCs w:val="24"/>
          <w:rtl/>
        </w:rPr>
        <w:t>העובד</w:t>
      </w:r>
      <w:r w:rsidRPr="00D26B72">
        <w:rPr>
          <w:rFonts w:cs="Arial"/>
          <w:sz w:val="24"/>
          <w:szCs w:val="24"/>
          <w:rtl/>
        </w:rPr>
        <w:t xml:space="preserve"> מצהיר כי לשם </w:t>
      </w:r>
      <w:r w:rsidRPr="00D26B72">
        <w:rPr>
          <w:rFonts w:cs="Arial" w:hint="cs"/>
          <w:sz w:val="24"/>
          <w:szCs w:val="24"/>
          <w:rtl/>
        </w:rPr>
        <w:t>עבודתו</w:t>
      </w:r>
      <w:r w:rsidRPr="00D26B72">
        <w:rPr>
          <w:rFonts w:cs="Arial"/>
          <w:sz w:val="24"/>
          <w:szCs w:val="24"/>
          <w:rtl/>
        </w:rPr>
        <w:t xml:space="preserve"> הוא עושה שימוש בציוד, </w:t>
      </w:r>
      <w:r w:rsidRPr="00D26B72">
        <w:rPr>
          <w:rFonts w:cs="Arial" w:hint="cs"/>
          <w:sz w:val="24"/>
          <w:szCs w:val="24"/>
          <w:rtl/>
        </w:rPr>
        <w:t xml:space="preserve">קבצים, </w:t>
      </w:r>
      <w:r w:rsidRPr="00D26B72">
        <w:rPr>
          <w:rFonts w:cs="Arial"/>
          <w:sz w:val="24"/>
          <w:szCs w:val="24"/>
          <w:rtl/>
        </w:rPr>
        <w:t>אמצעים</w:t>
      </w:r>
      <w:r w:rsidRPr="00D26B72">
        <w:rPr>
          <w:rFonts w:cs="Arial" w:hint="cs"/>
          <w:sz w:val="24"/>
          <w:szCs w:val="24"/>
          <w:rtl/>
        </w:rPr>
        <w:t xml:space="preserve"> </w:t>
      </w:r>
      <w:r w:rsidRPr="00D26B72">
        <w:rPr>
          <w:rFonts w:cs="Arial"/>
          <w:sz w:val="24"/>
          <w:szCs w:val="24"/>
          <w:rtl/>
        </w:rPr>
        <w:t xml:space="preserve">וכלים </w:t>
      </w:r>
      <w:r w:rsidRPr="00D26B72">
        <w:rPr>
          <w:rFonts w:cs="Arial" w:hint="cs"/>
          <w:sz w:val="24"/>
          <w:szCs w:val="24"/>
          <w:rtl/>
        </w:rPr>
        <w:t>שבבעלות המעסיק</w:t>
      </w:r>
      <w:r w:rsidRPr="00D26B72">
        <w:rPr>
          <w:rFonts w:cs="Arial"/>
          <w:sz w:val="24"/>
          <w:szCs w:val="24"/>
          <w:rtl/>
        </w:rPr>
        <w:t xml:space="preserve">, וכל צרכיו לצורך </w:t>
      </w:r>
      <w:r w:rsidRPr="00D26B72">
        <w:rPr>
          <w:rFonts w:cs="Arial" w:hint="cs"/>
          <w:sz w:val="24"/>
          <w:szCs w:val="24"/>
          <w:rtl/>
        </w:rPr>
        <w:t>עבודתו</w:t>
      </w:r>
      <w:r w:rsidRPr="00D26B72">
        <w:rPr>
          <w:rFonts w:cs="Arial"/>
          <w:sz w:val="24"/>
          <w:szCs w:val="24"/>
          <w:rtl/>
        </w:rPr>
        <w:t xml:space="preserve"> </w:t>
      </w:r>
      <w:r w:rsidRPr="00D26B72">
        <w:rPr>
          <w:rFonts w:cs="Arial" w:hint="cs"/>
          <w:sz w:val="24"/>
          <w:szCs w:val="24"/>
          <w:rtl/>
        </w:rPr>
        <w:t>יתקבלו מהמעסיק. לא ניתן להתקין או להוסיף כל מידע או תוכנה אלא אם התקבל על כך אישור בכתב מ</w:t>
      </w:r>
      <w:r w:rsidR="00D26B72">
        <w:rPr>
          <w:rFonts w:cs="Arial" w:hint="cs"/>
          <w:sz w:val="24"/>
          <w:szCs w:val="24"/>
          <w:rtl/>
        </w:rPr>
        <w:t>המעסיק</w:t>
      </w:r>
      <w:r w:rsidRPr="00D26B72">
        <w:rPr>
          <w:rFonts w:hint="cs"/>
          <w:sz w:val="24"/>
          <w:szCs w:val="24"/>
          <w:rtl/>
        </w:rPr>
        <w:t>.</w:t>
      </w:r>
    </w:p>
    <w:p w14:paraId="64A8E2EE" w14:textId="531E2307" w:rsidR="00E20ABB" w:rsidRPr="006311A4" w:rsidRDefault="00E20ABB" w:rsidP="004D41C6">
      <w:pPr>
        <w:pStyle w:val="ListParagraph"/>
        <w:numPr>
          <w:ilvl w:val="1"/>
          <w:numId w:val="3"/>
        </w:numPr>
        <w:spacing w:before="120"/>
        <w:ind w:left="1229" w:hanging="869"/>
        <w:contextualSpacing w:val="0"/>
        <w:jc w:val="both"/>
        <w:rPr>
          <w:rFonts w:cs="Arial"/>
          <w:b/>
          <w:bCs/>
          <w:sz w:val="24"/>
          <w:szCs w:val="24"/>
        </w:rPr>
      </w:pPr>
      <w:r w:rsidRPr="00D26B72">
        <w:rPr>
          <w:rFonts w:hint="cs"/>
          <w:sz w:val="24"/>
          <w:szCs w:val="24"/>
          <w:rtl/>
        </w:rPr>
        <w:t>העובד אינו רשאי להחזיק ברשותו רכוש או תוכן השייך ל</w:t>
      </w:r>
      <w:r w:rsidR="006311A4">
        <w:rPr>
          <w:rFonts w:hint="cs"/>
          <w:sz w:val="24"/>
          <w:szCs w:val="24"/>
          <w:rtl/>
        </w:rPr>
        <w:t>חברת חותם חיים בע"מ</w:t>
      </w:r>
      <w:r w:rsidRPr="00D26B72">
        <w:rPr>
          <w:rFonts w:hint="cs"/>
          <w:sz w:val="24"/>
          <w:szCs w:val="24"/>
          <w:rtl/>
        </w:rPr>
        <w:t xml:space="preserve">, אלא לצרכי מילוי </w:t>
      </w:r>
      <w:r w:rsidRPr="00554EC1">
        <w:rPr>
          <w:rFonts w:hint="cs"/>
          <w:sz w:val="24"/>
          <w:szCs w:val="24"/>
          <w:rtl/>
        </w:rPr>
        <w:t xml:space="preserve">תפקידו </w:t>
      </w:r>
      <w:r w:rsidRPr="00554EC1">
        <w:rPr>
          <w:rFonts w:cs="Arial" w:hint="cs"/>
          <w:sz w:val="24"/>
          <w:szCs w:val="24"/>
          <w:rtl/>
        </w:rPr>
        <w:t>כנציג</w:t>
      </w:r>
      <w:r w:rsidRPr="00554EC1">
        <w:rPr>
          <w:rFonts w:hint="cs"/>
          <w:sz w:val="24"/>
          <w:szCs w:val="24"/>
          <w:rtl/>
        </w:rPr>
        <w:t xml:space="preserve"> </w:t>
      </w:r>
      <w:r w:rsidR="006311A4">
        <w:rPr>
          <w:rFonts w:hint="cs"/>
          <w:sz w:val="24"/>
          <w:szCs w:val="24"/>
          <w:rtl/>
        </w:rPr>
        <w:t>חותם חיים בע"מ</w:t>
      </w:r>
      <w:r w:rsidRPr="00554EC1">
        <w:rPr>
          <w:rFonts w:hint="cs"/>
          <w:sz w:val="24"/>
          <w:szCs w:val="24"/>
          <w:rtl/>
        </w:rPr>
        <w:t xml:space="preserve">, והוא מתחייב להשיב למעסיק כל רכוש או תוכן או מידע הקשור בעבודתו מטעמה, במועד סיום עבודתו </w:t>
      </w:r>
      <w:r w:rsidR="007576E4">
        <w:rPr>
          <w:rFonts w:hint="cs"/>
          <w:sz w:val="24"/>
          <w:szCs w:val="24"/>
          <w:rtl/>
        </w:rPr>
        <w:t>אצל המעסיק</w:t>
      </w:r>
      <w:r w:rsidR="00744229" w:rsidRPr="00554EC1">
        <w:rPr>
          <w:rFonts w:hint="cs"/>
          <w:sz w:val="24"/>
          <w:szCs w:val="24"/>
          <w:rtl/>
        </w:rPr>
        <w:t xml:space="preserve"> ומיד עם דרישת</w:t>
      </w:r>
      <w:r w:rsidR="007576E4">
        <w:rPr>
          <w:rFonts w:hint="cs"/>
          <w:sz w:val="24"/>
          <w:szCs w:val="24"/>
          <w:rtl/>
        </w:rPr>
        <w:t>ו</w:t>
      </w:r>
      <w:r w:rsidR="00744229" w:rsidRPr="00554EC1">
        <w:rPr>
          <w:rFonts w:hint="cs"/>
          <w:sz w:val="24"/>
          <w:szCs w:val="24"/>
          <w:rtl/>
        </w:rPr>
        <w:t xml:space="preserve"> הראשונה</w:t>
      </w:r>
      <w:r w:rsidRPr="00554EC1">
        <w:rPr>
          <w:rFonts w:hint="cs"/>
          <w:sz w:val="24"/>
          <w:szCs w:val="24"/>
          <w:rtl/>
        </w:rPr>
        <w:t>.</w:t>
      </w:r>
    </w:p>
    <w:p w14:paraId="2C2EF1DE" w14:textId="72EBB5F8" w:rsidR="006311A4" w:rsidRPr="00146961" w:rsidRDefault="006311A4" w:rsidP="00561A46">
      <w:pPr>
        <w:pStyle w:val="ListParagraph"/>
        <w:numPr>
          <w:ilvl w:val="1"/>
          <w:numId w:val="3"/>
        </w:numPr>
        <w:spacing w:before="120"/>
        <w:ind w:left="1229" w:hanging="869"/>
        <w:contextualSpacing w:val="0"/>
        <w:jc w:val="both"/>
        <w:rPr>
          <w:rFonts w:cs="Arial"/>
          <w:b/>
          <w:bCs/>
          <w:sz w:val="24"/>
          <w:szCs w:val="24"/>
        </w:rPr>
      </w:pPr>
      <w:r w:rsidRPr="00A764E7">
        <w:rPr>
          <w:rFonts w:hint="cs"/>
          <w:b/>
          <w:bCs/>
          <w:sz w:val="24"/>
          <w:szCs w:val="24"/>
          <w:rtl/>
        </w:rPr>
        <w:t>העובד מצהיר כי משכורתו האחרונה תשולם רק לאחר זיכוי מלא של הציוד בצורה תקינה</w:t>
      </w:r>
      <w:r w:rsidR="00561A46" w:rsidRPr="00A764E7">
        <w:rPr>
          <w:rFonts w:hint="cs"/>
          <w:b/>
          <w:bCs/>
          <w:sz w:val="24"/>
          <w:szCs w:val="24"/>
          <w:rtl/>
        </w:rPr>
        <w:t>,</w:t>
      </w:r>
      <w:r w:rsidR="00561A46">
        <w:rPr>
          <w:rFonts w:hint="cs"/>
          <w:sz w:val="24"/>
          <w:szCs w:val="24"/>
          <w:rtl/>
        </w:rPr>
        <w:t xml:space="preserve"> העברת כל הסיסמאות והרשאות לכל השירותים וכיוב' מסירה זו תתבצע </w:t>
      </w:r>
      <w:r>
        <w:rPr>
          <w:rFonts w:hint="cs"/>
          <w:sz w:val="24"/>
          <w:szCs w:val="24"/>
          <w:rtl/>
        </w:rPr>
        <w:t xml:space="preserve">במתחם </w:t>
      </w:r>
      <w:r w:rsidR="00561A46">
        <w:rPr>
          <w:rFonts w:hint="cs"/>
          <w:sz w:val="24"/>
          <w:szCs w:val="24"/>
          <w:rtl/>
        </w:rPr>
        <w:t>חלומציאות</w:t>
      </w:r>
      <w:r>
        <w:rPr>
          <w:rFonts w:hint="cs"/>
          <w:sz w:val="24"/>
          <w:szCs w:val="24"/>
          <w:rtl/>
        </w:rPr>
        <w:t xml:space="preserve">, </w:t>
      </w:r>
      <w:r w:rsidRPr="00A764E7">
        <w:rPr>
          <w:rFonts w:hint="cs"/>
          <w:b/>
          <w:bCs/>
          <w:sz w:val="24"/>
          <w:szCs w:val="24"/>
          <w:rtl/>
        </w:rPr>
        <w:t>על העובד קיימת האחריות להביא את הציוד בחזרה במצב תקין וראוי בדיוק כפי שקיבל אותו במסגרת בלאי סביר וראוי</w:t>
      </w:r>
      <w:r>
        <w:rPr>
          <w:rFonts w:hint="cs"/>
          <w:sz w:val="24"/>
          <w:szCs w:val="24"/>
          <w:rtl/>
        </w:rPr>
        <w:t>.</w:t>
      </w:r>
    </w:p>
    <w:p w14:paraId="571F2776" w14:textId="04492DD7" w:rsidR="00146961" w:rsidRPr="00B16F01" w:rsidRDefault="00146961" w:rsidP="00561A46">
      <w:pPr>
        <w:pStyle w:val="ListParagraph"/>
        <w:numPr>
          <w:ilvl w:val="1"/>
          <w:numId w:val="3"/>
        </w:numPr>
        <w:spacing w:before="120"/>
        <w:ind w:left="1229" w:hanging="869"/>
        <w:contextualSpacing w:val="0"/>
        <w:jc w:val="both"/>
        <w:rPr>
          <w:rFonts w:cs="Arial"/>
          <w:b/>
          <w:bCs/>
          <w:sz w:val="24"/>
          <w:szCs w:val="24"/>
        </w:rPr>
      </w:pPr>
      <w:r>
        <w:rPr>
          <w:rFonts w:hint="cs"/>
          <w:b/>
          <w:bCs/>
          <w:sz w:val="24"/>
          <w:szCs w:val="24"/>
          <w:rtl/>
        </w:rPr>
        <w:t>העובד מודע שכל עוד לא החזיר את הציוד למתחם עבודתו אינה הסיימה והוא לא יכול לקבל את השכר האחרון שישולם רק לאחר החזרת הציוד למתחם החדשנות בפתח תקווה.</w:t>
      </w:r>
    </w:p>
    <w:p w14:paraId="6E20E2EB" w14:textId="0E59EDE3" w:rsidR="00146961" w:rsidRPr="008F46E5" w:rsidRDefault="00B16F01" w:rsidP="008F46E5">
      <w:pPr>
        <w:pStyle w:val="ListParagraph"/>
        <w:numPr>
          <w:ilvl w:val="1"/>
          <w:numId w:val="3"/>
        </w:numPr>
        <w:spacing w:before="120"/>
        <w:ind w:left="1229" w:hanging="869"/>
        <w:contextualSpacing w:val="0"/>
        <w:jc w:val="both"/>
        <w:rPr>
          <w:rFonts w:cs="Arial"/>
          <w:b/>
          <w:bCs/>
          <w:sz w:val="24"/>
          <w:szCs w:val="24"/>
          <w:rtl/>
        </w:rPr>
      </w:pPr>
      <w:r>
        <w:rPr>
          <w:rFonts w:hint="cs"/>
          <w:sz w:val="24"/>
          <w:szCs w:val="24"/>
          <w:rtl/>
        </w:rPr>
        <w:t>הדואר האלקטרוני שניתן לעובד או/ו המחשב או/ו הפלאפון או/ו כל ציוד שניתן לצרכי עבודה בלבד, בכפוך לאמור בכל דין, החברה תהיה רשאית לעיין בדואר האלקטרוני של העובד או/ו במחשב שניתן במסגרת ניתור שוטף וללא הודעה מראש לעבוד.</w:t>
      </w:r>
    </w:p>
    <w:p w14:paraId="007C4627" w14:textId="77777777" w:rsidR="00146961" w:rsidRPr="00146961" w:rsidRDefault="00146961" w:rsidP="00146961">
      <w:pPr>
        <w:spacing w:before="120"/>
        <w:jc w:val="both"/>
        <w:rPr>
          <w:rFonts w:cs="Arial"/>
          <w:b/>
          <w:bCs/>
          <w:strike/>
          <w:sz w:val="24"/>
          <w:szCs w:val="24"/>
          <w:rtl/>
        </w:rPr>
      </w:pPr>
    </w:p>
    <w:p w14:paraId="3BDF8AF2" w14:textId="26F5DB2F" w:rsidR="00765F20" w:rsidRPr="00E4401B" w:rsidRDefault="00B87ECC" w:rsidP="001630E4">
      <w:pPr>
        <w:pStyle w:val="ListParagraph"/>
        <w:numPr>
          <w:ilvl w:val="0"/>
          <w:numId w:val="3"/>
        </w:numPr>
        <w:spacing w:before="120"/>
        <w:contextualSpacing w:val="0"/>
        <w:rPr>
          <w:rFonts w:cs="Arial"/>
          <w:sz w:val="24"/>
          <w:szCs w:val="24"/>
        </w:rPr>
      </w:pPr>
      <w:r w:rsidRPr="00554EC1">
        <w:rPr>
          <w:rFonts w:cs="Arial" w:hint="eastAsia"/>
          <w:b/>
          <w:bCs/>
          <w:sz w:val="24"/>
          <w:szCs w:val="24"/>
          <w:rtl/>
        </w:rPr>
        <w:t>סודיות</w:t>
      </w:r>
      <w:r w:rsidRPr="00554EC1">
        <w:rPr>
          <w:rFonts w:cs="Arial"/>
          <w:b/>
          <w:bCs/>
          <w:sz w:val="24"/>
          <w:szCs w:val="24"/>
          <w:rtl/>
        </w:rPr>
        <w:t xml:space="preserve"> </w:t>
      </w:r>
      <w:r w:rsidRPr="00554EC1">
        <w:rPr>
          <w:rFonts w:cs="Arial" w:hint="eastAsia"/>
          <w:b/>
          <w:bCs/>
          <w:sz w:val="24"/>
          <w:szCs w:val="24"/>
          <w:rtl/>
        </w:rPr>
        <w:t>ואי</w:t>
      </w:r>
      <w:r w:rsidRPr="00554EC1">
        <w:rPr>
          <w:rFonts w:cs="Arial"/>
          <w:b/>
          <w:bCs/>
          <w:sz w:val="24"/>
          <w:szCs w:val="24"/>
          <w:rtl/>
        </w:rPr>
        <w:t xml:space="preserve"> </w:t>
      </w:r>
      <w:r w:rsidRPr="00554EC1">
        <w:rPr>
          <w:rFonts w:cs="Arial" w:hint="eastAsia"/>
          <w:b/>
          <w:bCs/>
          <w:sz w:val="24"/>
          <w:szCs w:val="24"/>
          <w:rtl/>
        </w:rPr>
        <w:t>תחרות</w:t>
      </w:r>
      <w:r w:rsidR="006C0BA3" w:rsidRPr="00554EC1">
        <w:rPr>
          <w:rFonts w:cs="Arial" w:hint="cs"/>
          <w:sz w:val="24"/>
          <w:szCs w:val="24"/>
          <w:rtl/>
        </w:rPr>
        <w:t xml:space="preserve"> </w:t>
      </w:r>
    </w:p>
    <w:p w14:paraId="4C5A6A73" w14:textId="66B58BA7" w:rsidR="00765F20" w:rsidRPr="00D26B72" w:rsidRDefault="00EB74E1" w:rsidP="004D41C6">
      <w:pPr>
        <w:pStyle w:val="ListParagraph"/>
        <w:numPr>
          <w:ilvl w:val="1"/>
          <w:numId w:val="3"/>
        </w:numPr>
        <w:spacing w:before="120"/>
        <w:ind w:left="1229" w:hanging="869"/>
        <w:contextualSpacing w:val="0"/>
        <w:jc w:val="both"/>
        <w:rPr>
          <w:rFonts w:cs="Arial"/>
          <w:b/>
          <w:bCs/>
          <w:sz w:val="24"/>
          <w:szCs w:val="24"/>
        </w:rPr>
      </w:pPr>
      <w:r w:rsidRPr="00554EC1">
        <w:rPr>
          <w:rFonts w:cs="Arial" w:hint="cs"/>
          <w:sz w:val="24"/>
          <w:szCs w:val="24"/>
          <w:rtl/>
        </w:rPr>
        <w:t xml:space="preserve">כל תוכן שהעובד נחשף אליו במסגרת עבודתו הינו תחת 'זכויות קנייניות' של </w:t>
      </w:r>
      <w:r w:rsidR="006311A4">
        <w:rPr>
          <w:rFonts w:cs="Arial" w:hint="cs"/>
          <w:sz w:val="24"/>
          <w:szCs w:val="24"/>
          <w:rtl/>
        </w:rPr>
        <w:t>חותם חיים בע"מ</w:t>
      </w:r>
      <w:r w:rsidRPr="00554EC1">
        <w:rPr>
          <w:rFonts w:cs="Arial" w:hint="cs"/>
          <w:sz w:val="24"/>
          <w:szCs w:val="24"/>
          <w:rtl/>
        </w:rPr>
        <w:t>,</w:t>
      </w:r>
      <w:r w:rsidRPr="00D26B72">
        <w:rPr>
          <w:rFonts w:cs="Arial" w:hint="cs"/>
          <w:sz w:val="24"/>
          <w:szCs w:val="24"/>
          <w:rtl/>
        </w:rPr>
        <w:t xml:space="preserve"> ואין </w:t>
      </w:r>
      <w:r w:rsidR="00D26B72">
        <w:rPr>
          <w:rFonts w:cs="Arial" w:hint="cs"/>
          <w:sz w:val="24"/>
          <w:szCs w:val="24"/>
          <w:rtl/>
        </w:rPr>
        <w:t>העובד</w:t>
      </w:r>
      <w:r w:rsidRPr="00D26B72">
        <w:rPr>
          <w:rFonts w:cs="Arial" w:hint="cs"/>
          <w:sz w:val="24"/>
          <w:szCs w:val="24"/>
          <w:rtl/>
        </w:rPr>
        <w:t xml:space="preserve"> זכאי לעשות בו שימוש ללא אישור </w:t>
      </w:r>
      <w:r w:rsidR="00D26B72">
        <w:rPr>
          <w:rFonts w:cs="Arial" w:hint="cs"/>
          <w:sz w:val="24"/>
          <w:szCs w:val="24"/>
          <w:rtl/>
        </w:rPr>
        <w:t>המעסיק</w:t>
      </w:r>
      <w:r w:rsidRPr="00D26B72">
        <w:rPr>
          <w:rFonts w:cs="Arial" w:hint="cs"/>
          <w:sz w:val="24"/>
          <w:szCs w:val="24"/>
          <w:rtl/>
        </w:rPr>
        <w:t>, במישרין או בעקיפין.</w:t>
      </w:r>
      <w:r w:rsidR="00B3082B">
        <w:rPr>
          <w:rFonts w:cs="Arial" w:hint="cs"/>
          <w:b/>
          <w:bCs/>
          <w:sz w:val="24"/>
          <w:szCs w:val="24"/>
          <w:rtl/>
        </w:rPr>
        <w:t xml:space="preserve"> </w:t>
      </w:r>
    </w:p>
    <w:p w14:paraId="6B741060" w14:textId="5AEB512B" w:rsidR="00132572" w:rsidRPr="00146961" w:rsidRDefault="00EB74E1" w:rsidP="00E01CC6">
      <w:pPr>
        <w:pStyle w:val="ListParagraph"/>
        <w:numPr>
          <w:ilvl w:val="1"/>
          <w:numId w:val="3"/>
        </w:numPr>
        <w:spacing w:before="120"/>
        <w:ind w:left="1229" w:hanging="869"/>
        <w:contextualSpacing w:val="0"/>
        <w:jc w:val="both"/>
        <w:rPr>
          <w:rFonts w:cs="Arial"/>
          <w:b/>
          <w:bCs/>
          <w:sz w:val="24"/>
          <w:szCs w:val="24"/>
        </w:rPr>
      </w:pPr>
      <w:r w:rsidRPr="00146961">
        <w:rPr>
          <w:rFonts w:cs="Arial" w:hint="cs"/>
          <w:sz w:val="24"/>
          <w:szCs w:val="24"/>
          <w:rtl/>
        </w:rPr>
        <w:t xml:space="preserve">העובד מתחייב לשמור על סודיות מוחלטת ולא לגלות </w:t>
      </w:r>
      <w:r w:rsidR="00AD7704" w:rsidRPr="00146961">
        <w:rPr>
          <w:rFonts w:cs="Arial" w:hint="cs"/>
          <w:sz w:val="24"/>
          <w:szCs w:val="24"/>
          <w:rtl/>
        </w:rPr>
        <w:t xml:space="preserve">דבר, לרבות </w:t>
      </w:r>
      <w:r w:rsidRPr="00146961">
        <w:rPr>
          <w:rFonts w:cs="Arial" w:hint="cs"/>
          <w:sz w:val="24"/>
          <w:szCs w:val="24"/>
          <w:rtl/>
        </w:rPr>
        <w:t xml:space="preserve">להראות או למסור </w:t>
      </w:r>
      <w:r w:rsidR="00AD7704" w:rsidRPr="00146961">
        <w:rPr>
          <w:rFonts w:cs="Arial" w:hint="cs"/>
          <w:sz w:val="24"/>
          <w:szCs w:val="24"/>
          <w:rtl/>
        </w:rPr>
        <w:t xml:space="preserve">חומרים, תוכן, פרסומים או כל </w:t>
      </w:r>
      <w:r w:rsidRPr="00146961">
        <w:rPr>
          <w:rFonts w:cs="Arial" w:hint="cs"/>
          <w:sz w:val="24"/>
          <w:szCs w:val="24"/>
          <w:rtl/>
        </w:rPr>
        <w:t>סודות מסחריים של המזמין, בין במישרין ובין בעקיפין, לכל אדם או גוף, ולא לעשות בהם כל שימוש אלא לצורכי עבודתו</w:t>
      </w:r>
      <w:r w:rsidR="00AD7704" w:rsidRPr="00146961">
        <w:rPr>
          <w:rFonts w:cs="Arial" w:hint="cs"/>
          <w:sz w:val="24"/>
          <w:szCs w:val="24"/>
          <w:rtl/>
        </w:rPr>
        <w:t xml:space="preserve"> מטעם המעסיק.</w:t>
      </w:r>
    </w:p>
    <w:p w14:paraId="062718F1" w14:textId="3CC5BA0A" w:rsidR="00EB74E1" w:rsidRPr="00B16F01" w:rsidRDefault="00EB74E1" w:rsidP="004D41C6">
      <w:pPr>
        <w:pStyle w:val="ListParagraph"/>
        <w:numPr>
          <w:ilvl w:val="1"/>
          <w:numId w:val="3"/>
        </w:numPr>
        <w:spacing w:before="120"/>
        <w:ind w:left="1229" w:hanging="869"/>
        <w:contextualSpacing w:val="0"/>
        <w:jc w:val="both"/>
        <w:rPr>
          <w:rFonts w:cs="Arial"/>
          <w:b/>
          <w:bCs/>
          <w:sz w:val="24"/>
          <w:szCs w:val="24"/>
        </w:rPr>
      </w:pPr>
      <w:r w:rsidRPr="00D26B72">
        <w:rPr>
          <w:rFonts w:cs="Arial" w:hint="cs"/>
          <w:sz w:val="24"/>
          <w:szCs w:val="24"/>
          <w:rtl/>
        </w:rPr>
        <w:t xml:space="preserve">העובד מתחייב לא לעשות כל שימוש, פרטי או מסחרי, בציוד, בתוכן, במצגות, ובכל מידע או רכוש המסופק לו אם על ידי </w:t>
      </w:r>
      <w:r w:rsidR="006311A4">
        <w:rPr>
          <w:rFonts w:cs="Arial" w:hint="cs"/>
          <w:sz w:val="24"/>
          <w:szCs w:val="24"/>
          <w:rtl/>
        </w:rPr>
        <w:t>חותם חיים בע"מ</w:t>
      </w:r>
      <w:r w:rsidRPr="00D26B72">
        <w:rPr>
          <w:rFonts w:cs="Arial" w:hint="cs"/>
          <w:sz w:val="24"/>
          <w:szCs w:val="24"/>
          <w:rtl/>
        </w:rPr>
        <w:t>, או על ידי הלקוחות ובתי הספר אצלם הוא מדריך מטעם המעסיק.</w:t>
      </w:r>
    </w:p>
    <w:p w14:paraId="28B5E049" w14:textId="77777777" w:rsidR="008E12F3" w:rsidRPr="008E12F3" w:rsidRDefault="00B16F01" w:rsidP="004D41C6">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t>העובד מתחייב שלא להעתיק או/ו לשכפל או/ו להעמיד לרשות צד שלישי מפתחות של החברה וכן של רכב החברה המצויים ברשותו אם יהיו.</w:t>
      </w:r>
    </w:p>
    <w:p w14:paraId="62BD38E9" w14:textId="77777777" w:rsidR="008D2805" w:rsidRPr="008D2805" w:rsidRDefault="008E12F3" w:rsidP="004D41C6">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t>העובד מצהיר כי כל מידע סודי, וכן כל חפץ, חומר, מוצר, מסמך, או זכויות כלשהן, שיגיע אל העובד במסגרת עבודתו</w:t>
      </w:r>
      <w:r w:rsidR="008D2805">
        <w:rPr>
          <w:rFonts w:cs="Arial" w:hint="cs"/>
          <w:sz w:val="24"/>
          <w:szCs w:val="24"/>
          <w:rtl/>
        </w:rPr>
        <w:t xml:space="preserve"> הינו רכוש חברת חותם חיים.</w:t>
      </w:r>
    </w:p>
    <w:p w14:paraId="465945DF" w14:textId="77777777" w:rsidR="008D2805" w:rsidRPr="008D2805" w:rsidRDefault="008D2805" w:rsidP="004D41C6">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t>העובד מצהיר בזה ומתחייב כי כל המצאה, פיתוח או תכונה, רעיון, יציאה, מדגם או דגם, שיטה, אלגוריתם, וכל מסמך שיעשו או יפותחו במהלך או עקב עבותדו בחברה בין בעצמו ובין ביחד עם אחרים יהיו שייכים בלעדית לחברה ולא תהיינה לו כל זכויות שהן מכל סוג ומין בגינם, מבלי לפגוע באמור לעיל, העובד מקנה ומעביר בזאת לחברה מראש כל זכות שהיא אם וכאשר תהא זכות כזאת, אין באמור בסעיף זה כדי לגרוע מהוראות כל דין, שכר העבודה המשולם  לעובד על ידי החברה הוא ויהיה התמורה המלאה והסופית עבור כל זכות בהמצאת השירות כאמור, לעניין סעיף זה, אין כל רלוונטיות לשאלה אם על המצאת השירות חלים דיני זכויות יוצרים פטנטים ומדגים.</w:t>
      </w:r>
    </w:p>
    <w:p w14:paraId="7BB2ABD9" w14:textId="177D114D" w:rsidR="00B16F01" w:rsidRPr="008D2805" w:rsidRDefault="008D2805" w:rsidP="008D2805">
      <w:pPr>
        <w:pStyle w:val="ListParagraph"/>
        <w:numPr>
          <w:ilvl w:val="1"/>
          <w:numId w:val="3"/>
        </w:numPr>
        <w:spacing w:before="120"/>
        <w:ind w:left="1229" w:hanging="869"/>
        <w:contextualSpacing w:val="0"/>
        <w:jc w:val="both"/>
        <w:rPr>
          <w:rFonts w:cs="Arial"/>
          <w:b/>
          <w:bCs/>
          <w:sz w:val="24"/>
          <w:szCs w:val="24"/>
        </w:rPr>
      </w:pPr>
      <w:r>
        <w:rPr>
          <w:rFonts w:cs="Arial" w:hint="cs"/>
          <w:sz w:val="24"/>
          <w:szCs w:val="24"/>
          <w:rtl/>
        </w:rPr>
        <w:lastRenderedPageBreak/>
        <w:t>העובד מתחייב להודיע לחברה מייד על כל המצאה, פיתוח שכלול ושיטות אשר יש להן נגיעה כלשהי לעיסוקיה של החברה, כן העובד מתחייב לחתום על כל מסמך שיהא דרוש לחברה ולאחרים מטעמה בכל זמן שיידרש (גם לאחר עבודתו) על מנת להגן על המצאת השירות או להעבירה לחברה בהתאם למסמך זה.</w:t>
      </w:r>
      <w:r w:rsidR="00B16F01" w:rsidRPr="008D2805">
        <w:rPr>
          <w:rFonts w:cs="Arial" w:hint="cs"/>
          <w:sz w:val="24"/>
          <w:szCs w:val="24"/>
          <w:rtl/>
        </w:rPr>
        <w:t xml:space="preserve"> </w:t>
      </w:r>
    </w:p>
    <w:p w14:paraId="7B4CF7BC" w14:textId="42438E7C" w:rsidR="00561A46" w:rsidRDefault="00EB74E1" w:rsidP="00561A46">
      <w:pPr>
        <w:pStyle w:val="ListParagraph"/>
        <w:numPr>
          <w:ilvl w:val="1"/>
          <w:numId w:val="3"/>
        </w:numPr>
        <w:spacing w:before="120"/>
        <w:ind w:left="1229" w:hanging="869"/>
        <w:contextualSpacing w:val="0"/>
        <w:jc w:val="both"/>
        <w:rPr>
          <w:rFonts w:cs="Arial"/>
          <w:sz w:val="24"/>
          <w:szCs w:val="24"/>
        </w:rPr>
      </w:pPr>
      <w:r w:rsidRPr="00D26B72">
        <w:rPr>
          <w:rFonts w:cs="Arial" w:hint="cs"/>
          <w:sz w:val="24"/>
          <w:szCs w:val="24"/>
          <w:rtl/>
        </w:rPr>
        <w:t>הבעלות וזכויות הניצול של כל יצירה אשר העובד היה מעורב ביצירתה בתקופת עבודתו מטעם החברה בתחומים הנוגעים לעיסוקי החברה, ואשר עשויה לשמש נשוא לזכות קניין רוחני, שייכים למזמינה והתמורה בגינם נכללת בתשלום שסוכם ע"י הצדדים (</w:t>
      </w:r>
      <w:r w:rsidR="00AD7704" w:rsidRPr="00D26B72">
        <w:rPr>
          <w:rFonts w:cs="Arial" w:hint="cs"/>
          <w:sz w:val="24"/>
          <w:szCs w:val="24"/>
          <w:rtl/>
        </w:rPr>
        <w:t>וצוין</w:t>
      </w:r>
      <w:r w:rsidRPr="00D26B72">
        <w:rPr>
          <w:rFonts w:cs="Arial" w:hint="cs"/>
          <w:sz w:val="24"/>
          <w:szCs w:val="24"/>
          <w:rtl/>
        </w:rPr>
        <w:t xml:space="preserve"> </w:t>
      </w:r>
      <w:r w:rsidR="00AD7704">
        <w:rPr>
          <w:rFonts w:cs="Arial" w:hint="cs"/>
          <w:sz w:val="24"/>
          <w:szCs w:val="24"/>
          <w:rtl/>
        </w:rPr>
        <w:t>לעיל</w:t>
      </w:r>
      <w:r w:rsidRPr="00D26B72">
        <w:rPr>
          <w:rFonts w:cs="Arial" w:hint="cs"/>
          <w:sz w:val="24"/>
          <w:szCs w:val="24"/>
          <w:rtl/>
        </w:rPr>
        <w:t xml:space="preserve"> בסעיף 4.</w:t>
      </w:r>
      <w:r w:rsidR="00132572">
        <w:rPr>
          <w:rFonts w:cs="Arial" w:hint="cs"/>
          <w:sz w:val="24"/>
          <w:szCs w:val="24"/>
          <w:rtl/>
        </w:rPr>
        <w:t>5</w:t>
      </w:r>
      <w:r w:rsidRPr="00D26B72">
        <w:rPr>
          <w:rFonts w:cs="Arial" w:hint="cs"/>
          <w:sz w:val="24"/>
          <w:szCs w:val="24"/>
          <w:rtl/>
        </w:rPr>
        <w:t>)</w:t>
      </w:r>
      <w:r w:rsidR="00D4341B">
        <w:rPr>
          <w:rFonts w:cs="Arial" w:hint="cs"/>
          <w:sz w:val="24"/>
          <w:szCs w:val="24"/>
          <w:rtl/>
        </w:rPr>
        <w:t>.</w:t>
      </w:r>
    </w:p>
    <w:p w14:paraId="746CCFA0" w14:textId="46D218C3" w:rsidR="008D2805" w:rsidRDefault="008D2805" w:rsidP="008D2805">
      <w:pPr>
        <w:pStyle w:val="ListParagraph"/>
        <w:numPr>
          <w:ilvl w:val="1"/>
          <w:numId w:val="3"/>
        </w:numPr>
        <w:spacing w:before="120"/>
        <w:ind w:left="1229" w:hanging="869"/>
        <w:contextualSpacing w:val="0"/>
        <w:jc w:val="both"/>
        <w:rPr>
          <w:rFonts w:cs="Arial"/>
          <w:sz w:val="24"/>
          <w:szCs w:val="24"/>
        </w:rPr>
      </w:pPr>
      <w:r>
        <w:rPr>
          <w:rFonts w:cs="Arial" w:hint="cs"/>
          <w:sz w:val="24"/>
          <w:szCs w:val="24"/>
          <w:rtl/>
        </w:rPr>
        <w:t xml:space="preserve">במהלך תקופת עבודתו ובמשך תקופה המסתיימת </w:t>
      </w:r>
      <w:r w:rsidR="00132572">
        <w:rPr>
          <w:rFonts w:cs="Arial" w:hint="cs"/>
          <w:sz w:val="24"/>
          <w:szCs w:val="24"/>
          <w:rtl/>
        </w:rPr>
        <w:t>24</w:t>
      </w:r>
      <w:r>
        <w:rPr>
          <w:rFonts w:cs="Arial" w:hint="cs"/>
          <w:sz w:val="24"/>
          <w:szCs w:val="24"/>
          <w:rtl/>
        </w:rPr>
        <w:t xml:space="preserve"> חודשים לאחריה ("להלן התקופה הנוספת") מתחייב העובד שלא לפנות לעובד או לספק או ללקוח כלשהו של החברה או לבצע פעולה כלשהי שמטרתן הפסקה או החלשה של הקשר שבין החברה לבין העובד או הספק או הלקוח</w:t>
      </w:r>
    </w:p>
    <w:p w14:paraId="6DD233DA" w14:textId="61BBF9CC" w:rsidR="008D2805" w:rsidRPr="008D2805" w:rsidRDefault="008D2805" w:rsidP="008D2805">
      <w:pPr>
        <w:pStyle w:val="ListParagraph"/>
        <w:numPr>
          <w:ilvl w:val="1"/>
          <w:numId w:val="3"/>
        </w:numPr>
        <w:spacing w:before="120"/>
        <w:ind w:left="1229" w:hanging="869"/>
        <w:contextualSpacing w:val="0"/>
        <w:jc w:val="both"/>
        <w:rPr>
          <w:rFonts w:cs="Arial"/>
          <w:sz w:val="24"/>
          <w:szCs w:val="24"/>
        </w:rPr>
      </w:pPr>
      <w:r>
        <w:rPr>
          <w:rFonts w:cs="Arial" w:hint="cs"/>
          <w:sz w:val="24"/>
          <w:szCs w:val="24"/>
          <w:rtl/>
        </w:rPr>
        <w:t>במהלך תקופת עבודתו מתחייב העובד שלא לפעול במישרין או בעקיפין בתחרות מול מוצרים או שירותים המשווקים על ידי חברת חותם חיים או חברה אחרת בקבוצה.</w:t>
      </w:r>
    </w:p>
    <w:p w14:paraId="4BE4874E" w14:textId="77777777" w:rsidR="00857E15" w:rsidRDefault="00744229" w:rsidP="00561A46">
      <w:pPr>
        <w:pStyle w:val="ListParagraph"/>
        <w:numPr>
          <w:ilvl w:val="1"/>
          <w:numId w:val="3"/>
        </w:numPr>
        <w:spacing w:before="120"/>
        <w:ind w:left="1229" w:hanging="869"/>
        <w:contextualSpacing w:val="0"/>
        <w:rPr>
          <w:rFonts w:cs="Arial"/>
          <w:sz w:val="24"/>
          <w:szCs w:val="24"/>
        </w:rPr>
      </w:pPr>
      <w:r w:rsidRPr="00561A46">
        <w:rPr>
          <w:rFonts w:cs="Arial"/>
          <w:sz w:val="24"/>
          <w:szCs w:val="24"/>
          <w:rtl/>
        </w:rPr>
        <w:t>המעסיק אינו חבר בארגון מעסיקים ואינו צד להסכם קיבוצי.</w:t>
      </w:r>
    </w:p>
    <w:p w14:paraId="665BCFFF" w14:textId="5DBDB6EA" w:rsidR="00DD0E60" w:rsidRPr="00D26B72" w:rsidRDefault="00561A46" w:rsidP="00146961">
      <w:pPr>
        <w:pStyle w:val="ListParagraph"/>
        <w:spacing w:before="120"/>
        <w:ind w:left="360"/>
        <w:contextualSpacing w:val="0"/>
        <w:rPr>
          <w:rFonts w:cs="Arial"/>
          <w:sz w:val="24"/>
          <w:szCs w:val="24"/>
          <w:rtl/>
        </w:rPr>
      </w:pPr>
      <w:r w:rsidRPr="00857E15">
        <w:rPr>
          <w:rFonts w:ascii="David" w:eastAsia="Times New Roman" w:hAnsi="David" w:cs="David"/>
          <w:color w:val="000000"/>
          <w:sz w:val="24"/>
          <w:szCs w:val="24"/>
          <w:highlight w:val="yellow"/>
          <w:rtl/>
        </w:rPr>
        <w:br/>
      </w:r>
      <w:r w:rsidR="00DD0E60" w:rsidRPr="00146961">
        <w:rPr>
          <w:rFonts w:cs="Arial" w:hint="cs"/>
          <w:sz w:val="24"/>
          <w:szCs w:val="24"/>
          <w:highlight w:val="yellow"/>
          <w:rtl/>
        </w:rPr>
        <w:t>_________________</w:t>
      </w:r>
      <w:r w:rsidR="00DD0E60" w:rsidRPr="00D26B72">
        <w:rPr>
          <w:rFonts w:cs="Arial"/>
          <w:sz w:val="24"/>
          <w:szCs w:val="24"/>
          <w:rtl/>
        </w:rPr>
        <w:tab/>
      </w:r>
      <w:r w:rsidR="00DD0E60" w:rsidRPr="00D26B72">
        <w:rPr>
          <w:rFonts w:cs="Arial"/>
          <w:sz w:val="24"/>
          <w:szCs w:val="24"/>
          <w:rtl/>
        </w:rPr>
        <w:tab/>
      </w:r>
      <w:r w:rsidR="00DD0E60" w:rsidRPr="00D26B72">
        <w:rPr>
          <w:rFonts w:cs="Arial"/>
          <w:sz w:val="24"/>
          <w:szCs w:val="24"/>
          <w:rtl/>
        </w:rPr>
        <w:tab/>
      </w:r>
      <w:r w:rsidR="00DD0E60" w:rsidRPr="00D26B72">
        <w:rPr>
          <w:rFonts w:cs="Arial"/>
          <w:sz w:val="24"/>
          <w:szCs w:val="24"/>
          <w:rtl/>
        </w:rPr>
        <w:tab/>
      </w:r>
      <w:r w:rsidR="00DD0E60" w:rsidRPr="00D26B72">
        <w:rPr>
          <w:rFonts w:cs="Arial"/>
          <w:sz w:val="24"/>
          <w:szCs w:val="24"/>
          <w:rtl/>
        </w:rPr>
        <w:tab/>
      </w:r>
      <w:r w:rsidR="00DD0E60" w:rsidRPr="00146961">
        <w:rPr>
          <w:rFonts w:cs="Arial" w:hint="cs"/>
          <w:sz w:val="24"/>
          <w:szCs w:val="24"/>
          <w:highlight w:val="yellow"/>
          <w:rtl/>
        </w:rPr>
        <w:t>_________________</w:t>
      </w:r>
    </w:p>
    <w:p w14:paraId="6B4749D8" w14:textId="68516954" w:rsidR="00DD0E60" w:rsidRPr="00D26B72" w:rsidRDefault="003C2327" w:rsidP="001630E4">
      <w:pPr>
        <w:spacing w:before="120"/>
        <w:rPr>
          <w:rFonts w:cs="Arial"/>
          <w:sz w:val="24"/>
          <w:szCs w:val="24"/>
          <w:rtl/>
        </w:rPr>
      </w:pPr>
      <w:r>
        <w:rPr>
          <w:rFonts w:cs="Arial" w:hint="cs"/>
          <w:sz w:val="24"/>
          <w:szCs w:val="24"/>
          <w:rtl/>
        </w:rPr>
        <w:t xml:space="preserve">             </w:t>
      </w:r>
      <w:r w:rsidR="00DD0E60" w:rsidRPr="00D26B72">
        <w:rPr>
          <w:rFonts w:cs="Arial" w:hint="cs"/>
          <w:sz w:val="24"/>
          <w:szCs w:val="24"/>
          <w:rtl/>
        </w:rPr>
        <w:t>תאריך</w:t>
      </w:r>
      <w:r w:rsidR="00DD0E60" w:rsidRPr="00D26B72">
        <w:rPr>
          <w:rFonts w:cs="Arial"/>
          <w:sz w:val="24"/>
          <w:szCs w:val="24"/>
          <w:rtl/>
        </w:rPr>
        <w:tab/>
      </w:r>
      <w:r w:rsidR="00DD0E60" w:rsidRPr="00D26B72">
        <w:rPr>
          <w:rFonts w:cs="Arial"/>
          <w:sz w:val="24"/>
          <w:szCs w:val="24"/>
          <w:rtl/>
        </w:rPr>
        <w:tab/>
      </w:r>
      <w:r w:rsidR="00DD0E60" w:rsidRPr="00D26B72">
        <w:rPr>
          <w:rFonts w:cs="Arial"/>
          <w:sz w:val="24"/>
          <w:szCs w:val="24"/>
          <w:rtl/>
        </w:rPr>
        <w:tab/>
      </w:r>
      <w:r w:rsidR="00DD0E60" w:rsidRPr="00D26B72">
        <w:rPr>
          <w:rFonts w:cs="Arial"/>
          <w:sz w:val="24"/>
          <w:szCs w:val="24"/>
          <w:rtl/>
        </w:rPr>
        <w:tab/>
      </w:r>
      <w:r w:rsidR="00DD0E60" w:rsidRPr="00D26B72">
        <w:rPr>
          <w:rFonts w:cs="Arial"/>
          <w:sz w:val="24"/>
          <w:szCs w:val="24"/>
          <w:rtl/>
        </w:rPr>
        <w:tab/>
      </w:r>
      <w:r w:rsidR="00DD0E60" w:rsidRPr="00D26B72">
        <w:rPr>
          <w:rFonts w:cs="Arial"/>
          <w:sz w:val="24"/>
          <w:szCs w:val="24"/>
          <w:rtl/>
        </w:rPr>
        <w:tab/>
      </w:r>
      <w:r>
        <w:rPr>
          <w:rFonts w:cs="Arial" w:hint="cs"/>
          <w:sz w:val="24"/>
          <w:szCs w:val="24"/>
          <w:rtl/>
        </w:rPr>
        <w:t xml:space="preserve">       ח</w:t>
      </w:r>
      <w:r w:rsidR="00DD0E60" w:rsidRPr="00D26B72">
        <w:rPr>
          <w:rFonts w:cs="Arial" w:hint="cs"/>
          <w:sz w:val="24"/>
          <w:szCs w:val="24"/>
          <w:rtl/>
        </w:rPr>
        <w:t xml:space="preserve">תימת </w:t>
      </w:r>
      <w:r w:rsidR="00D26B72">
        <w:rPr>
          <w:rFonts w:cs="Arial" w:hint="cs"/>
          <w:sz w:val="24"/>
          <w:szCs w:val="24"/>
          <w:rtl/>
        </w:rPr>
        <w:t>העובד</w:t>
      </w:r>
    </w:p>
    <w:p w14:paraId="03EE748E" w14:textId="77777777" w:rsidR="00A22F70" w:rsidRPr="00D26B72" w:rsidRDefault="00A22F70" w:rsidP="001630E4">
      <w:pPr>
        <w:spacing w:before="120"/>
        <w:rPr>
          <w:rFonts w:cs="Arial"/>
          <w:sz w:val="24"/>
          <w:szCs w:val="24"/>
          <w:rtl/>
        </w:rPr>
      </w:pPr>
      <w:r w:rsidRPr="00D26B72">
        <w:rPr>
          <w:rFonts w:cs="Arial" w:hint="cs"/>
          <w:sz w:val="24"/>
          <w:szCs w:val="24"/>
          <w:rtl/>
        </w:rPr>
        <w:t>_________________</w:t>
      </w:r>
      <w:r w:rsidRPr="00D26B72">
        <w:rPr>
          <w:rFonts w:cs="Arial"/>
          <w:sz w:val="24"/>
          <w:szCs w:val="24"/>
          <w:rtl/>
        </w:rPr>
        <w:tab/>
      </w:r>
      <w:r w:rsidRPr="00D26B72">
        <w:rPr>
          <w:rFonts w:cs="Arial"/>
          <w:sz w:val="24"/>
          <w:szCs w:val="24"/>
          <w:rtl/>
        </w:rPr>
        <w:tab/>
      </w:r>
      <w:r w:rsidRPr="00D26B72">
        <w:rPr>
          <w:rFonts w:cs="Arial"/>
          <w:sz w:val="24"/>
          <w:szCs w:val="24"/>
          <w:rtl/>
        </w:rPr>
        <w:tab/>
      </w:r>
      <w:r w:rsidRPr="00D26B72">
        <w:rPr>
          <w:rFonts w:cs="Arial"/>
          <w:sz w:val="24"/>
          <w:szCs w:val="24"/>
          <w:rtl/>
        </w:rPr>
        <w:tab/>
      </w:r>
      <w:r w:rsidRPr="00D26B72">
        <w:rPr>
          <w:rFonts w:cs="Arial"/>
          <w:sz w:val="24"/>
          <w:szCs w:val="24"/>
          <w:rtl/>
        </w:rPr>
        <w:tab/>
      </w:r>
      <w:r w:rsidRPr="00D26B72">
        <w:rPr>
          <w:rFonts w:cs="Arial" w:hint="cs"/>
          <w:sz w:val="24"/>
          <w:szCs w:val="24"/>
          <w:rtl/>
        </w:rPr>
        <w:t>_________________</w:t>
      </w:r>
    </w:p>
    <w:p w14:paraId="6ABCC6DB" w14:textId="4E27FAB5" w:rsidR="000C6713" w:rsidRPr="000C6713" w:rsidRDefault="003C2327" w:rsidP="00146961">
      <w:pPr>
        <w:spacing w:before="120"/>
        <w:rPr>
          <w:rFonts w:cs="Arial"/>
          <w:sz w:val="44"/>
          <w:szCs w:val="44"/>
          <w:rtl/>
        </w:rPr>
        <w:sectPr w:rsidR="000C6713" w:rsidRPr="000C6713" w:rsidSect="005515F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284" w:left="1440" w:header="708" w:footer="0" w:gutter="0"/>
          <w:cols w:space="708"/>
          <w:bidi/>
          <w:rtlGutter/>
          <w:docGrid w:linePitch="360"/>
        </w:sectPr>
      </w:pPr>
      <w:r>
        <w:rPr>
          <w:rFonts w:cs="Arial" w:hint="cs"/>
          <w:sz w:val="24"/>
          <w:szCs w:val="24"/>
          <w:rtl/>
        </w:rPr>
        <w:t xml:space="preserve">            </w:t>
      </w:r>
      <w:r w:rsidR="00A22F70" w:rsidRPr="00D26B72">
        <w:rPr>
          <w:rFonts w:cs="Arial" w:hint="cs"/>
          <w:sz w:val="24"/>
          <w:szCs w:val="24"/>
          <w:rtl/>
        </w:rPr>
        <w:t>תאריך</w:t>
      </w:r>
      <w:r w:rsidR="00A22F70" w:rsidRPr="00D26B72">
        <w:rPr>
          <w:rFonts w:cs="Arial"/>
          <w:sz w:val="24"/>
          <w:szCs w:val="24"/>
          <w:rtl/>
        </w:rPr>
        <w:tab/>
      </w:r>
      <w:r w:rsidR="00A22F70" w:rsidRPr="00D26B72">
        <w:rPr>
          <w:rFonts w:cs="Arial"/>
          <w:sz w:val="24"/>
          <w:szCs w:val="24"/>
          <w:rtl/>
        </w:rPr>
        <w:tab/>
      </w:r>
      <w:r w:rsidR="00A22F70" w:rsidRPr="00D26B72">
        <w:rPr>
          <w:rFonts w:cs="Arial"/>
          <w:sz w:val="24"/>
          <w:szCs w:val="24"/>
          <w:rtl/>
        </w:rPr>
        <w:tab/>
      </w:r>
      <w:r w:rsidR="00A22F70" w:rsidRPr="00D26B72">
        <w:rPr>
          <w:rFonts w:cs="Arial"/>
          <w:sz w:val="24"/>
          <w:szCs w:val="24"/>
          <w:rtl/>
        </w:rPr>
        <w:tab/>
      </w:r>
      <w:r w:rsidR="00A22F70" w:rsidRPr="00D26B72">
        <w:rPr>
          <w:rFonts w:cs="Arial"/>
          <w:sz w:val="24"/>
          <w:szCs w:val="24"/>
          <w:rtl/>
        </w:rPr>
        <w:tab/>
      </w:r>
      <w:r w:rsidR="00A22F70" w:rsidRPr="00D26B72">
        <w:rPr>
          <w:rFonts w:cs="Arial"/>
          <w:sz w:val="24"/>
          <w:szCs w:val="24"/>
          <w:rtl/>
        </w:rPr>
        <w:tab/>
      </w:r>
      <w:r w:rsidR="00A22F70" w:rsidRPr="00D26B72">
        <w:rPr>
          <w:rFonts w:cs="Arial"/>
          <w:sz w:val="24"/>
          <w:szCs w:val="24"/>
          <w:rtl/>
        </w:rPr>
        <w:tab/>
      </w:r>
      <w:r>
        <w:rPr>
          <w:rFonts w:cs="Arial" w:hint="cs"/>
          <w:sz w:val="24"/>
          <w:szCs w:val="24"/>
          <w:rtl/>
        </w:rPr>
        <w:t xml:space="preserve">    </w:t>
      </w:r>
      <w:r w:rsidR="00A22F70" w:rsidRPr="00D26B72">
        <w:rPr>
          <w:rFonts w:cs="Arial" w:hint="cs"/>
          <w:sz w:val="24"/>
          <w:szCs w:val="24"/>
          <w:rtl/>
        </w:rPr>
        <w:t xml:space="preserve">חתימת </w:t>
      </w:r>
      <w:r w:rsidR="00D26B72">
        <w:rPr>
          <w:rFonts w:cs="Arial" w:hint="cs"/>
          <w:sz w:val="24"/>
          <w:szCs w:val="24"/>
          <w:rtl/>
        </w:rPr>
        <w:t>המעסיק</w:t>
      </w:r>
    </w:p>
    <w:p w14:paraId="6CFCEE4A" w14:textId="13433834" w:rsidR="00744229" w:rsidRPr="006E6BAA" w:rsidRDefault="00744229" w:rsidP="00744229">
      <w:pPr>
        <w:bidi w:val="0"/>
        <w:spacing w:after="240" w:line="240" w:lineRule="auto"/>
        <w:jc w:val="center"/>
        <w:rPr>
          <w:rFonts w:ascii="David" w:eastAsia="Times New Roman" w:hAnsi="David" w:cs="David"/>
          <w:sz w:val="28"/>
          <w:szCs w:val="28"/>
        </w:rPr>
      </w:pPr>
      <w:r w:rsidRPr="006E6BAA">
        <w:rPr>
          <w:rFonts w:ascii="David" w:eastAsia="Times New Roman" w:hAnsi="David" w:cs="David"/>
          <w:b/>
          <w:bCs/>
          <w:color w:val="000000"/>
          <w:sz w:val="28"/>
          <w:szCs w:val="28"/>
          <w:u w:val="single"/>
          <w:rtl/>
        </w:rPr>
        <w:lastRenderedPageBreak/>
        <w:t xml:space="preserve">נספח </w:t>
      </w:r>
      <w:r w:rsidR="00132572">
        <w:rPr>
          <w:rFonts w:ascii="David" w:eastAsia="Times New Roman" w:hAnsi="David" w:cs="David" w:hint="cs"/>
          <w:b/>
          <w:bCs/>
          <w:color w:val="000000"/>
          <w:sz w:val="28"/>
          <w:szCs w:val="28"/>
          <w:u w:val="single"/>
          <w:rtl/>
        </w:rPr>
        <w:t>א</w:t>
      </w:r>
      <w:r w:rsidRPr="006E6BAA">
        <w:rPr>
          <w:rFonts w:ascii="David" w:eastAsia="Times New Roman" w:hAnsi="David" w:cs="David"/>
          <w:b/>
          <w:bCs/>
          <w:color w:val="000000"/>
          <w:sz w:val="28"/>
          <w:szCs w:val="28"/>
          <w:u w:val="single"/>
          <w:rtl/>
        </w:rPr>
        <w:t>'</w:t>
      </w:r>
    </w:p>
    <w:p w14:paraId="3E4E6ED1" w14:textId="77777777" w:rsidR="00744229" w:rsidRPr="006E6BAA" w:rsidRDefault="00744229" w:rsidP="00744229">
      <w:pPr>
        <w:spacing w:after="0" w:line="240" w:lineRule="auto"/>
        <w:jc w:val="center"/>
        <w:rPr>
          <w:rFonts w:ascii="David" w:eastAsia="Times New Roman" w:hAnsi="David" w:cs="David"/>
          <w:sz w:val="28"/>
          <w:szCs w:val="28"/>
          <w:rtl/>
        </w:rPr>
      </w:pPr>
      <w:r w:rsidRPr="006E6BAA">
        <w:rPr>
          <w:rFonts w:ascii="David" w:eastAsia="Times New Roman" w:hAnsi="David" w:cs="David"/>
          <w:b/>
          <w:bCs/>
          <w:color w:val="000000"/>
          <w:sz w:val="28"/>
          <w:szCs w:val="28"/>
          <w:rtl/>
        </w:rPr>
        <w:t>אישור כללי (נוסח משולב) בדבר תשלומי מעבידים לקרן פנסיה ולקופת ביטוח</w:t>
      </w:r>
    </w:p>
    <w:p w14:paraId="61FE0AFC" w14:textId="77777777" w:rsidR="00744229" w:rsidRPr="006E6BAA" w:rsidRDefault="00744229" w:rsidP="00744229">
      <w:pPr>
        <w:spacing w:after="0" w:line="240" w:lineRule="auto"/>
        <w:jc w:val="center"/>
        <w:rPr>
          <w:rFonts w:ascii="David" w:eastAsia="Times New Roman" w:hAnsi="David" w:cs="David"/>
          <w:sz w:val="28"/>
          <w:szCs w:val="28"/>
          <w:rtl/>
        </w:rPr>
      </w:pPr>
      <w:r w:rsidRPr="006E6BAA">
        <w:rPr>
          <w:rFonts w:ascii="David" w:eastAsia="Times New Roman" w:hAnsi="David" w:cs="David"/>
          <w:b/>
          <w:bCs/>
          <w:color w:val="000000"/>
          <w:sz w:val="28"/>
          <w:szCs w:val="28"/>
          <w:rtl/>
        </w:rPr>
        <w:t>במקום פיצויי פיטורין לפי חוק פיצויי פיטורים, התשכ"ג– 1963.</w:t>
      </w:r>
    </w:p>
    <w:p w14:paraId="69F85530" w14:textId="77777777" w:rsidR="00744229" w:rsidRPr="009C17DF" w:rsidRDefault="00744229" w:rsidP="00744229">
      <w:pPr>
        <w:bidi w:val="0"/>
        <w:spacing w:after="0" w:line="240" w:lineRule="auto"/>
        <w:rPr>
          <w:rFonts w:ascii="David" w:eastAsia="Times New Roman" w:hAnsi="David" w:cs="David"/>
          <w:sz w:val="24"/>
          <w:szCs w:val="24"/>
          <w:rtl/>
        </w:rPr>
      </w:pPr>
    </w:p>
    <w:p w14:paraId="76E90500" w14:textId="77777777" w:rsidR="00744229" w:rsidRPr="009C17DF" w:rsidRDefault="00744229" w:rsidP="00744229">
      <w:pPr>
        <w:spacing w:before="120" w:after="120" w:line="240" w:lineRule="auto"/>
        <w:jc w:val="both"/>
        <w:rPr>
          <w:rFonts w:ascii="David" w:eastAsia="Times New Roman" w:hAnsi="David" w:cs="David"/>
          <w:sz w:val="24"/>
          <w:szCs w:val="24"/>
        </w:rPr>
      </w:pPr>
      <w:r w:rsidRPr="009C17DF">
        <w:rPr>
          <w:rFonts w:ascii="David" w:eastAsia="Times New Roman" w:hAnsi="David" w:cs="David"/>
          <w:color w:val="000000"/>
          <w:sz w:val="24"/>
          <w:szCs w:val="24"/>
          <w:rtl/>
        </w:rPr>
        <w:t>בתוקף סמכותי לפי סעיף 14 לחוק פיצויי פיטורים, תשכ"ג – 1963 (להלן – החוק) אני מאשר כי תשלומים ששילם מעביד החל ביום פרסומו של אישור זה, בעד עובדו לפנסיה מקיפה בקופת גמל לקיצבה שאינה קופת ביטוח כמשמעותה בתקנות מס הכנסה (כללים לאישור ולניהול קופות גמל), התשכ"ד– 1964 (להלן: קרן פנסיה), או לביטוח מנהלים הכולל אפשרות לקיצבה או שילוב של תשלומים לתכנית קיצבה ולתוכנית שאינה קיצבה בקופת ביטוח כאמור (להלן: קופת ביטוח), לרבות תשלומים ששילם תוך שילוב של תשלומים לקרן פנסיה ולקופת ביטוח, בין אם יש בקופת הביטוח תכנית לקיצבה ובין אם לאו (להלן – תשלומי המעביד), יבואו במקום פיצויי הפיטורים המגיעים לעובד האמור בגין השכר שממנו שולמו התשלומים האמורים ולתקופה ששולמו (להלן – השכר המופטר), ובלבד שנתקיימו כל אלה:</w:t>
      </w:r>
    </w:p>
    <w:p w14:paraId="6471C6C9" w14:textId="77777777" w:rsidR="00744229" w:rsidRPr="009C17DF" w:rsidRDefault="00744229" w:rsidP="00744229">
      <w:pPr>
        <w:bidi w:val="0"/>
        <w:spacing w:before="120" w:after="120" w:line="240" w:lineRule="auto"/>
        <w:jc w:val="both"/>
        <w:rPr>
          <w:rFonts w:ascii="David" w:eastAsia="Times New Roman" w:hAnsi="David" w:cs="David"/>
          <w:sz w:val="24"/>
          <w:szCs w:val="24"/>
          <w:rtl/>
        </w:rPr>
      </w:pPr>
    </w:p>
    <w:p w14:paraId="7BE3FB89" w14:textId="77777777" w:rsidR="00744229" w:rsidRPr="009C17DF" w:rsidRDefault="00744229" w:rsidP="00744229">
      <w:pPr>
        <w:spacing w:before="120" w:after="120" w:line="240" w:lineRule="auto"/>
        <w:ind w:hanging="386"/>
        <w:jc w:val="both"/>
        <w:rPr>
          <w:rFonts w:ascii="David" w:eastAsia="Times New Roman" w:hAnsi="David" w:cs="David"/>
          <w:sz w:val="24"/>
          <w:szCs w:val="24"/>
          <w:rtl/>
        </w:rPr>
      </w:pPr>
      <w:r w:rsidRPr="009C17DF">
        <w:rPr>
          <w:rFonts w:ascii="David" w:eastAsia="Times New Roman" w:hAnsi="David" w:cs="David"/>
          <w:color w:val="000000"/>
          <w:sz w:val="24"/>
          <w:szCs w:val="24"/>
          <w:rtl/>
        </w:rPr>
        <w:t>1.</w:t>
      </w:r>
      <w:r w:rsidRPr="009C17DF">
        <w:rPr>
          <w:rFonts w:ascii="David" w:eastAsia="Times New Roman" w:hAnsi="David" w:cs="David"/>
          <w:color w:val="000000"/>
          <w:sz w:val="24"/>
          <w:szCs w:val="24"/>
          <w:rtl/>
        </w:rPr>
        <w:tab/>
        <w:t>תשלומי המעביד - </w:t>
      </w:r>
    </w:p>
    <w:p w14:paraId="7435B3E6" w14:textId="77777777" w:rsidR="00744229" w:rsidRDefault="00744229" w:rsidP="00744229">
      <w:pPr>
        <w:tabs>
          <w:tab w:val="left" w:pos="793"/>
        </w:tabs>
        <w:spacing w:before="120" w:after="120" w:line="240" w:lineRule="auto"/>
        <w:ind w:left="84" w:hanging="830"/>
        <w:jc w:val="both"/>
        <w:rPr>
          <w:rFonts w:ascii="David" w:eastAsia="Times New Roman" w:hAnsi="David" w:cs="David"/>
          <w:color w:val="000000"/>
          <w:sz w:val="24"/>
          <w:szCs w:val="24"/>
          <w:rtl/>
        </w:rPr>
      </w:pPr>
      <w:r w:rsidRPr="009C17DF">
        <w:rPr>
          <w:rFonts w:ascii="David" w:eastAsia="Times New Roman" w:hAnsi="David" w:cs="David"/>
          <w:color w:val="000000"/>
          <w:sz w:val="24"/>
          <w:szCs w:val="24"/>
          <w:rtl/>
        </w:rPr>
        <w:tab/>
        <w:t>(א)</w:t>
      </w:r>
      <w:r w:rsidRPr="009C17DF">
        <w:rPr>
          <w:rFonts w:ascii="David" w:eastAsia="Times New Roman" w:hAnsi="David" w:cs="David"/>
          <w:color w:val="000000"/>
          <w:sz w:val="24"/>
          <w:szCs w:val="24"/>
          <w:rtl/>
        </w:rPr>
        <w:tab/>
      </w:r>
    </w:p>
    <w:p w14:paraId="4B436595" w14:textId="77777777" w:rsidR="00744229" w:rsidRPr="009C17DF" w:rsidRDefault="00744229" w:rsidP="00744229">
      <w:pPr>
        <w:tabs>
          <w:tab w:val="left" w:pos="793"/>
        </w:tabs>
        <w:spacing w:before="120" w:after="120" w:line="240" w:lineRule="auto"/>
        <w:ind w:left="84" w:hanging="830"/>
        <w:jc w:val="both"/>
        <w:rPr>
          <w:rFonts w:ascii="David" w:eastAsia="Times New Roman" w:hAnsi="David" w:cs="David"/>
          <w:sz w:val="24"/>
          <w:szCs w:val="24"/>
        </w:rPr>
      </w:pPr>
      <w:r>
        <w:rPr>
          <w:rFonts w:ascii="David" w:eastAsia="Times New Roman" w:hAnsi="David" w:cs="David"/>
          <w:color w:val="000000"/>
          <w:sz w:val="24"/>
          <w:szCs w:val="24"/>
          <w:rtl/>
        </w:rPr>
        <w:tab/>
      </w:r>
      <w:r w:rsidRPr="009C17DF">
        <w:rPr>
          <w:rFonts w:ascii="David" w:eastAsia="Times New Roman" w:hAnsi="David" w:cs="David"/>
          <w:color w:val="000000"/>
          <w:sz w:val="24"/>
          <w:szCs w:val="24"/>
          <w:rtl/>
        </w:rPr>
        <w:t>לקרן פנסיה אינם פחות מ-% 1/3 14 מן השכר המופטר או 12% מן השכר המופטר אם משלם המעביד בעד עובדו בנוסף לכך גם תשלומים להשלמת פיצויי פיטורים לקופת גמל לפיצויים או לקופת ביטוח על שם העובד בשיעור של % 1/3 2 מן השכר המופטר. לא שילם המעביד בנוסף ל – 12% גם % 1/3 2 כאמור, יבואו תשלומים במקום 72% מפיצויי הפיטורים של העובד בלבד;</w:t>
      </w:r>
    </w:p>
    <w:p w14:paraId="739CD5AD" w14:textId="77777777" w:rsidR="00744229" w:rsidRPr="009C17DF" w:rsidRDefault="00744229" w:rsidP="00744229">
      <w:pPr>
        <w:bidi w:val="0"/>
        <w:spacing w:before="120" w:after="120" w:line="240" w:lineRule="auto"/>
        <w:jc w:val="both"/>
        <w:rPr>
          <w:rFonts w:ascii="David" w:eastAsia="Times New Roman" w:hAnsi="David" w:cs="David"/>
          <w:sz w:val="24"/>
          <w:szCs w:val="24"/>
          <w:rtl/>
        </w:rPr>
      </w:pPr>
    </w:p>
    <w:p w14:paraId="62BE31CD" w14:textId="77777777" w:rsidR="00744229" w:rsidRPr="009C17DF" w:rsidRDefault="00744229" w:rsidP="00744229">
      <w:pPr>
        <w:spacing w:before="120" w:after="120" w:line="240" w:lineRule="auto"/>
        <w:ind w:hanging="746"/>
        <w:jc w:val="both"/>
        <w:rPr>
          <w:rFonts w:ascii="David" w:eastAsia="Times New Roman" w:hAnsi="David" w:cs="David"/>
          <w:sz w:val="24"/>
          <w:szCs w:val="24"/>
        </w:rPr>
      </w:pPr>
      <w:r w:rsidRPr="009C17DF">
        <w:rPr>
          <w:rFonts w:ascii="David" w:eastAsia="Times New Roman" w:hAnsi="David" w:cs="David"/>
          <w:color w:val="000000"/>
          <w:sz w:val="24"/>
          <w:szCs w:val="24"/>
          <w:rtl/>
        </w:rPr>
        <w:tab/>
        <w:t>(ב)</w:t>
      </w:r>
      <w:r w:rsidRPr="009C17DF">
        <w:rPr>
          <w:rFonts w:ascii="David" w:eastAsia="Times New Roman" w:hAnsi="David" w:cs="David"/>
          <w:color w:val="000000"/>
          <w:sz w:val="24"/>
          <w:szCs w:val="24"/>
          <w:rtl/>
        </w:rPr>
        <w:tab/>
        <w:t>לקופת ביטוח אינם פחותים מאחד מאלה:</w:t>
      </w:r>
    </w:p>
    <w:p w14:paraId="35896B4D" w14:textId="77777777" w:rsidR="00744229" w:rsidRDefault="00744229" w:rsidP="00744229">
      <w:pPr>
        <w:spacing w:before="120" w:after="120" w:line="240" w:lineRule="auto"/>
        <w:ind w:hanging="1106"/>
        <w:jc w:val="both"/>
        <w:rPr>
          <w:rFonts w:ascii="David" w:eastAsia="Times New Roman" w:hAnsi="David" w:cs="David"/>
          <w:color w:val="000000"/>
          <w:sz w:val="24"/>
          <w:szCs w:val="24"/>
          <w:rtl/>
        </w:rPr>
      </w:pPr>
      <w:r w:rsidRPr="009C17DF">
        <w:rPr>
          <w:rFonts w:ascii="David" w:eastAsia="Times New Roman" w:hAnsi="David" w:cs="David"/>
          <w:color w:val="000000"/>
          <w:sz w:val="24"/>
          <w:szCs w:val="24"/>
          <w:rtl/>
        </w:rPr>
        <w:tab/>
      </w:r>
      <w:r w:rsidRPr="009C17DF">
        <w:rPr>
          <w:rFonts w:ascii="David" w:eastAsia="Times New Roman" w:hAnsi="David" w:cs="David"/>
          <w:color w:val="000000"/>
          <w:sz w:val="24"/>
          <w:szCs w:val="24"/>
          <w:rtl/>
        </w:rPr>
        <w:tab/>
        <w:t>(1)</w:t>
      </w:r>
    </w:p>
    <w:p w14:paraId="73E63D0A" w14:textId="77777777" w:rsidR="00744229" w:rsidRPr="009C17DF" w:rsidRDefault="00744229" w:rsidP="00744229">
      <w:pPr>
        <w:spacing w:before="120" w:after="120" w:line="240" w:lineRule="auto"/>
        <w:ind w:left="1076" w:hanging="2182"/>
        <w:jc w:val="both"/>
        <w:rPr>
          <w:rFonts w:ascii="David" w:eastAsia="Times New Roman" w:hAnsi="David" w:cs="David"/>
          <w:sz w:val="24"/>
          <w:szCs w:val="24"/>
        </w:rPr>
      </w:pPr>
      <w:r>
        <w:rPr>
          <w:rFonts w:ascii="David" w:eastAsia="Times New Roman" w:hAnsi="David" w:cs="David"/>
          <w:color w:val="000000"/>
          <w:sz w:val="24"/>
          <w:szCs w:val="24"/>
          <w:rtl/>
        </w:rPr>
        <w:tab/>
      </w:r>
      <w:r w:rsidRPr="009C17DF">
        <w:rPr>
          <w:rFonts w:ascii="David" w:eastAsia="Times New Roman" w:hAnsi="David" w:cs="David"/>
          <w:color w:val="000000"/>
          <w:sz w:val="24"/>
          <w:szCs w:val="24"/>
          <w:rtl/>
        </w:rPr>
        <w:t>% 1/3 13 מן השכר המופטר, אם משלם המעביד בעד עובדו בנוסף לכך גם תשלומים להבטחת הכנסה חודשית במקרה אבדן כושר עבודה, בתכנית שאישר הממונה על שוק ההון ביטוח וחסכון במשרד האוצר, בשיעור הדרוש להבטחת 75% מן השכר המופטר לפחות או בשיעור של % 1/2 2 מן השכר המופטר לפי הנמוך מביניהם (להלן – תשלום לביטוח אבדן כושר עבודה).</w:t>
      </w:r>
    </w:p>
    <w:p w14:paraId="62C0A131" w14:textId="77777777" w:rsidR="00744229" w:rsidRDefault="00744229" w:rsidP="00744229">
      <w:pPr>
        <w:spacing w:before="120" w:after="120" w:line="240" w:lineRule="auto"/>
        <w:ind w:hanging="1106"/>
        <w:jc w:val="both"/>
        <w:rPr>
          <w:rFonts w:ascii="David" w:eastAsia="Times New Roman" w:hAnsi="David" w:cs="David"/>
          <w:color w:val="000000"/>
          <w:sz w:val="24"/>
          <w:szCs w:val="24"/>
          <w:rtl/>
        </w:rPr>
      </w:pPr>
      <w:r w:rsidRPr="009C17DF">
        <w:rPr>
          <w:rFonts w:ascii="David" w:eastAsia="Times New Roman" w:hAnsi="David" w:cs="David"/>
          <w:color w:val="000000"/>
          <w:sz w:val="24"/>
          <w:szCs w:val="24"/>
          <w:rtl/>
        </w:rPr>
        <w:tab/>
      </w:r>
      <w:r w:rsidRPr="009C17DF">
        <w:rPr>
          <w:rFonts w:ascii="David" w:eastAsia="Times New Roman" w:hAnsi="David" w:cs="David"/>
          <w:color w:val="000000"/>
          <w:sz w:val="24"/>
          <w:szCs w:val="24"/>
          <w:rtl/>
        </w:rPr>
        <w:tab/>
        <w:t>(2)</w:t>
      </w:r>
    </w:p>
    <w:p w14:paraId="12F4B8AF" w14:textId="77777777" w:rsidR="00744229" w:rsidRPr="009C17DF" w:rsidRDefault="00744229" w:rsidP="00744229">
      <w:pPr>
        <w:spacing w:before="120" w:after="120" w:line="240" w:lineRule="auto"/>
        <w:ind w:left="1076" w:hanging="2182"/>
        <w:jc w:val="both"/>
        <w:rPr>
          <w:rFonts w:ascii="David" w:eastAsia="Times New Roman" w:hAnsi="David" w:cs="David"/>
          <w:sz w:val="24"/>
          <w:szCs w:val="24"/>
          <w:rtl/>
        </w:rPr>
      </w:pPr>
      <w:r w:rsidRPr="009C17DF">
        <w:rPr>
          <w:rFonts w:ascii="David" w:eastAsia="Times New Roman" w:hAnsi="David" w:cs="David"/>
          <w:color w:val="000000"/>
          <w:sz w:val="24"/>
          <w:szCs w:val="24"/>
          <w:rtl/>
        </w:rPr>
        <w:tab/>
        <w:t>11% מן השכר המופטר, אם שילם המעביד בנוסף גם תשלום לביטוח אבדן כושר עבודה, ובמקרה זה יבואו תשלומי המעביד במקום 72% מפיצויי הפיטורים של העובד, בלבד; שילם המעביד בנוסף לאלה גם תשלומים להשלמת פיצויי פיטורים לקופת גמל לפיצויים או לקופת ביטוח על שם העובד בשיעור של % 1/3 2 מן השכר המופטר, יבואו תשלומי המעביד במקום 100% פיצויי הפיטורים של העובד.</w:t>
      </w:r>
    </w:p>
    <w:p w14:paraId="515DC9EB" w14:textId="77777777" w:rsidR="00744229" w:rsidRPr="009C17DF" w:rsidRDefault="00744229" w:rsidP="00744229">
      <w:pPr>
        <w:bidi w:val="0"/>
        <w:spacing w:before="120" w:after="120" w:line="240" w:lineRule="auto"/>
        <w:jc w:val="both"/>
        <w:rPr>
          <w:rFonts w:ascii="David" w:eastAsia="Times New Roman" w:hAnsi="David" w:cs="David"/>
          <w:sz w:val="24"/>
          <w:szCs w:val="24"/>
          <w:rtl/>
        </w:rPr>
      </w:pPr>
    </w:p>
    <w:p w14:paraId="16182CFE" w14:textId="77777777" w:rsidR="00744229" w:rsidRPr="009C17DF" w:rsidRDefault="00744229" w:rsidP="00744229">
      <w:pPr>
        <w:spacing w:before="120" w:after="120" w:line="240" w:lineRule="auto"/>
        <w:ind w:hanging="386"/>
        <w:jc w:val="both"/>
        <w:rPr>
          <w:rFonts w:ascii="David" w:eastAsia="Times New Roman" w:hAnsi="David" w:cs="David"/>
          <w:sz w:val="24"/>
          <w:szCs w:val="24"/>
          <w:rtl/>
        </w:rPr>
      </w:pPr>
      <w:r w:rsidRPr="009C17DF">
        <w:rPr>
          <w:rFonts w:ascii="David" w:eastAsia="Times New Roman" w:hAnsi="David" w:cs="David"/>
          <w:color w:val="000000"/>
          <w:sz w:val="24"/>
          <w:szCs w:val="24"/>
          <w:rtl/>
        </w:rPr>
        <w:t>2.</w:t>
      </w:r>
      <w:r w:rsidRPr="009C17DF">
        <w:rPr>
          <w:rFonts w:ascii="David" w:eastAsia="Times New Roman" w:hAnsi="David" w:cs="David"/>
          <w:color w:val="000000"/>
          <w:sz w:val="24"/>
          <w:szCs w:val="24"/>
          <w:rtl/>
        </w:rPr>
        <w:tab/>
        <w:t>לא יאוחר משלושה חודשים מתחילת ביצוע תשלומי המעביד נערך הסכם בכתב בין המעביד לבין העובד ובו:</w:t>
      </w:r>
    </w:p>
    <w:p w14:paraId="3882BFFA" w14:textId="77777777" w:rsidR="00744229" w:rsidRPr="009C17DF" w:rsidRDefault="00744229" w:rsidP="00744229">
      <w:pPr>
        <w:bidi w:val="0"/>
        <w:spacing w:before="120" w:after="120" w:line="240" w:lineRule="auto"/>
        <w:jc w:val="both"/>
        <w:rPr>
          <w:rFonts w:ascii="David" w:eastAsia="Times New Roman" w:hAnsi="David" w:cs="David"/>
          <w:sz w:val="24"/>
          <w:szCs w:val="24"/>
          <w:rtl/>
        </w:rPr>
      </w:pPr>
    </w:p>
    <w:p w14:paraId="0B0B9A0A" w14:textId="77777777" w:rsidR="00744229" w:rsidRPr="009C17DF" w:rsidRDefault="00744229" w:rsidP="00744229">
      <w:pPr>
        <w:spacing w:before="120" w:after="120" w:line="240" w:lineRule="auto"/>
        <w:ind w:left="720" w:hanging="715"/>
        <w:jc w:val="both"/>
        <w:rPr>
          <w:rFonts w:ascii="David" w:eastAsia="Times New Roman" w:hAnsi="David" w:cs="David"/>
          <w:sz w:val="24"/>
          <w:szCs w:val="24"/>
        </w:rPr>
      </w:pPr>
      <w:r w:rsidRPr="009C17DF">
        <w:rPr>
          <w:rFonts w:ascii="David" w:eastAsia="Times New Roman" w:hAnsi="David" w:cs="David"/>
          <w:color w:val="000000"/>
          <w:sz w:val="24"/>
          <w:szCs w:val="24"/>
          <w:rtl/>
        </w:rPr>
        <w:t>(א)</w:t>
      </w:r>
      <w:r w:rsidRPr="009C17DF">
        <w:rPr>
          <w:rFonts w:ascii="David" w:eastAsia="Times New Roman" w:hAnsi="David" w:cs="David"/>
          <w:color w:val="000000"/>
          <w:sz w:val="24"/>
          <w:szCs w:val="24"/>
          <w:rtl/>
        </w:rPr>
        <w:tab/>
        <w:t>הסכמת העובד להסדר לפי אישור זה בנוסח המפרט את תשלומי המעביד ואת קרן הפנסיה וקופת הביטוח, לפי הענין; בהסכם האמור ייכלל גם נוסחו של אישור זה;</w:t>
      </w:r>
    </w:p>
    <w:p w14:paraId="5721184B" w14:textId="77777777" w:rsidR="00744229" w:rsidRPr="009C17DF" w:rsidRDefault="00744229" w:rsidP="00744229">
      <w:pPr>
        <w:spacing w:before="120" w:after="120" w:line="240" w:lineRule="auto"/>
        <w:ind w:left="720" w:hanging="715"/>
        <w:jc w:val="both"/>
        <w:rPr>
          <w:rFonts w:ascii="David" w:eastAsia="Times New Roman" w:hAnsi="David" w:cs="David"/>
          <w:sz w:val="24"/>
          <w:szCs w:val="24"/>
          <w:rtl/>
        </w:rPr>
      </w:pPr>
      <w:r w:rsidRPr="009C17DF">
        <w:rPr>
          <w:rFonts w:ascii="David" w:eastAsia="Times New Roman" w:hAnsi="David" w:cs="David"/>
          <w:color w:val="000000"/>
          <w:sz w:val="24"/>
          <w:szCs w:val="24"/>
          <w:rtl/>
        </w:rPr>
        <w:t>(ב)</w:t>
      </w:r>
      <w:r w:rsidRPr="009C17DF">
        <w:rPr>
          <w:rFonts w:ascii="David" w:eastAsia="Times New Roman" w:hAnsi="David" w:cs="David"/>
          <w:color w:val="000000"/>
          <w:sz w:val="24"/>
          <w:szCs w:val="24"/>
          <w:rtl/>
        </w:rPr>
        <w:tab/>
        <w:t>ויתור המעביד מראש על כל זכות שיכולה להיות לו להחזר כספים מתוך תשלומיו, אלא אם כן נשללה זכות העובד לפיצויי פיטורים בפסק דין מכח סעיפים 16 או 17 לחוק ובמידה שנשללה או שהעובד משך כספים מקרן הפנסיה או מקופת הביטוח שלא בשל אירוע מזכה; לענין זה, "אירוע מזכה" – מוות, נכות או פרישה בגיל ששים או יותר.</w:t>
      </w:r>
    </w:p>
    <w:p w14:paraId="2BADEAF6" w14:textId="77777777" w:rsidR="00744229" w:rsidRPr="009C17DF" w:rsidRDefault="00744229" w:rsidP="00744229">
      <w:pPr>
        <w:spacing w:before="120" w:after="120" w:line="240" w:lineRule="auto"/>
        <w:ind w:left="720" w:hanging="715"/>
        <w:jc w:val="both"/>
        <w:rPr>
          <w:rFonts w:ascii="David" w:eastAsia="Times New Roman" w:hAnsi="David" w:cs="David"/>
          <w:sz w:val="24"/>
          <w:szCs w:val="24"/>
          <w:rtl/>
        </w:rPr>
      </w:pPr>
      <w:r w:rsidRPr="009C17DF">
        <w:rPr>
          <w:rFonts w:ascii="David" w:eastAsia="Times New Roman" w:hAnsi="David" w:cs="David"/>
          <w:color w:val="000000"/>
          <w:sz w:val="24"/>
          <w:szCs w:val="24"/>
          <w:rtl/>
        </w:rPr>
        <w:t>(ג)</w:t>
      </w:r>
      <w:r w:rsidRPr="009C17DF">
        <w:rPr>
          <w:rFonts w:ascii="David" w:eastAsia="Times New Roman" w:hAnsi="David" w:cs="David"/>
          <w:color w:val="000000"/>
          <w:sz w:val="24"/>
          <w:szCs w:val="24"/>
          <w:rtl/>
        </w:rPr>
        <w:tab/>
        <w:t>אין באישור זה כדי לגרוע מזכותו של עובד לפיצויי פיטורים לפי החוק, הסכם קיבוצי, צו הרחבה או חוזה עבודה, בגין שכר שמעבר לשכר המופטר.</w:t>
      </w:r>
    </w:p>
    <w:p w14:paraId="20EB427A" w14:textId="500A0714" w:rsidR="00744229" w:rsidRPr="009C17DF" w:rsidRDefault="00744229" w:rsidP="00146961">
      <w:pPr>
        <w:spacing w:before="120" w:after="120" w:line="240" w:lineRule="auto"/>
        <w:jc w:val="both"/>
        <w:rPr>
          <w:rFonts w:ascii="David" w:eastAsia="Times New Roman" w:hAnsi="David" w:cs="David"/>
          <w:b/>
          <w:bCs/>
          <w:color w:val="000000"/>
          <w:sz w:val="24"/>
          <w:szCs w:val="24"/>
          <w:rtl/>
        </w:rPr>
      </w:pPr>
      <w:r w:rsidRPr="009C17DF">
        <w:rPr>
          <w:rFonts w:ascii="David" w:eastAsia="Times New Roman" w:hAnsi="David" w:cs="David"/>
          <w:b/>
          <w:bCs/>
          <w:color w:val="000000"/>
          <w:sz w:val="24"/>
          <w:szCs w:val="24"/>
          <w:rtl/>
        </w:rPr>
        <w:t>                  </w:t>
      </w:r>
    </w:p>
    <w:p w14:paraId="7C620275" w14:textId="77777777" w:rsidR="00744229" w:rsidRPr="009C17DF" w:rsidRDefault="00744229" w:rsidP="007B481D">
      <w:pPr>
        <w:spacing w:after="0" w:line="240" w:lineRule="auto"/>
        <w:jc w:val="center"/>
        <w:rPr>
          <w:rFonts w:ascii="David" w:eastAsia="Times New Roman" w:hAnsi="David" w:cs="David"/>
          <w:b/>
          <w:bCs/>
          <w:color w:val="000000"/>
          <w:sz w:val="24"/>
          <w:szCs w:val="24"/>
          <w:rtl/>
        </w:rPr>
      </w:pPr>
      <w:r w:rsidRPr="00146961">
        <w:rPr>
          <w:rFonts w:ascii="David" w:eastAsia="Times New Roman" w:hAnsi="David" w:cs="David"/>
          <w:b/>
          <w:bCs/>
          <w:color w:val="000000"/>
          <w:sz w:val="24"/>
          <w:szCs w:val="24"/>
          <w:highlight w:val="yellow"/>
          <w:rtl/>
        </w:rPr>
        <w:t>______________</w:t>
      </w:r>
      <w:r w:rsidRPr="009C17DF">
        <w:rPr>
          <w:rFonts w:ascii="David" w:eastAsia="Times New Roman" w:hAnsi="David" w:cs="David"/>
          <w:b/>
          <w:bCs/>
          <w:color w:val="000000"/>
          <w:sz w:val="24"/>
          <w:szCs w:val="24"/>
          <w:rtl/>
        </w:rPr>
        <w:tab/>
      </w:r>
      <w:r w:rsidRPr="009C17DF">
        <w:rPr>
          <w:rFonts w:ascii="David" w:eastAsia="Times New Roman" w:hAnsi="David" w:cs="David"/>
          <w:b/>
          <w:bCs/>
          <w:color w:val="000000"/>
          <w:sz w:val="24"/>
          <w:szCs w:val="24"/>
          <w:rtl/>
        </w:rPr>
        <w:tab/>
      </w:r>
      <w:r w:rsidRPr="009C17DF">
        <w:rPr>
          <w:rFonts w:ascii="David" w:eastAsia="Times New Roman" w:hAnsi="David" w:cs="David"/>
          <w:b/>
          <w:bCs/>
          <w:color w:val="000000"/>
          <w:sz w:val="24"/>
          <w:szCs w:val="24"/>
          <w:rtl/>
        </w:rPr>
        <w:tab/>
      </w:r>
      <w:r w:rsidRPr="009C17DF">
        <w:rPr>
          <w:rFonts w:ascii="David" w:eastAsia="Times New Roman" w:hAnsi="David" w:cs="David"/>
          <w:b/>
          <w:bCs/>
          <w:color w:val="000000"/>
          <w:sz w:val="24"/>
          <w:szCs w:val="24"/>
          <w:rtl/>
        </w:rPr>
        <w:tab/>
        <w:t>________________________</w:t>
      </w:r>
    </w:p>
    <w:p w14:paraId="4DAD8A36" w14:textId="51421DEE" w:rsidR="00744229" w:rsidRPr="003517AF" w:rsidRDefault="00744229" w:rsidP="007B481D">
      <w:pPr>
        <w:spacing w:after="0" w:line="240" w:lineRule="auto"/>
        <w:jc w:val="center"/>
        <w:rPr>
          <w:rFonts w:cs="Arial"/>
          <w:b/>
          <w:bCs/>
          <w:sz w:val="44"/>
          <w:szCs w:val="44"/>
          <w:u w:val="single"/>
          <w:rtl/>
        </w:rPr>
      </w:pPr>
      <w:r w:rsidRPr="009C17DF">
        <w:rPr>
          <w:rFonts w:ascii="David" w:eastAsia="Times New Roman" w:hAnsi="David" w:cs="David"/>
          <w:b/>
          <w:bCs/>
          <w:color w:val="000000"/>
          <w:sz w:val="24"/>
          <w:szCs w:val="24"/>
          <w:rtl/>
        </w:rPr>
        <w:t>העובד</w:t>
      </w:r>
      <w:r>
        <w:rPr>
          <w:rFonts w:ascii="David" w:eastAsia="Times New Roman" w:hAnsi="David" w:cs="David" w:hint="cs"/>
          <w:b/>
          <w:bCs/>
          <w:color w:val="000000"/>
          <w:sz w:val="24"/>
          <w:szCs w:val="24"/>
          <w:rtl/>
        </w:rPr>
        <w:t xml:space="preserve"> </w:t>
      </w:r>
      <w:r w:rsidRPr="009C17DF">
        <w:rPr>
          <w:rFonts w:ascii="David" w:eastAsia="Times New Roman" w:hAnsi="David" w:cs="David"/>
          <w:b/>
          <w:bCs/>
          <w:color w:val="000000"/>
          <w:sz w:val="24"/>
          <w:szCs w:val="24"/>
          <w:rtl/>
        </w:rPr>
        <w:t xml:space="preserve"> </w:t>
      </w:r>
      <w:r w:rsidRPr="009C17DF">
        <w:rPr>
          <w:rFonts w:ascii="David" w:eastAsia="Times New Roman" w:hAnsi="David" w:cs="David"/>
          <w:b/>
          <w:bCs/>
          <w:color w:val="000000"/>
          <w:sz w:val="24"/>
          <w:szCs w:val="24"/>
          <w:rtl/>
        </w:rPr>
        <w:tab/>
      </w:r>
      <w:r w:rsidRPr="009C17DF">
        <w:rPr>
          <w:rFonts w:ascii="David" w:eastAsia="Times New Roman" w:hAnsi="David" w:cs="David"/>
          <w:b/>
          <w:bCs/>
          <w:color w:val="000000"/>
          <w:sz w:val="24"/>
          <w:szCs w:val="24"/>
          <w:rtl/>
        </w:rPr>
        <w:tab/>
      </w:r>
      <w:r w:rsidRPr="009C17DF">
        <w:rPr>
          <w:rFonts w:ascii="David" w:eastAsia="Times New Roman" w:hAnsi="David" w:cs="David"/>
          <w:b/>
          <w:bCs/>
          <w:color w:val="000000"/>
          <w:sz w:val="24"/>
          <w:szCs w:val="24"/>
          <w:rtl/>
        </w:rPr>
        <w:tab/>
      </w:r>
      <w:r w:rsidRPr="009C17DF">
        <w:rPr>
          <w:rFonts w:ascii="David" w:eastAsia="Times New Roman" w:hAnsi="David" w:cs="David"/>
          <w:b/>
          <w:bCs/>
          <w:color w:val="000000"/>
          <w:sz w:val="24"/>
          <w:szCs w:val="24"/>
          <w:rtl/>
        </w:rPr>
        <w:tab/>
      </w:r>
      <w:r w:rsidRPr="009C17DF">
        <w:rPr>
          <w:rFonts w:ascii="David" w:eastAsia="Times New Roman" w:hAnsi="David" w:cs="David"/>
          <w:b/>
          <w:bCs/>
          <w:color w:val="000000"/>
          <w:sz w:val="24"/>
          <w:szCs w:val="24"/>
          <w:rtl/>
        </w:rPr>
        <w:tab/>
      </w:r>
      <w:r>
        <w:rPr>
          <w:rFonts w:ascii="David" w:eastAsia="Times New Roman" w:hAnsi="David" w:cs="David" w:hint="cs"/>
          <w:b/>
          <w:bCs/>
          <w:color w:val="000000"/>
          <w:sz w:val="24"/>
          <w:szCs w:val="24"/>
          <w:rtl/>
        </w:rPr>
        <w:t xml:space="preserve">                   המעסיק</w:t>
      </w:r>
      <w:r w:rsidR="007B481D">
        <w:rPr>
          <w:rFonts w:ascii="David" w:eastAsia="Times New Roman" w:hAnsi="David" w:cs="David"/>
          <w:b/>
          <w:bCs/>
          <w:color w:val="000000"/>
          <w:sz w:val="24"/>
          <w:szCs w:val="24"/>
          <w:rtl/>
        </w:rPr>
        <w:br/>
      </w:r>
      <w:r w:rsidR="007B481D">
        <w:rPr>
          <w:rFonts w:ascii="David" w:eastAsia="Times New Roman" w:hAnsi="David" w:cs="David" w:hint="cs"/>
          <w:b/>
          <w:bCs/>
          <w:color w:val="000000"/>
          <w:sz w:val="24"/>
          <w:szCs w:val="24"/>
          <w:rtl/>
        </w:rPr>
        <w:t xml:space="preserve">                                                                                  חברת חותם חיים בע"מ</w:t>
      </w:r>
    </w:p>
    <w:sectPr w:rsidR="00744229" w:rsidRPr="003517AF" w:rsidSect="00AD7704">
      <w:pgSz w:w="11906" w:h="16838"/>
      <w:pgMar w:top="1440" w:right="1440" w:bottom="85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B8DD" w14:textId="77777777" w:rsidR="00F9598D" w:rsidRDefault="00F9598D" w:rsidP="00377847">
      <w:pPr>
        <w:spacing w:after="0" w:line="240" w:lineRule="auto"/>
      </w:pPr>
      <w:r>
        <w:separator/>
      </w:r>
    </w:p>
  </w:endnote>
  <w:endnote w:type="continuationSeparator" w:id="0">
    <w:p w14:paraId="59CDCBC3" w14:textId="77777777" w:rsidR="00F9598D" w:rsidRDefault="00F9598D" w:rsidP="00377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D51A" w14:textId="77777777" w:rsidR="00857E15" w:rsidRDefault="00857E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14883901"/>
      <w:docPartObj>
        <w:docPartGallery w:val="Page Numbers (Bottom of Page)"/>
        <w:docPartUnique/>
      </w:docPartObj>
    </w:sdtPr>
    <w:sdtContent>
      <w:p w14:paraId="0DAC35AC" w14:textId="7EAFB714" w:rsidR="00857E15" w:rsidRDefault="00857E15">
        <w:pPr>
          <w:pStyle w:val="Footer"/>
          <w:jc w:val="right"/>
        </w:pPr>
        <w:r>
          <w:fldChar w:fldCharType="begin"/>
        </w:r>
        <w:r>
          <w:instrText>PAGE   \* MERGEFORMAT</w:instrText>
        </w:r>
        <w:r>
          <w:fldChar w:fldCharType="separate"/>
        </w:r>
        <w:r>
          <w:rPr>
            <w:lang w:val="en-GB"/>
          </w:rPr>
          <w:t>2</w:t>
        </w:r>
        <w:r>
          <w:fldChar w:fldCharType="end"/>
        </w:r>
      </w:p>
    </w:sdtContent>
  </w:sdt>
  <w:p w14:paraId="236D4F87" w14:textId="531864E9" w:rsidR="00377847" w:rsidRDefault="00377847" w:rsidP="00377847">
    <w:pPr>
      <w:pStyle w:val="Footer"/>
      <w:bidi w:val="0"/>
      <w:jc w:val="cen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E433" w14:textId="77777777" w:rsidR="00857E15" w:rsidRDefault="00857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3ADC8" w14:textId="77777777" w:rsidR="00F9598D" w:rsidRDefault="00F9598D" w:rsidP="00377847">
      <w:pPr>
        <w:spacing w:after="0" w:line="240" w:lineRule="auto"/>
      </w:pPr>
      <w:r>
        <w:separator/>
      </w:r>
    </w:p>
  </w:footnote>
  <w:footnote w:type="continuationSeparator" w:id="0">
    <w:p w14:paraId="543FC717" w14:textId="77777777" w:rsidR="00F9598D" w:rsidRDefault="00F9598D" w:rsidP="00377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64AB" w14:textId="77777777" w:rsidR="00857E15" w:rsidRDefault="00857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0E6D" w14:textId="2EB5D8B4" w:rsidR="00117487" w:rsidRDefault="005C577C" w:rsidP="00DF6D45">
    <w:pPr>
      <w:pStyle w:val="Header"/>
    </w:pPr>
    <w:r>
      <w:rPr>
        <w:noProof/>
      </w:rPr>
      <mc:AlternateContent>
        <mc:Choice Requires="wps">
          <w:drawing>
            <wp:anchor distT="0" distB="0" distL="114300" distR="114300" simplePos="0" relativeHeight="251662336" behindDoc="0" locked="0" layoutInCell="1" allowOverlap="1" wp14:anchorId="7A515D82" wp14:editId="11473069">
              <wp:simplePos x="0" y="0"/>
              <wp:positionH relativeFrom="column">
                <wp:posOffset>4533900</wp:posOffset>
              </wp:positionH>
              <wp:positionV relativeFrom="paragraph">
                <wp:posOffset>-403860</wp:posOffset>
              </wp:positionV>
              <wp:extent cx="914400" cy="777240"/>
              <wp:effectExtent l="0" t="0" r="0" b="3810"/>
              <wp:wrapNone/>
              <wp:docPr id="72758576" name="Text Box 3"/>
              <wp:cNvGraphicFramePr/>
              <a:graphic xmlns:a="http://schemas.openxmlformats.org/drawingml/2006/main">
                <a:graphicData uri="http://schemas.microsoft.com/office/word/2010/wordprocessingShape">
                  <wps:wsp>
                    <wps:cNvSpPr txBox="1"/>
                    <wps:spPr>
                      <a:xfrm>
                        <a:off x="0" y="0"/>
                        <a:ext cx="914400" cy="777240"/>
                      </a:xfrm>
                      <a:prstGeom prst="rect">
                        <a:avLst/>
                      </a:prstGeom>
                      <a:solidFill>
                        <a:schemeClr val="lt1"/>
                      </a:solidFill>
                      <a:ln w="6350">
                        <a:noFill/>
                      </a:ln>
                    </wps:spPr>
                    <wps:txbx>
                      <w:txbxContent>
                        <w:p w14:paraId="27A1EBDF" w14:textId="50433023" w:rsidR="005C577C" w:rsidRDefault="005C57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15D82" id="_x0000_t202" coordsize="21600,21600" o:spt="202" path="m,l,21600r21600,l21600,xe">
              <v:stroke joinstyle="miter"/>
              <v:path gradientshapeok="t" o:connecttype="rect"/>
            </v:shapetype>
            <v:shape id="Text Box 3" o:spid="_x0000_s1026" type="#_x0000_t202" style="position:absolute;left:0;text-align:left;margin-left:357pt;margin-top:-31.8pt;width:1in;height:6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" fillcolor="white [3201]" stroked="f" strokeweight=".5pt">
              <v:textbox>
                <w:txbxContent>
                  <w:p w14:paraId="27A1EBDF" w14:textId="50433023" w:rsidR="005C577C" w:rsidRDefault="005C577C"/>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CCED" w14:textId="77777777" w:rsidR="00857E15" w:rsidRDefault="00857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E11E2"/>
    <w:multiLevelType w:val="hybridMultilevel"/>
    <w:tmpl w:val="8872F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FF4DC9"/>
    <w:multiLevelType w:val="hybridMultilevel"/>
    <w:tmpl w:val="E124DE6E"/>
    <w:lvl w:ilvl="0" w:tplc="91B68A72">
      <w:start w:val="1"/>
      <w:numFmt w:val="decimal"/>
      <w:lvlText w:val="%1."/>
      <w:lvlJc w:val="left"/>
      <w:pPr>
        <w:tabs>
          <w:tab w:val="num" w:pos="780"/>
        </w:tabs>
        <w:ind w:left="780" w:hanging="4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4BA94DE8"/>
    <w:multiLevelType w:val="hybridMultilevel"/>
    <w:tmpl w:val="7C3EF558"/>
    <w:lvl w:ilvl="0" w:tplc="AFA0163C">
      <w:start w:val="1"/>
      <w:numFmt w:val="decimal"/>
      <w:lvlText w:val="%1."/>
      <w:lvlJc w:val="left"/>
      <w:pPr>
        <w:ind w:left="1589" w:hanging="360"/>
      </w:pPr>
      <w:rPr>
        <w:rFonts w:hint="default"/>
      </w:rPr>
    </w:lvl>
    <w:lvl w:ilvl="1" w:tplc="08090019" w:tentative="1">
      <w:start w:val="1"/>
      <w:numFmt w:val="lowerLetter"/>
      <w:lvlText w:val="%2."/>
      <w:lvlJc w:val="left"/>
      <w:pPr>
        <w:ind w:left="2309" w:hanging="360"/>
      </w:pPr>
    </w:lvl>
    <w:lvl w:ilvl="2" w:tplc="0809001B" w:tentative="1">
      <w:start w:val="1"/>
      <w:numFmt w:val="lowerRoman"/>
      <w:lvlText w:val="%3."/>
      <w:lvlJc w:val="right"/>
      <w:pPr>
        <w:ind w:left="3029" w:hanging="180"/>
      </w:pPr>
    </w:lvl>
    <w:lvl w:ilvl="3" w:tplc="0809000F" w:tentative="1">
      <w:start w:val="1"/>
      <w:numFmt w:val="decimal"/>
      <w:lvlText w:val="%4."/>
      <w:lvlJc w:val="left"/>
      <w:pPr>
        <w:ind w:left="3749" w:hanging="360"/>
      </w:pPr>
    </w:lvl>
    <w:lvl w:ilvl="4" w:tplc="08090019" w:tentative="1">
      <w:start w:val="1"/>
      <w:numFmt w:val="lowerLetter"/>
      <w:lvlText w:val="%5."/>
      <w:lvlJc w:val="left"/>
      <w:pPr>
        <w:ind w:left="4469" w:hanging="360"/>
      </w:pPr>
    </w:lvl>
    <w:lvl w:ilvl="5" w:tplc="0809001B" w:tentative="1">
      <w:start w:val="1"/>
      <w:numFmt w:val="lowerRoman"/>
      <w:lvlText w:val="%6."/>
      <w:lvlJc w:val="right"/>
      <w:pPr>
        <w:ind w:left="5189" w:hanging="180"/>
      </w:pPr>
    </w:lvl>
    <w:lvl w:ilvl="6" w:tplc="0809000F" w:tentative="1">
      <w:start w:val="1"/>
      <w:numFmt w:val="decimal"/>
      <w:lvlText w:val="%7."/>
      <w:lvlJc w:val="left"/>
      <w:pPr>
        <w:ind w:left="5909" w:hanging="360"/>
      </w:pPr>
    </w:lvl>
    <w:lvl w:ilvl="7" w:tplc="08090019" w:tentative="1">
      <w:start w:val="1"/>
      <w:numFmt w:val="lowerLetter"/>
      <w:lvlText w:val="%8."/>
      <w:lvlJc w:val="left"/>
      <w:pPr>
        <w:ind w:left="6629" w:hanging="360"/>
      </w:pPr>
    </w:lvl>
    <w:lvl w:ilvl="8" w:tplc="0809001B" w:tentative="1">
      <w:start w:val="1"/>
      <w:numFmt w:val="lowerRoman"/>
      <w:lvlText w:val="%9."/>
      <w:lvlJc w:val="right"/>
      <w:pPr>
        <w:ind w:left="7349" w:hanging="180"/>
      </w:pPr>
    </w:lvl>
  </w:abstractNum>
  <w:abstractNum w:abstractNumId="3" w15:restartNumberingAfterBreak="0">
    <w:nsid w:val="515330F6"/>
    <w:multiLevelType w:val="multilevel"/>
    <w:tmpl w:val="227EBE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2D4723C"/>
    <w:multiLevelType w:val="hybridMultilevel"/>
    <w:tmpl w:val="ED928FE4"/>
    <w:lvl w:ilvl="0" w:tplc="138C6292">
      <w:start w:val="1"/>
      <w:numFmt w:val="decimal"/>
      <w:lvlText w:val="%1."/>
      <w:lvlJc w:val="left"/>
      <w:pPr>
        <w:ind w:left="1589" w:hanging="360"/>
      </w:pPr>
      <w:rPr>
        <w:rFonts w:hint="default"/>
      </w:rPr>
    </w:lvl>
    <w:lvl w:ilvl="1" w:tplc="08090019" w:tentative="1">
      <w:start w:val="1"/>
      <w:numFmt w:val="lowerLetter"/>
      <w:lvlText w:val="%2."/>
      <w:lvlJc w:val="left"/>
      <w:pPr>
        <w:ind w:left="2309" w:hanging="360"/>
      </w:pPr>
    </w:lvl>
    <w:lvl w:ilvl="2" w:tplc="0809001B" w:tentative="1">
      <w:start w:val="1"/>
      <w:numFmt w:val="lowerRoman"/>
      <w:lvlText w:val="%3."/>
      <w:lvlJc w:val="right"/>
      <w:pPr>
        <w:ind w:left="3029" w:hanging="180"/>
      </w:pPr>
    </w:lvl>
    <w:lvl w:ilvl="3" w:tplc="0809000F" w:tentative="1">
      <w:start w:val="1"/>
      <w:numFmt w:val="decimal"/>
      <w:lvlText w:val="%4."/>
      <w:lvlJc w:val="left"/>
      <w:pPr>
        <w:ind w:left="3749" w:hanging="360"/>
      </w:pPr>
    </w:lvl>
    <w:lvl w:ilvl="4" w:tplc="08090019" w:tentative="1">
      <w:start w:val="1"/>
      <w:numFmt w:val="lowerLetter"/>
      <w:lvlText w:val="%5."/>
      <w:lvlJc w:val="left"/>
      <w:pPr>
        <w:ind w:left="4469" w:hanging="360"/>
      </w:pPr>
    </w:lvl>
    <w:lvl w:ilvl="5" w:tplc="0809001B" w:tentative="1">
      <w:start w:val="1"/>
      <w:numFmt w:val="lowerRoman"/>
      <w:lvlText w:val="%6."/>
      <w:lvlJc w:val="right"/>
      <w:pPr>
        <w:ind w:left="5189" w:hanging="180"/>
      </w:pPr>
    </w:lvl>
    <w:lvl w:ilvl="6" w:tplc="0809000F" w:tentative="1">
      <w:start w:val="1"/>
      <w:numFmt w:val="decimal"/>
      <w:lvlText w:val="%7."/>
      <w:lvlJc w:val="left"/>
      <w:pPr>
        <w:ind w:left="5909" w:hanging="360"/>
      </w:pPr>
    </w:lvl>
    <w:lvl w:ilvl="7" w:tplc="08090019" w:tentative="1">
      <w:start w:val="1"/>
      <w:numFmt w:val="lowerLetter"/>
      <w:lvlText w:val="%8."/>
      <w:lvlJc w:val="left"/>
      <w:pPr>
        <w:ind w:left="6629" w:hanging="360"/>
      </w:pPr>
    </w:lvl>
    <w:lvl w:ilvl="8" w:tplc="0809001B" w:tentative="1">
      <w:start w:val="1"/>
      <w:numFmt w:val="lowerRoman"/>
      <w:lvlText w:val="%9."/>
      <w:lvlJc w:val="right"/>
      <w:pPr>
        <w:ind w:left="7349" w:hanging="180"/>
      </w:pPr>
    </w:lvl>
  </w:abstractNum>
  <w:abstractNum w:abstractNumId="5" w15:restartNumberingAfterBreak="0">
    <w:nsid w:val="751154F5"/>
    <w:multiLevelType w:val="multilevel"/>
    <w:tmpl w:val="F2D8FEB4"/>
    <w:lvl w:ilvl="0">
      <w:start w:val="1"/>
      <w:numFmt w:val="decimal"/>
      <w:lvlText w:val="%1."/>
      <w:lvlJc w:val="left"/>
      <w:pPr>
        <w:ind w:left="720" w:hanging="360"/>
      </w:pPr>
      <w:rPr>
        <w:lang w:val="en-US"/>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6" w15:restartNumberingAfterBreak="0">
    <w:nsid w:val="75EB15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50737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7138482">
    <w:abstractNumId w:val="1"/>
  </w:num>
  <w:num w:numId="3" w16cid:durableId="1895117014">
    <w:abstractNumId w:val="3"/>
  </w:num>
  <w:num w:numId="4" w16cid:durableId="1416247007">
    <w:abstractNumId w:val="6"/>
  </w:num>
  <w:num w:numId="5" w16cid:durableId="210073668">
    <w:abstractNumId w:val="0"/>
  </w:num>
  <w:num w:numId="6" w16cid:durableId="1250459422">
    <w:abstractNumId w:val="5"/>
  </w:num>
  <w:num w:numId="7" w16cid:durableId="1425300215">
    <w:abstractNumId w:val="4"/>
  </w:num>
  <w:num w:numId="8" w16cid:durableId="1992827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25C"/>
    <w:rsid w:val="000179CE"/>
    <w:rsid w:val="00020666"/>
    <w:rsid w:val="00032AE0"/>
    <w:rsid w:val="00047D3C"/>
    <w:rsid w:val="00053057"/>
    <w:rsid w:val="00057350"/>
    <w:rsid w:val="00073B60"/>
    <w:rsid w:val="000823A0"/>
    <w:rsid w:val="0008320D"/>
    <w:rsid w:val="0008695D"/>
    <w:rsid w:val="000958D1"/>
    <w:rsid w:val="000C6713"/>
    <w:rsid w:val="000D35DA"/>
    <w:rsid w:val="000E5EEF"/>
    <w:rsid w:val="000F5928"/>
    <w:rsid w:val="000F7F2E"/>
    <w:rsid w:val="00112056"/>
    <w:rsid w:val="00117487"/>
    <w:rsid w:val="001177BE"/>
    <w:rsid w:val="00132572"/>
    <w:rsid w:val="00146961"/>
    <w:rsid w:val="001630E4"/>
    <w:rsid w:val="0017296B"/>
    <w:rsid w:val="00184A8C"/>
    <w:rsid w:val="001941DE"/>
    <w:rsid w:val="00196B88"/>
    <w:rsid w:val="001A051C"/>
    <w:rsid w:val="001C684C"/>
    <w:rsid w:val="001F3224"/>
    <w:rsid w:val="002051EE"/>
    <w:rsid w:val="00215372"/>
    <w:rsid w:val="002224D3"/>
    <w:rsid w:val="0025237D"/>
    <w:rsid w:val="00261A3C"/>
    <w:rsid w:val="002924C1"/>
    <w:rsid w:val="00296122"/>
    <w:rsid w:val="00296AAB"/>
    <w:rsid w:val="002B60A6"/>
    <w:rsid w:val="002C7A74"/>
    <w:rsid w:val="002F21FC"/>
    <w:rsid w:val="00302CBA"/>
    <w:rsid w:val="00303AC8"/>
    <w:rsid w:val="00315065"/>
    <w:rsid w:val="00322C7B"/>
    <w:rsid w:val="0034227D"/>
    <w:rsid w:val="003517AF"/>
    <w:rsid w:val="00372F2E"/>
    <w:rsid w:val="00377847"/>
    <w:rsid w:val="003822CA"/>
    <w:rsid w:val="003A5DF2"/>
    <w:rsid w:val="003A78D2"/>
    <w:rsid w:val="003C2327"/>
    <w:rsid w:val="003E10B7"/>
    <w:rsid w:val="003E4853"/>
    <w:rsid w:val="00400A72"/>
    <w:rsid w:val="004158E4"/>
    <w:rsid w:val="004507E8"/>
    <w:rsid w:val="004651EC"/>
    <w:rsid w:val="00482CC1"/>
    <w:rsid w:val="0048469E"/>
    <w:rsid w:val="004A1661"/>
    <w:rsid w:val="004A7693"/>
    <w:rsid w:val="004D16EF"/>
    <w:rsid w:val="004D41C6"/>
    <w:rsid w:val="004E4C79"/>
    <w:rsid w:val="004F4CB2"/>
    <w:rsid w:val="00501E00"/>
    <w:rsid w:val="00503897"/>
    <w:rsid w:val="00503E37"/>
    <w:rsid w:val="0050621A"/>
    <w:rsid w:val="00523EDC"/>
    <w:rsid w:val="00525123"/>
    <w:rsid w:val="005315E0"/>
    <w:rsid w:val="00546BB1"/>
    <w:rsid w:val="005515F1"/>
    <w:rsid w:val="00554EC1"/>
    <w:rsid w:val="00561A46"/>
    <w:rsid w:val="0057192E"/>
    <w:rsid w:val="005908BA"/>
    <w:rsid w:val="00595AFF"/>
    <w:rsid w:val="005A0F3A"/>
    <w:rsid w:val="005C2148"/>
    <w:rsid w:val="005C577C"/>
    <w:rsid w:val="005D1420"/>
    <w:rsid w:val="005D2661"/>
    <w:rsid w:val="005D3D20"/>
    <w:rsid w:val="005D73B5"/>
    <w:rsid w:val="005E01A1"/>
    <w:rsid w:val="0060145A"/>
    <w:rsid w:val="006110BD"/>
    <w:rsid w:val="0061563A"/>
    <w:rsid w:val="00622864"/>
    <w:rsid w:val="006311A4"/>
    <w:rsid w:val="00653503"/>
    <w:rsid w:val="00653F50"/>
    <w:rsid w:val="006817B9"/>
    <w:rsid w:val="006B5C62"/>
    <w:rsid w:val="006C0BA3"/>
    <w:rsid w:val="006C317C"/>
    <w:rsid w:val="006D62C9"/>
    <w:rsid w:val="006F3072"/>
    <w:rsid w:val="006F4600"/>
    <w:rsid w:val="00707F24"/>
    <w:rsid w:val="007176A2"/>
    <w:rsid w:val="00726CC8"/>
    <w:rsid w:val="00744229"/>
    <w:rsid w:val="007576E4"/>
    <w:rsid w:val="00765F20"/>
    <w:rsid w:val="007765A6"/>
    <w:rsid w:val="00777708"/>
    <w:rsid w:val="007B481D"/>
    <w:rsid w:val="007B5886"/>
    <w:rsid w:val="007C7485"/>
    <w:rsid w:val="007D10E1"/>
    <w:rsid w:val="008009CD"/>
    <w:rsid w:val="00804585"/>
    <w:rsid w:val="00814711"/>
    <w:rsid w:val="008329F3"/>
    <w:rsid w:val="00832B10"/>
    <w:rsid w:val="00853604"/>
    <w:rsid w:val="00857E15"/>
    <w:rsid w:val="00871AB5"/>
    <w:rsid w:val="008730D5"/>
    <w:rsid w:val="00877EA5"/>
    <w:rsid w:val="00880991"/>
    <w:rsid w:val="0088514A"/>
    <w:rsid w:val="008A2AD8"/>
    <w:rsid w:val="008A482B"/>
    <w:rsid w:val="008D2805"/>
    <w:rsid w:val="008E12F3"/>
    <w:rsid w:val="008F46E5"/>
    <w:rsid w:val="00914B52"/>
    <w:rsid w:val="00916048"/>
    <w:rsid w:val="00917BF9"/>
    <w:rsid w:val="00934B66"/>
    <w:rsid w:val="00990F11"/>
    <w:rsid w:val="009945C3"/>
    <w:rsid w:val="009A225C"/>
    <w:rsid w:val="009A5EF8"/>
    <w:rsid w:val="009B35DC"/>
    <w:rsid w:val="00A0665B"/>
    <w:rsid w:val="00A130E7"/>
    <w:rsid w:val="00A1363A"/>
    <w:rsid w:val="00A22F70"/>
    <w:rsid w:val="00A2459C"/>
    <w:rsid w:val="00A764E7"/>
    <w:rsid w:val="00A8077B"/>
    <w:rsid w:val="00A852F2"/>
    <w:rsid w:val="00AA1F37"/>
    <w:rsid w:val="00AB0EC7"/>
    <w:rsid w:val="00AD7704"/>
    <w:rsid w:val="00AE2ABF"/>
    <w:rsid w:val="00AE7FA1"/>
    <w:rsid w:val="00B04B37"/>
    <w:rsid w:val="00B16F01"/>
    <w:rsid w:val="00B3006A"/>
    <w:rsid w:val="00B3082B"/>
    <w:rsid w:val="00B54AC5"/>
    <w:rsid w:val="00B600F8"/>
    <w:rsid w:val="00B720B2"/>
    <w:rsid w:val="00B73813"/>
    <w:rsid w:val="00B87ECC"/>
    <w:rsid w:val="00B930FF"/>
    <w:rsid w:val="00BB3D45"/>
    <w:rsid w:val="00BB730F"/>
    <w:rsid w:val="00BC0AE7"/>
    <w:rsid w:val="00BD7F79"/>
    <w:rsid w:val="00BF3935"/>
    <w:rsid w:val="00C022F8"/>
    <w:rsid w:val="00C03273"/>
    <w:rsid w:val="00C110FD"/>
    <w:rsid w:val="00C14D36"/>
    <w:rsid w:val="00C25554"/>
    <w:rsid w:val="00C35EB8"/>
    <w:rsid w:val="00C41EA4"/>
    <w:rsid w:val="00C44884"/>
    <w:rsid w:val="00C469BC"/>
    <w:rsid w:val="00C61FF0"/>
    <w:rsid w:val="00C9609E"/>
    <w:rsid w:val="00C97D20"/>
    <w:rsid w:val="00CA3869"/>
    <w:rsid w:val="00CB3EAE"/>
    <w:rsid w:val="00CD090F"/>
    <w:rsid w:val="00CD4B08"/>
    <w:rsid w:val="00D05C41"/>
    <w:rsid w:val="00D134E0"/>
    <w:rsid w:val="00D22E81"/>
    <w:rsid w:val="00D26B72"/>
    <w:rsid w:val="00D4341B"/>
    <w:rsid w:val="00D6316A"/>
    <w:rsid w:val="00D63AF0"/>
    <w:rsid w:val="00D732B1"/>
    <w:rsid w:val="00D85B40"/>
    <w:rsid w:val="00D90125"/>
    <w:rsid w:val="00DA5CDD"/>
    <w:rsid w:val="00DB5D77"/>
    <w:rsid w:val="00DC2233"/>
    <w:rsid w:val="00DD0E60"/>
    <w:rsid w:val="00DD70C4"/>
    <w:rsid w:val="00DD7EC0"/>
    <w:rsid w:val="00DE2E37"/>
    <w:rsid w:val="00DF6D45"/>
    <w:rsid w:val="00E20ABB"/>
    <w:rsid w:val="00E2588F"/>
    <w:rsid w:val="00E31CA5"/>
    <w:rsid w:val="00E325FB"/>
    <w:rsid w:val="00E4401B"/>
    <w:rsid w:val="00E47526"/>
    <w:rsid w:val="00E719F3"/>
    <w:rsid w:val="00E97D20"/>
    <w:rsid w:val="00EB74E1"/>
    <w:rsid w:val="00EC6FD1"/>
    <w:rsid w:val="00F13ED9"/>
    <w:rsid w:val="00F21490"/>
    <w:rsid w:val="00F33DE6"/>
    <w:rsid w:val="00F42A75"/>
    <w:rsid w:val="00F430FC"/>
    <w:rsid w:val="00F6313C"/>
    <w:rsid w:val="00F75259"/>
    <w:rsid w:val="00F85F4D"/>
    <w:rsid w:val="00F90FA5"/>
    <w:rsid w:val="00F94949"/>
    <w:rsid w:val="00F9598D"/>
    <w:rsid w:val="00F95BC1"/>
    <w:rsid w:val="00F9740D"/>
    <w:rsid w:val="00FE49E3"/>
    <w:rsid w:val="00FF0B45"/>
    <w:rsid w:val="00FF71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CC717"/>
  <w15:chartTrackingRefBased/>
  <w15:docId w15:val="{B60531F5-D066-4AED-85E6-0A04DFBA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E60"/>
    <w:pPr>
      <w:ind w:left="720"/>
      <w:contextualSpacing/>
    </w:pPr>
  </w:style>
  <w:style w:type="paragraph" w:styleId="Header">
    <w:name w:val="header"/>
    <w:basedOn w:val="Normal"/>
    <w:link w:val="HeaderChar"/>
    <w:uiPriority w:val="99"/>
    <w:unhideWhenUsed/>
    <w:rsid w:val="00377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847"/>
  </w:style>
  <w:style w:type="paragraph" w:styleId="Footer">
    <w:name w:val="footer"/>
    <w:basedOn w:val="Normal"/>
    <w:link w:val="FooterChar"/>
    <w:uiPriority w:val="99"/>
    <w:unhideWhenUsed/>
    <w:rsid w:val="00377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847"/>
  </w:style>
  <w:style w:type="character" w:styleId="Hyperlink">
    <w:name w:val="Hyperlink"/>
    <w:basedOn w:val="DefaultParagraphFont"/>
    <w:uiPriority w:val="99"/>
    <w:unhideWhenUsed/>
    <w:rsid w:val="00377847"/>
    <w:rPr>
      <w:color w:val="0563C1" w:themeColor="hyperlink"/>
      <w:u w:val="single"/>
    </w:rPr>
  </w:style>
  <w:style w:type="character" w:styleId="UnresolvedMention">
    <w:name w:val="Unresolved Mention"/>
    <w:basedOn w:val="DefaultParagraphFont"/>
    <w:uiPriority w:val="99"/>
    <w:semiHidden/>
    <w:unhideWhenUsed/>
    <w:rsid w:val="00377847"/>
    <w:rPr>
      <w:color w:val="605E5C"/>
      <w:shd w:val="clear" w:color="auto" w:fill="E1DFDD"/>
    </w:rPr>
  </w:style>
  <w:style w:type="paragraph" w:customStyle="1" w:styleId="a">
    <w:name w:val="הואיל"/>
    <w:basedOn w:val="Normal"/>
    <w:rsid w:val="0008320D"/>
    <w:pPr>
      <w:spacing w:after="0" w:line="300" w:lineRule="atLeast"/>
      <w:ind w:left="1134" w:hanging="1134"/>
      <w:jc w:val="both"/>
    </w:pPr>
    <w:rPr>
      <w:rFonts w:ascii="Times New Roman" w:eastAsia="Times New Roman" w:hAnsi="Times New Roman" w:cs="David"/>
      <w:szCs w:val="24"/>
      <w:lang w:eastAsia="he-IL"/>
    </w:rPr>
  </w:style>
  <w:style w:type="paragraph" w:styleId="Revision">
    <w:name w:val="Revision"/>
    <w:hidden/>
    <w:uiPriority w:val="99"/>
    <w:semiHidden/>
    <w:rsid w:val="00C022F8"/>
    <w:pPr>
      <w:spacing w:after="0" w:line="240" w:lineRule="auto"/>
    </w:pPr>
  </w:style>
  <w:style w:type="character" w:styleId="CommentReference">
    <w:name w:val="annotation reference"/>
    <w:basedOn w:val="DefaultParagraphFont"/>
    <w:uiPriority w:val="99"/>
    <w:semiHidden/>
    <w:unhideWhenUsed/>
    <w:rsid w:val="000823A0"/>
    <w:rPr>
      <w:sz w:val="16"/>
      <w:szCs w:val="16"/>
    </w:rPr>
  </w:style>
  <w:style w:type="paragraph" w:styleId="CommentText">
    <w:name w:val="annotation text"/>
    <w:basedOn w:val="Normal"/>
    <w:link w:val="CommentTextChar"/>
    <w:uiPriority w:val="99"/>
    <w:semiHidden/>
    <w:unhideWhenUsed/>
    <w:rsid w:val="000823A0"/>
    <w:pPr>
      <w:spacing w:line="240" w:lineRule="auto"/>
    </w:pPr>
    <w:rPr>
      <w:sz w:val="20"/>
      <w:szCs w:val="20"/>
    </w:rPr>
  </w:style>
  <w:style w:type="character" w:customStyle="1" w:styleId="CommentTextChar">
    <w:name w:val="Comment Text Char"/>
    <w:basedOn w:val="DefaultParagraphFont"/>
    <w:link w:val="CommentText"/>
    <w:uiPriority w:val="99"/>
    <w:semiHidden/>
    <w:rsid w:val="000823A0"/>
    <w:rPr>
      <w:sz w:val="20"/>
      <w:szCs w:val="20"/>
    </w:rPr>
  </w:style>
  <w:style w:type="paragraph" w:styleId="CommentSubject">
    <w:name w:val="annotation subject"/>
    <w:basedOn w:val="CommentText"/>
    <w:next w:val="CommentText"/>
    <w:link w:val="CommentSubjectChar"/>
    <w:uiPriority w:val="99"/>
    <w:semiHidden/>
    <w:unhideWhenUsed/>
    <w:rsid w:val="000823A0"/>
    <w:rPr>
      <w:b/>
      <w:bCs/>
    </w:rPr>
  </w:style>
  <w:style w:type="character" w:customStyle="1" w:styleId="CommentSubjectChar">
    <w:name w:val="Comment Subject Char"/>
    <w:basedOn w:val="CommentTextChar"/>
    <w:link w:val="CommentSubject"/>
    <w:uiPriority w:val="99"/>
    <w:semiHidden/>
    <w:rsid w:val="000823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212959">
      <w:bodyDiv w:val="1"/>
      <w:marLeft w:val="0"/>
      <w:marRight w:val="0"/>
      <w:marTop w:val="0"/>
      <w:marBottom w:val="0"/>
      <w:divBdr>
        <w:top w:val="none" w:sz="0" w:space="0" w:color="auto"/>
        <w:left w:val="none" w:sz="0" w:space="0" w:color="auto"/>
        <w:bottom w:val="none" w:sz="0" w:space="0" w:color="auto"/>
        <w:right w:val="none" w:sz="0" w:space="0" w:color="auto"/>
      </w:divBdr>
    </w:div>
    <w:div w:id="1018383433">
      <w:bodyDiv w:val="1"/>
      <w:marLeft w:val="0"/>
      <w:marRight w:val="0"/>
      <w:marTop w:val="0"/>
      <w:marBottom w:val="0"/>
      <w:divBdr>
        <w:top w:val="none" w:sz="0" w:space="0" w:color="auto"/>
        <w:left w:val="none" w:sz="0" w:space="0" w:color="auto"/>
        <w:bottom w:val="none" w:sz="0" w:space="0" w:color="auto"/>
        <w:right w:val="none" w:sz="0" w:space="0" w:color="auto"/>
      </w:divBdr>
    </w:div>
    <w:div w:id="1104304565">
      <w:bodyDiv w:val="1"/>
      <w:marLeft w:val="0"/>
      <w:marRight w:val="0"/>
      <w:marTop w:val="0"/>
      <w:marBottom w:val="0"/>
      <w:divBdr>
        <w:top w:val="none" w:sz="0" w:space="0" w:color="auto"/>
        <w:left w:val="none" w:sz="0" w:space="0" w:color="auto"/>
        <w:bottom w:val="none" w:sz="0" w:space="0" w:color="auto"/>
        <w:right w:val="none" w:sz="0" w:space="0" w:color="auto"/>
      </w:divBdr>
    </w:div>
    <w:div w:id="1334451214">
      <w:bodyDiv w:val="1"/>
      <w:marLeft w:val="0"/>
      <w:marRight w:val="0"/>
      <w:marTop w:val="0"/>
      <w:marBottom w:val="0"/>
      <w:divBdr>
        <w:top w:val="none" w:sz="0" w:space="0" w:color="auto"/>
        <w:left w:val="none" w:sz="0" w:space="0" w:color="auto"/>
        <w:bottom w:val="none" w:sz="0" w:space="0" w:color="auto"/>
        <w:right w:val="none" w:sz="0" w:space="0" w:color="auto"/>
      </w:divBdr>
    </w:div>
    <w:div w:id="1488590889">
      <w:bodyDiv w:val="1"/>
      <w:marLeft w:val="0"/>
      <w:marRight w:val="0"/>
      <w:marTop w:val="0"/>
      <w:marBottom w:val="0"/>
      <w:divBdr>
        <w:top w:val="none" w:sz="0" w:space="0" w:color="auto"/>
        <w:left w:val="none" w:sz="0" w:space="0" w:color="auto"/>
        <w:bottom w:val="none" w:sz="0" w:space="0" w:color="auto"/>
        <w:right w:val="none" w:sz="0" w:space="0" w:color="auto"/>
      </w:divBdr>
    </w:div>
    <w:div w:id="179138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92B0C-FF4B-4F35-9522-06AAFE0E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2154</Words>
  <Characters>10342</Characters>
  <Application>Microsoft Office Word</Application>
  <DocSecurity>0</DocSecurity>
  <Lines>224</Lines>
  <Paragraphs>145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Vered Adar</dc:creator>
  <cp:keywords/>
  <dc:description/>
  <cp:lastModifiedBy>רמי חדאד</cp:lastModifiedBy>
  <cp:revision>2</cp:revision>
  <cp:lastPrinted>2025-02-12T15:24:00Z</cp:lastPrinted>
  <dcterms:created xsi:type="dcterms:W3CDTF">2025-11-11T01:25:00Z</dcterms:created>
  <dcterms:modified xsi:type="dcterms:W3CDTF">2025-11-11T01:25:00Z</dcterms:modified>
</cp:coreProperties>
</file>