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C612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2BD253B7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3EE26FA5" w14:textId="77777777" w:rsidR="00EE77F7" w:rsidRDefault="00EE77F7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0FE1DE48" w14:textId="1E3CE319" w:rsidR="009A6A56" w:rsidRDefault="00A51803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Nanoose Bay Pickleball Club</w:t>
      </w:r>
    </w:p>
    <w:p w14:paraId="730D5AD9" w14:textId="57BDA54C" w:rsidR="00A51803" w:rsidRDefault="00A51803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(NBPC)</w:t>
      </w:r>
    </w:p>
    <w:p w14:paraId="671916F8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48930561" w14:textId="77777777" w:rsidR="009A6A56" w:rsidRDefault="00DB048F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CONFLICT</w:t>
      </w:r>
    </w:p>
    <w:p w14:paraId="4B42398C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46A68B7F" w14:textId="77777777" w:rsidR="001D2810" w:rsidRDefault="00EE77F7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OF</w:t>
      </w:r>
    </w:p>
    <w:p w14:paraId="7E426698" w14:textId="77777777" w:rsidR="009A6A56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5466BECB" w14:textId="77777777" w:rsidR="00DB048F" w:rsidRDefault="00DB048F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INTEREST</w:t>
      </w:r>
    </w:p>
    <w:p w14:paraId="04B2490B" w14:textId="77777777" w:rsidR="00DB048F" w:rsidRDefault="00DB048F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46A8CF90" w14:textId="77777777" w:rsidR="009A6A56" w:rsidRDefault="00DB048F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POLICY</w:t>
      </w:r>
    </w:p>
    <w:p w14:paraId="552F935D" w14:textId="77777777" w:rsidR="009A6A56" w:rsidRPr="001D2810" w:rsidRDefault="009A6A56" w:rsidP="0097202E">
      <w:pPr>
        <w:spacing w:after="0" w:line="276" w:lineRule="auto"/>
        <w:ind w:left="0" w:right="57" w:firstLine="0"/>
        <w:jc w:val="center"/>
        <w:rPr>
          <w:rFonts w:ascii="Arial" w:hAnsi="Arial" w:cs="Arial"/>
          <w:b/>
          <w:sz w:val="56"/>
          <w:szCs w:val="56"/>
        </w:rPr>
      </w:pPr>
    </w:p>
    <w:p w14:paraId="1D353EA3" w14:textId="77777777" w:rsidR="00EA14AA" w:rsidRPr="001D2810" w:rsidRDefault="001D2810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br w:type="page"/>
      </w:r>
      <w:r w:rsidR="007F13E4" w:rsidRPr="001D2810">
        <w:rPr>
          <w:rFonts w:ascii="Arial" w:hAnsi="Arial" w:cs="Arial"/>
          <w:sz w:val="24"/>
          <w:szCs w:val="24"/>
        </w:rPr>
        <w:lastRenderedPageBreak/>
        <w:t>POLICY STATEMENT</w:t>
      </w:r>
    </w:p>
    <w:p w14:paraId="1EB0C39E" w14:textId="0269A80C" w:rsidR="00EA14AA" w:rsidRPr="008D46F5" w:rsidRDefault="00A51803" w:rsidP="002539BD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NBPC</w:t>
      </w:r>
      <w:r w:rsidR="008D46F5" w:rsidRPr="008D46F5">
        <w:rPr>
          <w:rFonts w:ascii="Arial" w:hAnsi="Arial" w:cs="Arial"/>
          <w:sz w:val="24"/>
          <w:szCs w:val="24"/>
        </w:rPr>
        <w:t xml:space="preserve"> </w:t>
      </w:r>
      <w:r w:rsidR="008D46F5">
        <w:rPr>
          <w:rFonts w:ascii="Arial" w:hAnsi="Arial" w:cs="Arial"/>
          <w:sz w:val="24"/>
          <w:szCs w:val="24"/>
        </w:rPr>
        <w:t xml:space="preserve">shall </w:t>
      </w:r>
      <w:r w:rsidR="008D46F5" w:rsidRPr="008D46F5">
        <w:rPr>
          <w:rFonts w:ascii="Arial" w:hAnsi="Arial" w:cs="Arial"/>
          <w:sz w:val="24"/>
          <w:szCs w:val="24"/>
        </w:rPr>
        <w:t xml:space="preserve">strive to </w:t>
      </w:r>
      <w:r w:rsidR="008D46F5">
        <w:rPr>
          <w:rFonts w:ascii="Arial" w:hAnsi="Arial" w:cs="Arial"/>
          <w:sz w:val="24"/>
          <w:szCs w:val="24"/>
        </w:rPr>
        <w:t xml:space="preserve">identify, </w:t>
      </w:r>
      <w:r w:rsidR="008D46F5" w:rsidRPr="008D46F5">
        <w:rPr>
          <w:rFonts w:ascii="Arial" w:hAnsi="Arial" w:cs="Arial"/>
          <w:sz w:val="24"/>
          <w:szCs w:val="24"/>
        </w:rPr>
        <w:t xml:space="preserve">reduce and </w:t>
      </w:r>
      <w:r w:rsidR="008D46F5">
        <w:rPr>
          <w:rFonts w:ascii="Arial" w:hAnsi="Arial" w:cs="Arial"/>
          <w:sz w:val="24"/>
          <w:szCs w:val="24"/>
        </w:rPr>
        <w:t xml:space="preserve">where possible </w:t>
      </w:r>
      <w:r w:rsidR="008D46F5" w:rsidRPr="008D46F5">
        <w:rPr>
          <w:rFonts w:ascii="Arial" w:hAnsi="Arial" w:cs="Arial"/>
          <w:sz w:val="24"/>
          <w:szCs w:val="24"/>
        </w:rPr>
        <w:t xml:space="preserve">eliminate all instances of conflict of interest by being prudent and forthcoming about potential conflicts. This </w:t>
      </w:r>
      <w:r w:rsidR="008D46F5">
        <w:rPr>
          <w:rFonts w:ascii="Arial" w:hAnsi="Arial" w:cs="Arial"/>
          <w:sz w:val="24"/>
          <w:szCs w:val="24"/>
        </w:rPr>
        <w:t>P</w:t>
      </w:r>
      <w:r w:rsidR="008D46F5" w:rsidRPr="008D46F5">
        <w:rPr>
          <w:rFonts w:ascii="Arial" w:hAnsi="Arial" w:cs="Arial"/>
          <w:sz w:val="24"/>
          <w:szCs w:val="24"/>
        </w:rPr>
        <w:t xml:space="preserve">olicy describes how </w:t>
      </w:r>
      <w:r>
        <w:rPr>
          <w:rFonts w:ascii="Arial" w:hAnsi="Arial" w:cs="Arial"/>
          <w:sz w:val="24"/>
          <w:szCs w:val="24"/>
        </w:rPr>
        <w:t>NBPC</w:t>
      </w:r>
      <w:r w:rsidR="008D46F5" w:rsidRPr="008D46F5">
        <w:rPr>
          <w:rFonts w:ascii="Arial" w:hAnsi="Arial" w:cs="Arial"/>
          <w:sz w:val="24"/>
          <w:szCs w:val="24"/>
        </w:rPr>
        <w:t xml:space="preserve"> members</w:t>
      </w:r>
      <w:r w:rsidR="009D0A21">
        <w:rPr>
          <w:rFonts w:ascii="Arial" w:hAnsi="Arial" w:cs="Arial"/>
          <w:sz w:val="24"/>
          <w:szCs w:val="24"/>
        </w:rPr>
        <w:t xml:space="preserve"> </w:t>
      </w:r>
      <w:r w:rsidR="008D46F5" w:rsidRPr="008D46F5">
        <w:rPr>
          <w:rFonts w:ascii="Arial" w:hAnsi="Arial" w:cs="Arial"/>
          <w:sz w:val="24"/>
          <w:szCs w:val="24"/>
        </w:rPr>
        <w:t>should conduct themselves in matters relating to conflicts of interest and clarifies how individuals will make decisions in situations where a conflict of interest may exist</w:t>
      </w:r>
      <w:r w:rsidR="009B3165" w:rsidRPr="008D46F5">
        <w:rPr>
          <w:rFonts w:ascii="Arial" w:hAnsi="Arial" w:cs="Arial"/>
          <w:sz w:val="24"/>
          <w:szCs w:val="24"/>
        </w:rPr>
        <w:t>.</w:t>
      </w:r>
    </w:p>
    <w:p w14:paraId="7E4D340D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CONTEXT/BACKGROUND</w:t>
      </w:r>
    </w:p>
    <w:p w14:paraId="72D2C4A4" w14:textId="69120CAF" w:rsidR="00540DE1" w:rsidRPr="009B3165" w:rsidRDefault="008D46F5" w:rsidP="009B3165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Individuals who act on behalf of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have a duty first to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and second to any personal stake they have in the operations of </w:t>
      </w:r>
      <w:r w:rsidR="00A51803">
        <w:rPr>
          <w:rFonts w:ascii="Arial" w:hAnsi="Arial" w:cs="Arial"/>
          <w:sz w:val="24"/>
          <w:szCs w:val="24"/>
        </w:rPr>
        <w:t>NBPC</w:t>
      </w:r>
      <w:r w:rsidR="009B3165">
        <w:rPr>
          <w:rFonts w:ascii="Arial" w:hAnsi="Arial" w:cs="Arial"/>
          <w:sz w:val="24"/>
          <w:szCs w:val="24"/>
        </w:rPr>
        <w:t>.</w:t>
      </w:r>
    </w:p>
    <w:p w14:paraId="1ACEB367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APPLICATION</w:t>
      </w:r>
    </w:p>
    <w:p w14:paraId="06C53895" w14:textId="186B7CFC" w:rsidR="008D46F5" w:rsidRPr="008D46F5" w:rsidRDefault="007F13E4" w:rsidP="008D46F5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>Th</w:t>
      </w:r>
      <w:r w:rsidR="008D46F5" w:rsidRPr="008D46F5">
        <w:rPr>
          <w:rFonts w:ascii="Arial" w:hAnsi="Arial" w:cs="Arial"/>
          <w:sz w:val="24"/>
          <w:szCs w:val="24"/>
        </w:rPr>
        <w:t xml:space="preserve">is Policy applies to all individuals participating in </w:t>
      </w:r>
      <w:r w:rsidR="00A51803">
        <w:rPr>
          <w:rFonts w:ascii="Arial" w:hAnsi="Arial" w:cs="Arial"/>
          <w:sz w:val="24"/>
          <w:szCs w:val="24"/>
        </w:rPr>
        <w:t>NBPC</w:t>
      </w:r>
      <w:r w:rsidR="008D46F5" w:rsidRPr="008D46F5">
        <w:rPr>
          <w:rFonts w:ascii="Arial" w:hAnsi="Arial" w:cs="Arial"/>
          <w:sz w:val="24"/>
          <w:szCs w:val="24"/>
        </w:rPr>
        <w:t xml:space="preserve"> as directors, employees or committee </w:t>
      </w:r>
      <w:proofErr w:type="gramStart"/>
      <w:r w:rsidR="008D46F5" w:rsidRPr="008D46F5">
        <w:rPr>
          <w:rFonts w:ascii="Arial" w:hAnsi="Arial" w:cs="Arial"/>
          <w:sz w:val="24"/>
          <w:szCs w:val="24"/>
        </w:rPr>
        <w:t>members</w:t>
      </w:r>
      <w:proofErr w:type="gramEnd"/>
      <w:r w:rsidR="008D46F5" w:rsidRPr="008D46F5">
        <w:rPr>
          <w:rFonts w:ascii="Arial" w:hAnsi="Arial" w:cs="Arial"/>
          <w:sz w:val="24"/>
          <w:szCs w:val="24"/>
        </w:rPr>
        <w:t xml:space="preserve"> </w:t>
      </w:r>
    </w:p>
    <w:p w14:paraId="57186E84" w14:textId="77777777" w:rsidR="00EA14AA" w:rsidRPr="001D2810" w:rsidRDefault="007F13E4" w:rsidP="008D46F5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R</w:t>
      </w:r>
      <w:r w:rsidR="00540DE1" w:rsidRPr="001D2810">
        <w:rPr>
          <w:rFonts w:ascii="Arial" w:hAnsi="Arial" w:cs="Arial"/>
          <w:sz w:val="24"/>
          <w:szCs w:val="24"/>
        </w:rPr>
        <w:t>OLES / RESPONSIBILITIES</w:t>
      </w:r>
    </w:p>
    <w:p w14:paraId="5F54953E" w14:textId="78A6C632" w:rsidR="008D46F5" w:rsidRPr="008D46F5" w:rsidRDefault="008D46F5" w:rsidP="008D46F5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Any real or perceived conflict of interest, whether pecuniary or non-pecuniary, between an individual’s personal interest and the interests of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, shall always be resolved in favour of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>.</w:t>
      </w:r>
    </w:p>
    <w:p w14:paraId="4AEE5CD1" w14:textId="77777777" w:rsidR="00A87C31" w:rsidRDefault="008D46F5" w:rsidP="00A87C31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>Individuals will not:</w:t>
      </w:r>
    </w:p>
    <w:p w14:paraId="356B89FB" w14:textId="10E4F7F7" w:rsidR="00A87C31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A87C31">
        <w:rPr>
          <w:rFonts w:ascii="Arial" w:hAnsi="Arial" w:cs="Arial"/>
          <w:sz w:val="24"/>
          <w:szCs w:val="24"/>
        </w:rPr>
        <w:t xml:space="preserve">Engage in any business or transaction or have a financial or other personal </w:t>
      </w:r>
      <w:r w:rsidR="00BF25EF" w:rsidRPr="00A87C31">
        <w:rPr>
          <w:rFonts w:ascii="Arial" w:hAnsi="Arial" w:cs="Arial"/>
          <w:sz w:val="24"/>
          <w:szCs w:val="24"/>
        </w:rPr>
        <w:t>interest that</w:t>
      </w:r>
      <w:r w:rsidRPr="00A87C31">
        <w:rPr>
          <w:rFonts w:ascii="Arial" w:hAnsi="Arial" w:cs="Arial"/>
          <w:sz w:val="24"/>
          <w:szCs w:val="24"/>
        </w:rPr>
        <w:t xml:space="preserve"> is incompatible with their official duties with </w:t>
      </w:r>
      <w:r w:rsidR="00A51803">
        <w:rPr>
          <w:rFonts w:ascii="Arial" w:hAnsi="Arial" w:cs="Arial"/>
          <w:sz w:val="24"/>
          <w:szCs w:val="24"/>
        </w:rPr>
        <w:t>NBPC</w:t>
      </w:r>
      <w:r w:rsidRPr="00A87C31">
        <w:rPr>
          <w:rFonts w:ascii="Arial" w:hAnsi="Arial" w:cs="Arial"/>
          <w:sz w:val="24"/>
          <w:szCs w:val="24"/>
        </w:rPr>
        <w:t xml:space="preserve">, unless such business, transaction or other interest is properly disclosed to </w:t>
      </w:r>
      <w:r w:rsidR="00A51803">
        <w:rPr>
          <w:rFonts w:ascii="Arial" w:hAnsi="Arial" w:cs="Arial"/>
          <w:sz w:val="24"/>
          <w:szCs w:val="24"/>
        </w:rPr>
        <w:t>NBPC</w:t>
      </w:r>
      <w:r w:rsidRPr="00A87C31">
        <w:rPr>
          <w:rFonts w:ascii="Arial" w:hAnsi="Arial" w:cs="Arial"/>
          <w:sz w:val="24"/>
          <w:szCs w:val="24"/>
        </w:rPr>
        <w:t xml:space="preserve"> and approved by </w:t>
      </w:r>
      <w:r w:rsidR="00A51803">
        <w:rPr>
          <w:rFonts w:ascii="Arial" w:hAnsi="Arial" w:cs="Arial"/>
          <w:sz w:val="24"/>
          <w:szCs w:val="24"/>
        </w:rPr>
        <w:t>NBPC</w:t>
      </w:r>
      <w:r w:rsidRPr="00A87C31">
        <w:rPr>
          <w:rFonts w:ascii="Arial" w:hAnsi="Arial" w:cs="Arial"/>
          <w:sz w:val="24"/>
          <w:szCs w:val="24"/>
        </w:rPr>
        <w:t>.</w:t>
      </w:r>
    </w:p>
    <w:p w14:paraId="799923AB" w14:textId="77777777" w:rsidR="00BF25EF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A87C31">
        <w:rPr>
          <w:rFonts w:ascii="Arial" w:hAnsi="Arial" w:cs="Arial"/>
          <w:sz w:val="24"/>
          <w:szCs w:val="24"/>
        </w:rPr>
        <w:t xml:space="preserve">Knowingly place themselves in a position where they are under obligation to any person </w:t>
      </w:r>
      <w:r w:rsidR="00C75B9A">
        <w:rPr>
          <w:rFonts w:ascii="Arial" w:hAnsi="Arial" w:cs="Arial"/>
          <w:sz w:val="24"/>
          <w:szCs w:val="24"/>
        </w:rPr>
        <w:t xml:space="preserve">or organization </w:t>
      </w:r>
      <w:r w:rsidRPr="00A87C31">
        <w:rPr>
          <w:rFonts w:ascii="Arial" w:hAnsi="Arial" w:cs="Arial"/>
          <w:sz w:val="24"/>
          <w:szCs w:val="24"/>
        </w:rPr>
        <w:t>who might benefit from special consideration or who might seek preferential treatment.</w:t>
      </w:r>
    </w:p>
    <w:p w14:paraId="02FA4DE3" w14:textId="77777777" w:rsidR="00BF25EF" w:rsidRDefault="00BF25EF" w:rsidP="00E85F12">
      <w:pPr>
        <w:spacing w:after="160" w:line="259" w:lineRule="auto"/>
        <w:ind w:left="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8AAD31" w14:textId="77777777" w:rsidR="00A87C31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lastRenderedPageBreak/>
        <w:t>In the performance of their official duties, give preferential treatment to family members, friends, colleagues, or organizations in which their family members, friends or colleagues have an interest, financial or otherwise.</w:t>
      </w:r>
    </w:p>
    <w:p w14:paraId="7E2325B0" w14:textId="2E26BBE4" w:rsidR="008D46F5" w:rsidRPr="008D46F5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Derive </w:t>
      </w:r>
      <w:r w:rsidR="00CB4F58">
        <w:rPr>
          <w:rFonts w:ascii="Arial" w:hAnsi="Arial" w:cs="Arial"/>
          <w:sz w:val="24"/>
          <w:szCs w:val="24"/>
        </w:rPr>
        <w:t xml:space="preserve">direct or indirect </w:t>
      </w:r>
      <w:r w:rsidRPr="008D46F5">
        <w:rPr>
          <w:rFonts w:ascii="Arial" w:hAnsi="Arial" w:cs="Arial"/>
          <w:sz w:val="24"/>
          <w:szCs w:val="24"/>
        </w:rPr>
        <w:t xml:space="preserve">personal benefit from information that they have acquired while fulfilling their official duties with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if such information is confidential or not generally available to the public.</w:t>
      </w:r>
    </w:p>
    <w:p w14:paraId="2569CF91" w14:textId="070F9008" w:rsidR="008D46F5" w:rsidRPr="008D46F5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Engage in any outside work, activity or business or professional undertaking that conflicts or appears to conflict with their official duties as a representative of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or in which they have an advantage or appear to have an advantage based on their association with </w:t>
      </w:r>
      <w:r w:rsidR="00A51803">
        <w:rPr>
          <w:rFonts w:ascii="Arial" w:hAnsi="Arial" w:cs="Arial"/>
          <w:sz w:val="24"/>
          <w:szCs w:val="24"/>
        </w:rPr>
        <w:t>NBPC</w:t>
      </w:r>
      <w:r w:rsidR="00CB4F58">
        <w:rPr>
          <w:rFonts w:ascii="Arial" w:hAnsi="Arial" w:cs="Arial"/>
          <w:sz w:val="24"/>
          <w:szCs w:val="24"/>
        </w:rPr>
        <w:t xml:space="preserve">, unless disclosed to </w:t>
      </w:r>
      <w:r w:rsidR="00A51803">
        <w:rPr>
          <w:rFonts w:ascii="Arial" w:hAnsi="Arial" w:cs="Arial"/>
          <w:sz w:val="24"/>
          <w:szCs w:val="24"/>
        </w:rPr>
        <w:t>NBPC</w:t>
      </w:r>
      <w:r w:rsidR="00CB4F58">
        <w:rPr>
          <w:rFonts w:ascii="Arial" w:hAnsi="Arial" w:cs="Arial"/>
          <w:sz w:val="24"/>
          <w:szCs w:val="24"/>
        </w:rPr>
        <w:t xml:space="preserve"> prior to such </w:t>
      </w:r>
      <w:proofErr w:type="gramStart"/>
      <w:r w:rsidR="00CB4F58">
        <w:rPr>
          <w:rFonts w:ascii="Arial" w:hAnsi="Arial" w:cs="Arial"/>
          <w:sz w:val="24"/>
          <w:szCs w:val="24"/>
        </w:rPr>
        <w:t>engagement.</w:t>
      </w:r>
      <w:r w:rsidRPr="008D46F5">
        <w:rPr>
          <w:rFonts w:ascii="Arial" w:hAnsi="Arial" w:cs="Arial"/>
          <w:sz w:val="24"/>
          <w:szCs w:val="24"/>
        </w:rPr>
        <w:t>.</w:t>
      </w:r>
      <w:proofErr w:type="gramEnd"/>
    </w:p>
    <w:p w14:paraId="674CC69D" w14:textId="12E9B658" w:rsidR="008D46F5" w:rsidRPr="008D46F5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Without the permission of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use property, equipment, </w:t>
      </w:r>
      <w:proofErr w:type="gramStart"/>
      <w:r w:rsidRPr="008D46F5">
        <w:rPr>
          <w:rFonts w:ascii="Arial" w:hAnsi="Arial" w:cs="Arial"/>
          <w:sz w:val="24"/>
          <w:szCs w:val="24"/>
        </w:rPr>
        <w:t>supplies</w:t>
      </w:r>
      <w:proofErr w:type="gramEnd"/>
      <w:r w:rsidRPr="008D46F5">
        <w:rPr>
          <w:rFonts w:ascii="Arial" w:hAnsi="Arial" w:cs="Arial"/>
          <w:sz w:val="24"/>
          <w:szCs w:val="24"/>
        </w:rPr>
        <w:t xml:space="preserve"> or services for activities not associated with the performance of their official duties with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>.</w:t>
      </w:r>
    </w:p>
    <w:p w14:paraId="076C662E" w14:textId="1A093B07" w:rsidR="008D46F5" w:rsidRPr="008D46F5" w:rsidRDefault="008D46F5" w:rsidP="00E85F12">
      <w:pPr>
        <w:pStyle w:val="ListParagraph"/>
        <w:keepNext/>
        <w:keepLines/>
        <w:numPr>
          <w:ilvl w:val="0"/>
          <w:numId w:val="15"/>
        </w:numPr>
        <w:spacing w:before="240"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Place themselves in positions where they could, by virtue of being a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member, influence decisions or contracts from which they could derive any direct or indirect benefit.</w:t>
      </w:r>
    </w:p>
    <w:p w14:paraId="6498B0D3" w14:textId="3558149B" w:rsidR="008D46F5" w:rsidRPr="008D46F5" w:rsidRDefault="008D46F5" w:rsidP="00E85F12">
      <w:pPr>
        <w:pStyle w:val="ListParagraph"/>
        <w:keepNext/>
        <w:keepLines/>
        <w:numPr>
          <w:ilvl w:val="0"/>
          <w:numId w:val="15"/>
        </w:numPr>
        <w:spacing w:after="0" w:line="276" w:lineRule="auto"/>
        <w:ind w:hanging="180"/>
        <w:rPr>
          <w:rFonts w:ascii="Arial" w:hAnsi="Arial" w:cs="Arial"/>
          <w:sz w:val="24"/>
          <w:szCs w:val="24"/>
        </w:rPr>
      </w:pPr>
      <w:r w:rsidRPr="008D46F5">
        <w:rPr>
          <w:rFonts w:ascii="Arial" w:hAnsi="Arial" w:cs="Arial"/>
          <w:sz w:val="24"/>
          <w:szCs w:val="24"/>
        </w:rPr>
        <w:t xml:space="preserve">Accept any gift or favour that could be construed as being given in anticipation of or in recognition for any special consideration granted by virtue of being a </w:t>
      </w:r>
      <w:r w:rsidR="00A51803">
        <w:rPr>
          <w:rFonts w:ascii="Arial" w:hAnsi="Arial" w:cs="Arial"/>
          <w:sz w:val="24"/>
          <w:szCs w:val="24"/>
        </w:rPr>
        <w:t>NBPC</w:t>
      </w:r>
      <w:r w:rsidRPr="008D46F5">
        <w:rPr>
          <w:rFonts w:ascii="Arial" w:hAnsi="Arial" w:cs="Arial"/>
          <w:sz w:val="24"/>
          <w:szCs w:val="24"/>
        </w:rPr>
        <w:t xml:space="preserve"> member.</w:t>
      </w:r>
    </w:p>
    <w:p w14:paraId="50C47EBF" w14:textId="77777777" w:rsidR="005E0137" w:rsidRDefault="005E0137" w:rsidP="008D46F5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IMPLEMENTATION</w:t>
      </w:r>
    </w:p>
    <w:p w14:paraId="1D3F350A" w14:textId="5B523218" w:rsidR="00234B3C" w:rsidRP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On an annual basis, </w:t>
      </w:r>
      <w:r w:rsidR="00A51803">
        <w:rPr>
          <w:rFonts w:ascii="Arial" w:hAnsi="Arial" w:cs="Arial"/>
          <w:sz w:val="24"/>
          <w:szCs w:val="24"/>
        </w:rPr>
        <w:t>NBPC</w:t>
      </w:r>
      <w:r w:rsidRPr="00234B3C">
        <w:rPr>
          <w:rFonts w:ascii="Arial" w:hAnsi="Arial" w:cs="Arial"/>
          <w:sz w:val="24"/>
          <w:szCs w:val="24"/>
        </w:rPr>
        <w:t xml:space="preserve"> </w:t>
      </w:r>
      <w:bookmarkStart w:id="0" w:name="_Hlk68865806"/>
      <w:r w:rsidRPr="00234B3C">
        <w:rPr>
          <w:rFonts w:ascii="Arial" w:hAnsi="Arial" w:cs="Arial"/>
          <w:sz w:val="24"/>
          <w:szCs w:val="24"/>
        </w:rPr>
        <w:t xml:space="preserve">Board of Directors, employees and committee members </w:t>
      </w:r>
      <w:bookmarkEnd w:id="0"/>
      <w:r w:rsidRPr="00234B3C">
        <w:rPr>
          <w:rFonts w:ascii="Arial" w:hAnsi="Arial" w:cs="Arial"/>
          <w:sz w:val="24"/>
          <w:szCs w:val="24"/>
        </w:rPr>
        <w:t xml:space="preserve">will complete a Declaration Form disclosing any real or perceived conflicts that they might have. Declaration Forms shall be retained by </w:t>
      </w:r>
      <w:r w:rsidR="00A51803">
        <w:rPr>
          <w:rFonts w:ascii="Arial" w:hAnsi="Arial" w:cs="Arial"/>
          <w:sz w:val="24"/>
          <w:szCs w:val="24"/>
        </w:rPr>
        <w:t>NBPC</w:t>
      </w:r>
      <w:r>
        <w:rPr>
          <w:rFonts w:ascii="Arial" w:hAnsi="Arial" w:cs="Arial"/>
          <w:sz w:val="24"/>
          <w:szCs w:val="24"/>
        </w:rPr>
        <w:t xml:space="preserve"> for a period of one additional year.</w:t>
      </w:r>
    </w:p>
    <w:p w14:paraId="1CE27755" w14:textId="0EBFCD36" w:rsidR="00234B3C" w:rsidRP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Individuals shall disclose real or perceived conflicts of interest to </w:t>
      </w:r>
      <w:r w:rsidR="00A51803">
        <w:rPr>
          <w:rFonts w:ascii="Arial" w:hAnsi="Arial" w:cs="Arial"/>
          <w:sz w:val="24"/>
          <w:szCs w:val="24"/>
        </w:rPr>
        <w:t>NBPC</w:t>
      </w:r>
      <w:r w:rsidRPr="00234B3C">
        <w:rPr>
          <w:rFonts w:ascii="Arial" w:hAnsi="Arial" w:cs="Arial"/>
          <w:sz w:val="24"/>
          <w:szCs w:val="24"/>
        </w:rPr>
        <w:t xml:space="preserve"> Board of Directors (the Board) immediately upon becoming aware that a conflict of interest may exist.</w:t>
      </w:r>
      <w:r w:rsidR="00CB4F58">
        <w:rPr>
          <w:rFonts w:ascii="Arial" w:hAnsi="Arial" w:cs="Arial"/>
          <w:sz w:val="24"/>
          <w:szCs w:val="24"/>
        </w:rPr>
        <w:t xml:space="preserve"> Disclosure shall be via submitting an updated Declaration Form.</w:t>
      </w:r>
    </w:p>
    <w:p w14:paraId="3708C249" w14:textId="10BF0380" w:rsid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Individuals shall also disclose all affiliations with other organizations </w:t>
      </w:r>
      <w:r w:rsidR="00330911">
        <w:rPr>
          <w:rFonts w:ascii="Arial" w:hAnsi="Arial" w:cs="Arial"/>
          <w:sz w:val="24"/>
          <w:szCs w:val="24"/>
        </w:rPr>
        <w:t xml:space="preserve">that may have relationships with or conflicts with pickleball or </w:t>
      </w:r>
      <w:r w:rsidR="00A51803">
        <w:rPr>
          <w:rFonts w:ascii="Arial" w:hAnsi="Arial" w:cs="Arial"/>
          <w:sz w:val="24"/>
          <w:szCs w:val="24"/>
        </w:rPr>
        <w:t>NBPC</w:t>
      </w:r>
      <w:r w:rsidR="00330911">
        <w:rPr>
          <w:rFonts w:ascii="Arial" w:hAnsi="Arial" w:cs="Arial"/>
          <w:sz w:val="24"/>
          <w:szCs w:val="24"/>
        </w:rPr>
        <w:t xml:space="preserve">. </w:t>
      </w:r>
      <w:r w:rsidRPr="00234B3C">
        <w:rPr>
          <w:rFonts w:ascii="Arial" w:hAnsi="Arial" w:cs="Arial"/>
          <w:sz w:val="24"/>
          <w:szCs w:val="24"/>
        </w:rPr>
        <w:t xml:space="preserve">These affiliations include any of the following roles: athlete, coach, manager, official, employee, volunteer, </w:t>
      </w:r>
      <w:proofErr w:type="gramStart"/>
      <w:r w:rsidRPr="00234B3C">
        <w:rPr>
          <w:rFonts w:ascii="Arial" w:hAnsi="Arial" w:cs="Arial"/>
          <w:sz w:val="24"/>
          <w:szCs w:val="24"/>
        </w:rPr>
        <w:t>officer</w:t>
      </w:r>
      <w:proofErr w:type="gramEnd"/>
      <w:r w:rsidRPr="00234B3C">
        <w:rPr>
          <w:rFonts w:ascii="Arial" w:hAnsi="Arial" w:cs="Arial"/>
          <w:sz w:val="24"/>
          <w:szCs w:val="24"/>
        </w:rPr>
        <w:t xml:space="preserve"> or director.</w:t>
      </w:r>
    </w:p>
    <w:p w14:paraId="66122C28" w14:textId="77777777" w:rsidR="00234B3C" w:rsidRPr="00234B3C" w:rsidRDefault="00234B3C" w:rsidP="00E85F12">
      <w:pPr>
        <w:pStyle w:val="Heading1"/>
        <w:numPr>
          <w:ilvl w:val="1"/>
          <w:numId w:val="13"/>
        </w:numPr>
        <w:spacing w:before="240" w:after="120" w:line="276" w:lineRule="auto"/>
        <w:ind w:left="900" w:right="0" w:hanging="54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lastRenderedPageBreak/>
        <w:t>Minimizing Co</w:t>
      </w:r>
      <w:r w:rsidR="00D64E1E">
        <w:rPr>
          <w:rFonts w:ascii="Arial" w:hAnsi="Arial" w:cs="Arial"/>
          <w:sz w:val="24"/>
          <w:szCs w:val="24"/>
        </w:rPr>
        <w:t xml:space="preserve">nflicts of Interest in Decision </w:t>
      </w:r>
      <w:r w:rsidRPr="00234B3C">
        <w:rPr>
          <w:rFonts w:ascii="Arial" w:hAnsi="Arial" w:cs="Arial"/>
          <w:sz w:val="24"/>
          <w:szCs w:val="24"/>
        </w:rPr>
        <w:t>Making</w:t>
      </w:r>
    </w:p>
    <w:p w14:paraId="6234D8DD" w14:textId="77777777" w:rsidR="00234B3C" w:rsidRP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Decisions and transactions that involve a conflict of interest that have been proactively disclosed by an individual </w:t>
      </w:r>
      <w:r w:rsidR="00330911">
        <w:rPr>
          <w:rFonts w:ascii="Arial" w:hAnsi="Arial" w:cs="Arial"/>
          <w:sz w:val="24"/>
          <w:szCs w:val="24"/>
        </w:rPr>
        <w:t xml:space="preserve">or become known via other means </w:t>
      </w:r>
      <w:r w:rsidRPr="00234B3C">
        <w:rPr>
          <w:rFonts w:ascii="Arial" w:hAnsi="Arial" w:cs="Arial"/>
          <w:sz w:val="24"/>
          <w:szCs w:val="24"/>
        </w:rPr>
        <w:t>will be decided with the following additional provisions:</w:t>
      </w:r>
    </w:p>
    <w:p w14:paraId="20708A6D" w14:textId="77777777" w:rsidR="00234B3C" w:rsidRPr="00234B3C" w:rsidRDefault="00234B3C" w:rsidP="00E85F12">
      <w:pPr>
        <w:pStyle w:val="ListParagraph"/>
        <w:numPr>
          <w:ilvl w:val="0"/>
          <w:numId w:val="16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The nature and extent of the individual’s interest has been fully disclosed to the body that is making the decision and this disclosure is recorded or noted.</w:t>
      </w:r>
    </w:p>
    <w:p w14:paraId="187B3FE8" w14:textId="77777777" w:rsidR="00234B3C" w:rsidRPr="00234B3C" w:rsidRDefault="00234B3C" w:rsidP="00E85F12">
      <w:pPr>
        <w:pStyle w:val="ListParagraph"/>
        <w:numPr>
          <w:ilvl w:val="0"/>
          <w:numId w:val="16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The individual may be asked to recuse themselves from all related discussions.</w:t>
      </w:r>
    </w:p>
    <w:p w14:paraId="4B4F659F" w14:textId="77777777" w:rsidR="00234B3C" w:rsidRPr="00234B3C" w:rsidRDefault="00330911" w:rsidP="00E85F12">
      <w:pPr>
        <w:pStyle w:val="ListParagraph"/>
        <w:numPr>
          <w:ilvl w:val="0"/>
          <w:numId w:val="16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individual will</w:t>
      </w:r>
      <w:r w:rsidR="00234B3C" w:rsidRPr="00234B3C">
        <w:rPr>
          <w:rFonts w:ascii="Arial" w:hAnsi="Arial" w:cs="Arial"/>
          <w:sz w:val="24"/>
          <w:szCs w:val="24"/>
        </w:rPr>
        <w:t xml:space="preserve"> not be allowed a vote.</w:t>
      </w:r>
    </w:p>
    <w:p w14:paraId="3FFA6365" w14:textId="77777777" w:rsidR="00234B3C" w:rsidRPr="00234B3C" w:rsidRDefault="00234B3C" w:rsidP="00E85F12">
      <w:pPr>
        <w:pStyle w:val="ListParagraph"/>
        <w:numPr>
          <w:ilvl w:val="0"/>
          <w:numId w:val="16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For board-level decisions, the individual </w:t>
      </w:r>
      <w:r w:rsidR="00330911">
        <w:rPr>
          <w:rFonts w:ascii="Arial" w:hAnsi="Arial" w:cs="Arial"/>
          <w:sz w:val="24"/>
          <w:szCs w:val="24"/>
        </w:rPr>
        <w:t>will</w:t>
      </w:r>
      <w:r w:rsidRPr="00234B3C">
        <w:rPr>
          <w:rFonts w:ascii="Arial" w:hAnsi="Arial" w:cs="Arial"/>
          <w:sz w:val="24"/>
          <w:szCs w:val="24"/>
        </w:rPr>
        <w:t xml:space="preserve"> not count toward quorum.</w:t>
      </w:r>
    </w:p>
    <w:p w14:paraId="03C40358" w14:textId="68350E3D" w:rsidR="00234B3C" w:rsidRPr="00234B3C" w:rsidRDefault="00234B3C" w:rsidP="00E85F12">
      <w:pPr>
        <w:pStyle w:val="ListParagraph"/>
        <w:numPr>
          <w:ilvl w:val="0"/>
          <w:numId w:val="16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The decision is confirmed to be in the best interests of </w:t>
      </w:r>
      <w:r w:rsidR="00A51803">
        <w:rPr>
          <w:rFonts w:ascii="Arial" w:hAnsi="Arial" w:cs="Arial"/>
          <w:sz w:val="24"/>
          <w:szCs w:val="24"/>
        </w:rPr>
        <w:t>NBPC</w:t>
      </w:r>
      <w:r w:rsidRPr="00234B3C">
        <w:rPr>
          <w:rFonts w:ascii="Arial" w:hAnsi="Arial" w:cs="Arial"/>
          <w:sz w:val="24"/>
          <w:szCs w:val="24"/>
        </w:rPr>
        <w:t>.</w:t>
      </w:r>
    </w:p>
    <w:p w14:paraId="5041580A" w14:textId="77777777" w:rsidR="00234B3C" w:rsidRPr="00234B3C" w:rsidRDefault="00234B3C" w:rsidP="00E85F12">
      <w:pPr>
        <w:pStyle w:val="Heading1"/>
        <w:numPr>
          <w:ilvl w:val="1"/>
          <w:numId w:val="13"/>
        </w:numPr>
        <w:spacing w:before="240" w:after="120" w:line="276" w:lineRule="auto"/>
        <w:ind w:left="900" w:right="0" w:hanging="54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Conflict of Interest Complaints</w:t>
      </w:r>
    </w:p>
    <w:p w14:paraId="75DB5B96" w14:textId="61CA1A18" w:rsidR="00DD255F" w:rsidRPr="00DD255F" w:rsidRDefault="00DD255F" w:rsidP="00DD255F">
      <w:pPr>
        <w:pStyle w:val="ListParagraph"/>
        <w:spacing w:before="240" w:line="276" w:lineRule="auto"/>
        <w:ind w:left="360" w:firstLine="0"/>
        <w:rPr>
          <w:rFonts w:ascii="Arial" w:hAnsi="Arial" w:cs="Arial"/>
          <w:sz w:val="24"/>
          <w:szCs w:val="24"/>
        </w:rPr>
      </w:pPr>
      <w:r w:rsidRPr="00DD255F">
        <w:rPr>
          <w:rFonts w:ascii="Arial" w:hAnsi="Arial" w:cs="Arial"/>
          <w:sz w:val="24"/>
          <w:szCs w:val="24"/>
        </w:rPr>
        <w:t xml:space="preserve">Any person who believes that an individual has made a decision that was influenced by real or perceived conflict of interest may submit a complaint, in writing, to the Board to be addressed under </w:t>
      </w:r>
      <w:r w:rsidR="00A51803">
        <w:rPr>
          <w:rFonts w:ascii="Arial" w:hAnsi="Arial" w:cs="Arial"/>
          <w:sz w:val="24"/>
          <w:szCs w:val="24"/>
        </w:rPr>
        <w:t>NBPC</w:t>
      </w:r>
      <w:r w:rsidRPr="00DD255F">
        <w:rPr>
          <w:rFonts w:ascii="Arial" w:hAnsi="Arial" w:cs="Arial"/>
          <w:sz w:val="24"/>
          <w:szCs w:val="24"/>
        </w:rPr>
        <w:t xml:space="preserve"> </w:t>
      </w:r>
      <w:r w:rsidRPr="00DD255F">
        <w:rPr>
          <w:rFonts w:ascii="Arial" w:hAnsi="Arial" w:cs="Arial"/>
          <w:iCs/>
          <w:sz w:val="24"/>
          <w:szCs w:val="24"/>
        </w:rPr>
        <w:t>Complaints Policy</w:t>
      </w:r>
      <w:r w:rsidRPr="00DD255F">
        <w:rPr>
          <w:rFonts w:ascii="Arial" w:hAnsi="Arial" w:cs="Arial"/>
          <w:sz w:val="24"/>
          <w:szCs w:val="24"/>
        </w:rPr>
        <w:t>.</w:t>
      </w:r>
    </w:p>
    <w:p w14:paraId="7B556F2B" w14:textId="77777777" w:rsidR="00D64E1E" w:rsidRDefault="00DD255F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a situation arises during a meeting, a complaint may be lodged orally at the time.</w:t>
      </w:r>
      <w:r w:rsidR="00234B3C" w:rsidRPr="00234B3C">
        <w:rPr>
          <w:rFonts w:ascii="Arial" w:hAnsi="Arial" w:cs="Arial"/>
          <w:sz w:val="24"/>
          <w:szCs w:val="24"/>
        </w:rPr>
        <w:t xml:space="preserve"> </w:t>
      </w:r>
      <w:r w:rsidR="00D64E1E">
        <w:rPr>
          <w:rFonts w:ascii="Arial" w:hAnsi="Arial" w:cs="Arial"/>
          <w:sz w:val="24"/>
          <w:szCs w:val="24"/>
        </w:rPr>
        <w:t>Any record of meeting notes or minutes shall include such notification and related discussion.</w:t>
      </w:r>
    </w:p>
    <w:p w14:paraId="1796B132" w14:textId="77777777" w:rsidR="00234B3C" w:rsidRPr="00365C57" w:rsidRDefault="00234B3C" w:rsidP="00365C57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The Board will decide appropriate measures to eliminate the conflict as quickly as possible</w:t>
      </w:r>
      <w:r w:rsidR="00FF3D3B" w:rsidRPr="00234B3C">
        <w:rPr>
          <w:rFonts w:ascii="Arial" w:hAnsi="Arial" w:cs="Arial"/>
          <w:sz w:val="24"/>
          <w:szCs w:val="24"/>
        </w:rPr>
        <w:t>.</w:t>
      </w:r>
    </w:p>
    <w:p w14:paraId="0B188649" w14:textId="77777777" w:rsid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bookmarkStart w:id="1" w:name="_Hlk103842546"/>
      <w:r w:rsidRPr="00234B3C">
        <w:rPr>
          <w:rFonts w:ascii="Arial" w:hAnsi="Arial" w:cs="Arial"/>
          <w:sz w:val="24"/>
          <w:szCs w:val="24"/>
        </w:rPr>
        <w:t>If the individual acknowledges and removes the conflict of interest, that may eliminate the need</w:t>
      </w:r>
      <w:r>
        <w:rPr>
          <w:rFonts w:ascii="Arial" w:hAnsi="Arial" w:cs="Arial"/>
          <w:sz w:val="24"/>
          <w:szCs w:val="24"/>
        </w:rPr>
        <w:t xml:space="preserve"> </w:t>
      </w:r>
      <w:r w:rsidRPr="00234B3C">
        <w:rPr>
          <w:rFonts w:ascii="Arial" w:hAnsi="Arial" w:cs="Arial"/>
          <w:sz w:val="24"/>
          <w:szCs w:val="24"/>
        </w:rPr>
        <w:t>for further discussion and decision.</w:t>
      </w:r>
    </w:p>
    <w:p w14:paraId="46E45E0F" w14:textId="77777777" w:rsidR="00D64E1E" w:rsidRPr="00234B3C" w:rsidRDefault="00D64E1E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conflict situation is not affectively addressed in a timely manner, a formal Complaint may be filed.</w:t>
      </w:r>
    </w:p>
    <w:bookmarkEnd w:id="1"/>
    <w:p w14:paraId="41F9407D" w14:textId="77777777" w:rsidR="00234B3C" w:rsidRPr="00234B3C" w:rsidRDefault="00234B3C" w:rsidP="00E85F12">
      <w:pPr>
        <w:pStyle w:val="Heading1"/>
        <w:numPr>
          <w:ilvl w:val="1"/>
          <w:numId w:val="13"/>
        </w:numPr>
        <w:spacing w:before="240" w:after="120" w:line="276" w:lineRule="auto"/>
        <w:ind w:left="900" w:right="0" w:hanging="54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Decision</w:t>
      </w:r>
    </w:p>
    <w:p w14:paraId="122BC97D" w14:textId="2157E3D0" w:rsidR="00234B3C" w:rsidRPr="00234B3C" w:rsidRDefault="00231159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34B3C" w:rsidRPr="00234B3C">
        <w:rPr>
          <w:rFonts w:ascii="Arial" w:hAnsi="Arial" w:cs="Arial"/>
          <w:sz w:val="24"/>
          <w:szCs w:val="24"/>
        </w:rPr>
        <w:t xml:space="preserve"> Board </w:t>
      </w:r>
      <w:r>
        <w:rPr>
          <w:rFonts w:ascii="Arial" w:hAnsi="Arial" w:cs="Arial"/>
          <w:sz w:val="24"/>
          <w:szCs w:val="24"/>
        </w:rPr>
        <w:t>if on receipt of and conflict notification, may</w:t>
      </w:r>
      <w:r w:rsidR="00A5180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depending on the level of the perceived conflict pre-emptively </w:t>
      </w:r>
      <w:r w:rsidR="00234B3C">
        <w:rPr>
          <w:rFonts w:ascii="Arial" w:hAnsi="Arial" w:cs="Arial"/>
          <w:sz w:val="24"/>
          <w:szCs w:val="24"/>
        </w:rPr>
        <w:t>impose</w:t>
      </w:r>
      <w:r w:rsidR="00234B3C" w:rsidRPr="00234B3C">
        <w:rPr>
          <w:rFonts w:ascii="Arial" w:hAnsi="Arial" w:cs="Arial"/>
          <w:sz w:val="24"/>
          <w:szCs w:val="24"/>
        </w:rPr>
        <w:t xml:space="preserve"> a temporary suspension of designated activities, pending a formal meeting and a decision of the Board.</w:t>
      </w:r>
    </w:p>
    <w:p w14:paraId="34DD7E3A" w14:textId="77777777" w:rsidR="00234B3C" w:rsidRPr="00234B3C" w:rsidRDefault="00365C57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conflict cannot be resolved easily and quickly, a formal complaint should be initiated.</w:t>
      </w:r>
      <w:r w:rsidR="00234B3C" w:rsidRPr="00234B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all </w:t>
      </w:r>
      <w:proofErr w:type="gramStart"/>
      <w:r>
        <w:rPr>
          <w:rFonts w:ascii="Arial" w:hAnsi="Arial" w:cs="Arial"/>
          <w:sz w:val="24"/>
          <w:szCs w:val="24"/>
        </w:rPr>
        <w:t>conflict of interest</w:t>
      </w:r>
      <w:proofErr w:type="gramEnd"/>
      <w:r>
        <w:rPr>
          <w:rFonts w:ascii="Arial" w:hAnsi="Arial" w:cs="Arial"/>
          <w:sz w:val="24"/>
          <w:szCs w:val="24"/>
        </w:rPr>
        <w:t xml:space="preserve"> cases all decisions and sanctions must be with majority Board approval.</w:t>
      </w:r>
    </w:p>
    <w:p w14:paraId="30404B4A" w14:textId="77777777" w:rsidR="00234B3C" w:rsidRPr="00234B3C" w:rsidRDefault="00234B3C" w:rsidP="00E85F12">
      <w:pPr>
        <w:pStyle w:val="Heading1"/>
        <w:numPr>
          <w:ilvl w:val="1"/>
          <w:numId w:val="13"/>
        </w:numPr>
        <w:spacing w:before="240" w:after="120" w:line="276" w:lineRule="auto"/>
        <w:ind w:left="900" w:right="0" w:hanging="54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lastRenderedPageBreak/>
        <w:t>Sanctions</w:t>
      </w:r>
    </w:p>
    <w:p w14:paraId="2D953604" w14:textId="77777777" w:rsidR="00234B3C" w:rsidRPr="00234B3C" w:rsidRDefault="00234B3C" w:rsidP="00234B3C">
      <w:pPr>
        <w:spacing w:before="240" w:line="276" w:lineRule="auto"/>
        <w:ind w:left="36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The Board may apply the following actions singly or in combination for conflicts of interest:</w:t>
      </w:r>
    </w:p>
    <w:p w14:paraId="50461304" w14:textId="77777777" w:rsidR="00234B3C" w:rsidRPr="00234B3C" w:rsidRDefault="00234B3C" w:rsidP="00E85F12">
      <w:pPr>
        <w:pStyle w:val="ListParagraph"/>
        <w:numPr>
          <w:ilvl w:val="0"/>
          <w:numId w:val="18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Removal or temporary suspension of certain responsibilities or decision-making authority</w:t>
      </w:r>
    </w:p>
    <w:p w14:paraId="2B5458F2" w14:textId="77777777" w:rsidR="00234B3C" w:rsidRPr="00234B3C" w:rsidRDefault="00234B3C" w:rsidP="00E85F12">
      <w:pPr>
        <w:pStyle w:val="ListParagraph"/>
        <w:numPr>
          <w:ilvl w:val="0"/>
          <w:numId w:val="18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Removal or temporary suspension from a designated position.</w:t>
      </w:r>
    </w:p>
    <w:p w14:paraId="5DE5033F" w14:textId="77777777" w:rsidR="00234B3C" w:rsidRPr="00234B3C" w:rsidRDefault="00234B3C" w:rsidP="00E85F12">
      <w:pPr>
        <w:pStyle w:val="ListParagraph"/>
        <w:numPr>
          <w:ilvl w:val="0"/>
          <w:numId w:val="18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Removal or temporary suspension from certain teams, events and/or activities</w:t>
      </w:r>
    </w:p>
    <w:p w14:paraId="35BA5EBB" w14:textId="2A512DCF" w:rsidR="00234B3C" w:rsidRPr="00234B3C" w:rsidRDefault="00234B3C" w:rsidP="00E85F12">
      <w:pPr>
        <w:pStyle w:val="ListParagraph"/>
        <w:numPr>
          <w:ilvl w:val="0"/>
          <w:numId w:val="18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Expulsion from </w:t>
      </w:r>
      <w:r w:rsidR="00A51803">
        <w:rPr>
          <w:rFonts w:ascii="Arial" w:hAnsi="Arial" w:cs="Arial"/>
          <w:sz w:val="24"/>
          <w:szCs w:val="24"/>
        </w:rPr>
        <w:t>NBPC</w:t>
      </w:r>
    </w:p>
    <w:p w14:paraId="49D0F36A" w14:textId="77777777" w:rsidR="00234B3C" w:rsidRPr="00234B3C" w:rsidRDefault="00234B3C" w:rsidP="00E85F12">
      <w:pPr>
        <w:pStyle w:val="ListParagraph"/>
        <w:numPr>
          <w:ilvl w:val="0"/>
          <w:numId w:val="18"/>
        </w:numPr>
        <w:spacing w:before="240" w:after="0" w:line="276" w:lineRule="auto"/>
        <w:ind w:left="900" w:hanging="18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Other actions as may be considered appropriate for the real or perceived conflict of </w:t>
      </w:r>
      <w:proofErr w:type="gramStart"/>
      <w:r w:rsidRPr="00234B3C">
        <w:rPr>
          <w:rFonts w:ascii="Arial" w:hAnsi="Arial" w:cs="Arial"/>
          <w:sz w:val="24"/>
          <w:szCs w:val="24"/>
        </w:rPr>
        <w:t>interest</w:t>
      </w:r>
      <w:proofErr w:type="gramEnd"/>
    </w:p>
    <w:p w14:paraId="70170E49" w14:textId="77777777" w:rsidR="00DD255F" w:rsidRDefault="00DD255F" w:rsidP="00234B3C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</w:p>
    <w:p w14:paraId="3F8BEC1F" w14:textId="7F62D3DD" w:rsidR="00EA14AA" w:rsidRPr="00234B3C" w:rsidRDefault="00234B3C" w:rsidP="00234B3C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Failure to comply with an action as determined by the Board will result in automatic suspension from </w:t>
      </w:r>
      <w:r w:rsidR="00A51803">
        <w:rPr>
          <w:rFonts w:ascii="Arial" w:hAnsi="Arial" w:cs="Arial"/>
          <w:sz w:val="24"/>
          <w:szCs w:val="24"/>
        </w:rPr>
        <w:t>NBPC</w:t>
      </w:r>
      <w:r w:rsidRPr="00234B3C">
        <w:rPr>
          <w:rFonts w:ascii="Arial" w:hAnsi="Arial" w:cs="Arial"/>
          <w:sz w:val="24"/>
          <w:szCs w:val="24"/>
        </w:rPr>
        <w:t xml:space="preserve"> until compliance occurs</w:t>
      </w:r>
      <w:r w:rsidR="007F13E4" w:rsidRPr="00234B3C">
        <w:rPr>
          <w:rFonts w:ascii="Arial" w:hAnsi="Arial" w:cs="Arial"/>
          <w:sz w:val="24"/>
          <w:szCs w:val="24"/>
        </w:rPr>
        <w:t>.</w:t>
      </w:r>
    </w:p>
    <w:p w14:paraId="75EE46C9" w14:textId="77777777" w:rsidR="00EA14AA" w:rsidRPr="001D2810" w:rsidRDefault="007F13E4" w:rsidP="0097202E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t>RESULTS</w:t>
      </w:r>
    </w:p>
    <w:p w14:paraId="511E91F1" w14:textId="77777777" w:rsidR="002865D3" w:rsidRDefault="00234B3C" w:rsidP="00F87DE8">
      <w:pPr>
        <w:spacing w:line="276" w:lineRule="auto"/>
        <w:ind w:left="360" w:right="41" w:firstLine="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All potential conflicts of interest will be identified early and managed </w:t>
      </w:r>
      <w:proofErr w:type="gramStart"/>
      <w:r w:rsidRPr="00234B3C">
        <w:rPr>
          <w:rFonts w:ascii="Arial" w:hAnsi="Arial" w:cs="Arial"/>
          <w:sz w:val="24"/>
          <w:szCs w:val="24"/>
        </w:rPr>
        <w:t>in order to</w:t>
      </w:r>
      <w:proofErr w:type="gramEnd"/>
      <w:r w:rsidRPr="00234B3C">
        <w:rPr>
          <w:rFonts w:ascii="Arial" w:hAnsi="Arial" w:cs="Arial"/>
          <w:sz w:val="24"/>
          <w:szCs w:val="24"/>
        </w:rPr>
        <w:t xml:space="preserve"> eliminate the possibility of a conflict of interest</w:t>
      </w:r>
      <w:r w:rsidR="00DD255F">
        <w:rPr>
          <w:rFonts w:ascii="Arial" w:hAnsi="Arial" w:cs="Arial"/>
          <w:sz w:val="24"/>
          <w:szCs w:val="24"/>
        </w:rPr>
        <w:t>, mitigate</w:t>
      </w:r>
      <w:r w:rsidR="00F87DE8">
        <w:rPr>
          <w:rFonts w:ascii="Arial" w:hAnsi="Arial" w:cs="Arial"/>
          <w:sz w:val="24"/>
          <w:szCs w:val="24"/>
        </w:rPr>
        <w:t>/manage</w:t>
      </w:r>
      <w:r w:rsidR="00DD255F">
        <w:rPr>
          <w:rFonts w:ascii="Arial" w:hAnsi="Arial" w:cs="Arial"/>
          <w:sz w:val="24"/>
          <w:szCs w:val="24"/>
        </w:rPr>
        <w:t xml:space="preserve"> the impact of such conflict and identify means to prevent in the future.</w:t>
      </w:r>
      <w:r w:rsidR="002865D3">
        <w:rPr>
          <w:rFonts w:ascii="Arial" w:hAnsi="Arial" w:cs="Arial"/>
          <w:sz w:val="24"/>
          <w:szCs w:val="24"/>
        </w:rPr>
        <w:br w:type="page"/>
      </w:r>
    </w:p>
    <w:p w14:paraId="1CD1AD62" w14:textId="77777777" w:rsidR="002539BD" w:rsidRDefault="002539BD" w:rsidP="002539BD">
      <w:pPr>
        <w:pStyle w:val="Heading1"/>
        <w:numPr>
          <w:ilvl w:val="0"/>
          <w:numId w:val="13"/>
        </w:numPr>
        <w:spacing w:before="240" w:after="120" w:line="276" w:lineRule="auto"/>
        <w:ind w:right="0"/>
        <w:rPr>
          <w:rFonts w:ascii="Arial" w:hAnsi="Arial" w:cs="Arial"/>
          <w:sz w:val="24"/>
          <w:szCs w:val="24"/>
        </w:rPr>
      </w:pPr>
      <w:r w:rsidRPr="001D2810">
        <w:rPr>
          <w:rFonts w:ascii="Arial" w:hAnsi="Arial" w:cs="Arial"/>
          <w:sz w:val="24"/>
          <w:szCs w:val="24"/>
        </w:rPr>
        <w:lastRenderedPageBreak/>
        <w:t>COMING INTO FORCE</w:t>
      </w:r>
    </w:p>
    <w:p w14:paraId="32F5527B" w14:textId="77777777" w:rsidR="00E64BE3" w:rsidRDefault="00234B3C" w:rsidP="00E64BE3">
      <w:pPr>
        <w:pStyle w:val="ListParagraph"/>
        <w:spacing w:before="240" w:line="276" w:lineRule="auto"/>
        <w:ind w:left="360"/>
        <w:contextualSpacing w:val="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>This policy shall come into force:</w:t>
      </w:r>
    </w:p>
    <w:p w14:paraId="086A1646" w14:textId="77777777" w:rsidR="00234B3C" w:rsidRPr="00234B3C" w:rsidRDefault="00E85F12" w:rsidP="00E64BE3">
      <w:pPr>
        <w:pStyle w:val="ListParagraph"/>
        <w:spacing w:before="240" w:line="276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Original</w:t>
      </w:r>
      <w:r w:rsidR="00234B3C" w:rsidRPr="00234B3C">
        <w:rPr>
          <w:rFonts w:ascii="Arial" w:hAnsi="Arial" w:cs="Arial"/>
          <w:sz w:val="24"/>
          <w:szCs w:val="24"/>
        </w:rPr>
        <w:t xml:space="preserve"> </w:t>
      </w:r>
      <w:r w:rsidR="00FF3D3B" w:rsidRPr="00234B3C">
        <w:rPr>
          <w:rFonts w:ascii="Arial" w:hAnsi="Arial" w:cs="Arial"/>
          <w:sz w:val="24"/>
          <w:szCs w:val="24"/>
        </w:rPr>
        <w:t>issue</w:t>
      </w:r>
      <w:r w:rsidR="00FF3D3B">
        <w:rPr>
          <w:rFonts w:ascii="Arial" w:hAnsi="Arial" w:cs="Arial"/>
          <w:sz w:val="24"/>
          <w:szCs w:val="24"/>
        </w:rPr>
        <w:t xml:space="preserve"> 2021</w:t>
      </w:r>
      <w:r w:rsidR="00234B3C" w:rsidRPr="00234B3C">
        <w:rPr>
          <w:rFonts w:ascii="Arial" w:hAnsi="Arial" w:cs="Arial"/>
          <w:sz w:val="24"/>
          <w:szCs w:val="24"/>
        </w:rPr>
        <w:t>-05-</w:t>
      </w:r>
      <w:r w:rsidR="002865D3">
        <w:rPr>
          <w:rFonts w:ascii="Arial" w:hAnsi="Arial" w:cs="Arial"/>
          <w:sz w:val="24"/>
          <w:szCs w:val="24"/>
        </w:rPr>
        <w:t>0</w:t>
      </w:r>
      <w:r w:rsidR="00234B3C" w:rsidRPr="00234B3C">
        <w:rPr>
          <w:rFonts w:ascii="Arial" w:hAnsi="Arial" w:cs="Arial"/>
          <w:sz w:val="24"/>
          <w:szCs w:val="24"/>
        </w:rPr>
        <w:t>7</w:t>
      </w:r>
    </w:p>
    <w:p w14:paraId="68E529E2" w14:textId="77777777" w:rsidR="00234B3C" w:rsidRPr="00234B3C" w:rsidRDefault="00234B3C" w:rsidP="002865D3">
      <w:pPr>
        <w:pStyle w:val="ListParagraph"/>
        <w:spacing w:line="276" w:lineRule="auto"/>
        <w:ind w:left="710"/>
        <w:contextualSpacing w:val="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Revision </w:t>
      </w:r>
      <w:r w:rsidR="00FF3D3B">
        <w:rPr>
          <w:rFonts w:ascii="Arial" w:hAnsi="Arial" w:cs="Arial"/>
          <w:sz w:val="24"/>
          <w:szCs w:val="24"/>
        </w:rPr>
        <w:t>1:</w:t>
      </w:r>
      <w:r w:rsidR="00FF3D3B" w:rsidRPr="00234B3C">
        <w:rPr>
          <w:rFonts w:ascii="Arial" w:hAnsi="Arial" w:cs="Arial"/>
          <w:sz w:val="24"/>
          <w:szCs w:val="24"/>
        </w:rPr>
        <w:t xml:space="preserve"> </w:t>
      </w:r>
      <w:r w:rsidR="00FF3D3B">
        <w:rPr>
          <w:rFonts w:ascii="Arial" w:hAnsi="Arial" w:cs="Arial"/>
          <w:sz w:val="24"/>
          <w:szCs w:val="24"/>
        </w:rPr>
        <w:t xml:space="preserve"> 2021</w:t>
      </w:r>
      <w:r w:rsidRPr="00234B3C">
        <w:rPr>
          <w:rFonts w:ascii="Arial" w:hAnsi="Arial" w:cs="Arial"/>
          <w:sz w:val="24"/>
          <w:szCs w:val="24"/>
        </w:rPr>
        <w:t>-06-04</w:t>
      </w:r>
    </w:p>
    <w:p w14:paraId="3A84B49E" w14:textId="77777777" w:rsidR="00234B3C" w:rsidRPr="00234B3C" w:rsidRDefault="00234B3C" w:rsidP="002865D3">
      <w:pPr>
        <w:pStyle w:val="ListParagraph"/>
        <w:spacing w:line="276" w:lineRule="auto"/>
        <w:ind w:left="710"/>
        <w:contextualSpacing w:val="0"/>
        <w:rPr>
          <w:rFonts w:ascii="Arial" w:hAnsi="Arial" w:cs="Arial"/>
          <w:sz w:val="24"/>
          <w:szCs w:val="24"/>
        </w:rPr>
      </w:pPr>
      <w:r w:rsidRPr="00234B3C">
        <w:rPr>
          <w:rFonts w:ascii="Arial" w:hAnsi="Arial" w:cs="Arial"/>
          <w:sz w:val="24"/>
          <w:szCs w:val="24"/>
        </w:rPr>
        <w:t xml:space="preserve">Revision </w:t>
      </w:r>
      <w:r w:rsidR="00FF3D3B">
        <w:rPr>
          <w:rFonts w:ascii="Arial" w:hAnsi="Arial" w:cs="Arial"/>
          <w:sz w:val="24"/>
          <w:szCs w:val="24"/>
        </w:rPr>
        <w:t>2:  2023</w:t>
      </w:r>
      <w:r w:rsidR="00AF6A7F">
        <w:rPr>
          <w:rFonts w:ascii="Arial" w:hAnsi="Arial" w:cs="Arial"/>
          <w:sz w:val="24"/>
          <w:szCs w:val="24"/>
        </w:rPr>
        <w:t>-01-15</w:t>
      </w:r>
    </w:p>
    <w:p w14:paraId="1011F25C" w14:textId="77777777" w:rsidR="002865D3" w:rsidRDefault="002865D3">
      <w:pPr>
        <w:spacing w:after="160" w:line="259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8B688C" w14:textId="77777777" w:rsidR="002865D3" w:rsidRPr="002865D3" w:rsidRDefault="002865D3" w:rsidP="002865D3">
      <w:pPr>
        <w:spacing w:line="276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2865D3">
        <w:rPr>
          <w:rFonts w:ascii="Arial" w:hAnsi="Arial" w:cs="Arial"/>
          <w:b/>
          <w:sz w:val="24"/>
          <w:szCs w:val="24"/>
          <w:u w:val="single"/>
        </w:rPr>
        <w:lastRenderedPageBreak/>
        <w:t>Conflict of Interest Declaration Form</w:t>
      </w:r>
    </w:p>
    <w:p w14:paraId="4E369461" w14:textId="77777777" w:rsidR="002865D3" w:rsidRPr="002865D3" w:rsidRDefault="002865D3" w:rsidP="002865D3">
      <w:pPr>
        <w:spacing w:line="276" w:lineRule="auto"/>
        <w:ind w:left="360"/>
        <w:rPr>
          <w:rFonts w:ascii="Arial" w:hAnsi="Arial" w:cs="Arial"/>
          <w:sz w:val="24"/>
          <w:szCs w:val="24"/>
        </w:rPr>
      </w:pPr>
    </w:p>
    <w:p w14:paraId="1EE73F0F" w14:textId="77777777" w:rsidR="002865D3" w:rsidRPr="002865D3" w:rsidRDefault="002865D3" w:rsidP="002865D3">
      <w:pPr>
        <w:ind w:left="360"/>
        <w:rPr>
          <w:rFonts w:ascii="Arial" w:hAnsi="Arial" w:cs="Arial"/>
          <w:sz w:val="24"/>
          <w:szCs w:val="24"/>
        </w:rPr>
      </w:pPr>
      <w:r w:rsidRPr="002865D3">
        <w:rPr>
          <w:rFonts w:ascii="Arial" w:hAnsi="Arial" w:cs="Arial"/>
          <w:sz w:val="24"/>
          <w:szCs w:val="24"/>
        </w:rPr>
        <w:t xml:space="preserve">I have read Pickleball BC’s </w:t>
      </w:r>
      <w:r w:rsidRPr="002865D3">
        <w:rPr>
          <w:rFonts w:ascii="Arial" w:hAnsi="Arial" w:cs="Arial"/>
          <w:iCs/>
          <w:sz w:val="24"/>
          <w:szCs w:val="24"/>
        </w:rPr>
        <w:t>Conflict of Interest Policy.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865D3">
        <w:rPr>
          <w:rFonts w:ascii="Arial" w:hAnsi="Arial" w:cs="Arial"/>
          <w:sz w:val="24"/>
          <w:szCs w:val="24"/>
        </w:rPr>
        <w:t>I agree to be bound by the obligations contained therein and I commit to avoid any real or perceived conflict of interest. I also commit to disclosing the existence of any real or perceived conflict of interest to the Board as soon as it is known to me.</w:t>
      </w:r>
    </w:p>
    <w:p w14:paraId="286AD28E" w14:textId="77777777" w:rsidR="002865D3" w:rsidRPr="002865D3" w:rsidRDefault="002865D3" w:rsidP="002865D3">
      <w:pPr>
        <w:ind w:left="360"/>
        <w:rPr>
          <w:rFonts w:ascii="Arial" w:hAnsi="Arial" w:cs="Arial"/>
          <w:sz w:val="24"/>
          <w:szCs w:val="24"/>
        </w:rPr>
      </w:pPr>
    </w:p>
    <w:p w14:paraId="251C5C97" w14:textId="77777777" w:rsidR="002865D3" w:rsidRPr="002865D3" w:rsidRDefault="002865D3" w:rsidP="002865D3">
      <w:pPr>
        <w:ind w:left="360"/>
        <w:rPr>
          <w:rFonts w:ascii="Arial" w:hAnsi="Arial" w:cs="Arial"/>
          <w:sz w:val="24"/>
          <w:szCs w:val="24"/>
        </w:rPr>
      </w:pPr>
      <w:r w:rsidRPr="002865D3">
        <w:rPr>
          <w:rFonts w:ascii="Arial" w:hAnsi="Arial" w:cs="Arial"/>
          <w:sz w:val="24"/>
          <w:szCs w:val="24"/>
        </w:rPr>
        <w:t>I declare the following interests which may represent a potential conflict of interest: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2865D3" w:rsidRPr="006B7588" w14:paraId="7151781A" w14:textId="77777777" w:rsidTr="00D360D8">
        <w:trPr>
          <w:trHeight w:val="397"/>
        </w:trPr>
        <w:tc>
          <w:tcPr>
            <w:tcW w:w="9184" w:type="dxa"/>
          </w:tcPr>
          <w:p w14:paraId="4C18DFE0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177A4AC7" w14:textId="77777777" w:rsidTr="00D360D8">
        <w:trPr>
          <w:trHeight w:val="397"/>
        </w:trPr>
        <w:tc>
          <w:tcPr>
            <w:tcW w:w="9184" w:type="dxa"/>
          </w:tcPr>
          <w:p w14:paraId="5D797494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39034B17" w14:textId="77777777" w:rsidTr="00D360D8">
        <w:trPr>
          <w:trHeight w:val="397"/>
        </w:trPr>
        <w:tc>
          <w:tcPr>
            <w:tcW w:w="9184" w:type="dxa"/>
          </w:tcPr>
          <w:p w14:paraId="4993752E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00DB3EBF" w14:textId="77777777" w:rsidTr="00D360D8">
        <w:trPr>
          <w:trHeight w:val="397"/>
        </w:trPr>
        <w:tc>
          <w:tcPr>
            <w:tcW w:w="9184" w:type="dxa"/>
          </w:tcPr>
          <w:p w14:paraId="4E6481FA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676E7AA3" w14:textId="77777777" w:rsidTr="00D360D8">
        <w:trPr>
          <w:trHeight w:val="397"/>
        </w:trPr>
        <w:tc>
          <w:tcPr>
            <w:tcW w:w="9184" w:type="dxa"/>
          </w:tcPr>
          <w:p w14:paraId="7602E094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4D40F0C1" w14:textId="77777777" w:rsidTr="00D360D8">
        <w:trPr>
          <w:trHeight w:val="397"/>
        </w:trPr>
        <w:tc>
          <w:tcPr>
            <w:tcW w:w="9184" w:type="dxa"/>
          </w:tcPr>
          <w:p w14:paraId="1463A1C0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58D08065" w14:textId="77777777" w:rsidTr="00D360D8">
        <w:trPr>
          <w:trHeight w:val="397"/>
        </w:trPr>
        <w:tc>
          <w:tcPr>
            <w:tcW w:w="9184" w:type="dxa"/>
          </w:tcPr>
          <w:p w14:paraId="4F610A2F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45D1401D" w14:textId="77777777" w:rsidTr="00D360D8">
        <w:trPr>
          <w:trHeight w:val="397"/>
        </w:trPr>
        <w:tc>
          <w:tcPr>
            <w:tcW w:w="9184" w:type="dxa"/>
          </w:tcPr>
          <w:p w14:paraId="51DA7BEE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0A7168A3" w14:textId="77777777" w:rsidTr="00D360D8">
        <w:trPr>
          <w:trHeight w:val="397"/>
        </w:trPr>
        <w:tc>
          <w:tcPr>
            <w:tcW w:w="9184" w:type="dxa"/>
          </w:tcPr>
          <w:p w14:paraId="07956C89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015307AA" w14:textId="77777777" w:rsidTr="00D360D8">
        <w:trPr>
          <w:trHeight w:val="397"/>
        </w:trPr>
        <w:tc>
          <w:tcPr>
            <w:tcW w:w="9184" w:type="dxa"/>
          </w:tcPr>
          <w:p w14:paraId="3BC7F6C7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30CCF52E" w14:textId="77777777" w:rsidTr="00D360D8">
        <w:trPr>
          <w:trHeight w:val="397"/>
        </w:trPr>
        <w:tc>
          <w:tcPr>
            <w:tcW w:w="9184" w:type="dxa"/>
          </w:tcPr>
          <w:p w14:paraId="6959B04A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4A6F4B7E" w14:textId="77777777" w:rsidTr="00D360D8">
        <w:trPr>
          <w:trHeight w:val="397"/>
        </w:trPr>
        <w:tc>
          <w:tcPr>
            <w:tcW w:w="9184" w:type="dxa"/>
          </w:tcPr>
          <w:p w14:paraId="41E6B30A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3BC3CF7E" w14:textId="77777777" w:rsidTr="00D360D8">
        <w:trPr>
          <w:trHeight w:val="397"/>
        </w:trPr>
        <w:tc>
          <w:tcPr>
            <w:tcW w:w="9184" w:type="dxa"/>
          </w:tcPr>
          <w:p w14:paraId="2AAFF7D7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18C7312B" w14:textId="77777777" w:rsidTr="00D360D8">
        <w:trPr>
          <w:trHeight w:val="397"/>
        </w:trPr>
        <w:tc>
          <w:tcPr>
            <w:tcW w:w="9184" w:type="dxa"/>
          </w:tcPr>
          <w:p w14:paraId="61FBED30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5B4098D0" w14:textId="77777777" w:rsidTr="00D360D8">
        <w:trPr>
          <w:trHeight w:val="397"/>
        </w:trPr>
        <w:tc>
          <w:tcPr>
            <w:tcW w:w="9184" w:type="dxa"/>
          </w:tcPr>
          <w:p w14:paraId="2CB5F339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42F23121" w14:textId="77777777" w:rsidTr="00D360D8">
        <w:trPr>
          <w:trHeight w:val="397"/>
        </w:trPr>
        <w:tc>
          <w:tcPr>
            <w:tcW w:w="9184" w:type="dxa"/>
          </w:tcPr>
          <w:p w14:paraId="58334BDD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03935DC0" w14:textId="77777777" w:rsidTr="00D360D8">
        <w:trPr>
          <w:trHeight w:val="397"/>
        </w:trPr>
        <w:tc>
          <w:tcPr>
            <w:tcW w:w="9184" w:type="dxa"/>
          </w:tcPr>
          <w:p w14:paraId="6053A2A4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</w:tbl>
    <w:p w14:paraId="47803F01" w14:textId="77777777" w:rsidR="002865D3" w:rsidRPr="006B7588" w:rsidRDefault="002865D3" w:rsidP="002865D3">
      <w:pPr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38"/>
        <w:gridCol w:w="3490"/>
        <w:gridCol w:w="250"/>
        <w:gridCol w:w="1870"/>
      </w:tblGrid>
      <w:tr w:rsidR="002865D3" w:rsidRPr="006B7588" w14:paraId="50CE5944" w14:textId="77777777" w:rsidTr="00D360D8"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1DFDE24E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2FDF951E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3490" w:type="dxa"/>
            <w:tcBorders>
              <w:top w:val="nil"/>
              <w:left w:val="nil"/>
              <w:right w:val="nil"/>
            </w:tcBorders>
          </w:tcPr>
          <w:p w14:paraId="2F685E04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1EB892F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53FA9FB9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</w:tr>
      <w:tr w:rsidR="002865D3" w:rsidRPr="006B7588" w14:paraId="269B7610" w14:textId="77777777" w:rsidTr="00D360D8"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7437679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  <w:r w:rsidRPr="006B7588">
              <w:rPr>
                <w:rFonts w:cs="Arial"/>
                <w:szCs w:val="24"/>
              </w:rPr>
              <w:t>Name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1224C199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3490" w:type="dxa"/>
            <w:tcBorders>
              <w:left w:val="nil"/>
              <w:bottom w:val="nil"/>
              <w:right w:val="nil"/>
            </w:tcBorders>
          </w:tcPr>
          <w:p w14:paraId="2723C28E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  <w:r w:rsidRPr="006B7588">
              <w:rPr>
                <w:rFonts w:cs="Arial"/>
                <w:szCs w:val="24"/>
              </w:rPr>
              <w:t>Signature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1EB8F5D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64E7AB17" w14:textId="77777777" w:rsidR="002865D3" w:rsidRPr="006B7588" w:rsidRDefault="002865D3" w:rsidP="00D360D8">
            <w:pPr>
              <w:rPr>
                <w:rFonts w:cs="Arial"/>
                <w:szCs w:val="24"/>
              </w:rPr>
            </w:pPr>
            <w:r w:rsidRPr="006B7588">
              <w:rPr>
                <w:rFonts w:cs="Arial"/>
                <w:szCs w:val="24"/>
              </w:rPr>
              <w:t>Date</w:t>
            </w:r>
          </w:p>
        </w:tc>
      </w:tr>
    </w:tbl>
    <w:p w14:paraId="350CFC16" w14:textId="77777777" w:rsidR="002865D3" w:rsidRPr="006B7588" w:rsidRDefault="002865D3" w:rsidP="002865D3">
      <w:pPr>
        <w:rPr>
          <w:rFonts w:cs="Arial"/>
          <w:szCs w:val="24"/>
        </w:rPr>
      </w:pPr>
    </w:p>
    <w:p w14:paraId="4E2F9B47" w14:textId="77777777" w:rsidR="002539BD" w:rsidRPr="001D2810" w:rsidRDefault="002539BD" w:rsidP="0097202E">
      <w:pPr>
        <w:spacing w:before="240" w:after="240" w:line="276" w:lineRule="auto"/>
        <w:ind w:left="357" w:firstLine="0"/>
        <w:rPr>
          <w:rFonts w:ascii="Arial" w:hAnsi="Arial" w:cs="Arial"/>
          <w:sz w:val="24"/>
          <w:szCs w:val="24"/>
        </w:rPr>
      </w:pPr>
    </w:p>
    <w:sectPr w:rsidR="002539BD" w:rsidRPr="001D2810" w:rsidSect="0011322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2240" w:h="15840"/>
      <w:pgMar w:top="2268" w:right="1388" w:bottom="993" w:left="1440" w:header="432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A837" w14:textId="77777777" w:rsidR="00A7339B" w:rsidRDefault="00A7339B">
      <w:pPr>
        <w:spacing w:after="0" w:line="240" w:lineRule="auto"/>
      </w:pPr>
      <w:r>
        <w:separator/>
      </w:r>
    </w:p>
  </w:endnote>
  <w:endnote w:type="continuationSeparator" w:id="0">
    <w:p w14:paraId="16BC2767" w14:textId="77777777" w:rsidR="00A7339B" w:rsidRDefault="00A7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16C9E" w14:textId="77777777" w:rsidR="00EA14AA" w:rsidRDefault="007F13E4">
    <w:pPr>
      <w:spacing w:after="0" w:line="259" w:lineRule="auto"/>
      <w:ind w:left="0" w:right="49" w:firstLine="0"/>
      <w:jc w:val="center"/>
    </w:pPr>
    <w:r>
      <w:t xml:space="preserve">Page </w:t>
    </w:r>
    <w:r w:rsidR="00D20EBF">
      <w:fldChar w:fldCharType="begin"/>
    </w:r>
    <w:r>
      <w:instrText xml:space="preserve"> PAGE   \* MERGEFORMAT </w:instrText>
    </w:r>
    <w:r w:rsidR="00D20EBF">
      <w:fldChar w:fldCharType="separate"/>
    </w:r>
    <w:r>
      <w:rPr>
        <w:b/>
        <w:sz w:val="24"/>
      </w:rPr>
      <w:t>1</w:t>
    </w:r>
    <w:r w:rsidR="00D20EBF">
      <w:rPr>
        <w:b/>
        <w:sz w:val="24"/>
      </w:rPr>
      <w:fldChar w:fldCharType="end"/>
    </w:r>
    <w:r>
      <w:t xml:space="preserve"> of </w:t>
    </w:r>
    <w:fldSimple w:instr=" NUMPAGES   \* MERGEFORMAT ">
      <w:r w:rsidR="009A3D99" w:rsidRPr="009A3D99">
        <w:rPr>
          <w:b/>
          <w:noProof/>
          <w:sz w:val="24"/>
        </w:rPr>
        <w:t>7</w:t>
      </w:r>
    </w:fldSimple>
  </w:p>
  <w:p w14:paraId="5560D944" w14:textId="77777777" w:rsidR="00EA14AA" w:rsidRDefault="00EA14AA">
    <w:pPr>
      <w:spacing w:after="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5C7E" w14:textId="77777777" w:rsidR="0097202E" w:rsidRDefault="0097202E" w:rsidP="00113221">
    <w:pPr>
      <w:pStyle w:val="Footer"/>
      <w:ind w:left="426"/>
      <w:jc w:val="both"/>
      <w:rPr>
        <w:sz w:val="18"/>
        <w:szCs w:val="18"/>
      </w:rPr>
    </w:pPr>
  </w:p>
  <w:p w14:paraId="18CA394C" w14:textId="77777777" w:rsidR="0097202E" w:rsidRPr="0097202E" w:rsidRDefault="00DB048F" w:rsidP="0097202E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Conflict of Interest</w:t>
    </w:r>
    <w:r w:rsidR="00234B3C">
      <w:rPr>
        <w:rFonts w:ascii="Arial" w:hAnsi="Arial" w:cs="Arial"/>
        <w:sz w:val="18"/>
        <w:szCs w:val="18"/>
      </w:rPr>
      <w:t xml:space="preserve"> R2</w:t>
    </w:r>
    <w:r w:rsidR="0097202E" w:rsidRPr="0097202E">
      <w:rPr>
        <w:rFonts w:ascii="Arial" w:hAnsi="Arial" w:cs="Arial"/>
        <w:sz w:val="18"/>
        <w:szCs w:val="18"/>
      </w:rPr>
      <w:ptab w:relativeTo="margin" w:alignment="center" w:leader="none"/>
    </w:r>
    <w:r w:rsidR="00D20EBF" w:rsidRPr="0097202E">
      <w:rPr>
        <w:rFonts w:ascii="Arial" w:hAnsi="Arial" w:cs="Arial"/>
        <w:sz w:val="18"/>
        <w:szCs w:val="18"/>
      </w:rPr>
      <w:fldChar w:fldCharType="begin"/>
    </w:r>
    <w:r w:rsidR="0097202E" w:rsidRPr="0097202E">
      <w:rPr>
        <w:rFonts w:ascii="Arial" w:hAnsi="Arial" w:cs="Arial"/>
        <w:sz w:val="18"/>
        <w:szCs w:val="18"/>
      </w:rPr>
      <w:instrText xml:space="preserve"> PAGE   \* MERGEFORMAT </w:instrText>
    </w:r>
    <w:r w:rsidR="00D20EBF" w:rsidRPr="0097202E">
      <w:rPr>
        <w:rFonts w:ascii="Arial" w:hAnsi="Arial" w:cs="Arial"/>
        <w:sz w:val="18"/>
        <w:szCs w:val="18"/>
      </w:rPr>
      <w:fldChar w:fldCharType="separate"/>
    </w:r>
    <w:r w:rsidR="00E64BE3">
      <w:rPr>
        <w:rFonts w:ascii="Arial" w:hAnsi="Arial" w:cs="Arial"/>
        <w:noProof/>
        <w:sz w:val="18"/>
        <w:szCs w:val="18"/>
      </w:rPr>
      <w:t>6</w:t>
    </w:r>
    <w:r w:rsidR="00D20EBF" w:rsidRPr="0097202E">
      <w:rPr>
        <w:rFonts w:ascii="Arial" w:hAnsi="Arial" w:cs="Arial"/>
        <w:noProof/>
        <w:sz w:val="18"/>
        <w:szCs w:val="18"/>
      </w:rPr>
      <w:fldChar w:fldCharType="end"/>
    </w:r>
    <w:r w:rsidR="0097202E" w:rsidRPr="0097202E">
      <w:rPr>
        <w:rFonts w:ascii="Arial" w:hAnsi="Arial" w:cs="Arial"/>
        <w:sz w:val="18"/>
        <w:szCs w:val="18"/>
      </w:rPr>
      <w:ptab w:relativeTo="margin" w:alignment="right" w:leader="none"/>
    </w:r>
    <w:r w:rsidR="00365C57">
      <w:rPr>
        <w:rFonts w:ascii="Arial" w:hAnsi="Arial" w:cs="Arial"/>
        <w:sz w:val="18"/>
        <w:szCs w:val="18"/>
      </w:rPr>
      <w:t xml:space="preserve"> </w:t>
    </w:r>
    <w:r w:rsidR="00AF6A7F">
      <w:rPr>
        <w:rFonts w:ascii="Arial" w:hAnsi="Arial" w:cs="Arial"/>
        <w:sz w:val="18"/>
        <w:szCs w:val="18"/>
      </w:rPr>
      <w:t>January 15, 2023</w:t>
    </w:r>
  </w:p>
  <w:p w14:paraId="2104E530" w14:textId="77777777" w:rsidR="00113221" w:rsidRPr="009A6A56" w:rsidRDefault="00113221" w:rsidP="0097202E">
    <w:pPr>
      <w:pStyle w:val="Footer"/>
      <w:ind w:left="426"/>
      <w:jc w:val="both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59B46" w14:textId="77777777" w:rsidR="00F80EA4" w:rsidRPr="00F80EA4" w:rsidRDefault="00F80EA4" w:rsidP="00F80EA4">
    <w:pPr>
      <w:pStyle w:val="Footer"/>
      <w:jc w:val="right"/>
      <w:rPr>
        <w:rFonts w:ascii="Arial" w:hAnsi="Arial" w:cs="Arial"/>
        <w:sz w:val="24"/>
        <w:szCs w:val="24"/>
      </w:rPr>
    </w:pPr>
    <w:r w:rsidRPr="00F80EA4">
      <w:rPr>
        <w:rFonts w:ascii="Arial" w:hAnsi="Arial" w:cs="Arial"/>
        <w:sz w:val="24"/>
        <w:szCs w:val="24"/>
      </w:rPr>
      <w:t>May 31,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1EA6" w14:textId="77777777" w:rsidR="00A7339B" w:rsidRDefault="00A7339B">
      <w:pPr>
        <w:spacing w:after="0" w:line="261" w:lineRule="auto"/>
        <w:ind w:left="0" w:firstLine="0"/>
      </w:pPr>
      <w:r>
        <w:separator/>
      </w:r>
    </w:p>
  </w:footnote>
  <w:footnote w:type="continuationSeparator" w:id="0">
    <w:p w14:paraId="7FF3A7B3" w14:textId="77777777" w:rsidR="00A7339B" w:rsidRDefault="00A7339B">
      <w:pPr>
        <w:spacing w:after="0" w:line="261" w:lineRule="auto"/>
        <w:ind w:lef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86C8" w14:textId="77777777" w:rsidR="001D2810" w:rsidRDefault="001D2810" w:rsidP="00E64BE3">
    <w:pPr>
      <w:pStyle w:val="Header"/>
      <w:ind w:left="0"/>
      <w:jc w:val="center"/>
    </w:pPr>
    <w:r>
      <w:rPr>
        <w:noProof/>
        <w:lang w:val="en-US" w:eastAsia="en-US"/>
      </w:rPr>
      <w:drawing>
        <wp:inline distT="0" distB="0" distL="0" distR="0" wp14:anchorId="54D2FE73" wp14:editId="3D786489">
          <wp:extent cx="5427697" cy="1143000"/>
          <wp:effectExtent l="19050" t="0" r="1553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27697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9985" w14:textId="77777777" w:rsidR="006B0900" w:rsidRDefault="006B0900" w:rsidP="006B0900">
    <w:pPr>
      <w:pStyle w:val="Header"/>
      <w:ind w:left="0" w:firstLine="0"/>
    </w:pPr>
    <w:r>
      <w:rPr>
        <w:noProof/>
        <w:lang w:val="en-US" w:eastAsia="en-US"/>
      </w:rPr>
      <w:drawing>
        <wp:inline distT="0" distB="0" distL="0" distR="0" wp14:anchorId="4EB59EAE" wp14:editId="28955AEB">
          <wp:extent cx="5942857" cy="56190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857" cy="561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376"/>
    <w:multiLevelType w:val="hybridMultilevel"/>
    <w:tmpl w:val="3126F7EE"/>
    <w:lvl w:ilvl="0" w:tplc="F9B8B54E">
      <w:start w:val="1"/>
      <w:numFmt w:val="bullet"/>
      <w:lvlText w:val="-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0AD6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0E924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CE921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56A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3456C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92C70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6497C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8E647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75253"/>
    <w:multiLevelType w:val="hybridMultilevel"/>
    <w:tmpl w:val="04ACABA4"/>
    <w:lvl w:ilvl="0" w:tplc="1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1A517FE"/>
    <w:multiLevelType w:val="hybridMultilevel"/>
    <w:tmpl w:val="35B4BDDE"/>
    <w:lvl w:ilvl="0" w:tplc="71C27A0C">
      <w:start w:val="8"/>
      <w:numFmt w:val="lowerRoman"/>
      <w:lvlText w:val="%1)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66AA6C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D05528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F4524E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642028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645A74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0D9F0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43AFE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BEE916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017403"/>
    <w:multiLevelType w:val="hybridMultilevel"/>
    <w:tmpl w:val="AAE22CEA"/>
    <w:lvl w:ilvl="0" w:tplc="5D68F0E0">
      <w:start w:val="1"/>
      <w:numFmt w:val="lowerRoman"/>
      <w:lvlText w:val="%1)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1A423E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5E4626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C8692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AD5BA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7A98AA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54E26C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96CB84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8779E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01ADA"/>
    <w:multiLevelType w:val="hybridMultilevel"/>
    <w:tmpl w:val="8AC89C5A"/>
    <w:lvl w:ilvl="0" w:tplc="A6C2DAB8">
      <w:start w:val="1"/>
      <w:numFmt w:val="lowerRoman"/>
      <w:lvlText w:val="%1."/>
      <w:lvlJc w:val="left"/>
      <w:pPr>
        <w:ind w:left="1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EA0C4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A87C4C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678BA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709824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14C54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3A144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6C3602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38566C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9F1F92"/>
    <w:multiLevelType w:val="hybridMultilevel"/>
    <w:tmpl w:val="D1762EF0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7773E1B"/>
    <w:multiLevelType w:val="hybridMultilevel"/>
    <w:tmpl w:val="CAB4ED62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2065F82"/>
    <w:multiLevelType w:val="hybridMultilevel"/>
    <w:tmpl w:val="B5006EA0"/>
    <w:lvl w:ilvl="0" w:tplc="716EE8C6">
      <w:start w:val="4"/>
      <w:numFmt w:val="lowerRoman"/>
      <w:lvlText w:val="%1)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00634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EA02E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E36D4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C4564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1B20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2D198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0A54D6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21AE4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92526E"/>
    <w:multiLevelType w:val="hybridMultilevel"/>
    <w:tmpl w:val="3C9EE06C"/>
    <w:lvl w:ilvl="0" w:tplc="3DAED02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4F67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CBF0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A936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2500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C741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86E4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8ED15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104EA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11700B"/>
    <w:multiLevelType w:val="hybridMultilevel"/>
    <w:tmpl w:val="2596466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59449A"/>
    <w:multiLevelType w:val="hybridMultilevel"/>
    <w:tmpl w:val="38068620"/>
    <w:lvl w:ilvl="0" w:tplc="1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93956E3"/>
    <w:multiLevelType w:val="hybridMultilevel"/>
    <w:tmpl w:val="9F10D7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D26E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1B55015"/>
    <w:multiLevelType w:val="hybridMultilevel"/>
    <w:tmpl w:val="E9B8BA74"/>
    <w:lvl w:ilvl="0" w:tplc="7E7CBB0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3227B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F23CB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CDFB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A8C8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D2E156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2236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72DA6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FCF09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B53BDF"/>
    <w:multiLevelType w:val="hybridMultilevel"/>
    <w:tmpl w:val="54EA0CAC"/>
    <w:lvl w:ilvl="0" w:tplc="62CA4206">
      <w:start w:val="11"/>
      <w:numFmt w:val="lowerRoman"/>
      <w:lvlText w:val="%1)"/>
      <w:lvlJc w:val="left"/>
      <w:pPr>
        <w:ind w:left="1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6A91BE">
      <w:start w:val="1"/>
      <w:numFmt w:val="lowerLetter"/>
      <w:lvlText w:val="%2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C03200">
      <w:start w:val="1"/>
      <w:numFmt w:val="lowerRoman"/>
      <w:lvlText w:val="%3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D45E2A">
      <w:start w:val="1"/>
      <w:numFmt w:val="decimal"/>
      <w:lvlText w:val="%4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A687B6">
      <w:start w:val="1"/>
      <w:numFmt w:val="lowerLetter"/>
      <w:lvlText w:val="%5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BECC34">
      <w:start w:val="1"/>
      <w:numFmt w:val="lowerRoman"/>
      <w:lvlText w:val="%6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DAA24C">
      <w:start w:val="1"/>
      <w:numFmt w:val="decimal"/>
      <w:lvlText w:val="%7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0678">
      <w:start w:val="1"/>
      <w:numFmt w:val="lowerLetter"/>
      <w:lvlText w:val="%8"/>
      <w:lvlJc w:val="left"/>
      <w:pPr>
        <w:ind w:left="6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CA55BC">
      <w:start w:val="1"/>
      <w:numFmt w:val="lowerRoman"/>
      <w:lvlText w:val="%9"/>
      <w:lvlJc w:val="left"/>
      <w:pPr>
        <w:ind w:left="7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F92DDD"/>
    <w:multiLevelType w:val="hybridMultilevel"/>
    <w:tmpl w:val="55726038"/>
    <w:lvl w:ilvl="0" w:tplc="CBD441E8">
      <w:start w:val="1"/>
      <w:numFmt w:val="bullet"/>
      <w:lvlText w:val="-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ED73E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96E79E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6C57A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464E2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8BA44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4AD20">
      <w:start w:val="1"/>
      <w:numFmt w:val="bullet"/>
      <w:lvlText w:val="•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584EEA">
      <w:start w:val="1"/>
      <w:numFmt w:val="bullet"/>
      <w:lvlText w:val="o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06A64">
      <w:start w:val="1"/>
      <w:numFmt w:val="bullet"/>
      <w:lvlText w:val="▪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974C0F"/>
    <w:multiLevelType w:val="hybridMultilevel"/>
    <w:tmpl w:val="3A0EA986"/>
    <w:lvl w:ilvl="0" w:tplc="10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686276"/>
    <w:multiLevelType w:val="hybridMultilevel"/>
    <w:tmpl w:val="0B02BEEC"/>
    <w:lvl w:ilvl="0" w:tplc="F094E0D2">
      <w:start w:val="1"/>
      <w:numFmt w:val="bullet"/>
      <w:lvlText w:val="•"/>
      <w:lvlJc w:val="left"/>
      <w:pPr>
        <w:ind w:left="2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00AEE">
      <w:start w:val="1"/>
      <w:numFmt w:val="bullet"/>
      <w:lvlText w:val="o"/>
      <w:lvlJc w:val="left"/>
      <w:pPr>
        <w:ind w:left="2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AC823E">
      <w:start w:val="1"/>
      <w:numFmt w:val="bullet"/>
      <w:lvlText w:val="▪"/>
      <w:lvlJc w:val="left"/>
      <w:pPr>
        <w:ind w:left="3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BE7BCA">
      <w:start w:val="1"/>
      <w:numFmt w:val="bullet"/>
      <w:lvlText w:val="•"/>
      <w:lvlJc w:val="left"/>
      <w:pPr>
        <w:ind w:left="4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27B4">
      <w:start w:val="1"/>
      <w:numFmt w:val="bullet"/>
      <w:lvlText w:val="o"/>
      <w:lvlJc w:val="left"/>
      <w:pPr>
        <w:ind w:left="5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78D78E">
      <w:start w:val="1"/>
      <w:numFmt w:val="bullet"/>
      <w:lvlText w:val="▪"/>
      <w:lvlJc w:val="left"/>
      <w:pPr>
        <w:ind w:left="5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29D54">
      <w:start w:val="1"/>
      <w:numFmt w:val="bullet"/>
      <w:lvlText w:val="•"/>
      <w:lvlJc w:val="left"/>
      <w:pPr>
        <w:ind w:left="6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1416AC">
      <w:start w:val="1"/>
      <w:numFmt w:val="bullet"/>
      <w:lvlText w:val="o"/>
      <w:lvlJc w:val="left"/>
      <w:pPr>
        <w:ind w:left="7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06434">
      <w:start w:val="1"/>
      <w:numFmt w:val="bullet"/>
      <w:lvlText w:val="▪"/>
      <w:lvlJc w:val="left"/>
      <w:pPr>
        <w:ind w:left="7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31085348">
    <w:abstractNumId w:val="15"/>
  </w:num>
  <w:num w:numId="2" w16cid:durableId="566569045">
    <w:abstractNumId w:val="0"/>
  </w:num>
  <w:num w:numId="3" w16cid:durableId="1070230765">
    <w:abstractNumId w:val="4"/>
  </w:num>
  <w:num w:numId="4" w16cid:durableId="1029263140">
    <w:abstractNumId w:val="17"/>
  </w:num>
  <w:num w:numId="5" w16cid:durableId="1128469424">
    <w:abstractNumId w:val="8"/>
  </w:num>
  <w:num w:numId="6" w16cid:durableId="749619676">
    <w:abstractNumId w:val="3"/>
  </w:num>
  <w:num w:numId="7" w16cid:durableId="1551769281">
    <w:abstractNumId w:val="7"/>
  </w:num>
  <w:num w:numId="8" w16cid:durableId="1071585457">
    <w:abstractNumId w:val="2"/>
  </w:num>
  <w:num w:numId="9" w16cid:durableId="2015643775">
    <w:abstractNumId w:val="14"/>
  </w:num>
  <w:num w:numId="10" w16cid:durableId="1040133042">
    <w:abstractNumId w:val="13"/>
  </w:num>
  <w:num w:numId="11" w16cid:durableId="580065577">
    <w:abstractNumId w:val="16"/>
  </w:num>
  <w:num w:numId="12" w16cid:durableId="1125848319">
    <w:abstractNumId w:val="10"/>
  </w:num>
  <w:num w:numId="13" w16cid:durableId="619188177">
    <w:abstractNumId w:val="12"/>
  </w:num>
  <w:num w:numId="14" w16cid:durableId="839391900">
    <w:abstractNumId w:val="1"/>
  </w:num>
  <w:num w:numId="15" w16cid:durableId="1624924210">
    <w:abstractNumId w:val="11"/>
  </w:num>
  <w:num w:numId="16" w16cid:durableId="676152859">
    <w:abstractNumId w:val="6"/>
  </w:num>
  <w:num w:numId="17" w16cid:durableId="1181122484">
    <w:abstractNumId w:val="9"/>
  </w:num>
  <w:num w:numId="18" w16cid:durableId="15931208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4AA"/>
    <w:rsid w:val="00022ABF"/>
    <w:rsid w:val="00026A83"/>
    <w:rsid w:val="00057175"/>
    <w:rsid w:val="000708E4"/>
    <w:rsid w:val="000D69F1"/>
    <w:rsid w:val="00113221"/>
    <w:rsid w:val="00185B3D"/>
    <w:rsid w:val="001D2810"/>
    <w:rsid w:val="00231159"/>
    <w:rsid w:val="00234B3C"/>
    <w:rsid w:val="002539BD"/>
    <w:rsid w:val="002865D3"/>
    <w:rsid w:val="00290B45"/>
    <w:rsid w:val="00296A8A"/>
    <w:rsid w:val="002D41D1"/>
    <w:rsid w:val="00330911"/>
    <w:rsid w:val="00344487"/>
    <w:rsid w:val="00365C57"/>
    <w:rsid w:val="00374250"/>
    <w:rsid w:val="0042302A"/>
    <w:rsid w:val="00431D13"/>
    <w:rsid w:val="00455B91"/>
    <w:rsid w:val="00497B12"/>
    <w:rsid w:val="004E7668"/>
    <w:rsid w:val="004F54FA"/>
    <w:rsid w:val="00503598"/>
    <w:rsid w:val="00515264"/>
    <w:rsid w:val="00537845"/>
    <w:rsid w:val="00540DE1"/>
    <w:rsid w:val="00571144"/>
    <w:rsid w:val="005A4229"/>
    <w:rsid w:val="005E0137"/>
    <w:rsid w:val="00615AD0"/>
    <w:rsid w:val="006662B3"/>
    <w:rsid w:val="00696F5C"/>
    <w:rsid w:val="006B0900"/>
    <w:rsid w:val="00710AAE"/>
    <w:rsid w:val="007544B7"/>
    <w:rsid w:val="007650C0"/>
    <w:rsid w:val="00797647"/>
    <w:rsid w:val="00797C78"/>
    <w:rsid w:val="007F13E4"/>
    <w:rsid w:val="00891878"/>
    <w:rsid w:val="008C5BA1"/>
    <w:rsid w:val="008D46F5"/>
    <w:rsid w:val="008E5EA7"/>
    <w:rsid w:val="008F39A5"/>
    <w:rsid w:val="008F7BD1"/>
    <w:rsid w:val="009269CF"/>
    <w:rsid w:val="0097202E"/>
    <w:rsid w:val="009A0A20"/>
    <w:rsid w:val="009A3D99"/>
    <w:rsid w:val="009A6A56"/>
    <w:rsid w:val="009B3165"/>
    <w:rsid w:val="009D0A21"/>
    <w:rsid w:val="009E3366"/>
    <w:rsid w:val="00A51803"/>
    <w:rsid w:val="00A54A17"/>
    <w:rsid w:val="00A7339B"/>
    <w:rsid w:val="00A8578E"/>
    <w:rsid w:val="00A87C31"/>
    <w:rsid w:val="00AC58F4"/>
    <w:rsid w:val="00AD4089"/>
    <w:rsid w:val="00AD47D3"/>
    <w:rsid w:val="00AE3533"/>
    <w:rsid w:val="00AF6A7F"/>
    <w:rsid w:val="00B6214B"/>
    <w:rsid w:val="00BF25EF"/>
    <w:rsid w:val="00C67CAC"/>
    <w:rsid w:val="00C75B9A"/>
    <w:rsid w:val="00CB4F58"/>
    <w:rsid w:val="00CF6FC4"/>
    <w:rsid w:val="00D12CBD"/>
    <w:rsid w:val="00D20EBF"/>
    <w:rsid w:val="00D64E1E"/>
    <w:rsid w:val="00D875F4"/>
    <w:rsid w:val="00DB048F"/>
    <w:rsid w:val="00DB37F2"/>
    <w:rsid w:val="00DD255F"/>
    <w:rsid w:val="00E16FD1"/>
    <w:rsid w:val="00E64BE3"/>
    <w:rsid w:val="00E820EC"/>
    <w:rsid w:val="00E85F12"/>
    <w:rsid w:val="00EA14AA"/>
    <w:rsid w:val="00EC6805"/>
    <w:rsid w:val="00EE77F7"/>
    <w:rsid w:val="00EF269F"/>
    <w:rsid w:val="00F25593"/>
    <w:rsid w:val="00F513BD"/>
    <w:rsid w:val="00F7051C"/>
    <w:rsid w:val="00F80EA4"/>
    <w:rsid w:val="00F87DE8"/>
    <w:rsid w:val="00FA107A"/>
    <w:rsid w:val="00FF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7C999"/>
  <w15:docId w15:val="{650146F5-2582-4D49-A3E2-474E5C4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229"/>
    <w:pPr>
      <w:spacing w:after="5" w:line="248" w:lineRule="auto"/>
      <w:ind w:left="73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5A4229"/>
    <w:pPr>
      <w:keepNext/>
      <w:keepLines/>
      <w:spacing w:after="0"/>
      <w:ind w:left="10" w:right="56" w:hanging="10"/>
      <w:outlineLvl w:val="0"/>
    </w:pPr>
    <w:rPr>
      <w:rFonts w:ascii="Calibri" w:eastAsia="Calibri" w:hAnsi="Calibri" w:cs="Calibri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rsid w:val="005A4229"/>
    <w:pPr>
      <w:keepNext/>
      <w:keepLines/>
      <w:spacing w:after="108" w:line="249" w:lineRule="auto"/>
      <w:ind w:left="221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rsid w:val="005A4229"/>
    <w:pPr>
      <w:keepNext/>
      <w:keepLines/>
      <w:spacing w:after="0"/>
      <w:ind w:left="10" w:right="56" w:hanging="10"/>
      <w:outlineLvl w:val="2"/>
    </w:pPr>
    <w:rPr>
      <w:rFonts w:ascii="Calibri" w:eastAsia="Calibri" w:hAnsi="Calibri" w:cs="Calibri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rsid w:val="005A4229"/>
    <w:pPr>
      <w:keepNext/>
      <w:keepLines/>
      <w:spacing w:after="108" w:line="249" w:lineRule="auto"/>
      <w:ind w:left="221" w:hanging="10"/>
      <w:outlineLvl w:val="3"/>
    </w:pPr>
    <w:rPr>
      <w:rFonts w:ascii="Calibri" w:eastAsia="Calibri" w:hAnsi="Calibri" w:cs="Calibri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A4229"/>
    <w:rPr>
      <w:rFonts w:ascii="Calibri" w:eastAsia="Calibri" w:hAnsi="Calibri" w:cs="Calibri"/>
      <w:color w:val="000000"/>
      <w:sz w:val="2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rsid w:val="005A4229"/>
    <w:pPr>
      <w:spacing w:after="0" w:line="243" w:lineRule="auto"/>
    </w:pPr>
    <w:rPr>
      <w:rFonts w:ascii="Cambria" w:eastAsia="Cambria" w:hAnsi="Cambria" w:cs="Cambria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5A4229"/>
    <w:rPr>
      <w:rFonts w:ascii="Cambria" w:eastAsia="Cambria" w:hAnsi="Cambria" w:cs="Cambria"/>
      <w:color w:val="000000"/>
      <w:sz w:val="20"/>
    </w:rPr>
  </w:style>
  <w:style w:type="character" w:customStyle="1" w:styleId="Heading4Char">
    <w:name w:val="Heading 4 Char"/>
    <w:link w:val="Heading4"/>
    <w:rsid w:val="005A4229"/>
    <w:rPr>
      <w:rFonts w:ascii="Calibri" w:eastAsia="Calibri" w:hAnsi="Calibri" w:cs="Calibri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sid w:val="005A4229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sid w:val="005A4229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sid w:val="005A4229"/>
    <w:rPr>
      <w:rFonts w:ascii="Cambria" w:eastAsia="Cambria" w:hAnsi="Cambria" w:cs="Cambria"/>
      <w:color w:val="000000"/>
      <w:sz w:val="25"/>
      <w:vertAlign w:val="superscript"/>
    </w:rPr>
  </w:style>
  <w:style w:type="paragraph" w:styleId="ListParagraph">
    <w:name w:val="List Paragraph"/>
    <w:basedOn w:val="Normal"/>
    <w:uiPriority w:val="99"/>
    <w:qFormat/>
    <w:rsid w:val="00540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81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D2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810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A56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2865D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Pickleball BC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Inglis</dc:creator>
  <cp:lastModifiedBy>Harvey Exner</cp:lastModifiedBy>
  <cp:revision>6</cp:revision>
  <cp:lastPrinted>2022-08-25T20:37:00Z</cp:lastPrinted>
  <dcterms:created xsi:type="dcterms:W3CDTF">2023-01-13T16:49:00Z</dcterms:created>
  <dcterms:modified xsi:type="dcterms:W3CDTF">2023-04-23T21:01:00Z</dcterms:modified>
</cp:coreProperties>
</file>