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5AF6D" w14:textId="77777777" w:rsidR="00091AB7" w:rsidRDefault="00091AB7" w:rsidP="00AE061B">
      <w:pPr>
        <w:jc w:val="center"/>
        <w:rPr>
          <w:rFonts w:ascii="Arial" w:hAnsi="Arial" w:cs="Arial"/>
        </w:rPr>
      </w:pPr>
    </w:p>
    <w:p w14:paraId="607FA9AE" w14:textId="77777777" w:rsidR="00091AB7" w:rsidRDefault="00091AB7" w:rsidP="00AE061B">
      <w:pPr>
        <w:jc w:val="center"/>
        <w:rPr>
          <w:rFonts w:ascii="Arial" w:hAnsi="Arial" w:cs="Arial"/>
        </w:rPr>
      </w:pPr>
    </w:p>
    <w:p w14:paraId="5D7AEAB3" w14:textId="77777777" w:rsidR="00091AB7" w:rsidRDefault="00091AB7" w:rsidP="00AE061B">
      <w:pPr>
        <w:jc w:val="center"/>
        <w:rPr>
          <w:rFonts w:ascii="Arial" w:hAnsi="Arial" w:cs="Arial"/>
        </w:rPr>
      </w:pPr>
    </w:p>
    <w:p w14:paraId="185775D2" w14:textId="77777777" w:rsidR="00091AB7" w:rsidRDefault="00091AB7" w:rsidP="00AE061B">
      <w:pPr>
        <w:jc w:val="center"/>
        <w:rPr>
          <w:rFonts w:ascii="Arial" w:hAnsi="Arial" w:cs="Arial"/>
        </w:rPr>
      </w:pPr>
    </w:p>
    <w:p w14:paraId="03589939" w14:textId="77777777" w:rsidR="00091AB7" w:rsidRDefault="00091AB7" w:rsidP="00AE061B">
      <w:pPr>
        <w:jc w:val="center"/>
        <w:rPr>
          <w:rFonts w:ascii="Arial" w:hAnsi="Arial" w:cs="Arial"/>
        </w:rPr>
      </w:pPr>
    </w:p>
    <w:p w14:paraId="2778EFA7" w14:textId="6E4FB827" w:rsidR="00EB633A" w:rsidRPr="009A0C12" w:rsidRDefault="00AE061B" w:rsidP="00AE061B">
      <w:pPr>
        <w:jc w:val="center"/>
        <w:rPr>
          <w:rFonts w:ascii="Arial" w:hAnsi="Arial" w:cs="Arial"/>
        </w:rPr>
      </w:pPr>
      <w:r>
        <w:rPr>
          <w:noProof/>
        </w:rPr>
        <mc:AlternateContent>
          <mc:Choice Requires="wps">
            <w:drawing>
              <wp:anchor distT="0" distB="0" distL="114300" distR="114300" simplePos="0" relativeHeight="251659264" behindDoc="0" locked="0" layoutInCell="1" allowOverlap="1" wp14:anchorId="54320418" wp14:editId="117B3AC1">
                <wp:simplePos x="0" y="0"/>
                <wp:positionH relativeFrom="margin">
                  <wp:posOffset>463550</wp:posOffset>
                </wp:positionH>
                <wp:positionV relativeFrom="paragraph">
                  <wp:posOffset>-109220</wp:posOffset>
                </wp:positionV>
                <wp:extent cx="4756150" cy="902970"/>
                <wp:effectExtent l="0" t="0" r="0" b="11430"/>
                <wp:wrapNone/>
                <wp:docPr id="715661997" name="Text Box 1"/>
                <wp:cNvGraphicFramePr/>
                <a:graphic xmlns:a="http://schemas.openxmlformats.org/drawingml/2006/main">
                  <a:graphicData uri="http://schemas.microsoft.com/office/word/2010/wordprocessingShape">
                    <wps:wsp>
                      <wps:cNvSpPr txBox="1"/>
                      <wps:spPr>
                        <a:xfrm>
                          <a:off x="0" y="0"/>
                          <a:ext cx="4756150" cy="902970"/>
                        </a:xfrm>
                        <a:prstGeom prst="rect">
                          <a:avLst/>
                        </a:prstGeom>
                        <a:noFill/>
                        <a:ln>
                          <a:noFill/>
                        </a:ln>
                      </wps:spPr>
                      <wps:txbx>
                        <w:txbxContent>
                          <w:p w14:paraId="3BCD42E0" w14:textId="26E5D51B" w:rsidR="00AE061B" w:rsidRPr="00AE061B" w:rsidRDefault="00AE061B" w:rsidP="00AE061B">
                            <w:pPr>
                              <w:jc w:val="center"/>
                              <w:rPr>
                                <w:rFonts w:ascii="Arial" w:hAnsi="Arial" w:cs="Arial"/>
                                <w:b/>
                                <w:bCs/>
                                <w:color w:val="F7CAAC" w:themeColor="accent2" w:themeTint="66"/>
                                <w:sz w:val="72"/>
                                <w:szCs w:val="72"/>
                                <w14:shadow w14:blurRad="60007" w14:dist="310007" w14:dir="7680000" w14:sx="100000" w14:sy="30000" w14:kx="1300200" w14:ky="0" w14:algn="ctr">
                                  <w14:srgbClr w14:val="000000">
                                    <w14:alpha w14:val="68000"/>
                                  </w14:srgbClr>
                                </w14:shadow>
                                <w14:reflection w14:blurRad="6350" w14:stA="60000" w14:stPos="0" w14:endA="900" w14:endPos="60000" w14:dist="60007" w14:dir="5400000" w14:fadeDir="5400000" w14:sx="100000" w14:sy="-100000" w14:kx="0" w14:ky="0" w14:algn="bl"/>
                                <w14:textOutline w14:w="11112" w14:cap="flat" w14:cmpd="sng" w14:algn="ctr">
                                  <w14:solidFill>
                                    <w14:schemeClr w14:val="accent2"/>
                                  </w14:solidFill>
                                  <w14:prstDash w14:val="solid"/>
                                  <w14:round/>
                                </w14:textOutline>
                              </w:rPr>
                            </w:pPr>
                            <w:r w:rsidRPr="00AE061B">
                              <w:rPr>
                                <w:rFonts w:ascii="Arial" w:hAnsi="Arial" w:cs="Arial"/>
                                <w:b/>
                                <w:bCs/>
                                <w:color w:val="FFC000" w:themeColor="accent4"/>
                                <w:sz w:val="72"/>
                                <w:szCs w:val="72"/>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t>SMART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4320418" id="_x0000_t202" coordsize="21600,21600" o:spt="202" path="m,l,21600r21600,l21600,xe">
                <v:stroke joinstyle="miter"/>
                <v:path gradientshapeok="t" o:connecttype="rect"/>
              </v:shapetype>
              <v:shape id="Text Box 1" o:spid="_x0000_s1026" type="#_x0000_t202" style="position:absolute;left:0;text-align:left;margin-left:36.5pt;margin-top:-8.6pt;width:374.5pt;height:7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" filled="f" stroked="f">
                <v:textbox>
                  <w:txbxContent>
                    <w:p w14:paraId="3BCD42E0" w14:textId="26E5D51B" w:rsidR="00AE061B" w:rsidRPr="00AE061B" w:rsidRDefault="00AE061B" w:rsidP="00AE061B">
                      <w:pPr>
                        <w:jc w:val="center"/>
                        <w:rPr>
                          <w:rFonts w:ascii="Arial" w:hAnsi="Arial" w:cs="Arial"/>
                          <w:b/>
                          <w:bCs/>
                          <w:color w:val="F7CAAC" w:themeColor="accent2" w:themeTint="66"/>
                          <w:sz w:val="72"/>
                          <w:szCs w:val="72"/>
                          <w14:shadow w14:blurRad="60007" w14:dist="310007" w14:dir="7680000" w14:sx="100000" w14:sy="30000" w14:kx="1300200" w14:ky="0" w14:algn="ctr">
                            <w14:srgbClr w14:val="000000">
                              <w14:alpha w14:val="68000"/>
                            </w14:srgbClr>
                          </w14:shadow>
                          <w14:reflection w14:blurRad="6350" w14:stA="60000" w14:stPos="0" w14:endA="900" w14:endPos="60000" w14:dist="60007" w14:dir="5400000" w14:fadeDir="5400000" w14:sx="100000" w14:sy="-100000" w14:kx="0" w14:ky="0" w14:algn="bl"/>
                          <w14:textOutline w14:w="11112" w14:cap="flat" w14:cmpd="sng" w14:algn="ctr">
                            <w14:solidFill>
                              <w14:schemeClr w14:val="accent2"/>
                            </w14:solidFill>
                            <w14:prstDash w14:val="solid"/>
                            <w14:round/>
                          </w14:textOutline>
                        </w:rPr>
                      </w:pPr>
                      <w:r w:rsidRPr="00AE061B">
                        <w:rPr>
                          <w:rFonts w:ascii="Arial" w:hAnsi="Arial" w:cs="Arial"/>
                          <w:b/>
                          <w:bCs/>
                          <w:color w:val="FFC000" w:themeColor="accent4"/>
                          <w:sz w:val="72"/>
                          <w:szCs w:val="72"/>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t>SMART GOALS</w:t>
                      </w:r>
                    </w:p>
                  </w:txbxContent>
                </v:textbox>
                <w10:wrap anchorx="margin"/>
              </v:shape>
            </w:pict>
          </mc:Fallback>
        </mc:AlternateContent>
      </w:r>
    </w:p>
    <w:p w14:paraId="539D35A6" w14:textId="3B8D96A9" w:rsidR="00AE061B" w:rsidRDefault="00AE061B">
      <w:pPr>
        <w:rPr>
          <w:rFonts w:ascii="Arial" w:hAnsi="Arial" w:cs="Arial"/>
          <w:b/>
          <w:bCs/>
        </w:rPr>
      </w:pPr>
    </w:p>
    <w:p w14:paraId="558A8E3D" w14:textId="77777777" w:rsidR="00AE061B" w:rsidRDefault="00AE061B">
      <w:pPr>
        <w:rPr>
          <w:rFonts w:ascii="Arial" w:hAnsi="Arial" w:cs="Arial"/>
          <w:b/>
          <w:bCs/>
        </w:rPr>
      </w:pPr>
    </w:p>
    <w:p w14:paraId="1D5D6A2A" w14:textId="77777777" w:rsidR="00AE061B" w:rsidRDefault="00AE061B" w:rsidP="00AE061B">
      <w:pPr>
        <w:jc w:val="center"/>
        <w:rPr>
          <w:rFonts w:ascii="Arial" w:hAnsi="Arial" w:cs="Arial"/>
          <w:b/>
          <w:bCs/>
        </w:rPr>
      </w:pPr>
    </w:p>
    <w:p w14:paraId="217A1381" w14:textId="77777777" w:rsidR="00AE061B" w:rsidRDefault="00AE061B" w:rsidP="00AE061B">
      <w:pPr>
        <w:jc w:val="center"/>
        <w:rPr>
          <w:rFonts w:ascii="Arial" w:hAnsi="Arial" w:cs="Arial"/>
          <w:b/>
          <w:bCs/>
        </w:rPr>
      </w:pPr>
    </w:p>
    <w:p w14:paraId="4CC9CE68" w14:textId="77777777" w:rsidR="00AE061B" w:rsidRDefault="00AE061B" w:rsidP="00AE061B">
      <w:pPr>
        <w:jc w:val="center"/>
        <w:rPr>
          <w:rFonts w:ascii="Arial" w:hAnsi="Arial" w:cs="Arial"/>
          <w:b/>
          <w:bCs/>
        </w:rPr>
      </w:pPr>
    </w:p>
    <w:p w14:paraId="27089019" w14:textId="77777777" w:rsidR="00AE061B" w:rsidRDefault="00AE061B" w:rsidP="00AE061B">
      <w:pPr>
        <w:jc w:val="center"/>
        <w:rPr>
          <w:rFonts w:ascii="Arial" w:hAnsi="Arial" w:cs="Arial"/>
          <w:b/>
          <w:bCs/>
        </w:rPr>
      </w:pPr>
    </w:p>
    <w:p w14:paraId="4D850872" w14:textId="03393149" w:rsidR="00EB633A" w:rsidRPr="009A0C12" w:rsidRDefault="00EB633A">
      <w:pPr>
        <w:rPr>
          <w:rFonts w:ascii="Arial" w:hAnsi="Arial" w:cs="Arial"/>
          <w:b/>
          <w:bCs/>
        </w:rPr>
      </w:pPr>
      <w:r w:rsidRPr="009A0C12">
        <w:rPr>
          <w:rFonts w:ascii="Arial" w:hAnsi="Arial" w:cs="Arial"/>
          <w:b/>
          <w:bCs/>
        </w:rPr>
        <w:t>A Brief Guide to SMART goal setting</w:t>
      </w:r>
      <w:r w:rsidR="009A0C12" w:rsidRPr="009A0C12">
        <w:rPr>
          <w:rFonts w:ascii="Arial" w:hAnsi="Arial" w:cs="Arial"/>
          <w:b/>
          <w:bCs/>
        </w:rPr>
        <w:t>:</w:t>
      </w:r>
    </w:p>
    <w:p w14:paraId="4270708E" w14:textId="77777777" w:rsidR="009A0C12" w:rsidRPr="009A0C12" w:rsidRDefault="009A0C12">
      <w:pPr>
        <w:rPr>
          <w:rFonts w:ascii="Arial" w:hAnsi="Arial" w:cs="Arial"/>
        </w:rPr>
      </w:pPr>
    </w:p>
    <w:p w14:paraId="31726326" w14:textId="3AF68188" w:rsidR="00EB633A" w:rsidRPr="009A0C12" w:rsidRDefault="00EB633A">
      <w:pPr>
        <w:rPr>
          <w:rFonts w:ascii="Arial" w:hAnsi="Arial" w:cs="Arial"/>
        </w:rPr>
      </w:pPr>
      <w:r w:rsidRPr="009A0C12">
        <w:rPr>
          <w:rFonts w:ascii="Arial" w:hAnsi="Arial" w:cs="Arial"/>
        </w:rPr>
        <w:t xml:space="preserve">A SMART goal is a goal that is specific, measurable, attainable, relevant and time based. In other words, a goal that is </w:t>
      </w:r>
      <w:r w:rsidR="00AE061B" w:rsidRPr="009A0C12">
        <w:rPr>
          <w:rFonts w:ascii="Arial" w:hAnsi="Arial" w:cs="Arial"/>
        </w:rPr>
        <w:t>noticeably clear</w:t>
      </w:r>
      <w:r w:rsidRPr="009A0C12">
        <w:rPr>
          <w:rFonts w:ascii="Arial" w:hAnsi="Arial" w:cs="Arial"/>
        </w:rPr>
        <w:t xml:space="preserve"> and easily understood. </w:t>
      </w:r>
    </w:p>
    <w:p w14:paraId="2E41FD29" w14:textId="77777777" w:rsidR="009A0C12" w:rsidRDefault="009A0C12">
      <w:pPr>
        <w:rPr>
          <w:rFonts w:ascii="Arial" w:hAnsi="Arial" w:cs="Arial"/>
          <w:b/>
          <w:bCs/>
        </w:rPr>
      </w:pPr>
    </w:p>
    <w:p w14:paraId="201B8F0D" w14:textId="7055FFC4" w:rsidR="00F05623" w:rsidRPr="009A0C12" w:rsidRDefault="00EB633A">
      <w:pPr>
        <w:rPr>
          <w:rFonts w:ascii="Arial" w:hAnsi="Arial" w:cs="Arial"/>
        </w:rPr>
      </w:pPr>
      <w:r w:rsidRPr="009A0C12">
        <w:rPr>
          <w:rFonts w:ascii="Arial" w:hAnsi="Arial" w:cs="Arial"/>
          <w:b/>
          <w:bCs/>
        </w:rPr>
        <w:t>SPECIFIC</w:t>
      </w:r>
      <w:r w:rsidRPr="009A0C12">
        <w:rPr>
          <w:rFonts w:ascii="Arial" w:hAnsi="Arial" w:cs="Arial"/>
        </w:rPr>
        <w:t xml:space="preserve"> </w:t>
      </w:r>
    </w:p>
    <w:p w14:paraId="5481C494" w14:textId="3DE54883" w:rsidR="00EB633A" w:rsidRPr="009A0C12" w:rsidRDefault="00EB633A">
      <w:pPr>
        <w:rPr>
          <w:rFonts w:ascii="Arial" w:hAnsi="Arial" w:cs="Arial"/>
        </w:rPr>
      </w:pPr>
      <w:r w:rsidRPr="009A0C12">
        <w:rPr>
          <w:rFonts w:ascii="Arial" w:hAnsi="Arial" w:cs="Arial"/>
        </w:rPr>
        <w:t xml:space="preserve">The goal must clearly state what is to be achieved, by whom, where and when it is to be achieved. Sometimes it may even state why that goal is important. Not all of these questions will apply to every goal, but it is important to ask all the questions in order to assess how specific your goal is and make it as clear as possible. </w:t>
      </w:r>
    </w:p>
    <w:p w14:paraId="2F9D99F8" w14:textId="77777777" w:rsidR="00F05623" w:rsidRPr="009A0C12" w:rsidRDefault="00F05623">
      <w:pPr>
        <w:rPr>
          <w:rFonts w:ascii="Arial" w:hAnsi="Arial" w:cs="Arial"/>
          <w:b/>
          <w:bCs/>
        </w:rPr>
      </w:pPr>
    </w:p>
    <w:p w14:paraId="5D7191FB" w14:textId="31DE1377" w:rsidR="00F05623" w:rsidRPr="009A0C12" w:rsidRDefault="00EB633A">
      <w:pPr>
        <w:rPr>
          <w:rFonts w:ascii="Arial" w:hAnsi="Arial" w:cs="Arial"/>
          <w:b/>
          <w:bCs/>
        </w:rPr>
      </w:pPr>
      <w:r w:rsidRPr="009A0C12">
        <w:rPr>
          <w:rFonts w:ascii="Arial" w:hAnsi="Arial" w:cs="Arial"/>
          <w:b/>
          <w:bCs/>
        </w:rPr>
        <w:t>MEASURABLE</w:t>
      </w:r>
    </w:p>
    <w:p w14:paraId="2FFF5970" w14:textId="78FAC64B" w:rsidR="00091AB7" w:rsidRPr="00091AB7" w:rsidRDefault="00EB633A">
      <w:pPr>
        <w:rPr>
          <w:rFonts w:ascii="Arial" w:hAnsi="Arial" w:cs="Arial"/>
        </w:rPr>
      </w:pPr>
      <w:r w:rsidRPr="009A0C12">
        <w:rPr>
          <w:rFonts w:ascii="Arial" w:hAnsi="Arial" w:cs="Arial"/>
        </w:rPr>
        <w:t xml:space="preserve">Measurability applies to both the end result and the milestones along the way to attaining a goal. It answers the question of quantity – how much, how often, how many? The milestones are signs along the way that will tell you that you are on the right track to achieving your goal. For instance, your ultimate goal may be to make 60,000 dollars in a year, but the milestones may be to make 5,000 dollars every month, which will add up to 60,000 in a year. </w:t>
      </w:r>
      <w:r w:rsidR="00AE061B" w:rsidRPr="009A0C12">
        <w:rPr>
          <w:rFonts w:ascii="Arial" w:hAnsi="Arial" w:cs="Arial"/>
        </w:rPr>
        <w:t>So,</w:t>
      </w:r>
      <w:r w:rsidRPr="009A0C12">
        <w:rPr>
          <w:rFonts w:ascii="Arial" w:hAnsi="Arial" w:cs="Arial"/>
        </w:rPr>
        <w:t xml:space="preserve"> by focusing on making the 5,000 dollars every month you will ultimately reach your goal of 60,000 dollars. This makes the goal more attainable because it is easier to think of ways to make 5,000 dollars every month than 60,000 all at once. It has been said that what cannot be measured cannot be managed. This is often true when it comes to goals. Sometimes it is difficult to measure a goal, but at such times there is usually an indirect measure that can be applied. </w:t>
      </w:r>
    </w:p>
    <w:p w14:paraId="74317E16" w14:textId="77777777" w:rsidR="00091AB7" w:rsidRDefault="00091AB7">
      <w:pPr>
        <w:rPr>
          <w:rFonts w:ascii="Arial" w:hAnsi="Arial" w:cs="Arial"/>
          <w:b/>
          <w:bCs/>
        </w:rPr>
      </w:pPr>
    </w:p>
    <w:p w14:paraId="7913F349" w14:textId="7216EA90" w:rsidR="00F05623" w:rsidRPr="009A0C12" w:rsidRDefault="00EB633A">
      <w:pPr>
        <w:rPr>
          <w:rFonts w:ascii="Arial" w:hAnsi="Arial" w:cs="Arial"/>
        </w:rPr>
      </w:pPr>
      <w:r w:rsidRPr="009A0C12">
        <w:rPr>
          <w:rFonts w:ascii="Arial" w:hAnsi="Arial" w:cs="Arial"/>
          <w:b/>
          <w:bCs/>
        </w:rPr>
        <w:t>ATTAINABLE</w:t>
      </w:r>
      <w:r w:rsidRPr="009A0C12">
        <w:rPr>
          <w:rFonts w:ascii="Arial" w:hAnsi="Arial" w:cs="Arial"/>
        </w:rPr>
        <w:t xml:space="preserve"> </w:t>
      </w:r>
    </w:p>
    <w:p w14:paraId="0D5C2AF6" w14:textId="77777777" w:rsidR="00F05623" w:rsidRPr="009A0C12" w:rsidRDefault="00EB633A">
      <w:pPr>
        <w:rPr>
          <w:rFonts w:ascii="Arial" w:hAnsi="Arial" w:cs="Arial"/>
        </w:rPr>
      </w:pPr>
      <w:r w:rsidRPr="009A0C12">
        <w:rPr>
          <w:rFonts w:ascii="Arial" w:hAnsi="Arial" w:cs="Arial"/>
        </w:rPr>
        <w:t xml:space="preserve">You should ensure that the goals you set are achievable. Firstly, you must believe that you can manage to do what you are setting out to do. If you set goals that re unbelievable even to </w:t>
      </w:r>
      <w:r w:rsidR="00F05623" w:rsidRPr="009A0C12">
        <w:rPr>
          <w:rFonts w:ascii="Arial" w:hAnsi="Arial" w:cs="Arial"/>
        </w:rPr>
        <w:t>yourself,</w:t>
      </w:r>
      <w:r w:rsidRPr="009A0C12">
        <w:rPr>
          <w:rFonts w:ascii="Arial" w:hAnsi="Arial" w:cs="Arial"/>
        </w:rPr>
        <w:t xml:space="preserve"> it is very unlikely you will achieve them. This is equally </w:t>
      </w:r>
      <w:r w:rsidRPr="009A0C12">
        <w:rPr>
          <w:rFonts w:ascii="Arial" w:hAnsi="Arial" w:cs="Arial"/>
        </w:rPr>
        <w:lastRenderedPageBreak/>
        <w:t xml:space="preserve">important when setting goals for a group, such as in the corporate setting. If the people for whom the goals are being set do not believe they are attainable, it is unlikely they will work wholeheartedly towards achieving them. Agreement and participation in the SMART goal setting process is important in such cases to ensure that most people are happy with how realistic the goals are. </w:t>
      </w:r>
    </w:p>
    <w:p w14:paraId="74A443AF" w14:textId="2BB65809" w:rsidR="000F32BE" w:rsidRPr="009A0C12" w:rsidRDefault="00EB633A">
      <w:pPr>
        <w:rPr>
          <w:rFonts w:ascii="Arial" w:hAnsi="Arial" w:cs="Arial"/>
        </w:rPr>
      </w:pPr>
      <w:r w:rsidRPr="009A0C12">
        <w:rPr>
          <w:rFonts w:ascii="Arial" w:hAnsi="Arial" w:cs="Arial"/>
        </w:rPr>
        <w:t>Secondly, the goals must be possible, all things being equal. There is no point setting a goal to float in the air and defy gravity using only your mind, for instance. No matter how hard you try this won’t be achievable. Be careful however, that you do not limit yourself based on what other people believe to be achievable or not. Set your own standards by understanding your own abilities, strengths and weaknesses.</w:t>
      </w:r>
    </w:p>
    <w:p w14:paraId="385D3E14" w14:textId="77777777" w:rsidR="00F05623" w:rsidRPr="009A0C12" w:rsidRDefault="00F05623">
      <w:pPr>
        <w:rPr>
          <w:rFonts w:ascii="Arial" w:hAnsi="Arial" w:cs="Arial"/>
          <w:b/>
          <w:bCs/>
        </w:rPr>
      </w:pPr>
    </w:p>
    <w:p w14:paraId="48162D52" w14:textId="23E8E31B" w:rsidR="00F05623" w:rsidRPr="009A0C12" w:rsidRDefault="00EB633A">
      <w:pPr>
        <w:rPr>
          <w:rFonts w:ascii="Arial" w:hAnsi="Arial" w:cs="Arial"/>
        </w:rPr>
      </w:pPr>
      <w:r w:rsidRPr="009A0C12">
        <w:rPr>
          <w:rFonts w:ascii="Arial" w:hAnsi="Arial" w:cs="Arial"/>
          <w:b/>
          <w:bCs/>
        </w:rPr>
        <w:t>RELEVANT</w:t>
      </w:r>
      <w:r w:rsidRPr="009A0C12">
        <w:rPr>
          <w:rFonts w:ascii="Arial" w:hAnsi="Arial" w:cs="Arial"/>
        </w:rPr>
        <w:t xml:space="preserve"> </w:t>
      </w:r>
    </w:p>
    <w:p w14:paraId="4EC9A001" w14:textId="6DAD26AF" w:rsidR="00EB633A" w:rsidRPr="009A0C12" w:rsidRDefault="00EB633A">
      <w:pPr>
        <w:rPr>
          <w:rFonts w:ascii="Arial" w:hAnsi="Arial" w:cs="Arial"/>
        </w:rPr>
      </w:pPr>
      <w:r w:rsidRPr="009A0C12">
        <w:rPr>
          <w:rFonts w:ascii="Arial" w:hAnsi="Arial" w:cs="Arial"/>
        </w:rPr>
        <w:t xml:space="preserve">Your goals must be relevant to what you want to achieve in the short term and the long term. Understanding your organizational or personal vision, mission and purpose is critical in this respect. Sometimes you can be tempted to do something simply because it is easy and sounds great, only to discover later on that is has no </w:t>
      </w:r>
      <w:r w:rsidR="00F05623" w:rsidRPr="009A0C12">
        <w:rPr>
          <w:rFonts w:ascii="Arial" w:hAnsi="Arial" w:cs="Arial"/>
        </w:rPr>
        <w:t>long-term</w:t>
      </w:r>
      <w:r w:rsidRPr="009A0C12">
        <w:rPr>
          <w:rFonts w:ascii="Arial" w:hAnsi="Arial" w:cs="Arial"/>
        </w:rPr>
        <w:t xml:space="preserve"> importance to what you want to achieve as an individual or an organisation. Do those things that are most important and in line with your </w:t>
      </w:r>
      <w:r w:rsidR="00AE061B" w:rsidRPr="009A0C12">
        <w:rPr>
          <w:rFonts w:ascii="Arial" w:hAnsi="Arial" w:cs="Arial"/>
        </w:rPr>
        <w:t>long-term</w:t>
      </w:r>
      <w:r w:rsidRPr="009A0C12">
        <w:rPr>
          <w:rFonts w:ascii="Arial" w:hAnsi="Arial" w:cs="Arial"/>
        </w:rPr>
        <w:t xml:space="preserve"> vision and </w:t>
      </w:r>
      <w:r w:rsidR="00AE061B" w:rsidRPr="009A0C12">
        <w:rPr>
          <w:rFonts w:ascii="Arial" w:hAnsi="Arial" w:cs="Arial"/>
        </w:rPr>
        <w:t>mission.</w:t>
      </w:r>
    </w:p>
    <w:p w14:paraId="1C3F5D8B" w14:textId="77777777" w:rsidR="00F05623" w:rsidRPr="009A0C12" w:rsidRDefault="00F05623">
      <w:pPr>
        <w:rPr>
          <w:rFonts w:ascii="Arial" w:hAnsi="Arial" w:cs="Arial"/>
          <w:b/>
          <w:bCs/>
        </w:rPr>
      </w:pPr>
    </w:p>
    <w:p w14:paraId="222A15D2" w14:textId="4393E830" w:rsidR="00F05623" w:rsidRPr="009A0C12" w:rsidRDefault="00EB633A">
      <w:pPr>
        <w:rPr>
          <w:rFonts w:ascii="Arial" w:hAnsi="Arial" w:cs="Arial"/>
        </w:rPr>
      </w:pPr>
      <w:r w:rsidRPr="009A0C12">
        <w:rPr>
          <w:rFonts w:ascii="Arial" w:hAnsi="Arial" w:cs="Arial"/>
          <w:b/>
          <w:bCs/>
        </w:rPr>
        <w:t>TIME-BASED</w:t>
      </w:r>
      <w:r w:rsidRPr="009A0C12">
        <w:rPr>
          <w:rFonts w:ascii="Arial" w:hAnsi="Arial" w:cs="Arial"/>
        </w:rPr>
        <w:t xml:space="preserve"> </w:t>
      </w:r>
    </w:p>
    <w:p w14:paraId="17A9AF6B" w14:textId="4C003C3B" w:rsidR="00F05623" w:rsidRDefault="00EB633A">
      <w:pPr>
        <w:rPr>
          <w:rFonts w:ascii="Arial" w:hAnsi="Arial" w:cs="Arial"/>
        </w:rPr>
      </w:pPr>
      <w:r w:rsidRPr="009A0C12">
        <w:rPr>
          <w:rFonts w:ascii="Arial" w:hAnsi="Arial" w:cs="Arial"/>
        </w:rPr>
        <w:t xml:space="preserve">This sometimes overlaps with the goal being Specific, but it aims to ensure that you put a </w:t>
      </w:r>
      <w:r w:rsidR="00AE061B" w:rsidRPr="009A0C12">
        <w:rPr>
          <w:rFonts w:ascii="Arial" w:hAnsi="Arial" w:cs="Arial"/>
        </w:rPr>
        <w:t>time</w:t>
      </w:r>
      <w:r w:rsidRPr="009A0C12">
        <w:rPr>
          <w:rFonts w:ascii="Arial" w:hAnsi="Arial" w:cs="Arial"/>
        </w:rPr>
        <w:t xml:space="preserve"> to your goals. Someone said a goal is a dream with a </w:t>
      </w:r>
      <w:r w:rsidR="00AE061B" w:rsidRPr="009A0C12">
        <w:rPr>
          <w:rFonts w:ascii="Arial" w:hAnsi="Arial" w:cs="Arial"/>
        </w:rPr>
        <w:t>time</w:t>
      </w:r>
      <w:r w:rsidRPr="009A0C12">
        <w:rPr>
          <w:rFonts w:ascii="Arial" w:hAnsi="Arial" w:cs="Arial"/>
        </w:rPr>
        <w:t xml:space="preserve"> to it. Simply deciding by when you want to achieve something can be a good motivator. It can prevent you from procrastinating because you know that you are working to a deadline. “Failing to plan is planning to fail” If you find yourself unable to set a SMART goal it is more than likely that your future plans are not clear enough and need to be worked on. </w:t>
      </w:r>
    </w:p>
    <w:p w14:paraId="45AE6421" w14:textId="77777777" w:rsidR="00AE061B" w:rsidRPr="009A0C12" w:rsidRDefault="00AE061B">
      <w:pPr>
        <w:rPr>
          <w:rFonts w:ascii="Arial" w:hAnsi="Arial" w:cs="Arial"/>
        </w:rPr>
      </w:pPr>
    </w:p>
    <w:p w14:paraId="4B7D28AF" w14:textId="5863216D" w:rsidR="00EB633A" w:rsidRDefault="00AE061B">
      <w:pPr>
        <w:rPr>
          <w:rFonts w:ascii="Arial" w:hAnsi="Arial" w:cs="Arial"/>
        </w:rPr>
      </w:pPr>
      <w:r w:rsidRPr="009A0C12">
        <w:rPr>
          <w:rFonts w:ascii="Arial" w:hAnsi="Arial" w:cs="Arial"/>
        </w:rPr>
        <w:t>Furthermore,</w:t>
      </w:r>
      <w:r w:rsidR="00EB633A" w:rsidRPr="009A0C12">
        <w:rPr>
          <w:rFonts w:ascii="Arial" w:hAnsi="Arial" w:cs="Arial"/>
        </w:rPr>
        <w:t xml:space="preserve"> do not get tempted to skip the process of SMART goal setting and “get on with it” without fully </w:t>
      </w:r>
      <w:r w:rsidRPr="009A0C12">
        <w:rPr>
          <w:rFonts w:ascii="Arial" w:hAnsi="Arial" w:cs="Arial"/>
        </w:rPr>
        <w:t>analysing</w:t>
      </w:r>
      <w:r w:rsidR="00EB633A" w:rsidRPr="009A0C12">
        <w:rPr>
          <w:rFonts w:ascii="Arial" w:hAnsi="Arial" w:cs="Arial"/>
        </w:rPr>
        <w:t xml:space="preserve"> your goals. Doing this careful planning at the beginning will save you lots of time and disappointment at a later stage and you will avoid making costly mistakes.</w:t>
      </w:r>
    </w:p>
    <w:p w14:paraId="0FC9240F" w14:textId="77777777" w:rsidR="009A0C12" w:rsidRDefault="009A0C12">
      <w:pPr>
        <w:rPr>
          <w:rFonts w:ascii="Arial" w:hAnsi="Arial" w:cs="Arial"/>
        </w:rPr>
      </w:pPr>
    </w:p>
    <w:p w14:paraId="4766DEE8" w14:textId="77777777" w:rsidR="009A0C12" w:rsidRDefault="009A0C12">
      <w:pPr>
        <w:rPr>
          <w:rFonts w:ascii="Arial" w:hAnsi="Arial" w:cs="Arial"/>
        </w:rPr>
      </w:pPr>
    </w:p>
    <w:p w14:paraId="6CA6141D" w14:textId="77777777" w:rsidR="00AE061B" w:rsidRDefault="00AE061B">
      <w:pPr>
        <w:rPr>
          <w:rFonts w:ascii="Arial" w:hAnsi="Arial" w:cs="Arial"/>
        </w:rPr>
      </w:pPr>
    </w:p>
    <w:p w14:paraId="38D1EBDA" w14:textId="77777777" w:rsidR="00F94A77" w:rsidRDefault="00F94A77">
      <w:pPr>
        <w:rPr>
          <w:rFonts w:ascii="Arial" w:hAnsi="Arial" w:cs="Arial"/>
        </w:rPr>
      </w:pPr>
    </w:p>
    <w:p w14:paraId="49D80158" w14:textId="77777777" w:rsidR="009A0C12" w:rsidRDefault="009A0C12">
      <w:pPr>
        <w:rPr>
          <w:rFonts w:ascii="Arial" w:hAnsi="Arial" w:cs="Aria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121"/>
        <w:gridCol w:w="1521"/>
        <w:gridCol w:w="1361"/>
        <w:gridCol w:w="1201"/>
        <w:gridCol w:w="1574"/>
      </w:tblGrid>
      <w:tr w:rsidR="009A0C12" w:rsidRPr="009A0C12" w14:paraId="467FCA12" w14:textId="77777777" w:rsidTr="009A0C12">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EE19DD3" w14:textId="77777777" w:rsidR="009A0C12" w:rsidRPr="009A0C12" w:rsidRDefault="009A0C12" w:rsidP="009A0C12">
            <w:pPr>
              <w:jc w:val="center"/>
              <w:rPr>
                <w:rFonts w:ascii="Arial" w:hAnsi="Arial" w:cs="Arial"/>
                <w:b/>
                <w:bCs/>
              </w:rPr>
            </w:pPr>
            <w:r w:rsidRPr="009A0C12">
              <w:rPr>
                <w:rFonts w:ascii="Arial" w:hAnsi="Arial" w:cs="Arial"/>
                <w:b/>
                <w:bCs/>
                <w:color w:val="000000"/>
              </w:rPr>
              <w:t>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07058E1" w14:textId="77777777" w:rsidR="009A0C12" w:rsidRPr="009A0C12" w:rsidRDefault="009A0C12" w:rsidP="009A0C12">
            <w:pPr>
              <w:jc w:val="center"/>
              <w:rPr>
                <w:rFonts w:ascii="Arial" w:hAnsi="Arial" w:cs="Arial"/>
                <w:b/>
                <w:bCs/>
              </w:rPr>
            </w:pPr>
            <w:r w:rsidRPr="009A0C12">
              <w:rPr>
                <w:rFonts w:ascii="Arial" w:hAnsi="Arial" w:cs="Arial"/>
                <w:b/>
                <w:bCs/>
                <w:color w:val="000000"/>
              </w:rPr>
              <w:t>M</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0E968B" w14:textId="77777777" w:rsidR="009A0C12" w:rsidRPr="009A0C12" w:rsidRDefault="009A0C12" w:rsidP="009A0C12">
            <w:pPr>
              <w:jc w:val="center"/>
              <w:rPr>
                <w:rFonts w:ascii="Arial" w:hAnsi="Arial" w:cs="Arial"/>
                <w:b/>
                <w:bCs/>
              </w:rPr>
            </w:pPr>
            <w:r w:rsidRPr="009A0C12">
              <w:rPr>
                <w:rFonts w:ascii="Arial" w:hAnsi="Arial" w:cs="Arial"/>
                <w:b/>
                <w:bCs/>
                <w:color w:val="000000"/>
              </w:rPr>
              <w: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7B20E11" w14:textId="77777777" w:rsidR="009A0C12" w:rsidRPr="009A0C12" w:rsidRDefault="009A0C12" w:rsidP="009A0C12">
            <w:pPr>
              <w:jc w:val="center"/>
              <w:rPr>
                <w:rFonts w:ascii="Arial" w:hAnsi="Arial" w:cs="Arial"/>
                <w:b/>
                <w:bCs/>
              </w:rPr>
            </w:pPr>
            <w:r w:rsidRPr="009A0C12">
              <w:rPr>
                <w:rFonts w:ascii="Arial" w:hAnsi="Arial" w:cs="Arial"/>
                <w:b/>
                <w:bCs/>
                <w:color w:val="000000"/>
              </w:rPr>
              <w:t>R</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D26529" w14:textId="77777777" w:rsidR="009A0C12" w:rsidRPr="009A0C12" w:rsidRDefault="009A0C12" w:rsidP="009A0C12">
            <w:pPr>
              <w:jc w:val="center"/>
              <w:rPr>
                <w:rFonts w:ascii="Arial" w:hAnsi="Arial" w:cs="Arial"/>
                <w:b/>
                <w:bCs/>
              </w:rPr>
            </w:pPr>
            <w:r w:rsidRPr="009A0C12">
              <w:rPr>
                <w:rFonts w:ascii="Arial" w:hAnsi="Arial" w:cs="Arial"/>
                <w:b/>
                <w:bCs/>
                <w:color w:val="000000"/>
              </w:rPr>
              <w:t>T</w:t>
            </w:r>
          </w:p>
        </w:tc>
      </w:tr>
      <w:tr w:rsidR="009A0C12" w:rsidRPr="009A0C12" w14:paraId="55572C41" w14:textId="77777777" w:rsidTr="009A0C12">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45818E"/>
            <w:tcMar>
              <w:top w:w="100" w:type="dxa"/>
              <w:left w:w="100" w:type="dxa"/>
              <w:bottom w:w="100" w:type="dxa"/>
              <w:right w:w="100" w:type="dxa"/>
            </w:tcMar>
            <w:hideMark/>
          </w:tcPr>
          <w:p w14:paraId="2F77F3A0" w14:textId="77777777" w:rsidR="009A0C12" w:rsidRPr="009A0C12" w:rsidRDefault="009A0C12" w:rsidP="009A0C12">
            <w:pPr>
              <w:jc w:val="center"/>
              <w:rPr>
                <w:rFonts w:ascii="Arial" w:hAnsi="Arial" w:cs="Arial"/>
                <w:b/>
                <w:bCs/>
              </w:rPr>
            </w:pPr>
            <w:r w:rsidRPr="009A0C12">
              <w:rPr>
                <w:rFonts w:ascii="Arial" w:hAnsi="Arial" w:cs="Arial"/>
                <w:b/>
                <w:bCs/>
                <w:color w:val="000000"/>
              </w:rPr>
              <w:lastRenderedPageBreak/>
              <w:t>Specific</w:t>
            </w:r>
          </w:p>
        </w:tc>
        <w:tc>
          <w:tcPr>
            <w:tcW w:w="0" w:type="auto"/>
            <w:tcBorders>
              <w:top w:val="single" w:sz="8" w:space="0" w:color="FFFFFF"/>
              <w:left w:val="single" w:sz="8" w:space="0" w:color="FFFFFF"/>
              <w:bottom w:val="single" w:sz="8" w:space="0" w:color="FFFFFF"/>
              <w:right w:val="single" w:sz="8" w:space="0" w:color="FFFFFF"/>
            </w:tcBorders>
            <w:shd w:val="clear" w:color="auto" w:fill="45818E"/>
            <w:tcMar>
              <w:top w:w="100" w:type="dxa"/>
              <w:left w:w="100" w:type="dxa"/>
              <w:bottom w:w="100" w:type="dxa"/>
              <w:right w:w="100" w:type="dxa"/>
            </w:tcMar>
            <w:hideMark/>
          </w:tcPr>
          <w:p w14:paraId="27CA07DC" w14:textId="77777777" w:rsidR="009A0C12" w:rsidRPr="009A0C12" w:rsidRDefault="009A0C12" w:rsidP="009A0C12">
            <w:pPr>
              <w:jc w:val="center"/>
              <w:rPr>
                <w:rFonts w:ascii="Arial" w:hAnsi="Arial" w:cs="Arial"/>
                <w:b/>
                <w:bCs/>
              </w:rPr>
            </w:pPr>
            <w:r w:rsidRPr="009A0C12">
              <w:rPr>
                <w:rFonts w:ascii="Arial" w:hAnsi="Arial" w:cs="Arial"/>
                <w:b/>
                <w:bCs/>
                <w:color w:val="000000"/>
              </w:rPr>
              <w:t>Measurable</w:t>
            </w:r>
          </w:p>
        </w:tc>
        <w:tc>
          <w:tcPr>
            <w:tcW w:w="0" w:type="auto"/>
            <w:tcBorders>
              <w:top w:val="single" w:sz="8" w:space="0" w:color="FFFFFF"/>
              <w:left w:val="single" w:sz="8" w:space="0" w:color="FFFFFF"/>
              <w:bottom w:val="single" w:sz="8" w:space="0" w:color="FFFFFF"/>
              <w:right w:val="single" w:sz="8" w:space="0" w:color="FFFFFF"/>
            </w:tcBorders>
            <w:shd w:val="clear" w:color="auto" w:fill="45818E"/>
            <w:tcMar>
              <w:top w:w="100" w:type="dxa"/>
              <w:left w:w="100" w:type="dxa"/>
              <w:bottom w:w="100" w:type="dxa"/>
              <w:right w:w="100" w:type="dxa"/>
            </w:tcMar>
            <w:hideMark/>
          </w:tcPr>
          <w:p w14:paraId="0C9C4862" w14:textId="77777777" w:rsidR="009A0C12" w:rsidRPr="009A0C12" w:rsidRDefault="009A0C12" w:rsidP="009A0C12">
            <w:pPr>
              <w:jc w:val="center"/>
              <w:rPr>
                <w:rFonts w:ascii="Arial" w:hAnsi="Arial" w:cs="Arial"/>
                <w:b/>
                <w:bCs/>
              </w:rPr>
            </w:pPr>
            <w:r w:rsidRPr="009A0C12">
              <w:rPr>
                <w:rFonts w:ascii="Arial" w:hAnsi="Arial" w:cs="Arial"/>
                <w:b/>
                <w:bCs/>
                <w:color w:val="000000"/>
              </w:rPr>
              <w:t>Attainable</w:t>
            </w:r>
          </w:p>
        </w:tc>
        <w:tc>
          <w:tcPr>
            <w:tcW w:w="0" w:type="auto"/>
            <w:tcBorders>
              <w:top w:val="single" w:sz="8" w:space="0" w:color="FFFFFF"/>
              <w:left w:val="single" w:sz="8" w:space="0" w:color="FFFFFF"/>
              <w:bottom w:val="single" w:sz="8" w:space="0" w:color="FFFFFF"/>
              <w:right w:val="single" w:sz="8" w:space="0" w:color="FFFFFF"/>
            </w:tcBorders>
            <w:shd w:val="clear" w:color="auto" w:fill="45818E"/>
            <w:tcMar>
              <w:top w:w="100" w:type="dxa"/>
              <w:left w:w="100" w:type="dxa"/>
              <w:bottom w:w="100" w:type="dxa"/>
              <w:right w:w="100" w:type="dxa"/>
            </w:tcMar>
            <w:hideMark/>
          </w:tcPr>
          <w:p w14:paraId="629199B0" w14:textId="77777777" w:rsidR="009A0C12" w:rsidRPr="009A0C12" w:rsidRDefault="009A0C12" w:rsidP="009A0C12">
            <w:pPr>
              <w:jc w:val="center"/>
              <w:rPr>
                <w:rFonts w:ascii="Arial" w:hAnsi="Arial" w:cs="Arial"/>
                <w:b/>
                <w:bCs/>
              </w:rPr>
            </w:pPr>
            <w:r w:rsidRPr="009A0C12">
              <w:rPr>
                <w:rFonts w:ascii="Arial" w:hAnsi="Arial" w:cs="Arial"/>
                <w:b/>
                <w:bCs/>
                <w:color w:val="000000"/>
              </w:rPr>
              <w:t>Relevant</w:t>
            </w:r>
          </w:p>
        </w:tc>
        <w:tc>
          <w:tcPr>
            <w:tcW w:w="0" w:type="auto"/>
            <w:tcBorders>
              <w:top w:val="single" w:sz="8" w:space="0" w:color="FFFFFF"/>
              <w:left w:val="single" w:sz="8" w:space="0" w:color="FFFFFF"/>
              <w:bottom w:val="single" w:sz="8" w:space="0" w:color="FFFFFF"/>
              <w:right w:val="single" w:sz="8" w:space="0" w:color="FFFFFF"/>
            </w:tcBorders>
            <w:shd w:val="clear" w:color="auto" w:fill="45818E"/>
            <w:tcMar>
              <w:top w:w="100" w:type="dxa"/>
              <w:left w:w="100" w:type="dxa"/>
              <w:bottom w:w="100" w:type="dxa"/>
              <w:right w:w="100" w:type="dxa"/>
            </w:tcMar>
            <w:hideMark/>
          </w:tcPr>
          <w:p w14:paraId="06C1D6B9" w14:textId="77777777" w:rsidR="009A0C12" w:rsidRPr="009A0C12" w:rsidRDefault="009A0C12" w:rsidP="009A0C12">
            <w:pPr>
              <w:jc w:val="center"/>
              <w:rPr>
                <w:rFonts w:ascii="Arial" w:hAnsi="Arial" w:cs="Arial"/>
                <w:b/>
                <w:bCs/>
              </w:rPr>
            </w:pPr>
            <w:r w:rsidRPr="009A0C12">
              <w:rPr>
                <w:rFonts w:ascii="Arial" w:hAnsi="Arial" w:cs="Arial"/>
                <w:b/>
                <w:bCs/>
                <w:color w:val="000000"/>
              </w:rPr>
              <w:t>Time-bound</w:t>
            </w:r>
          </w:p>
        </w:tc>
      </w:tr>
    </w:tbl>
    <w:p w14:paraId="646FEABB" w14:textId="77777777" w:rsidR="00091AB7" w:rsidRDefault="00091AB7" w:rsidP="009A0C12">
      <w:pPr>
        <w:spacing w:after="240"/>
        <w:rPr>
          <w:rFonts w:ascii="Arial" w:hAnsi="Arial" w:cs="Arial"/>
          <w:b/>
          <w:bCs/>
          <w:color w:val="7030A0"/>
          <w:sz w:val="28"/>
          <w:szCs w:val="28"/>
        </w:rPr>
      </w:pPr>
    </w:p>
    <w:p w14:paraId="5FF61580" w14:textId="479619FD" w:rsidR="009A0C12" w:rsidRPr="00AE061B" w:rsidRDefault="009A0C12" w:rsidP="009A0C12">
      <w:pPr>
        <w:spacing w:after="240"/>
        <w:rPr>
          <w:rFonts w:ascii="Arial" w:hAnsi="Arial" w:cs="Arial"/>
          <w:b/>
          <w:bCs/>
          <w:color w:val="7030A0"/>
          <w:sz w:val="28"/>
          <w:szCs w:val="28"/>
        </w:rPr>
      </w:pPr>
      <w:r w:rsidRPr="009A0C12">
        <w:rPr>
          <w:rFonts w:ascii="Arial" w:hAnsi="Arial" w:cs="Arial"/>
          <w:b/>
          <w:bCs/>
          <w:color w:val="7030A0"/>
          <w:sz w:val="28"/>
          <w:szCs w:val="28"/>
        </w:rPr>
        <w:t>Specific</w:t>
      </w:r>
      <w:r w:rsidRPr="00AE061B">
        <w:rPr>
          <w:rFonts w:ascii="Arial" w:hAnsi="Arial" w:cs="Arial"/>
          <w:b/>
          <w:bCs/>
          <w:color w:val="7030A0"/>
          <w:sz w:val="28"/>
          <w:szCs w:val="28"/>
        </w:rPr>
        <w:t>:</w:t>
      </w:r>
    </w:p>
    <w:p w14:paraId="5A05D6F5" w14:textId="77777777" w:rsidR="009A0C12" w:rsidRDefault="009A0C12" w:rsidP="00403C63">
      <w:pPr>
        <w:pStyle w:val="NormalWeb"/>
        <w:numPr>
          <w:ilvl w:val="0"/>
          <w:numId w:val="1"/>
        </w:numPr>
        <w:spacing w:before="0" w:beforeAutospacing="0" w:after="0" w:afterAutospacing="0"/>
        <w:textAlignment w:val="baseline"/>
        <w:rPr>
          <w:rFonts w:ascii="Arial" w:hAnsi="Arial" w:cs="Arial"/>
          <w:color w:val="000000"/>
        </w:rPr>
      </w:pPr>
      <w:r w:rsidRPr="009A0C12">
        <w:rPr>
          <w:rFonts w:ascii="Arial" w:hAnsi="Arial" w:cs="Arial"/>
          <w:color w:val="000000"/>
        </w:rPr>
        <w:t>What do you want to accomplish?</w:t>
      </w:r>
      <w:r>
        <w:rPr>
          <w:rFonts w:ascii="Arial" w:hAnsi="Arial" w:cs="Arial"/>
          <w:color w:val="000000"/>
        </w:rPr>
        <w:t xml:space="preserve"> </w:t>
      </w:r>
    </w:p>
    <w:p w14:paraId="501B1261" w14:textId="1204B7A4" w:rsidR="009A0C12" w:rsidRPr="009A0C12" w:rsidRDefault="009A0C12" w:rsidP="00403C63">
      <w:pPr>
        <w:pStyle w:val="NormalWeb"/>
        <w:numPr>
          <w:ilvl w:val="0"/>
          <w:numId w:val="1"/>
        </w:numPr>
        <w:spacing w:before="0" w:beforeAutospacing="0" w:after="0" w:afterAutospacing="0"/>
        <w:textAlignment w:val="baseline"/>
        <w:rPr>
          <w:rFonts w:ascii="Arial" w:hAnsi="Arial" w:cs="Arial"/>
          <w:color w:val="000000"/>
        </w:rPr>
      </w:pPr>
      <w:r w:rsidRPr="009A0C12">
        <w:rPr>
          <w:rFonts w:ascii="Arial" w:hAnsi="Arial" w:cs="Arial"/>
          <w:color w:val="000000"/>
        </w:rPr>
        <w:t>Why do I want to accomplish it?</w:t>
      </w:r>
    </w:p>
    <w:p w14:paraId="399CE835" w14:textId="77777777" w:rsidR="009A0C12" w:rsidRDefault="009A0C12" w:rsidP="009A0C12">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What do you need to accomplish it?</w:t>
      </w:r>
    </w:p>
    <w:p w14:paraId="53851258" w14:textId="77777777" w:rsidR="009A0C12" w:rsidRDefault="009A0C12" w:rsidP="009A0C12">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Who are involved?</w:t>
      </w:r>
    </w:p>
    <w:p w14:paraId="6C1C4CCE" w14:textId="77777777" w:rsidR="009A0C12" w:rsidRDefault="009A0C12" w:rsidP="009A0C12">
      <w:pPr>
        <w:spacing w:after="240"/>
        <w:rPr>
          <w:rFonts w:ascii="Arial" w:hAnsi="Arial" w:cs="Arial"/>
        </w:rPr>
      </w:pPr>
    </w:p>
    <w:p w14:paraId="7870AE11" w14:textId="7EA3C728" w:rsidR="009A0C12" w:rsidRPr="009A0C12" w:rsidRDefault="009A0C12" w:rsidP="009A0C12">
      <w:pPr>
        <w:spacing w:after="240"/>
        <w:rPr>
          <w:rFonts w:ascii="Arial" w:hAnsi="Arial" w:cs="Arial"/>
        </w:rPr>
      </w:pPr>
      <w:r w:rsidRPr="009A0C1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A22608" w14:textId="77777777" w:rsidR="009A0C12" w:rsidRDefault="009A0C12">
      <w:pPr>
        <w:rPr>
          <w:rFonts w:ascii="Arial" w:hAnsi="Arial" w:cs="Arial"/>
        </w:rPr>
      </w:pPr>
    </w:p>
    <w:p w14:paraId="00FFFE49" w14:textId="77777777" w:rsidR="009A0C12" w:rsidRPr="00AE061B" w:rsidRDefault="009A0C12" w:rsidP="009A0C12">
      <w:pPr>
        <w:rPr>
          <w:rFonts w:ascii="Arial" w:hAnsi="Arial" w:cs="Arial"/>
          <w:b/>
          <w:bCs/>
          <w:color w:val="000000"/>
          <w:sz w:val="28"/>
          <w:szCs w:val="28"/>
        </w:rPr>
      </w:pPr>
      <w:r w:rsidRPr="009A0C12">
        <w:rPr>
          <w:rFonts w:ascii="Arial" w:hAnsi="Arial" w:cs="Arial"/>
          <w:b/>
          <w:bCs/>
          <w:color w:val="7030A0"/>
          <w:sz w:val="28"/>
          <w:szCs w:val="28"/>
        </w:rPr>
        <w:t>Measurable</w:t>
      </w:r>
    </w:p>
    <w:p w14:paraId="40B2032B" w14:textId="77777777" w:rsidR="00AE061B" w:rsidRDefault="00AE061B" w:rsidP="009A0C12">
      <w:pPr>
        <w:rPr>
          <w:rFonts w:ascii="Arial" w:hAnsi="Arial" w:cs="Arial"/>
          <w:color w:val="000000"/>
        </w:rPr>
      </w:pPr>
    </w:p>
    <w:p w14:paraId="2CB9AA94"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sidRPr="009A0C12">
        <w:rPr>
          <w:rFonts w:ascii="Arial" w:hAnsi="Arial" w:cs="Arial"/>
          <w:color w:val="000000"/>
        </w:rPr>
        <w:t>What do you want to accomplish?</w:t>
      </w:r>
      <w:r>
        <w:rPr>
          <w:rFonts w:ascii="Arial" w:hAnsi="Arial" w:cs="Arial"/>
          <w:color w:val="000000"/>
        </w:rPr>
        <w:t xml:space="preserve"> </w:t>
      </w:r>
    </w:p>
    <w:p w14:paraId="69D1BE83" w14:textId="77777777" w:rsidR="00AE061B" w:rsidRPr="009A0C12" w:rsidRDefault="00AE061B" w:rsidP="00AE061B">
      <w:pPr>
        <w:pStyle w:val="NormalWeb"/>
        <w:numPr>
          <w:ilvl w:val="0"/>
          <w:numId w:val="1"/>
        </w:numPr>
        <w:spacing w:before="0" w:beforeAutospacing="0" w:after="0" w:afterAutospacing="0"/>
        <w:textAlignment w:val="baseline"/>
        <w:rPr>
          <w:rFonts w:ascii="Arial" w:hAnsi="Arial" w:cs="Arial"/>
          <w:color w:val="000000"/>
        </w:rPr>
      </w:pPr>
      <w:r w:rsidRPr="009A0C12">
        <w:rPr>
          <w:rFonts w:ascii="Arial" w:hAnsi="Arial" w:cs="Arial"/>
          <w:color w:val="000000"/>
        </w:rPr>
        <w:t>Why do I want to accomplish it?</w:t>
      </w:r>
    </w:p>
    <w:p w14:paraId="2E86A41F"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What do you need to accomplish it?</w:t>
      </w:r>
    </w:p>
    <w:p w14:paraId="7E530EC0"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Who are involved?</w:t>
      </w:r>
    </w:p>
    <w:p w14:paraId="7C503978" w14:textId="77777777" w:rsidR="00AE061B" w:rsidRPr="009A0C12" w:rsidRDefault="00AE061B" w:rsidP="009A0C12">
      <w:pPr>
        <w:rPr>
          <w:rFonts w:ascii="Arial" w:hAnsi="Arial" w:cs="Arial"/>
        </w:rPr>
      </w:pPr>
    </w:p>
    <w:p w14:paraId="672423A1" w14:textId="5D13E505" w:rsidR="009A0C12" w:rsidRPr="009A0C12" w:rsidRDefault="009A0C12" w:rsidP="009A0C12">
      <w:pPr>
        <w:spacing w:after="240"/>
        <w:rPr>
          <w:rFonts w:ascii="Arial" w:hAnsi="Arial" w:cs="Arial"/>
        </w:rPr>
      </w:pPr>
      <w:r w:rsidRPr="009A0C1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AF7901" w14:textId="77777777" w:rsidR="009A0C12" w:rsidRPr="009A0C12" w:rsidRDefault="009A0C12">
      <w:pPr>
        <w:rPr>
          <w:rFonts w:ascii="Arial" w:hAnsi="Arial" w:cs="Arial"/>
        </w:rPr>
      </w:pPr>
    </w:p>
    <w:p w14:paraId="57334D84" w14:textId="77777777" w:rsidR="009A0C12" w:rsidRPr="00AE061B" w:rsidRDefault="009A0C12">
      <w:pPr>
        <w:rPr>
          <w:rFonts w:ascii="Arial" w:hAnsi="Arial" w:cs="Arial"/>
          <w:b/>
          <w:bCs/>
          <w:color w:val="7030A0"/>
          <w:sz w:val="28"/>
          <w:szCs w:val="28"/>
        </w:rPr>
      </w:pPr>
      <w:r w:rsidRPr="009A0C12">
        <w:rPr>
          <w:rFonts w:ascii="Arial" w:hAnsi="Arial" w:cs="Arial"/>
          <w:b/>
          <w:bCs/>
          <w:color w:val="7030A0"/>
          <w:sz w:val="28"/>
          <w:szCs w:val="28"/>
        </w:rPr>
        <w:lastRenderedPageBreak/>
        <w:t>Attainable</w:t>
      </w:r>
    </w:p>
    <w:p w14:paraId="44241031" w14:textId="77777777" w:rsidR="00AE061B" w:rsidRDefault="00AE061B">
      <w:pPr>
        <w:rPr>
          <w:rFonts w:ascii="Arial" w:hAnsi="Arial" w:cs="Arial"/>
          <w:color w:val="000000"/>
        </w:rPr>
      </w:pPr>
    </w:p>
    <w:p w14:paraId="6BDCBF58"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sidRPr="009A0C12">
        <w:rPr>
          <w:rFonts w:ascii="Arial" w:hAnsi="Arial" w:cs="Arial"/>
          <w:color w:val="000000"/>
        </w:rPr>
        <w:t>What do you want to accomplish?</w:t>
      </w:r>
      <w:r>
        <w:rPr>
          <w:rFonts w:ascii="Arial" w:hAnsi="Arial" w:cs="Arial"/>
          <w:color w:val="000000"/>
        </w:rPr>
        <w:t xml:space="preserve"> </w:t>
      </w:r>
    </w:p>
    <w:p w14:paraId="0EA59187" w14:textId="77777777" w:rsidR="00AE061B" w:rsidRPr="009A0C12" w:rsidRDefault="00AE061B" w:rsidP="00AE061B">
      <w:pPr>
        <w:pStyle w:val="NormalWeb"/>
        <w:numPr>
          <w:ilvl w:val="0"/>
          <w:numId w:val="1"/>
        </w:numPr>
        <w:spacing w:before="0" w:beforeAutospacing="0" w:after="0" w:afterAutospacing="0"/>
        <w:textAlignment w:val="baseline"/>
        <w:rPr>
          <w:rFonts w:ascii="Arial" w:hAnsi="Arial" w:cs="Arial"/>
          <w:color w:val="000000"/>
        </w:rPr>
      </w:pPr>
      <w:r w:rsidRPr="009A0C12">
        <w:rPr>
          <w:rFonts w:ascii="Arial" w:hAnsi="Arial" w:cs="Arial"/>
          <w:color w:val="000000"/>
        </w:rPr>
        <w:t>Why do I want to accomplish it?</w:t>
      </w:r>
    </w:p>
    <w:p w14:paraId="00CC9395"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What do you need to accomplish it?</w:t>
      </w:r>
    </w:p>
    <w:p w14:paraId="43465CB2"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Who are involved?</w:t>
      </w:r>
    </w:p>
    <w:p w14:paraId="209AC0A2" w14:textId="77777777" w:rsidR="00AE061B" w:rsidRPr="009A0C12" w:rsidRDefault="00AE061B">
      <w:pPr>
        <w:rPr>
          <w:rFonts w:ascii="Arial" w:hAnsi="Arial" w:cs="Arial"/>
          <w:color w:val="000000"/>
        </w:rPr>
      </w:pPr>
    </w:p>
    <w:p w14:paraId="11B05B13" w14:textId="7AED084F" w:rsidR="009A0C12" w:rsidRPr="009A0C12" w:rsidRDefault="009A0C12" w:rsidP="009A0C12">
      <w:pPr>
        <w:spacing w:after="240"/>
        <w:rPr>
          <w:rFonts w:ascii="Arial" w:hAnsi="Arial" w:cs="Arial"/>
        </w:rPr>
      </w:pPr>
      <w:r w:rsidRPr="009A0C1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963C50" w14:textId="77777777" w:rsidR="00AE061B" w:rsidRDefault="00AE061B">
      <w:pPr>
        <w:rPr>
          <w:rFonts w:ascii="Arial" w:hAnsi="Arial" w:cs="Arial"/>
          <w:b/>
          <w:bCs/>
          <w:color w:val="7030A0"/>
          <w:sz w:val="32"/>
          <w:szCs w:val="32"/>
        </w:rPr>
      </w:pPr>
    </w:p>
    <w:p w14:paraId="3FE26A94" w14:textId="3B937903" w:rsidR="009A0C12" w:rsidRPr="00AE061B" w:rsidRDefault="009A0C12">
      <w:pPr>
        <w:rPr>
          <w:rFonts w:ascii="Arial" w:hAnsi="Arial" w:cs="Arial"/>
          <w:b/>
          <w:bCs/>
          <w:color w:val="7030A0"/>
          <w:sz w:val="32"/>
          <w:szCs w:val="32"/>
        </w:rPr>
      </w:pPr>
      <w:r w:rsidRPr="009A0C12">
        <w:rPr>
          <w:rFonts w:ascii="Arial" w:hAnsi="Arial" w:cs="Arial"/>
          <w:b/>
          <w:bCs/>
          <w:color w:val="7030A0"/>
          <w:sz w:val="32"/>
          <w:szCs w:val="32"/>
        </w:rPr>
        <w:t>Relevant</w:t>
      </w:r>
    </w:p>
    <w:p w14:paraId="03266821" w14:textId="77777777" w:rsidR="00AE061B" w:rsidRDefault="00AE061B">
      <w:pPr>
        <w:rPr>
          <w:rFonts w:ascii="Arial" w:hAnsi="Arial" w:cs="Arial"/>
          <w:color w:val="000000"/>
        </w:rPr>
      </w:pPr>
    </w:p>
    <w:p w14:paraId="6E56A933"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sidRPr="009A0C12">
        <w:rPr>
          <w:rFonts w:ascii="Arial" w:hAnsi="Arial" w:cs="Arial"/>
          <w:color w:val="000000"/>
        </w:rPr>
        <w:t>What do you want to accomplish?</w:t>
      </w:r>
      <w:r>
        <w:rPr>
          <w:rFonts w:ascii="Arial" w:hAnsi="Arial" w:cs="Arial"/>
          <w:color w:val="000000"/>
        </w:rPr>
        <w:t xml:space="preserve"> </w:t>
      </w:r>
    </w:p>
    <w:p w14:paraId="0DA60D2E" w14:textId="77777777" w:rsidR="00AE061B" w:rsidRPr="009A0C12" w:rsidRDefault="00AE061B" w:rsidP="00AE061B">
      <w:pPr>
        <w:pStyle w:val="NormalWeb"/>
        <w:numPr>
          <w:ilvl w:val="0"/>
          <w:numId w:val="1"/>
        </w:numPr>
        <w:spacing w:before="0" w:beforeAutospacing="0" w:after="0" w:afterAutospacing="0"/>
        <w:textAlignment w:val="baseline"/>
        <w:rPr>
          <w:rFonts w:ascii="Arial" w:hAnsi="Arial" w:cs="Arial"/>
          <w:color w:val="000000"/>
        </w:rPr>
      </w:pPr>
      <w:r w:rsidRPr="009A0C12">
        <w:rPr>
          <w:rFonts w:ascii="Arial" w:hAnsi="Arial" w:cs="Arial"/>
          <w:color w:val="000000"/>
        </w:rPr>
        <w:t>Why do I want to accomplish it?</w:t>
      </w:r>
    </w:p>
    <w:p w14:paraId="365456BB"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What do you need to accomplish it?</w:t>
      </w:r>
    </w:p>
    <w:p w14:paraId="5C90268A"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Who are involved?</w:t>
      </w:r>
    </w:p>
    <w:p w14:paraId="7C9EACC3" w14:textId="77777777" w:rsidR="00AE061B" w:rsidRPr="009A0C12" w:rsidRDefault="00AE061B">
      <w:pPr>
        <w:rPr>
          <w:rFonts w:ascii="Arial" w:hAnsi="Arial" w:cs="Arial"/>
        </w:rPr>
      </w:pPr>
    </w:p>
    <w:p w14:paraId="70D9C76E" w14:textId="037E676C" w:rsidR="009A0C12" w:rsidRPr="009A0C12" w:rsidRDefault="009A0C12" w:rsidP="009A0C12">
      <w:pPr>
        <w:spacing w:after="240"/>
        <w:rPr>
          <w:rFonts w:ascii="Arial" w:hAnsi="Arial" w:cs="Arial"/>
        </w:rPr>
      </w:pPr>
      <w:r w:rsidRPr="009A0C1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4ED6EC" w14:textId="77777777" w:rsidR="009A0C12" w:rsidRPr="009A0C12" w:rsidRDefault="009A0C12">
      <w:pPr>
        <w:rPr>
          <w:rFonts w:ascii="Arial" w:hAnsi="Arial" w:cs="Arial"/>
        </w:rPr>
      </w:pPr>
    </w:p>
    <w:p w14:paraId="6139B584" w14:textId="77777777" w:rsidR="00AE061B" w:rsidRDefault="00AE061B" w:rsidP="009A0C12">
      <w:pPr>
        <w:pStyle w:val="NormalWeb"/>
        <w:spacing w:before="0" w:beforeAutospacing="0" w:after="0" w:afterAutospacing="0"/>
        <w:rPr>
          <w:rFonts w:ascii="Arial" w:hAnsi="Arial" w:cs="Arial"/>
          <w:color w:val="000000"/>
        </w:rPr>
      </w:pPr>
    </w:p>
    <w:p w14:paraId="24D4AAEA" w14:textId="77777777" w:rsidR="00F94A77" w:rsidRDefault="00F94A77" w:rsidP="009A0C12">
      <w:pPr>
        <w:pStyle w:val="NormalWeb"/>
        <w:spacing w:before="0" w:beforeAutospacing="0" w:after="0" w:afterAutospacing="0"/>
        <w:rPr>
          <w:rFonts w:ascii="Arial" w:hAnsi="Arial" w:cs="Arial"/>
          <w:color w:val="000000"/>
        </w:rPr>
      </w:pPr>
    </w:p>
    <w:p w14:paraId="4E70A2A7" w14:textId="77777777" w:rsidR="00AE061B" w:rsidRDefault="00AE061B" w:rsidP="009A0C12">
      <w:pPr>
        <w:pStyle w:val="NormalWeb"/>
        <w:spacing w:before="0" w:beforeAutospacing="0" w:after="0" w:afterAutospacing="0"/>
        <w:rPr>
          <w:rFonts w:ascii="Arial" w:hAnsi="Arial" w:cs="Arial"/>
          <w:color w:val="000000"/>
        </w:rPr>
      </w:pPr>
    </w:p>
    <w:p w14:paraId="341D5409" w14:textId="77777777" w:rsidR="00AE061B" w:rsidRDefault="00AE061B" w:rsidP="009A0C12">
      <w:pPr>
        <w:pStyle w:val="NormalWeb"/>
        <w:spacing w:before="0" w:beforeAutospacing="0" w:after="0" w:afterAutospacing="0"/>
        <w:rPr>
          <w:rFonts w:ascii="Arial" w:hAnsi="Arial" w:cs="Arial"/>
          <w:color w:val="000000"/>
        </w:rPr>
      </w:pPr>
    </w:p>
    <w:p w14:paraId="1AD5EDFD" w14:textId="521CC0CD" w:rsidR="009A0C12" w:rsidRPr="00AE061B" w:rsidRDefault="009A0C12" w:rsidP="009A0C12">
      <w:pPr>
        <w:pStyle w:val="NormalWeb"/>
        <w:spacing w:before="0" w:beforeAutospacing="0" w:after="0" w:afterAutospacing="0"/>
        <w:rPr>
          <w:rFonts w:ascii="Arial" w:hAnsi="Arial" w:cs="Arial"/>
          <w:b/>
          <w:bCs/>
          <w:color w:val="7030A0"/>
          <w:sz w:val="28"/>
          <w:szCs w:val="28"/>
        </w:rPr>
      </w:pPr>
      <w:r w:rsidRPr="00AE061B">
        <w:rPr>
          <w:rFonts w:ascii="Arial" w:hAnsi="Arial" w:cs="Arial"/>
          <w:b/>
          <w:bCs/>
          <w:color w:val="7030A0"/>
          <w:sz w:val="28"/>
          <w:szCs w:val="28"/>
        </w:rPr>
        <w:lastRenderedPageBreak/>
        <w:t>Time-bound</w:t>
      </w:r>
    </w:p>
    <w:p w14:paraId="63DF808A" w14:textId="77777777" w:rsidR="00AE061B" w:rsidRDefault="00AE061B" w:rsidP="009A0C12">
      <w:pPr>
        <w:pStyle w:val="NormalWeb"/>
        <w:spacing w:before="0" w:beforeAutospacing="0" w:after="0" w:afterAutospacing="0"/>
        <w:rPr>
          <w:rFonts w:ascii="Arial" w:hAnsi="Arial" w:cs="Arial"/>
        </w:rPr>
      </w:pPr>
    </w:p>
    <w:p w14:paraId="0B7C9B8D"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sidRPr="009A0C12">
        <w:rPr>
          <w:rFonts w:ascii="Arial" w:hAnsi="Arial" w:cs="Arial"/>
          <w:color w:val="000000"/>
        </w:rPr>
        <w:t>What do you want to accomplish?</w:t>
      </w:r>
      <w:r>
        <w:rPr>
          <w:rFonts w:ascii="Arial" w:hAnsi="Arial" w:cs="Arial"/>
          <w:color w:val="000000"/>
        </w:rPr>
        <w:t xml:space="preserve"> </w:t>
      </w:r>
    </w:p>
    <w:p w14:paraId="46683635" w14:textId="77777777" w:rsidR="00AE061B" w:rsidRPr="009A0C12" w:rsidRDefault="00AE061B" w:rsidP="00AE061B">
      <w:pPr>
        <w:pStyle w:val="NormalWeb"/>
        <w:numPr>
          <w:ilvl w:val="0"/>
          <w:numId w:val="1"/>
        </w:numPr>
        <w:spacing w:before="0" w:beforeAutospacing="0" w:after="0" w:afterAutospacing="0"/>
        <w:textAlignment w:val="baseline"/>
        <w:rPr>
          <w:rFonts w:ascii="Arial" w:hAnsi="Arial" w:cs="Arial"/>
          <w:color w:val="000000"/>
        </w:rPr>
      </w:pPr>
      <w:r w:rsidRPr="009A0C12">
        <w:rPr>
          <w:rFonts w:ascii="Arial" w:hAnsi="Arial" w:cs="Arial"/>
          <w:color w:val="000000"/>
        </w:rPr>
        <w:t>Why do I want to accomplish it?</w:t>
      </w:r>
    </w:p>
    <w:p w14:paraId="26F45BC2"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What do you need to accomplish it?</w:t>
      </w:r>
    </w:p>
    <w:p w14:paraId="0770E66A" w14:textId="77777777" w:rsidR="00AE061B" w:rsidRDefault="00AE061B" w:rsidP="00AE061B">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Who are involved?</w:t>
      </w:r>
    </w:p>
    <w:p w14:paraId="48A2C12C" w14:textId="77777777" w:rsidR="00AE061B" w:rsidRPr="009A0C12" w:rsidRDefault="00AE061B" w:rsidP="009A0C12">
      <w:pPr>
        <w:pStyle w:val="NormalWeb"/>
        <w:spacing w:before="0" w:beforeAutospacing="0" w:after="0" w:afterAutospacing="0"/>
        <w:rPr>
          <w:rFonts w:ascii="Arial" w:hAnsi="Arial" w:cs="Arial"/>
        </w:rPr>
      </w:pPr>
    </w:p>
    <w:p w14:paraId="69336BA9" w14:textId="24402B2E" w:rsidR="009A0C12" w:rsidRPr="009A0C12" w:rsidRDefault="009A0C12" w:rsidP="009A0C12">
      <w:pPr>
        <w:spacing w:after="240"/>
        <w:rPr>
          <w:rFonts w:ascii="Arial" w:hAnsi="Arial" w:cs="Arial"/>
        </w:rPr>
      </w:pPr>
      <w:r w:rsidRPr="009A0C1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24CF9" w14:textId="77777777" w:rsidR="009A0C12" w:rsidRPr="009A0C12" w:rsidRDefault="009A0C12">
      <w:pPr>
        <w:rPr>
          <w:rFonts w:ascii="Arial" w:hAnsi="Arial" w:cs="Arial"/>
        </w:rPr>
      </w:pPr>
    </w:p>
    <w:sectPr w:rsidR="009A0C12" w:rsidRPr="009A0C1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CA6C6" w14:textId="77777777" w:rsidR="00B271B6" w:rsidRDefault="00B271B6" w:rsidP="00AE061B">
      <w:r>
        <w:separator/>
      </w:r>
    </w:p>
  </w:endnote>
  <w:endnote w:type="continuationSeparator" w:id="0">
    <w:p w14:paraId="28D030F0" w14:textId="77777777" w:rsidR="00B271B6" w:rsidRDefault="00B271B6" w:rsidP="00AE0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E9B3" w14:textId="7BF693D7" w:rsidR="00AE061B" w:rsidRDefault="00AE061B">
    <w:pPr>
      <w:pStyle w:val="Footer"/>
    </w:pPr>
    <w:r>
      <w:rPr>
        <w:noProof/>
        <w:color w:val="4472C4" w:themeColor="accent1"/>
      </w:rPr>
      <mc:AlternateContent>
        <mc:Choice Requires="wps">
          <w:drawing>
            <wp:anchor distT="0" distB="0" distL="114300" distR="114300" simplePos="0" relativeHeight="251659264" behindDoc="0" locked="0" layoutInCell="1" allowOverlap="1" wp14:anchorId="3D928FF3" wp14:editId="3AA92609">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80B14F9" id="Rectangle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70750" w14:textId="77777777" w:rsidR="00B271B6" w:rsidRDefault="00B271B6" w:rsidP="00AE061B">
      <w:r>
        <w:separator/>
      </w:r>
    </w:p>
  </w:footnote>
  <w:footnote w:type="continuationSeparator" w:id="0">
    <w:p w14:paraId="4EF64F40" w14:textId="77777777" w:rsidR="00B271B6" w:rsidRDefault="00B271B6" w:rsidP="00AE0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ECA0" w14:textId="77777777" w:rsidR="00AE061B" w:rsidRPr="001C1987" w:rsidRDefault="00AE061B" w:rsidP="00AE061B">
    <w:pPr>
      <w:pStyle w:val="IntenseQuote"/>
      <w:rPr>
        <w:rFonts w:ascii="Arial Black" w:hAnsi="Arial Black"/>
        <w:color w:val="7030A0"/>
        <w:sz w:val="28"/>
        <w:szCs w:val="28"/>
      </w:rPr>
    </w:pPr>
    <w:r>
      <w:rPr>
        <w:rFonts w:ascii="Arial Black" w:hAnsi="Arial Black"/>
        <w:noProof/>
        <w:color w:val="7030A0"/>
        <w:sz w:val="28"/>
        <w:szCs w:val="28"/>
      </w:rPr>
      <w:drawing>
        <wp:inline distT="0" distB="0" distL="0" distR="0" wp14:anchorId="2058942A" wp14:editId="0138C12A">
          <wp:extent cx="859972" cy="1098355"/>
          <wp:effectExtent l="0" t="0" r="0" b="6985"/>
          <wp:docPr id="1" name="Picture 1" descr="A group of colorful umbrel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olorful umbrella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77317" cy="1120508"/>
                  </a:xfrm>
                  <a:prstGeom prst="rect">
                    <a:avLst/>
                  </a:prstGeom>
                </pic:spPr>
              </pic:pic>
            </a:graphicData>
          </a:graphic>
        </wp:inline>
      </w:drawing>
    </w:r>
    <w:r>
      <w:rPr>
        <w:rFonts w:ascii="Arial Black" w:hAnsi="Arial Black"/>
        <w:color w:val="7030A0"/>
        <w:sz w:val="28"/>
        <w:szCs w:val="28"/>
      </w:rPr>
      <w:t xml:space="preserve">  </w:t>
    </w:r>
    <w:r w:rsidRPr="001C1987">
      <w:rPr>
        <w:rFonts w:ascii="Arial Black" w:hAnsi="Arial Black"/>
        <w:color w:val="7030A0"/>
        <w:sz w:val="28"/>
        <w:szCs w:val="28"/>
      </w:rPr>
      <w:t>Freedom Coaching</w:t>
    </w:r>
    <w:r>
      <w:rPr>
        <w:rFonts w:ascii="Arial Black" w:hAnsi="Arial Black"/>
        <w:color w:val="7030A0"/>
        <w:sz w:val="28"/>
        <w:szCs w:val="28"/>
      </w:rPr>
      <w:t xml:space="preserve"> Services ©</w:t>
    </w:r>
  </w:p>
  <w:p w14:paraId="577D76C2" w14:textId="77777777" w:rsidR="00AE061B" w:rsidRDefault="00AE06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4789F"/>
    <w:multiLevelType w:val="multilevel"/>
    <w:tmpl w:val="5E58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7542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3A"/>
    <w:rsid w:val="00091AB7"/>
    <w:rsid w:val="000F32BE"/>
    <w:rsid w:val="001F77D2"/>
    <w:rsid w:val="009A0C12"/>
    <w:rsid w:val="00AE061B"/>
    <w:rsid w:val="00B271B6"/>
    <w:rsid w:val="00EB633A"/>
    <w:rsid w:val="00F05623"/>
    <w:rsid w:val="00F94A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2F4F2"/>
  <w15:chartTrackingRefBased/>
  <w15:docId w15:val="{541CDB25-5375-43CB-A66E-70F4EFECC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C12"/>
    <w:pPr>
      <w:spacing w:after="0" w:line="240" w:lineRule="auto"/>
    </w:pPr>
    <w:rPr>
      <w:rFonts w:ascii="Times New Roman" w:eastAsia="Times New Roman" w:hAnsi="Times New Roman" w:cs="Times New Roman"/>
      <w:kern w:val="0"/>
      <w:sz w:val="24"/>
      <w:szCs w:val="24"/>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0C12"/>
    <w:pPr>
      <w:spacing w:before="100" w:beforeAutospacing="1" w:after="100" w:afterAutospacing="1"/>
    </w:pPr>
  </w:style>
  <w:style w:type="paragraph" w:styleId="Header">
    <w:name w:val="header"/>
    <w:basedOn w:val="Normal"/>
    <w:link w:val="HeaderChar"/>
    <w:uiPriority w:val="99"/>
    <w:unhideWhenUsed/>
    <w:rsid w:val="00AE061B"/>
    <w:pPr>
      <w:tabs>
        <w:tab w:val="center" w:pos="4513"/>
        <w:tab w:val="right" w:pos="9026"/>
      </w:tabs>
    </w:pPr>
  </w:style>
  <w:style w:type="character" w:customStyle="1" w:styleId="HeaderChar">
    <w:name w:val="Header Char"/>
    <w:basedOn w:val="DefaultParagraphFont"/>
    <w:link w:val="Header"/>
    <w:uiPriority w:val="99"/>
    <w:rsid w:val="00AE061B"/>
    <w:rPr>
      <w:rFonts w:ascii="Times New Roman" w:eastAsia="Times New Roman" w:hAnsi="Times New Roman" w:cs="Times New Roman"/>
      <w:kern w:val="0"/>
      <w:sz w:val="24"/>
      <w:szCs w:val="24"/>
      <w:lang w:eastAsia="en-AU"/>
      <w14:ligatures w14:val="none"/>
    </w:rPr>
  </w:style>
  <w:style w:type="paragraph" w:styleId="Footer">
    <w:name w:val="footer"/>
    <w:basedOn w:val="Normal"/>
    <w:link w:val="FooterChar"/>
    <w:uiPriority w:val="99"/>
    <w:unhideWhenUsed/>
    <w:rsid w:val="00AE061B"/>
    <w:pPr>
      <w:tabs>
        <w:tab w:val="center" w:pos="4513"/>
        <w:tab w:val="right" w:pos="9026"/>
      </w:tabs>
    </w:pPr>
  </w:style>
  <w:style w:type="character" w:customStyle="1" w:styleId="FooterChar">
    <w:name w:val="Footer Char"/>
    <w:basedOn w:val="DefaultParagraphFont"/>
    <w:link w:val="Footer"/>
    <w:uiPriority w:val="99"/>
    <w:rsid w:val="00AE061B"/>
    <w:rPr>
      <w:rFonts w:ascii="Times New Roman" w:eastAsia="Times New Roman" w:hAnsi="Times New Roman" w:cs="Times New Roman"/>
      <w:kern w:val="0"/>
      <w:sz w:val="24"/>
      <w:szCs w:val="24"/>
      <w:lang w:eastAsia="en-AU"/>
      <w14:ligatures w14:val="none"/>
    </w:rPr>
  </w:style>
  <w:style w:type="paragraph" w:styleId="IntenseQuote">
    <w:name w:val="Intense Quote"/>
    <w:basedOn w:val="Normal"/>
    <w:next w:val="Normal"/>
    <w:link w:val="IntenseQuoteChar"/>
    <w:uiPriority w:val="30"/>
    <w:qFormat/>
    <w:rsid w:val="00AE061B"/>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HAnsi" w:hAnsiTheme="minorHAnsi" w:cstheme="minorBidi"/>
      <w:i/>
      <w:iCs/>
      <w:color w:val="4472C4" w:themeColor="accent1"/>
      <w:sz w:val="22"/>
      <w:szCs w:val="22"/>
      <w:lang w:eastAsia="en-US"/>
    </w:rPr>
  </w:style>
  <w:style w:type="character" w:customStyle="1" w:styleId="IntenseQuoteChar">
    <w:name w:val="Intense Quote Char"/>
    <w:basedOn w:val="DefaultParagraphFont"/>
    <w:link w:val="IntenseQuote"/>
    <w:uiPriority w:val="30"/>
    <w:rsid w:val="00AE061B"/>
    <w:rPr>
      <w:i/>
      <w:iCs/>
      <w:color w:val="4472C4" w:themeColor="accent1"/>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6530">
      <w:bodyDiv w:val="1"/>
      <w:marLeft w:val="0"/>
      <w:marRight w:val="0"/>
      <w:marTop w:val="0"/>
      <w:marBottom w:val="0"/>
      <w:divBdr>
        <w:top w:val="none" w:sz="0" w:space="0" w:color="auto"/>
        <w:left w:val="none" w:sz="0" w:space="0" w:color="auto"/>
        <w:bottom w:val="none" w:sz="0" w:space="0" w:color="auto"/>
        <w:right w:val="none" w:sz="0" w:space="0" w:color="auto"/>
      </w:divBdr>
    </w:div>
    <w:div w:id="423499420">
      <w:bodyDiv w:val="1"/>
      <w:marLeft w:val="0"/>
      <w:marRight w:val="0"/>
      <w:marTop w:val="0"/>
      <w:marBottom w:val="0"/>
      <w:divBdr>
        <w:top w:val="none" w:sz="0" w:space="0" w:color="auto"/>
        <w:left w:val="none" w:sz="0" w:space="0" w:color="auto"/>
        <w:bottom w:val="none" w:sz="0" w:space="0" w:color="auto"/>
        <w:right w:val="none" w:sz="0" w:space="0" w:color="auto"/>
      </w:divBdr>
    </w:div>
    <w:div w:id="947353961">
      <w:bodyDiv w:val="1"/>
      <w:marLeft w:val="0"/>
      <w:marRight w:val="0"/>
      <w:marTop w:val="0"/>
      <w:marBottom w:val="0"/>
      <w:divBdr>
        <w:top w:val="none" w:sz="0" w:space="0" w:color="auto"/>
        <w:left w:val="none" w:sz="0" w:space="0" w:color="auto"/>
        <w:bottom w:val="none" w:sz="0" w:space="0" w:color="auto"/>
        <w:right w:val="none" w:sz="0" w:space="0" w:color="auto"/>
      </w:divBdr>
    </w:div>
    <w:div w:id="1331253417">
      <w:bodyDiv w:val="1"/>
      <w:marLeft w:val="0"/>
      <w:marRight w:val="0"/>
      <w:marTop w:val="0"/>
      <w:marBottom w:val="0"/>
      <w:divBdr>
        <w:top w:val="none" w:sz="0" w:space="0" w:color="auto"/>
        <w:left w:val="none" w:sz="0" w:space="0" w:color="auto"/>
        <w:bottom w:val="none" w:sz="0" w:space="0" w:color="auto"/>
        <w:right w:val="none" w:sz="0" w:space="0" w:color="auto"/>
      </w:divBdr>
    </w:div>
    <w:div w:id="163363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Pages>
  <Words>1139</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Ryback</dc:creator>
  <cp:keywords/>
  <dc:description/>
  <cp:lastModifiedBy>Karl Ryback</cp:lastModifiedBy>
  <cp:revision>2</cp:revision>
  <dcterms:created xsi:type="dcterms:W3CDTF">2023-07-01T15:14:00Z</dcterms:created>
  <dcterms:modified xsi:type="dcterms:W3CDTF">2023-07-01T16:10:00Z</dcterms:modified>
</cp:coreProperties>
</file>