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B642A" w14:textId="5E90C7F0" w:rsidR="00444F58" w:rsidRDefault="00477D28" w:rsidP="00444F58">
      <w:pPr>
        <w:pStyle w:val="NormalWeb"/>
        <w:rPr>
          <w:rFonts w:ascii="Arial Narrow" w:hAnsi="Arial Narrow"/>
          <w:sz w:val="18"/>
          <w:szCs w:val="18"/>
          <w:lang w:val="es-ES"/>
        </w:rPr>
      </w:pPr>
      <w:r w:rsidRPr="00F119BF">
        <w:rPr>
          <w:rFonts w:ascii="Arial" w:hAnsi="Arial" w:cs="Arial"/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0D207" wp14:editId="37F346A2">
                <wp:simplePos x="0" y="0"/>
                <wp:positionH relativeFrom="column">
                  <wp:posOffset>3435985</wp:posOffset>
                </wp:positionH>
                <wp:positionV relativeFrom="paragraph">
                  <wp:posOffset>-635</wp:posOffset>
                </wp:positionV>
                <wp:extent cx="2475230" cy="692150"/>
                <wp:effectExtent l="0" t="0" r="127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82B6" w14:textId="77777777" w:rsidR="00477D28" w:rsidRPr="00F119BF" w:rsidRDefault="00477D28" w:rsidP="00477D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77D28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Sección de Planeamiento y Operaciones</w:t>
                            </w:r>
                          </w:p>
                          <w:p w14:paraId="27F97648" w14:textId="77777777" w:rsidR="00477D28" w:rsidRPr="00F119BF" w:rsidRDefault="00477D28" w:rsidP="00477D2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0D2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0.55pt;margin-top:-.05pt;width:194.9pt;height:5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" stroked="f">
                <v:textbox>
                  <w:txbxContent>
                    <w:p w14:paraId="5D4E82B6" w14:textId="77777777" w:rsidR="00477D28" w:rsidRPr="00F119BF" w:rsidRDefault="00477D28" w:rsidP="00477D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477D28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Sección de Planeamiento y Operaciones</w:t>
                      </w:r>
                    </w:p>
                    <w:p w14:paraId="27F97648" w14:textId="77777777" w:rsidR="00477D28" w:rsidRPr="00F119BF" w:rsidRDefault="00477D28" w:rsidP="00477D2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F58">
        <w:rPr>
          <w:noProof/>
        </w:rPr>
        <w:drawing>
          <wp:anchor distT="0" distB="0" distL="114300" distR="114300" simplePos="0" relativeHeight="251661312" behindDoc="1" locked="0" layoutInCell="1" allowOverlap="1" wp14:anchorId="2FAAB507" wp14:editId="2BCA1A71">
            <wp:simplePos x="0" y="0"/>
            <wp:positionH relativeFrom="column">
              <wp:posOffset>138718</wp:posOffset>
            </wp:positionH>
            <wp:positionV relativeFrom="paragraph">
              <wp:posOffset>-151939</wp:posOffset>
            </wp:positionV>
            <wp:extent cx="588819" cy="567194"/>
            <wp:effectExtent l="0" t="0" r="1905" b="4445"/>
            <wp:wrapNone/>
            <wp:docPr id="2" name="Imagen 2" descr="C:\Users\Yusty\Desktop\BATA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ty\Desktop\BATALL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19" cy="56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8A8D8" w14:textId="32ED2162" w:rsidR="00444F58" w:rsidRDefault="00444F58" w:rsidP="00444F58">
      <w:pPr>
        <w:pStyle w:val="NormalWeb"/>
        <w:spacing w:before="0" w:beforeAutospacing="0" w:after="0" w:afterAutospacing="0"/>
        <w:rPr>
          <w:rFonts w:ascii="Arial Narrow" w:hAnsi="Arial Narrow"/>
          <w:sz w:val="18"/>
          <w:szCs w:val="18"/>
          <w:lang w:val="es-ES"/>
        </w:rPr>
      </w:pPr>
    </w:p>
    <w:p w14:paraId="31741590" w14:textId="2703F9BE" w:rsidR="00444F58" w:rsidRPr="00444F58" w:rsidRDefault="00444F58" w:rsidP="00477D28">
      <w:pPr>
        <w:pStyle w:val="NormalWeb"/>
        <w:tabs>
          <w:tab w:val="left" w:pos="6611"/>
        </w:tabs>
        <w:spacing w:before="0" w:beforeAutospacing="0" w:after="0" w:afterAutospacing="0"/>
        <w:rPr>
          <w:rFonts w:ascii="Arial Narrow" w:hAnsi="Arial Narrow"/>
          <w:sz w:val="18"/>
          <w:szCs w:val="18"/>
          <w:lang w:val="es-ES"/>
        </w:rPr>
      </w:pPr>
      <w:r w:rsidRPr="00444F58">
        <w:rPr>
          <w:rFonts w:ascii="Arial Narrow" w:hAnsi="Arial Narrow"/>
          <w:sz w:val="18"/>
          <w:szCs w:val="18"/>
          <w:lang w:val="es-ES"/>
        </w:rPr>
        <w:t>POLICÍA BOLIVIANA</w:t>
      </w:r>
      <w:r w:rsidR="00477D28">
        <w:rPr>
          <w:rFonts w:ascii="Arial Narrow" w:hAnsi="Arial Narrow"/>
          <w:sz w:val="18"/>
          <w:szCs w:val="18"/>
          <w:lang w:val="es-ES"/>
        </w:rPr>
        <w:tab/>
      </w:r>
    </w:p>
    <w:p w14:paraId="2A22C4E5" w14:textId="77777777" w:rsidR="00C00901" w:rsidRDefault="00477D28" w:rsidP="00C00901">
      <w:pPr>
        <w:pStyle w:val="NormalWeb"/>
        <w:spacing w:before="0" w:beforeAutospacing="0" w:after="0" w:afterAutospacing="0"/>
        <w:ind w:hanging="426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 </w:t>
      </w:r>
      <w:r w:rsidR="00444F58" w:rsidRPr="00444F58">
        <w:rPr>
          <w:rFonts w:ascii="Arial Narrow" w:hAnsi="Arial Narrow"/>
          <w:sz w:val="18"/>
          <w:szCs w:val="18"/>
          <w:lang w:val="es-ES"/>
        </w:rPr>
        <w:t>COMANDO DEPARTAMENTAL</w:t>
      </w:r>
      <w:r w:rsidR="00444F58">
        <w:rPr>
          <w:rFonts w:ascii="Arial Narrow" w:hAnsi="Arial Narrow"/>
          <w:sz w:val="18"/>
          <w:szCs w:val="18"/>
          <w:lang w:val="es-ES"/>
        </w:rPr>
        <w:t xml:space="preserve">  </w:t>
      </w:r>
    </w:p>
    <w:p w14:paraId="1D8F0D80" w14:textId="045774A6" w:rsidR="00444F58" w:rsidRPr="00444F58" w:rsidRDefault="00444F58" w:rsidP="00C00901">
      <w:pPr>
        <w:pStyle w:val="NormalWeb"/>
        <w:spacing w:before="0" w:beforeAutospacing="0" w:after="0" w:afterAutospacing="0"/>
        <w:ind w:hanging="426"/>
        <w:rPr>
          <w:rFonts w:ascii="Arial Narrow" w:hAnsi="Arial Narrow"/>
          <w:sz w:val="18"/>
          <w:szCs w:val="18"/>
          <w:lang w:val="es-ES"/>
        </w:rPr>
      </w:pPr>
      <w:r w:rsidRPr="00444F58">
        <w:rPr>
          <w:rFonts w:ascii="Arial Narrow" w:hAnsi="Arial Narrow"/>
          <w:sz w:val="18"/>
          <w:szCs w:val="18"/>
          <w:lang w:val="es-ES"/>
        </w:rPr>
        <w:t>BATALLÓN DE SEGURIDAD FÍSICA</w:t>
      </w:r>
    </w:p>
    <w:p w14:paraId="419B492E" w14:textId="78CE2E03" w:rsidR="00444F58" w:rsidRDefault="00444F58" w:rsidP="00444F58">
      <w:pPr>
        <w:pStyle w:val="NormalWeb"/>
        <w:spacing w:before="0" w:beforeAutospacing="0" w:after="0" w:afterAutospacing="0"/>
        <w:rPr>
          <w:rFonts w:ascii="Arial Narrow" w:hAnsi="Arial Narrow"/>
          <w:sz w:val="18"/>
          <w:szCs w:val="18"/>
          <w:u w:val="single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   </w:t>
      </w:r>
      <w:r w:rsidRPr="00444F58">
        <w:rPr>
          <w:rFonts w:ascii="Arial Narrow" w:hAnsi="Arial Narrow"/>
          <w:sz w:val="18"/>
          <w:szCs w:val="18"/>
          <w:u w:val="single"/>
          <w:lang w:val="es-ES"/>
        </w:rPr>
        <w:t xml:space="preserve">La Paz </w:t>
      </w:r>
      <w:r w:rsidR="00477D28">
        <w:rPr>
          <w:rFonts w:ascii="Arial Narrow" w:hAnsi="Arial Narrow"/>
          <w:sz w:val="18"/>
          <w:szCs w:val="18"/>
          <w:u w:val="single"/>
          <w:lang w:val="es-ES"/>
        </w:rPr>
        <w:t>–</w:t>
      </w:r>
      <w:r w:rsidRPr="00444F58">
        <w:rPr>
          <w:rFonts w:ascii="Arial Narrow" w:hAnsi="Arial Narrow"/>
          <w:sz w:val="18"/>
          <w:szCs w:val="18"/>
          <w:u w:val="single"/>
          <w:lang w:val="es-ES"/>
        </w:rPr>
        <w:t xml:space="preserve"> Bolivia</w:t>
      </w:r>
    </w:p>
    <w:p w14:paraId="7F744450" w14:textId="0B7032AB" w:rsidR="00C00901" w:rsidRPr="0024470C" w:rsidRDefault="00DA6FD4" w:rsidP="00DA6FD4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C00901" w:rsidRPr="0024470C">
        <w:rPr>
          <w:rFonts w:ascii="Arial" w:hAnsi="Arial" w:cs="Arial"/>
          <w:b/>
          <w:sz w:val="24"/>
          <w:szCs w:val="24"/>
        </w:rPr>
        <w:t xml:space="preserve">PLAN DE </w:t>
      </w:r>
      <w:r w:rsidR="00C00901">
        <w:rPr>
          <w:rFonts w:ascii="Arial" w:hAnsi="Arial" w:cs="Arial"/>
          <w:b/>
          <w:sz w:val="24"/>
          <w:szCs w:val="24"/>
        </w:rPr>
        <w:t>EMERGENCIA</w:t>
      </w:r>
      <w:r w:rsidR="00C00901" w:rsidRPr="002447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00901" w:rsidRPr="0024470C">
        <w:rPr>
          <w:rFonts w:ascii="Arial" w:hAnsi="Arial" w:cs="Arial"/>
          <w:b/>
          <w:sz w:val="24"/>
          <w:szCs w:val="24"/>
        </w:rPr>
        <w:t>N°01</w:t>
      </w:r>
      <w:proofErr w:type="spellEnd"/>
      <w:r w:rsidR="00C00901" w:rsidRPr="0024470C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</w:p>
    <w:p w14:paraId="2A6DBC0E" w14:textId="62FA1C1B" w:rsidR="00C00901" w:rsidRPr="0024470C" w:rsidRDefault="00C00901" w:rsidP="00C009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Pr="0024470C">
        <w:rPr>
          <w:rFonts w:ascii="Arial" w:hAnsi="Arial" w:cs="Arial"/>
          <w:b/>
          <w:sz w:val="24"/>
          <w:szCs w:val="24"/>
        </w:rPr>
        <w:t>“</w:t>
      </w:r>
      <w:proofErr w:type="spellStart"/>
      <w:r w:rsidR="00DA6FD4">
        <w:rPr>
          <w:rFonts w:ascii="Arial" w:hAnsi="Arial" w:cs="Arial"/>
          <w:b/>
          <w:sz w:val="24"/>
          <w:szCs w:val="24"/>
        </w:rPr>
        <w:t>XXXXXXXXXXX</w:t>
      </w:r>
      <w:proofErr w:type="spellEnd"/>
      <w:r w:rsidRPr="0024470C">
        <w:rPr>
          <w:rFonts w:ascii="Arial" w:hAnsi="Arial" w:cs="Arial"/>
          <w:b/>
          <w:sz w:val="24"/>
          <w:szCs w:val="24"/>
        </w:rPr>
        <w:t>”</w:t>
      </w:r>
    </w:p>
    <w:p w14:paraId="4ED43CD4" w14:textId="77777777" w:rsidR="00C00901" w:rsidRDefault="00C00901" w:rsidP="00C00901">
      <w:pPr>
        <w:tabs>
          <w:tab w:val="left" w:pos="8716"/>
        </w:tabs>
        <w:rPr>
          <w:rStyle w:val="e24kjd"/>
          <w:rFonts w:ascii="Arial" w:hAnsi="Arial" w:cs="Arial"/>
          <w:b/>
          <w:sz w:val="24"/>
          <w:szCs w:val="24"/>
        </w:rPr>
      </w:pPr>
      <w:r>
        <w:rPr>
          <w:rStyle w:val="e24kjd"/>
          <w:rFonts w:ascii="Arial" w:hAnsi="Arial" w:cs="Arial"/>
          <w:b/>
          <w:sz w:val="24"/>
          <w:szCs w:val="24"/>
        </w:rPr>
        <w:t xml:space="preserve">                </w:t>
      </w:r>
      <w:proofErr w:type="gramStart"/>
      <w:r>
        <w:rPr>
          <w:rStyle w:val="e24kjd"/>
          <w:rFonts w:ascii="Arial" w:hAnsi="Arial" w:cs="Arial"/>
          <w:b/>
          <w:sz w:val="24"/>
          <w:szCs w:val="24"/>
        </w:rPr>
        <w:t>ANEXO :</w:t>
      </w:r>
      <w:proofErr w:type="gramEnd"/>
      <w:r>
        <w:rPr>
          <w:rStyle w:val="e24kjd"/>
          <w:rFonts w:ascii="Arial" w:hAnsi="Arial" w:cs="Arial"/>
          <w:b/>
          <w:sz w:val="24"/>
          <w:szCs w:val="24"/>
        </w:rPr>
        <w:t xml:space="preserve"> ROL Y PLAN DE EMERGENCIA</w:t>
      </w:r>
    </w:p>
    <w:p w14:paraId="3F2E5F64" w14:textId="77777777" w:rsidR="00C00901" w:rsidRPr="00E27493" w:rsidRDefault="00C00901" w:rsidP="00C00901">
      <w:pPr>
        <w:tabs>
          <w:tab w:val="left" w:pos="8716"/>
        </w:tabs>
        <w:rPr>
          <w:rStyle w:val="e24kjd"/>
          <w:rFonts w:ascii="Arial" w:hAnsi="Arial" w:cs="Arial"/>
          <w:b/>
          <w:sz w:val="24"/>
          <w:szCs w:val="24"/>
        </w:rPr>
      </w:pPr>
      <w:r w:rsidRPr="00E27493">
        <w:rPr>
          <w:rStyle w:val="e24kjd"/>
          <w:rFonts w:ascii="Arial" w:hAnsi="Arial" w:cs="Arial"/>
          <w:b/>
          <w:sz w:val="24"/>
          <w:szCs w:val="24"/>
        </w:rPr>
        <w:t>PLAN DE EMERGENCIA</w:t>
      </w:r>
    </w:p>
    <w:p w14:paraId="710E5904" w14:textId="77777777" w:rsidR="00C00901" w:rsidRPr="00AF2012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AF2012">
        <w:rPr>
          <w:rStyle w:val="e24kjd"/>
          <w:rFonts w:ascii="Arial" w:hAnsi="Arial" w:cs="Arial"/>
          <w:sz w:val="24"/>
          <w:szCs w:val="24"/>
        </w:rPr>
        <w:t xml:space="preserve">Consiste en la planificación y organización, de la Estación Policial Integral </w:t>
      </w:r>
      <w:proofErr w:type="spellStart"/>
      <w:r w:rsidRPr="00AF2012">
        <w:rPr>
          <w:rStyle w:val="e24kjd"/>
          <w:rFonts w:ascii="Arial" w:hAnsi="Arial" w:cs="Arial"/>
          <w:sz w:val="24"/>
          <w:szCs w:val="24"/>
        </w:rPr>
        <w:t>EPI</w:t>
      </w:r>
      <w:proofErr w:type="spellEnd"/>
      <w:r w:rsidRPr="00AF2012">
        <w:rPr>
          <w:rStyle w:val="e24kjd"/>
          <w:rFonts w:ascii="Arial" w:hAnsi="Arial" w:cs="Arial"/>
          <w:sz w:val="24"/>
          <w:szCs w:val="24"/>
        </w:rPr>
        <w:t xml:space="preserve"> </w:t>
      </w:r>
      <w:proofErr w:type="spellStart"/>
      <w:r w:rsidRPr="00AF2012">
        <w:rPr>
          <w:rStyle w:val="e24kjd"/>
          <w:rFonts w:ascii="Arial" w:hAnsi="Arial" w:cs="Arial"/>
          <w:sz w:val="24"/>
          <w:szCs w:val="24"/>
        </w:rPr>
        <w:t>Chasquipampa</w:t>
      </w:r>
      <w:proofErr w:type="spellEnd"/>
      <w:r w:rsidRPr="00AF2012">
        <w:rPr>
          <w:rStyle w:val="e24kjd"/>
          <w:rFonts w:ascii="Arial" w:hAnsi="Arial" w:cs="Arial"/>
          <w:sz w:val="24"/>
          <w:szCs w:val="24"/>
        </w:rPr>
        <w:t xml:space="preserve">, </w:t>
      </w:r>
      <w:r w:rsidRPr="00AF2012">
        <w:rPr>
          <w:rFonts w:ascii="Arial" w:eastAsia="Times New Roman" w:hAnsi="Arial" w:cs="Arial"/>
          <w:sz w:val="24"/>
          <w:szCs w:val="24"/>
          <w:lang w:val="es-419"/>
        </w:rPr>
        <w:t xml:space="preserve">humano </w:t>
      </w:r>
      <w:r w:rsidRPr="00AF2012">
        <w:rPr>
          <w:rFonts w:ascii="Arial" w:eastAsia="Times New Roman" w:hAnsi="Arial" w:cs="Arial"/>
          <w:b/>
          <w:bCs/>
          <w:sz w:val="24"/>
          <w:szCs w:val="24"/>
          <w:lang w:val="es-419"/>
        </w:rPr>
        <w:t>para</w:t>
      </w:r>
      <w:r w:rsidRPr="00AF2012">
        <w:rPr>
          <w:rFonts w:ascii="Arial" w:eastAsia="Times New Roman" w:hAnsi="Arial" w:cs="Arial"/>
          <w:sz w:val="24"/>
          <w:szCs w:val="24"/>
          <w:lang w:val="es-419"/>
        </w:rPr>
        <w:t xml:space="preserve"> poder emplear de forma óptima una serie de medios técnicos con el objetivo de reducir al mínimo las consecuencias o daños humanos y económicos que puedan derivarse de una situación de </w:t>
      </w:r>
      <w:r w:rsidRPr="00AF2012">
        <w:rPr>
          <w:rFonts w:ascii="Arial" w:eastAsia="Times New Roman" w:hAnsi="Arial" w:cs="Arial"/>
          <w:b/>
          <w:bCs/>
          <w:sz w:val="24"/>
          <w:szCs w:val="24"/>
          <w:lang w:val="es-419"/>
        </w:rPr>
        <w:t>emergencia</w:t>
      </w:r>
      <w:r w:rsidRPr="00AF2012">
        <w:rPr>
          <w:rFonts w:ascii="Arial" w:eastAsia="Times New Roman" w:hAnsi="Arial" w:cs="Arial"/>
          <w:sz w:val="24"/>
          <w:szCs w:val="24"/>
          <w:lang w:val="es-419"/>
        </w:rPr>
        <w:t>.</w:t>
      </w:r>
    </w:p>
    <w:p w14:paraId="4E79D88D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</w:p>
    <w:p w14:paraId="33757ADB" w14:textId="77777777" w:rsidR="00C00901" w:rsidRPr="00825CDC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¿PARA QUÉ SIRVE UN PLAN DE EMERGENCIA?</w:t>
      </w:r>
    </w:p>
    <w:p w14:paraId="3CF6F109" w14:textId="77777777" w:rsidR="00C00901" w:rsidRPr="00825CDC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5CDC">
        <w:rPr>
          <w:rFonts w:ascii="Arial" w:eastAsia="Times New Roman" w:hAnsi="Arial" w:cs="Arial"/>
          <w:sz w:val="24"/>
          <w:szCs w:val="24"/>
        </w:rPr>
        <w:t>Un plan de emergencias sirve para:</w:t>
      </w:r>
    </w:p>
    <w:p w14:paraId="6889B910" w14:textId="77777777" w:rsidR="00C00901" w:rsidRPr="00825CDC" w:rsidRDefault="00C00901" w:rsidP="00C00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5CDC">
        <w:rPr>
          <w:rFonts w:ascii="Arial" w:eastAsia="Times New Roman" w:hAnsi="Arial" w:cs="Arial"/>
          <w:sz w:val="24"/>
          <w:szCs w:val="24"/>
        </w:rPr>
        <w:t>Prevenir un incidente antes de que ocurra.</w:t>
      </w:r>
    </w:p>
    <w:p w14:paraId="068D9001" w14:textId="77777777" w:rsidR="00C00901" w:rsidRPr="00825CDC" w:rsidRDefault="00C00901" w:rsidP="00C00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5CDC">
        <w:rPr>
          <w:rFonts w:ascii="Arial" w:eastAsia="Times New Roman" w:hAnsi="Arial" w:cs="Arial"/>
          <w:sz w:val="24"/>
          <w:szCs w:val="24"/>
        </w:rPr>
        <w:t>Actuar ante el incidente cuando hace su aparición, utilizando para ello los medios materiales y humanos precisos.</w:t>
      </w:r>
    </w:p>
    <w:p w14:paraId="7FDA2D22" w14:textId="77777777" w:rsidR="00C00901" w:rsidRPr="00E27493" w:rsidRDefault="00C00901" w:rsidP="00C009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Objetivos</w:t>
      </w:r>
    </w:p>
    <w:p w14:paraId="70026916" w14:textId="77777777" w:rsidR="00C00901" w:rsidRPr="0087300D" w:rsidRDefault="00C00901" w:rsidP="00C00901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27865506" w14:textId="77777777" w:rsidR="00C00901" w:rsidRPr="00565E47" w:rsidRDefault="00C00901" w:rsidP="00C00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Los objetivos generales de un Plan de Emergencia son los siguientes:</w:t>
      </w:r>
    </w:p>
    <w:p w14:paraId="67788D89" w14:textId="77777777" w:rsidR="00C00901" w:rsidRPr="0087300D" w:rsidRDefault="00C00901" w:rsidP="00C00901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16DAB01E" w14:textId="77777777" w:rsidR="00C00901" w:rsidRPr="00565E47" w:rsidRDefault="00C00901" w:rsidP="00C00901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Localizar la Emergencia y de ser posible eliminarla.</w:t>
      </w:r>
    </w:p>
    <w:p w14:paraId="5EA31F3A" w14:textId="77777777" w:rsidR="00C00901" w:rsidRPr="00565E47" w:rsidRDefault="00C00901" w:rsidP="00C00901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Poner a resguardo la vida e integridad física de las personas que conforman la población estable y transitoria del edificio ante la aparición de situaciones de emergencias.</w:t>
      </w:r>
    </w:p>
    <w:p w14:paraId="32F1D3FB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025E0AD8" w14:textId="77777777" w:rsidR="00C00901" w:rsidRPr="00E27493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Alcance del Plan de Emergencia</w:t>
      </w:r>
    </w:p>
    <w:p w14:paraId="6CD2BEF5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BF4A993" w14:textId="77777777" w:rsidR="00C00901" w:rsidRPr="00565E47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 xml:space="preserve">El Plan es de cumplimiento obligatorio para todos los servidores públicos policiales destinados y dependientes en la </w:t>
      </w:r>
      <w:proofErr w:type="spellStart"/>
      <w:r w:rsidRPr="00565E47">
        <w:rPr>
          <w:rFonts w:ascii="Arial" w:eastAsia="Times New Roman" w:hAnsi="Arial" w:cs="Arial"/>
          <w:sz w:val="24"/>
          <w:szCs w:val="24"/>
        </w:rPr>
        <w:t>EPI</w:t>
      </w:r>
      <w:proofErr w:type="spellEnd"/>
      <w:r w:rsidRPr="00565E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65E47">
        <w:rPr>
          <w:rFonts w:ascii="Arial" w:eastAsia="Times New Roman" w:hAnsi="Arial" w:cs="Arial"/>
          <w:sz w:val="24"/>
          <w:szCs w:val="24"/>
        </w:rPr>
        <w:t>Chasquipampa</w:t>
      </w:r>
      <w:proofErr w:type="spellEnd"/>
      <w:r w:rsidRPr="00565E47">
        <w:rPr>
          <w:rFonts w:ascii="Arial" w:eastAsia="Times New Roman" w:hAnsi="Arial" w:cs="Arial"/>
          <w:sz w:val="24"/>
          <w:szCs w:val="24"/>
        </w:rPr>
        <w:t>, al momento de impartirse la orden de evacuación.</w:t>
      </w:r>
    </w:p>
    <w:p w14:paraId="241A64D0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239A5582" w14:textId="77777777" w:rsidR="00C00901" w:rsidRPr="00565E47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 xml:space="preserve">Recordar que el personal policial de la </w:t>
      </w:r>
      <w:proofErr w:type="spellStart"/>
      <w:r w:rsidRPr="00565E47">
        <w:rPr>
          <w:rFonts w:ascii="Arial" w:eastAsia="Times New Roman" w:hAnsi="Arial" w:cs="Arial"/>
          <w:sz w:val="24"/>
          <w:szCs w:val="24"/>
        </w:rPr>
        <w:t>EPI</w:t>
      </w:r>
      <w:proofErr w:type="spellEnd"/>
      <w:r w:rsidRPr="00565E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65E47">
        <w:rPr>
          <w:rFonts w:ascii="Arial" w:eastAsia="Times New Roman" w:hAnsi="Arial" w:cs="Arial"/>
          <w:sz w:val="24"/>
          <w:szCs w:val="24"/>
        </w:rPr>
        <w:t>Chasquipampa</w:t>
      </w:r>
      <w:proofErr w:type="spellEnd"/>
      <w:r w:rsidRPr="00565E47">
        <w:rPr>
          <w:rFonts w:ascii="Arial" w:eastAsia="Times New Roman" w:hAnsi="Arial" w:cs="Arial"/>
          <w:sz w:val="24"/>
          <w:szCs w:val="24"/>
        </w:rPr>
        <w:t>, se constituye en colaboradores del Comandante, de los Jefes y Oficiales y de los servidores públicos policiales destinados a la Unidad Policial y asumen la responsabilidad de conducir a los mismos al exterior en condiciones adecuadas y seguras.</w:t>
      </w:r>
    </w:p>
    <w:p w14:paraId="72CF1CD0" w14:textId="77777777" w:rsidR="00C00901" w:rsidRPr="0087300D" w:rsidRDefault="00C00901" w:rsidP="00C00901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0E91476F" w14:textId="77777777" w:rsidR="00C00901" w:rsidRPr="00E27493" w:rsidRDefault="00C00901" w:rsidP="00C009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Ordenamiento de Prioridades:</w:t>
      </w:r>
    </w:p>
    <w:p w14:paraId="766E2824" w14:textId="77777777" w:rsidR="00C00901" w:rsidRPr="00565E47" w:rsidRDefault="00C00901" w:rsidP="00C00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Se atenderá a las características personales, físicas y psicológicas de los servidores públicos policiales y personas según el siguiente orden:</w:t>
      </w:r>
    </w:p>
    <w:p w14:paraId="7B06DD78" w14:textId="77777777" w:rsidR="00C00901" w:rsidRPr="00565E47" w:rsidRDefault="00C00901" w:rsidP="00C00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6B301D" w14:textId="77777777" w:rsidR="00C00901" w:rsidRPr="00565E47" w:rsidRDefault="00C00901" w:rsidP="00C0090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Accidentados, heridos, lesionados o impedidos.</w:t>
      </w:r>
    </w:p>
    <w:p w14:paraId="1821BB8E" w14:textId="77777777" w:rsidR="00C00901" w:rsidRPr="00565E47" w:rsidRDefault="00C00901" w:rsidP="00C0090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Concurrencia en general y servidores públicos policiales.</w:t>
      </w:r>
    </w:p>
    <w:p w14:paraId="6124E317" w14:textId="77777777" w:rsidR="00C00901" w:rsidRPr="00565E47" w:rsidRDefault="00C00901" w:rsidP="00C0090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Población estable no asignada al operativo de evacuación.</w:t>
      </w:r>
    </w:p>
    <w:p w14:paraId="5F28E583" w14:textId="77777777" w:rsidR="00C00901" w:rsidRPr="00565E47" w:rsidRDefault="00C00901" w:rsidP="00C0090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Población estable asignada al operativo: equipos de alarma y evacuación y equipos de primeros auxilios.</w:t>
      </w:r>
    </w:p>
    <w:p w14:paraId="3EF9AB9B" w14:textId="77777777" w:rsidR="00C00901" w:rsidRPr="00565E47" w:rsidRDefault="00C00901" w:rsidP="00C0090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 xml:space="preserve">Jefe de emergencia. (Comandante de la </w:t>
      </w:r>
      <w:proofErr w:type="spellStart"/>
      <w:r w:rsidRPr="00565E47">
        <w:rPr>
          <w:rFonts w:ascii="Arial" w:eastAsia="Times New Roman" w:hAnsi="Arial" w:cs="Arial"/>
          <w:sz w:val="24"/>
          <w:szCs w:val="24"/>
        </w:rPr>
        <w:t>EPI</w:t>
      </w:r>
      <w:proofErr w:type="spellEnd"/>
      <w:r w:rsidRPr="00565E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65E47">
        <w:rPr>
          <w:rFonts w:ascii="Arial" w:eastAsia="Times New Roman" w:hAnsi="Arial" w:cs="Arial"/>
          <w:sz w:val="24"/>
          <w:szCs w:val="24"/>
        </w:rPr>
        <w:t>Chasquipampa</w:t>
      </w:r>
      <w:proofErr w:type="spellEnd"/>
      <w:r w:rsidRPr="00565E47">
        <w:rPr>
          <w:rFonts w:ascii="Arial" w:eastAsia="Times New Roman" w:hAnsi="Arial" w:cs="Arial"/>
          <w:sz w:val="24"/>
          <w:szCs w:val="24"/>
        </w:rPr>
        <w:t>)</w:t>
      </w:r>
    </w:p>
    <w:p w14:paraId="0B392B0F" w14:textId="77777777" w:rsidR="00C00901" w:rsidRPr="0087300D" w:rsidRDefault="00C00901" w:rsidP="00C00901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2B359872" w14:textId="77777777" w:rsidR="00C00901" w:rsidRPr="00E27493" w:rsidRDefault="00C00901" w:rsidP="00C009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Recomendaciones Generales:</w:t>
      </w:r>
    </w:p>
    <w:p w14:paraId="42261785" w14:textId="77777777" w:rsidR="00C00901" w:rsidRPr="0087300D" w:rsidRDefault="00C00901" w:rsidP="00C00901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4A611571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lastRenderedPageBreak/>
        <w:t>Inducir a la concurrencia y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65E47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os servidores públicos policiales</w:t>
      </w:r>
      <w:r w:rsidRPr="00565E47">
        <w:rPr>
          <w:rFonts w:ascii="Arial" w:eastAsia="Times New Roman" w:hAnsi="Arial" w:cs="Arial"/>
          <w:sz w:val="24"/>
          <w:szCs w:val="24"/>
        </w:rPr>
        <w:t xml:space="preserve"> a MANTENER LA CALMA.</w:t>
      </w:r>
    </w:p>
    <w:p w14:paraId="09807EE0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El tránsito por las vías de escape se efectuará a paso normal, CAMINANDO POR LA DERECHA de los pasillos</w:t>
      </w:r>
      <w:r>
        <w:rPr>
          <w:rFonts w:ascii="Arial" w:eastAsia="Times New Roman" w:hAnsi="Arial" w:cs="Arial"/>
          <w:sz w:val="24"/>
          <w:szCs w:val="24"/>
        </w:rPr>
        <w:t xml:space="preserve"> salidas</w:t>
      </w:r>
      <w:r w:rsidRPr="00565E47">
        <w:rPr>
          <w:rFonts w:ascii="Arial" w:eastAsia="Times New Roman" w:hAnsi="Arial" w:cs="Arial"/>
          <w:sz w:val="24"/>
          <w:szCs w:val="24"/>
        </w:rPr>
        <w:t>, sin correr ni empujar, guardando el mayor silencio posible.</w:t>
      </w:r>
    </w:p>
    <w:p w14:paraId="218FFD4A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No se rescatarán o transportarán objetos cuyo volumen pueda dificultar o demorar la evacuación.</w:t>
      </w:r>
    </w:p>
    <w:p w14:paraId="2BF4D647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 xml:space="preserve">Cada </w:t>
      </w:r>
      <w:r>
        <w:rPr>
          <w:rFonts w:ascii="Arial" w:eastAsia="Times New Roman" w:hAnsi="Arial" w:cs="Arial"/>
          <w:sz w:val="24"/>
          <w:szCs w:val="24"/>
        </w:rPr>
        <w:t xml:space="preserve">servidor público policial destinado en la </w:t>
      </w:r>
      <w:proofErr w:type="spellStart"/>
      <w:r>
        <w:rPr>
          <w:rFonts w:ascii="Arial" w:eastAsia="Times New Roman" w:hAnsi="Arial" w:cs="Arial"/>
          <w:sz w:val="24"/>
          <w:szCs w:val="24"/>
        </w:rPr>
        <w:t>EPI-Chasquipampa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Pr="00565E47">
        <w:rPr>
          <w:rFonts w:ascii="Arial" w:eastAsia="Times New Roman" w:hAnsi="Arial" w:cs="Arial"/>
          <w:sz w:val="24"/>
          <w:szCs w:val="24"/>
        </w:rPr>
        <w:t xml:space="preserve"> deberá conocer sus funciones según el rol de acción establecido de manera precisa, para favorecer el operativo.</w:t>
      </w:r>
    </w:p>
    <w:p w14:paraId="6ACD25D3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Las vías de escape deberán permanecer en todo momento libre de obstáculos que impidan el rápido y seguro desplazamiento de la población. Dichas vías deberán estar correctamente señalizadas e iluminadas.</w:t>
      </w:r>
    </w:p>
    <w:p w14:paraId="5B310D28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Antes de cada evento o reuniones que utilicen los espacios donde existan puertas de emergencia, deberá verificarse que las mismas no se encuentren cerradas y sus mecanismos funcionen adecuadamente, debiendo permanecer las puertas de ingreso principales, permanentemente en posición de abiertas.</w:t>
      </w:r>
    </w:p>
    <w:p w14:paraId="03D29AF7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El presente plan deberá ser reconsiderado en caso de que se alteren algunas de las premisas vigentes al presente y revisado anualmente.</w:t>
      </w:r>
    </w:p>
    <w:p w14:paraId="418FAAA1" w14:textId="77777777" w:rsidR="00C00901" w:rsidRPr="00565E47" w:rsidRDefault="00C00901" w:rsidP="00C0090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 xml:space="preserve">El mismo deberá ser difundido y ejercitado por los </w:t>
      </w:r>
      <w:r>
        <w:rPr>
          <w:rFonts w:ascii="Arial" w:eastAsia="Times New Roman" w:hAnsi="Arial" w:cs="Arial"/>
          <w:sz w:val="24"/>
          <w:szCs w:val="24"/>
        </w:rPr>
        <w:t>servidores públicos policiales</w:t>
      </w:r>
      <w:r w:rsidRPr="00565E47">
        <w:rPr>
          <w:rFonts w:ascii="Arial" w:eastAsia="Times New Roman" w:hAnsi="Arial" w:cs="Arial"/>
          <w:sz w:val="24"/>
          <w:szCs w:val="24"/>
        </w:rPr>
        <w:t xml:space="preserve">, especialmente si se produjera cambio de </w:t>
      </w:r>
      <w:r>
        <w:rPr>
          <w:rFonts w:ascii="Arial" w:eastAsia="Times New Roman" w:hAnsi="Arial" w:cs="Arial"/>
          <w:sz w:val="24"/>
          <w:szCs w:val="24"/>
        </w:rPr>
        <w:t xml:space="preserve">destino del </w:t>
      </w:r>
      <w:r w:rsidRPr="00565E47">
        <w:rPr>
          <w:rFonts w:ascii="Arial" w:eastAsia="Times New Roman" w:hAnsi="Arial" w:cs="Arial"/>
          <w:sz w:val="24"/>
          <w:szCs w:val="24"/>
        </w:rPr>
        <w:t>personal.</w:t>
      </w:r>
    </w:p>
    <w:p w14:paraId="3F91C578" w14:textId="77777777" w:rsidR="00C00901" w:rsidRPr="0087300D" w:rsidRDefault="00C00901" w:rsidP="00C00901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56516469" w14:textId="77777777" w:rsidR="00C00901" w:rsidRPr="00E27493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Recomendaciones específicas al personal de Mantenimiento y Equipos de Emergencia:</w:t>
      </w:r>
    </w:p>
    <w:p w14:paraId="0B85E57E" w14:textId="77777777" w:rsidR="00C00901" w:rsidRPr="00565E47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Recuerde el uso de todos los tipos de Matafuegos con que cuenta el edificio y su ubicación.</w:t>
      </w:r>
    </w:p>
    <w:p w14:paraId="2AC1C1FB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663B7E4B" w14:textId="77777777" w:rsidR="00C00901" w:rsidRPr="00565E47" w:rsidRDefault="00C00901" w:rsidP="00C0090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Controle el estado de carga.</w:t>
      </w:r>
    </w:p>
    <w:p w14:paraId="1368E15C" w14:textId="77777777" w:rsidR="00C00901" w:rsidRPr="00565E47" w:rsidRDefault="00C00901" w:rsidP="00C0090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Manténgalos libre de obstáculos.</w:t>
      </w:r>
    </w:p>
    <w:p w14:paraId="399A3F4B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6D7AF4EA" w14:textId="77777777" w:rsidR="00C00901" w:rsidRPr="00E27493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En caso de una emergencia:</w:t>
      </w:r>
    </w:p>
    <w:p w14:paraId="21129897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61749BC4" w14:textId="77777777" w:rsidR="00C00901" w:rsidRPr="00565E47" w:rsidRDefault="00C00901" w:rsidP="00C0090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Si existe fuego: atacar el fuego con los extintores disponibles y más de uno a la vez.</w:t>
      </w:r>
    </w:p>
    <w:p w14:paraId="51888FE9" w14:textId="77777777" w:rsidR="00C00901" w:rsidRPr="00565E47" w:rsidRDefault="00C00901" w:rsidP="00C0090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 xml:space="preserve">Aleje a todos los </w:t>
      </w:r>
      <w:r>
        <w:rPr>
          <w:rFonts w:ascii="Arial" w:eastAsia="Times New Roman" w:hAnsi="Arial" w:cs="Arial"/>
          <w:sz w:val="24"/>
          <w:szCs w:val="24"/>
        </w:rPr>
        <w:t xml:space="preserve">servidores públicos policiales </w:t>
      </w:r>
      <w:r w:rsidRPr="00565E47">
        <w:rPr>
          <w:rFonts w:ascii="Arial" w:eastAsia="Times New Roman" w:hAnsi="Arial" w:cs="Arial"/>
          <w:sz w:val="24"/>
          <w:szCs w:val="24"/>
        </w:rPr>
        <w:t>y la concurrencia en general a lugar seguro.</w:t>
      </w:r>
    </w:p>
    <w:p w14:paraId="7F05B216" w14:textId="77777777" w:rsidR="00C00901" w:rsidRPr="00565E47" w:rsidRDefault="00C00901" w:rsidP="00C0090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Corte la energía eléctrica.</w:t>
      </w:r>
    </w:p>
    <w:p w14:paraId="188DEB08" w14:textId="77777777" w:rsidR="00C00901" w:rsidRPr="00565E47" w:rsidRDefault="00C00901" w:rsidP="00C0090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E47">
        <w:rPr>
          <w:rFonts w:ascii="Arial" w:eastAsia="Times New Roman" w:hAnsi="Arial" w:cs="Arial"/>
          <w:sz w:val="24"/>
          <w:szCs w:val="24"/>
        </w:rPr>
        <w:t>Corte la entrada de gas.</w:t>
      </w:r>
    </w:p>
    <w:p w14:paraId="177E6142" w14:textId="77777777" w:rsidR="00C00901" w:rsidRPr="0087300D" w:rsidRDefault="00C00901" w:rsidP="00C0090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665E22A" w14:textId="77777777" w:rsidR="00C00901" w:rsidRPr="00E27493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7493">
        <w:rPr>
          <w:rFonts w:ascii="Arial" w:eastAsia="Times New Roman" w:hAnsi="Arial" w:cs="Arial"/>
          <w:b/>
          <w:sz w:val="24"/>
          <w:szCs w:val="24"/>
        </w:rPr>
        <w:t>RECUERDE.</w:t>
      </w:r>
    </w:p>
    <w:p w14:paraId="6DA24025" w14:textId="77777777" w:rsidR="00C00901" w:rsidRDefault="00C00901" w:rsidP="00C0090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395">
        <w:rPr>
          <w:rFonts w:ascii="Arial" w:eastAsia="Times New Roman" w:hAnsi="Arial" w:cs="Arial"/>
          <w:sz w:val="24"/>
          <w:szCs w:val="24"/>
        </w:rPr>
        <w:t>DE USTED DEPENDE LA SEGURIDAD DE MUCHAS PERSONAS</w:t>
      </w:r>
    </w:p>
    <w:p w14:paraId="0483B1F2" w14:textId="77777777" w:rsidR="00C00901" w:rsidRPr="0087300D" w:rsidRDefault="00C00901" w:rsidP="00C0090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B4E56F9" w14:textId="77777777" w:rsidR="00C00901" w:rsidRDefault="00C00901" w:rsidP="00C00901">
      <w:pPr>
        <w:jc w:val="both"/>
        <w:rPr>
          <w:rFonts w:ascii="Arial" w:hAnsi="Arial" w:cs="Arial"/>
          <w:sz w:val="24"/>
          <w:szCs w:val="24"/>
        </w:rPr>
      </w:pPr>
      <w:r w:rsidRPr="00775395">
        <w:rPr>
          <w:rFonts w:ascii="Arial" w:hAnsi="Arial" w:cs="Arial"/>
          <w:sz w:val="24"/>
          <w:szCs w:val="24"/>
        </w:rPr>
        <w:t>Puntos de encuentro</w:t>
      </w:r>
    </w:p>
    <w:p w14:paraId="176B61EE" w14:textId="77777777" w:rsidR="00C00901" w:rsidRDefault="00C00901" w:rsidP="00C00901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la Florida</w:t>
      </w:r>
    </w:p>
    <w:p w14:paraId="0D98A847" w14:textId="77777777" w:rsidR="00C00901" w:rsidRDefault="00C00901" w:rsidP="00C00901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Cancha el </w:t>
      </w:r>
      <w:proofErr w:type="spellStart"/>
      <w:r>
        <w:rPr>
          <w:rFonts w:ascii="Arial" w:hAnsi="Arial" w:cs="Arial"/>
          <w:sz w:val="24"/>
          <w:szCs w:val="24"/>
        </w:rPr>
        <w:t>Gramadal</w:t>
      </w:r>
      <w:proofErr w:type="spellEnd"/>
    </w:p>
    <w:p w14:paraId="347C63D7" w14:textId="77777777" w:rsidR="00C00901" w:rsidRDefault="00C00901" w:rsidP="00C00901">
      <w:pPr>
        <w:pStyle w:val="Prrafodelista"/>
        <w:numPr>
          <w:ilvl w:val="0"/>
          <w:numId w:val="24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Academia Nacional de Policías.</w:t>
      </w:r>
    </w:p>
    <w:p w14:paraId="230F03DA" w14:textId="77777777" w:rsidR="00C00901" w:rsidRPr="0087300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12138662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154D6D">
        <w:rPr>
          <w:rFonts w:ascii="Arial" w:eastAsia="Times New Roman" w:hAnsi="Arial" w:cs="Arial"/>
          <w:b/>
          <w:bCs/>
          <w:sz w:val="24"/>
          <w:szCs w:val="24"/>
        </w:rPr>
        <w:t xml:space="preserve">dentificar las diferentes instalaciones de protección contra incendios </w:t>
      </w:r>
    </w:p>
    <w:p w14:paraId="12171C52" w14:textId="77777777" w:rsidR="00C00901" w:rsidRPr="003D4782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1BA62A8B" w14:textId="77777777" w:rsidR="00C00901" w:rsidRPr="00154D6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Pr="00154D6D">
        <w:rPr>
          <w:rFonts w:ascii="Arial" w:eastAsia="Times New Roman" w:hAnsi="Arial" w:cs="Arial"/>
          <w:sz w:val="24"/>
          <w:szCs w:val="24"/>
        </w:rPr>
        <w:t>uces de emergencia, señalizaciones, extintores, detectores automáticos de incendio, bocas de incendio equipadas, sistemas de fijación de extinción, avisador de alarma y pulsadores de alarma.</w:t>
      </w:r>
    </w:p>
    <w:p w14:paraId="50BAC52D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2B2F68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154D6D">
        <w:rPr>
          <w:rFonts w:ascii="Arial" w:eastAsia="Times New Roman" w:hAnsi="Arial" w:cs="Arial"/>
          <w:b/>
          <w:bCs/>
          <w:sz w:val="24"/>
          <w:szCs w:val="24"/>
        </w:rPr>
        <w:t>escripción de los riesgos inter</w:t>
      </w:r>
      <w:r>
        <w:rPr>
          <w:rFonts w:ascii="Arial" w:eastAsia="Times New Roman" w:hAnsi="Arial" w:cs="Arial"/>
          <w:b/>
          <w:bCs/>
          <w:sz w:val="24"/>
          <w:szCs w:val="24"/>
        </w:rPr>
        <w:t>nos</w:t>
      </w:r>
    </w:p>
    <w:p w14:paraId="1BC67D61" w14:textId="77777777" w:rsidR="00C00901" w:rsidRPr="003D4782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28C4A87D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R</w:t>
      </w:r>
      <w:r w:rsidRPr="00154D6D">
        <w:rPr>
          <w:rFonts w:ascii="Arial" w:eastAsia="Times New Roman" w:hAnsi="Arial" w:cs="Arial"/>
          <w:sz w:val="24"/>
          <w:szCs w:val="24"/>
        </w:rPr>
        <w:t>iesgo alto</w:t>
      </w:r>
      <w:r>
        <w:rPr>
          <w:rFonts w:ascii="Arial" w:eastAsia="Times New Roman" w:hAnsi="Arial" w:cs="Arial"/>
          <w:sz w:val="24"/>
          <w:szCs w:val="24"/>
        </w:rPr>
        <w:t xml:space="preserve">: garrafas de </w:t>
      </w:r>
      <w:proofErr w:type="spellStart"/>
      <w:r>
        <w:rPr>
          <w:rFonts w:ascii="Arial" w:eastAsia="Times New Roman" w:hAnsi="Arial" w:cs="Arial"/>
          <w:sz w:val="24"/>
          <w:szCs w:val="24"/>
        </w:rPr>
        <w:t>GLP</w:t>
      </w:r>
      <w:proofErr w:type="spellEnd"/>
      <w:r>
        <w:rPr>
          <w:rFonts w:ascii="Arial" w:eastAsia="Times New Roman" w:hAnsi="Arial" w:cs="Arial"/>
          <w:sz w:val="24"/>
          <w:szCs w:val="24"/>
        </w:rPr>
        <w:t>, cocina, depósito de combustible, bus, camionetas, motocicletas, equipo y armamento policial</w:t>
      </w:r>
    </w:p>
    <w:p w14:paraId="1B808A5F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Pr="00154D6D">
        <w:rPr>
          <w:rFonts w:ascii="Arial" w:eastAsia="Times New Roman" w:hAnsi="Arial" w:cs="Arial"/>
          <w:sz w:val="24"/>
          <w:szCs w:val="24"/>
        </w:rPr>
        <w:t>iesgo medio</w:t>
      </w:r>
      <w:r>
        <w:rPr>
          <w:rFonts w:ascii="Arial" w:eastAsia="Times New Roman" w:hAnsi="Arial" w:cs="Arial"/>
          <w:sz w:val="24"/>
          <w:szCs w:val="24"/>
        </w:rPr>
        <w:t>: equipos de computación, escritorios, otros</w:t>
      </w:r>
    </w:p>
    <w:p w14:paraId="2D491283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Pr="00154D6D">
        <w:rPr>
          <w:rFonts w:ascii="Arial" w:eastAsia="Times New Roman" w:hAnsi="Arial" w:cs="Arial"/>
          <w:sz w:val="24"/>
          <w:szCs w:val="24"/>
        </w:rPr>
        <w:t>iesgo bajo</w:t>
      </w:r>
      <w:r>
        <w:rPr>
          <w:rFonts w:ascii="Arial" w:eastAsia="Times New Roman" w:hAnsi="Arial" w:cs="Arial"/>
          <w:sz w:val="24"/>
          <w:szCs w:val="24"/>
        </w:rPr>
        <w:t>: activos fijos, catreras</w:t>
      </w:r>
      <w:r w:rsidRPr="00154D6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75807AD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72B5AC1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154D6D">
        <w:rPr>
          <w:rFonts w:ascii="Arial" w:eastAsia="Times New Roman" w:hAnsi="Arial" w:cs="Arial"/>
          <w:b/>
          <w:bCs/>
          <w:sz w:val="24"/>
          <w:szCs w:val="24"/>
        </w:rPr>
        <w:t>iesgos externos</w:t>
      </w:r>
    </w:p>
    <w:p w14:paraId="15456EF7" w14:textId="77777777" w:rsidR="00C00901" w:rsidRPr="003D4782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23BEACD5" w14:textId="77777777" w:rsidR="00C00901" w:rsidRPr="00154D6D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154D6D">
        <w:rPr>
          <w:rFonts w:ascii="Arial" w:eastAsia="Times New Roman" w:hAnsi="Arial" w:cs="Arial"/>
          <w:sz w:val="24"/>
          <w:szCs w:val="24"/>
        </w:rPr>
        <w:t>eligro de inundación, de nevadas o heladas, de tormentas y ventadas o de incendio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4F93C92" w14:textId="77777777" w:rsidR="00C00901" w:rsidRDefault="00C00901" w:rsidP="00C00901">
      <w:pPr>
        <w:pStyle w:val="NormalWeb"/>
        <w:spacing w:before="0" w:beforeAutospacing="0" w:after="0" w:afterAutospacing="0"/>
        <w:jc w:val="both"/>
        <w:rPr>
          <w:rStyle w:val="Textoennegrita"/>
          <w:rFonts w:ascii="Arial" w:eastAsia="Calibri" w:hAnsi="Arial" w:cs="Arial"/>
          <w:lang w:val="es-ES"/>
        </w:rPr>
      </w:pPr>
    </w:p>
    <w:p w14:paraId="48959B09" w14:textId="77777777" w:rsidR="00C00901" w:rsidRPr="00EF33BD" w:rsidRDefault="00C00901" w:rsidP="00C0090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Style w:val="Textoennegrita"/>
          <w:rFonts w:ascii="Arial" w:eastAsia="Calibri" w:hAnsi="Arial" w:cs="Arial"/>
          <w:lang w:val="es-ES"/>
        </w:rPr>
        <w:t xml:space="preserve">Análisis de </w:t>
      </w:r>
      <w:r w:rsidRPr="00EF33BD">
        <w:rPr>
          <w:rStyle w:val="Textoennegrita"/>
          <w:rFonts w:ascii="Arial" w:eastAsia="Calibri" w:hAnsi="Arial" w:cs="Arial"/>
          <w:lang w:val="es-ES"/>
        </w:rPr>
        <w:t>amenazas y riesgos</w:t>
      </w:r>
    </w:p>
    <w:p w14:paraId="2E69749F" w14:textId="77777777" w:rsidR="00C00901" w:rsidRPr="003D4782" w:rsidRDefault="00C00901" w:rsidP="00C009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6"/>
          <w:szCs w:val="6"/>
          <w:lang w:val="es-ES"/>
        </w:rPr>
      </w:pPr>
    </w:p>
    <w:p w14:paraId="1EABD520" w14:textId="77777777" w:rsidR="00C00901" w:rsidRPr="00EF33BD" w:rsidRDefault="00C00901" w:rsidP="00C0090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EF33BD">
        <w:rPr>
          <w:rFonts w:ascii="Arial" w:hAnsi="Arial" w:cs="Arial"/>
          <w:lang w:val="es-ES"/>
        </w:rPr>
        <w:t>Frente a la situación actual que se vive y se vivió en el Departamento de La Paz, con relación a las movilizaciones de los distintos sectores sociales, después de las elecciones generales que se realizaron el 20 de octubre de 2019, para elegir al Presidente y Vicepresidente del Estado Plurinacional de Bolivia, para el periodo gubernamental 2020-2025, donde se realizaron destrozos vandálicos a las distintas instalaciones de las Unidades y Módulos policiales.</w:t>
      </w:r>
    </w:p>
    <w:p w14:paraId="411BEC8A" w14:textId="77777777" w:rsidR="00C00901" w:rsidRPr="00EF33BD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EF33BD">
        <w:rPr>
          <w:rFonts w:ascii="Arial" w:hAnsi="Arial" w:cs="Arial"/>
          <w:lang w:val="es-ES"/>
        </w:rPr>
        <w:t>Las actividades previstas</w:t>
      </w:r>
    </w:p>
    <w:p w14:paraId="674E41A6" w14:textId="77777777" w:rsidR="00C00901" w:rsidRPr="00EF33BD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EF33BD">
        <w:rPr>
          <w:rFonts w:ascii="Arial" w:hAnsi="Arial" w:cs="Arial"/>
          <w:lang w:val="es-ES"/>
        </w:rPr>
        <w:t>Movilizaciones por los distintos sectores sociales, a favor o en contra del Gobierno Central, en las distintas áreas urbanas, peri urbanas y rurales del Departamento de La Paz.</w:t>
      </w:r>
    </w:p>
    <w:p w14:paraId="40395D23" w14:textId="77777777" w:rsidR="00C00901" w:rsidRPr="00B659DC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EF33BD">
        <w:rPr>
          <w:rFonts w:ascii="Arial" w:hAnsi="Arial" w:cs="Arial"/>
          <w:lang w:val="es-ES"/>
        </w:rPr>
        <w:t xml:space="preserve">No se descarta que dichas movilizaciones realicen deterioros a la Instituciones Estatales, </w:t>
      </w:r>
      <w:r w:rsidRPr="00B659DC">
        <w:rPr>
          <w:rFonts w:ascii="Arial" w:hAnsi="Arial" w:cs="Arial"/>
          <w:lang w:val="es-ES"/>
        </w:rPr>
        <w:t>Privadas y Unidades policiales.</w:t>
      </w:r>
    </w:p>
    <w:p w14:paraId="73B6EDC4" w14:textId="77777777" w:rsidR="00C00901" w:rsidRPr="00B659DC" w:rsidRDefault="00C00901" w:rsidP="00C00901">
      <w:pPr>
        <w:pStyle w:val="NormalWeb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B659DC">
        <w:rPr>
          <w:rFonts w:ascii="Arial" w:hAnsi="Arial" w:cs="Arial"/>
          <w:lang w:val="es-ES"/>
        </w:rPr>
        <w:t xml:space="preserve">En las instalaciones hay postes eléctricos, depósitos de materiales peligrosos (agentes químicos) u otros elementos, éstos podrían inflamarse o caer sobre los servidores públicos policiales en caso de evacuación. </w:t>
      </w:r>
    </w:p>
    <w:p w14:paraId="4BCC612D" w14:textId="77777777" w:rsidR="00C00901" w:rsidRPr="00B659DC" w:rsidRDefault="00C00901" w:rsidP="00C00901">
      <w:pPr>
        <w:pStyle w:val="NormalWeb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B659DC">
        <w:rPr>
          <w:rFonts w:ascii="Arial" w:hAnsi="Arial" w:cs="Arial"/>
          <w:lang w:val="es-ES"/>
        </w:rPr>
        <w:t xml:space="preserve">La distancia entre los servicios de emergencia y la </w:t>
      </w:r>
      <w:proofErr w:type="spellStart"/>
      <w:r w:rsidRPr="00B659DC">
        <w:rPr>
          <w:rFonts w:ascii="Arial" w:hAnsi="Arial" w:cs="Arial"/>
          <w:lang w:val="es-ES"/>
        </w:rPr>
        <w:t>EPI</w:t>
      </w:r>
      <w:proofErr w:type="spellEnd"/>
      <w:r w:rsidRPr="00B659DC">
        <w:rPr>
          <w:rFonts w:ascii="Arial" w:hAnsi="Arial" w:cs="Arial"/>
          <w:lang w:val="es-ES"/>
        </w:rPr>
        <w:t xml:space="preserve"> </w:t>
      </w:r>
      <w:proofErr w:type="spellStart"/>
      <w:r w:rsidRPr="00B659DC">
        <w:rPr>
          <w:rFonts w:ascii="Arial" w:hAnsi="Arial" w:cs="Arial"/>
          <w:lang w:val="es-ES"/>
        </w:rPr>
        <w:t>Chasquipampa</w:t>
      </w:r>
      <w:proofErr w:type="spellEnd"/>
      <w:r w:rsidRPr="00B659DC">
        <w:rPr>
          <w:rFonts w:ascii="Arial" w:hAnsi="Arial" w:cs="Arial"/>
          <w:lang w:val="es-ES"/>
        </w:rPr>
        <w:t>, son de aproximadamente 3 minutos, que es el tiempo de respuesta.</w:t>
      </w:r>
    </w:p>
    <w:p w14:paraId="7AB8E79E" w14:textId="77777777" w:rsidR="00C00901" w:rsidRPr="00B659DC" w:rsidRDefault="00C00901" w:rsidP="00C00901">
      <w:pPr>
        <w:pStyle w:val="NormalWeb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B659DC">
        <w:rPr>
          <w:rFonts w:ascii="Arial" w:hAnsi="Arial" w:cs="Arial"/>
          <w:lang w:val="es-ES"/>
        </w:rPr>
        <w:t xml:space="preserve">En la </w:t>
      </w:r>
      <w:proofErr w:type="spellStart"/>
      <w:r w:rsidRPr="00B659DC">
        <w:rPr>
          <w:rFonts w:ascii="Arial" w:hAnsi="Arial" w:cs="Arial"/>
          <w:lang w:val="es-ES"/>
        </w:rPr>
        <w:t>EPI</w:t>
      </w:r>
      <w:proofErr w:type="spellEnd"/>
      <w:r w:rsidRPr="00B659DC">
        <w:rPr>
          <w:rFonts w:ascii="Arial" w:hAnsi="Arial" w:cs="Arial"/>
          <w:lang w:val="es-ES"/>
        </w:rPr>
        <w:t xml:space="preserve"> </w:t>
      </w:r>
      <w:proofErr w:type="spellStart"/>
      <w:r w:rsidRPr="00B659DC">
        <w:rPr>
          <w:rFonts w:ascii="Arial" w:hAnsi="Arial" w:cs="Arial"/>
          <w:lang w:val="es-ES"/>
        </w:rPr>
        <w:t>Chasquipampa</w:t>
      </w:r>
      <w:proofErr w:type="spellEnd"/>
      <w:r w:rsidRPr="00B659DC">
        <w:rPr>
          <w:rFonts w:ascii="Arial" w:hAnsi="Arial" w:cs="Arial"/>
          <w:lang w:val="es-ES"/>
        </w:rPr>
        <w:t xml:space="preserve"> existe garrafas de gas </w:t>
      </w:r>
      <w:proofErr w:type="spellStart"/>
      <w:r w:rsidRPr="00B659DC">
        <w:rPr>
          <w:rFonts w:ascii="Arial" w:hAnsi="Arial" w:cs="Arial"/>
          <w:lang w:val="es-ES"/>
        </w:rPr>
        <w:t>GLP</w:t>
      </w:r>
      <w:proofErr w:type="spellEnd"/>
      <w:r w:rsidRPr="00B659DC">
        <w:rPr>
          <w:rFonts w:ascii="Arial" w:hAnsi="Arial" w:cs="Arial"/>
          <w:lang w:val="es-ES"/>
        </w:rPr>
        <w:t>, electricidad y agua.</w:t>
      </w:r>
    </w:p>
    <w:p w14:paraId="229A844C" w14:textId="77777777" w:rsidR="00C00901" w:rsidRPr="00B659DC" w:rsidRDefault="00C00901" w:rsidP="00C00901">
      <w:pPr>
        <w:pStyle w:val="NormalWeb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B659DC">
        <w:rPr>
          <w:rFonts w:ascii="Arial" w:hAnsi="Arial" w:cs="Arial"/>
          <w:lang w:val="es-ES"/>
        </w:rPr>
        <w:t xml:space="preserve">En el Comando Policial de la Zona Sur, donde se encuentra la </w:t>
      </w:r>
      <w:proofErr w:type="spellStart"/>
      <w:r w:rsidRPr="00B659DC">
        <w:rPr>
          <w:rFonts w:ascii="Arial" w:hAnsi="Arial" w:cs="Arial"/>
          <w:lang w:val="es-ES"/>
        </w:rPr>
        <w:t>EPI</w:t>
      </w:r>
      <w:proofErr w:type="spellEnd"/>
      <w:r w:rsidRPr="00B659DC">
        <w:rPr>
          <w:rFonts w:ascii="Arial" w:hAnsi="Arial" w:cs="Arial"/>
          <w:lang w:val="es-ES"/>
        </w:rPr>
        <w:t xml:space="preserve"> </w:t>
      </w:r>
      <w:proofErr w:type="spellStart"/>
      <w:r w:rsidRPr="00B659DC">
        <w:rPr>
          <w:rFonts w:ascii="Arial" w:hAnsi="Arial" w:cs="Arial"/>
          <w:lang w:val="es-ES"/>
        </w:rPr>
        <w:t>Chasquipampa</w:t>
      </w:r>
      <w:proofErr w:type="spellEnd"/>
      <w:r w:rsidRPr="00B659DC">
        <w:rPr>
          <w:rFonts w:ascii="Arial" w:hAnsi="Arial" w:cs="Arial"/>
          <w:lang w:val="es-ES"/>
        </w:rPr>
        <w:t>, está distribuido los espacios de trabajo verificar que no existan elementos que puedan interferir en una rápida evacuación.</w:t>
      </w:r>
    </w:p>
    <w:p w14:paraId="1CD220AB" w14:textId="77777777" w:rsidR="00C00901" w:rsidRPr="00B659DC" w:rsidRDefault="00C00901" w:rsidP="00C00901">
      <w:pPr>
        <w:pStyle w:val="NormalWeb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B659DC">
        <w:rPr>
          <w:rFonts w:ascii="Arial" w:hAnsi="Arial" w:cs="Arial"/>
          <w:lang w:val="es-ES"/>
        </w:rPr>
        <w:t>Las zonas seguras del Comando Policial Zona Sur son los patios alejados y distantes de los ingresos.</w:t>
      </w:r>
    </w:p>
    <w:p w14:paraId="443BF76B" w14:textId="77777777" w:rsidR="00C00901" w:rsidRPr="00B659DC" w:rsidRDefault="00C00901" w:rsidP="00C00901">
      <w:pPr>
        <w:pStyle w:val="NormalWeb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B659DC">
        <w:rPr>
          <w:rFonts w:ascii="Arial" w:hAnsi="Arial" w:cs="Arial"/>
          <w:lang w:val="es-ES"/>
        </w:rPr>
        <w:t>El carro mata incendios tendrán accesibilidad por los dos ingresos, como también, luces de emergencia, equipos de primeros auxilios, etc. Que deben estar a la mano.</w:t>
      </w:r>
    </w:p>
    <w:p w14:paraId="4B8F9FA8" w14:textId="77777777" w:rsidR="00C00901" w:rsidRDefault="00C00901" w:rsidP="00C00901">
      <w:pPr>
        <w:pStyle w:val="NormalWeb"/>
        <w:rPr>
          <w:rFonts w:ascii="Arial" w:hAnsi="Arial" w:cs="Arial"/>
          <w:bCs/>
          <w:highlight w:val="yellow"/>
          <w:lang w:val="es-ES"/>
        </w:rPr>
      </w:pPr>
      <w:r w:rsidRPr="00E7780F">
        <w:rPr>
          <w:rStyle w:val="Textoennegrita"/>
          <w:rFonts w:ascii="Arial" w:eastAsia="Calibri" w:hAnsi="Arial" w:cs="Arial"/>
          <w:lang w:val="es-ES"/>
        </w:rPr>
        <w:t>2. Evaluación de recursos</w:t>
      </w:r>
    </w:p>
    <w:p w14:paraId="5FECDD6D" w14:textId="77777777" w:rsidR="00C00901" w:rsidRPr="00BC0AAA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>Jefes</w:t>
      </w:r>
      <w:r w:rsidRPr="00BC0AAA">
        <w:rPr>
          <w:rFonts w:ascii="Arial" w:hAnsi="Arial" w:cs="Arial"/>
          <w:bCs/>
          <w:lang w:val="es-ES"/>
        </w:rPr>
        <w:tab/>
      </w:r>
      <w:r w:rsidRPr="00BC0AAA">
        <w:rPr>
          <w:rFonts w:ascii="Arial" w:hAnsi="Arial" w:cs="Arial"/>
          <w:bCs/>
          <w:lang w:val="es-ES"/>
        </w:rPr>
        <w:tab/>
      </w:r>
      <w:proofErr w:type="gramStart"/>
      <w:r w:rsidRPr="00BC0AAA">
        <w:rPr>
          <w:rFonts w:ascii="Arial" w:hAnsi="Arial" w:cs="Arial"/>
          <w:bCs/>
          <w:lang w:val="es-ES"/>
        </w:rPr>
        <w:tab/>
        <w:t xml:space="preserve">  4</w:t>
      </w:r>
      <w:proofErr w:type="gramEnd"/>
    </w:p>
    <w:p w14:paraId="1CF77FEF" w14:textId="77777777" w:rsidR="00C00901" w:rsidRPr="00BC0AAA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>Oficiales</w:t>
      </w:r>
      <w:r w:rsidRPr="00BC0AAA">
        <w:rPr>
          <w:rFonts w:ascii="Arial" w:hAnsi="Arial" w:cs="Arial"/>
          <w:bCs/>
          <w:lang w:val="es-ES"/>
        </w:rPr>
        <w:tab/>
      </w:r>
      <w:proofErr w:type="gramStart"/>
      <w:r w:rsidRPr="00BC0AAA">
        <w:rPr>
          <w:rFonts w:ascii="Arial" w:hAnsi="Arial" w:cs="Arial"/>
          <w:bCs/>
          <w:lang w:val="es-ES"/>
        </w:rPr>
        <w:tab/>
        <w:t xml:space="preserve">  7</w:t>
      </w:r>
      <w:proofErr w:type="gramEnd"/>
    </w:p>
    <w:p w14:paraId="5DF3A56D" w14:textId="77777777" w:rsidR="00C00901" w:rsidRPr="00BC0AAA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>Sub Oficiales</w:t>
      </w:r>
      <w:r w:rsidRPr="00BC0AAA">
        <w:rPr>
          <w:rFonts w:ascii="Arial" w:hAnsi="Arial" w:cs="Arial"/>
          <w:bCs/>
          <w:lang w:val="es-ES"/>
        </w:rPr>
        <w:tab/>
      </w:r>
      <w:r w:rsidRPr="00BC0AAA">
        <w:rPr>
          <w:rFonts w:ascii="Arial" w:hAnsi="Arial" w:cs="Arial"/>
          <w:bCs/>
          <w:lang w:val="es-ES"/>
        </w:rPr>
        <w:tab/>
        <w:t>1</w:t>
      </w:r>
      <w:r>
        <w:rPr>
          <w:rFonts w:ascii="Arial" w:hAnsi="Arial" w:cs="Arial"/>
          <w:bCs/>
          <w:lang w:val="es-ES"/>
        </w:rPr>
        <w:t>1</w:t>
      </w:r>
    </w:p>
    <w:p w14:paraId="671E29E0" w14:textId="77777777" w:rsidR="00C00901" w:rsidRPr="00BC0AAA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>Sargentos</w:t>
      </w:r>
      <w:r w:rsidRPr="00BC0AAA">
        <w:rPr>
          <w:rFonts w:ascii="Arial" w:hAnsi="Arial" w:cs="Arial"/>
          <w:bCs/>
          <w:lang w:val="es-ES"/>
        </w:rPr>
        <w:tab/>
      </w:r>
      <w:r w:rsidRPr="00BC0AA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37</w:t>
      </w:r>
    </w:p>
    <w:p w14:paraId="7EFAD755" w14:textId="77777777" w:rsidR="00C00901" w:rsidRPr="00BC0AAA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bookmarkStart w:id="0" w:name="_GoBack"/>
      <w:bookmarkEnd w:id="0"/>
      <w:r w:rsidRPr="00BC0AAA">
        <w:rPr>
          <w:rFonts w:ascii="Arial" w:hAnsi="Arial" w:cs="Arial"/>
          <w:bCs/>
          <w:lang w:val="es-ES"/>
        </w:rPr>
        <w:t>Administrativos</w:t>
      </w:r>
      <w:r w:rsidRPr="00BC0AAA">
        <w:rPr>
          <w:rFonts w:ascii="Arial" w:hAnsi="Arial" w:cs="Arial"/>
          <w:bCs/>
          <w:lang w:val="es-ES"/>
        </w:rPr>
        <w:tab/>
        <w:t xml:space="preserve">  </w:t>
      </w:r>
      <w:r>
        <w:rPr>
          <w:rFonts w:ascii="Arial" w:hAnsi="Arial" w:cs="Arial"/>
          <w:bCs/>
          <w:lang w:val="es-ES"/>
        </w:rPr>
        <w:t>5</w:t>
      </w:r>
    </w:p>
    <w:p w14:paraId="7823DAA0" w14:textId="77777777" w:rsidR="00C00901" w:rsidRPr="00BC0AAA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 xml:space="preserve">Servidores públicos policiales </w:t>
      </w:r>
      <w:r w:rsidRPr="00BC0AAA">
        <w:rPr>
          <w:rFonts w:ascii="Arial" w:hAnsi="Arial" w:cs="Arial"/>
          <w:b/>
          <w:bCs/>
          <w:u w:val="single"/>
          <w:lang w:val="es-ES"/>
        </w:rPr>
        <w:t>83</w:t>
      </w:r>
      <w:r w:rsidRPr="00BC0AAA">
        <w:rPr>
          <w:rFonts w:ascii="Arial" w:hAnsi="Arial" w:cs="Arial"/>
          <w:bCs/>
          <w:lang w:val="es-ES"/>
        </w:rPr>
        <w:t xml:space="preserve"> </w:t>
      </w:r>
    </w:p>
    <w:p w14:paraId="12872AFB" w14:textId="77777777" w:rsidR="00C00901" w:rsidRPr="0086326E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sz w:val="12"/>
          <w:szCs w:val="12"/>
          <w:highlight w:val="yellow"/>
          <w:lang w:val="es-ES"/>
        </w:rPr>
      </w:pPr>
    </w:p>
    <w:p w14:paraId="6688A697" w14:textId="77777777" w:rsidR="00C00901" w:rsidRPr="00BC0AAA" w:rsidRDefault="00C00901" w:rsidP="00C00901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>Motorizados</w:t>
      </w:r>
    </w:p>
    <w:p w14:paraId="236BCCAB" w14:textId="77777777" w:rsidR="00C00901" w:rsidRPr="00BC0AAA" w:rsidRDefault="00C00901" w:rsidP="00C00901">
      <w:pPr>
        <w:pStyle w:val="Normal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 xml:space="preserve">1 bus marca </w:t>
      </w:r>
      <w:proofErr w:type="spellStart"/>
      <w:r w:rsidRPr="00BC0AAA">
        <w:rPr>
          <w:rFonts w:ascii="Arial" w:hAnsi="Arial" w:cs="Arial"/>
          <w:bCs/>
          <w:lang w:val="es-ES"/>
        </w:rPr>
        <w:t>Hino</w:t>
      </w:r>
      <w:proofErr w:type="spellEnd"/>
      <w:r w:rsidRPr="00BC0AAA">
        <w:rPr>
          <w:rFonts w:ascii="Arial" w:hAnsi="Arial" w:cs="Arial"/>
          <w:bCs/>
          <w:lang w:val="es-ES"/>
        </w:rPr>
        <w:t xml:space="preserve">, </w:t>
      </w:r>
    </w:p>
    <w:p w14:paraId="79977F7A" w14:textId="77777777" w:rsidR="00C00901" w:rsidRPr="00BC0AAA" w:rsidRDefault="00C00901" w:rsidP="00C00901">
      <w:pPr>
        <w:pStyle w:val="Normal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t xml:space="preserve">6 camionetas </w:t>
      </w:r>
    </w:p>
    <w:p w14:paraId="440276D6" w14:textId="77777777" w:rsidR="00C00901" w:rsidRPr="00BC0AAA" w:rsidRDefault="00C00901" w:rsidP="00C00901">
      <w:pPr>
        <w:pStyle w:val="Normal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rPr>
          <w:rFonts w:ascii="Arial" w:hAnsi="Arial" w:cs="Arial"/>
          <w:bCs/>
          <w:lang w:val="es-ES"/>
        </w:rPr>
      </w:pPr>
      <w:r w:rsidRPr="00BC0AAA">
        <w:rPr>
          <w:rFonts w:ascii="Arial" w:hAnsi="Arial" w:cs="Arial"/>
          <w:bCs/>
          <w:lang w:val="es-ES"/>
        </w:rPr>
        <w:lastRenderedPageBreak/>
        <w:t>2 Jeep</w:t>
      </w:r>
    </w:p>
    <w:p w14:paraId="2D95D1FA" w14:textId="77777777" w:rsidR="00C00901" w:rsidRDefault="00C00901" w:rsidP="00C00901">
      <w:pPr>
        <w:pStyle w:val="Normal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12</w:t>
      </w:r>
      <w:r w:rsidRPr="00BC0AAA">
        <w:rPr>
          <w:rFonts w:ascii="Arial" w:hAnsi="Arial" w:cs="Arial"/>
          <w:bCs/>
          <w:lang w:val="es-ES"/>
        </w:rPr>
        <w:t xml:space="preserve"> motocicletas</w:t>
      </w:r>
    </w:p>
    <w:p w14:paraId="67A51C50" w14:textId="77777777" w:rsidR="00C00901" w:rsidRPr="0086326E" w:rsidRDefault="00C00901" w:rsidP="00C00901">
      <w:pPr>
        <w:pStyle w:val="NormalWeb"/>
        <w:tabs>
          <w:tab w:val="left" w:pos="1134"/>
        </w:tabs>
        <w:spacing w:before="0" w:beforeAutospacing="0" w:after="0" w:afterAutospacing="0"/>
        <w:ind w:left="720"/>
        <w:rPr>
          <w:rFonts w:ascii="Arial" w:hAnsi="Arial" w:cs="Arial"/>
          <w:bCs/>
          <w:sz w:val="12"/>
          <w:szCs w:val="12"/>
          <w:lang w:val="es-ES"/>
        </w:rPr>
      </w:pPr>
    </w:p>
    <w:p w14:paraId="443C279E" w14:textId="77777777" w:rsidR="00C00901" w:rsidRPr="00BC0AAA" w:rsidRDefault="00C00901" w:rsidP="00C00901">
      <w:pPr>
        <w:pStyle w:val="NormalWeb"/>
        <w:tabs>
          <w:tab w:val="left" w:pos="1134"/>
        </w:tabs>
        <w:spacing w:before="0" w:beforeAutospacing="0" w:after="0" w:afterAutospacing="0"/>
        <w:ind w:left="72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Radios</w:t>
      </w:r>
    </w:p>
    <w:p w14:paraId="52C8AA38" w14:textId="77777777" w:rsidR="00C00901" w:rsidRPr="00BC0AAA" w:rsidRDefault="00C00901" w:rsidP="00C00901">
      <w:pPr>
        <w:pStyle w:val="Normal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rPr>
          <w:rFonts w:ascii="Arial" w:hAnsi="Arial" w:cs="Arial"/>
          <w:color w:val="0D0D0D" w:themeColor="text1" w:themeTint="F2"/>
          <w:lang w:val="es-ES"/>
        </w:rPr>
      </w:pPr>
      <w:r w:rsidRPr="00BC0AAA">
        <w:rPr>
          <w:rFonts w:ascii="Arial" w:hAnsi="Arial" w:cs="Arial"/>
          <w:bCs/>
          <w:lang w:val="es-ES"/>
        </w:rPr>
        <w:t xml:space="preserve">16 radios </w:t>
      </w:r>
      <w:r w:rsidRPr="00BC0AAA">
        <w:rPr>
          <w:rFonts w:ascii="Arial" w:hAnsi="Arial" w:cs="Arial"/>
          <w:color w:val="0D0D0D" w:themeColor="text1" w:themeTint="F2"/>
          <w:lang w:val="es-ES"/>
        </w:rPr>
        <w:t>RADIO MOTOROLA</w:t>
      </w:r>
    </w:p>
    <w:p w14:paraId="77370DAB" w14:textId="77777777" w:rsidR="00C00901" w:rsidRPr="00BC0AAA" w:rsidRDefault="00C00901" w:rsidP="00C00901">
      <w:pPr>
        <w:pStyle w:val="Prrafodelista"/>
        <w:numPr>
          <w:ilvl w:val="0"/>
          <w:numId w:val="27"/>
        </w:numPr>
        <w:tabs>
          <w:tab w:val="left" w:pos="1134"/>
        </w:tabs>
        <w:spacing w:after="0" w:line="240" w:lineRule="auto"/>
        <w:ind w:firstLine="131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C0AAA">
        <w:rPr>
          <w:rFonts w:ascii="Arial" w:hAnsi="Arial" w:cs="Arial"/>
          <w:bCs/>
          <w:sz w:val="24"/>
          <w:szCs w:val="24"/>
        </w:rPr>
        <w:t xml:space="preserve">15 </w:t>
      </w:r>
      <w:r w:rsidRPr="00BC0AAA">
        <w:rPr>
          <w:rFonts w:ascii="Arial" w:hAnsi="Arial" w:cs="Arial"/>
          <w:color w:val="0D0D0D" w:themeColor="text1" w:themeTint="F2"/>
          <w:sz w:val="24"/>
          <w:szCs w:val="24"/>
        </w:rPr>
        <w:t xml:space="preserve">RADIOS HANDY </w:t>
      </w:r>
      <w:proofErr w:type="spellStart"/>
      <w:r w:rsidRPr="00BC0AAA">
        <w:rPr>
          <w:rFonts w:ascii="Arial" w:hAnsi="Arial" w:cs="Arial"/>
          <w:color w:val="0D0D0D" w:themeColor="text1" w:themeTint="F2"/>
          <w:sz w:val="24"/>
          <w:szCs w:val="24"/>
        </w:rPr>
        <w:t>HYTERA</w:t>
      </w:r>
      <w:proofErr w:type="spellEnd"/>
    </w:p>
    <w:p w14:paraId="16144578" w14:textId="77777777" w:rsidR="00C00901" w:rsidRDefault="00C00901" w:rsidP="00C00901">
      <w:pPr>
        <w:pStyle w:val="Prrafodelista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2B9D93F" w14:textId="77777777" w:rsidR="00C00901" w:rsidRPr="00BC0AAA" w:rsidRDefault="00C00901" w:rsidP="00C00901">
      <w:pPr>
        <w:pStyle w:val="Prrafodelista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C0AAA">
        <w:rPr>
          <w:rFonts w:ascii="Arial" w:hAnsi="Arial" w:cs="Arial"/>
          <w:color w:val="0D0D0D" w:themeColor="text1" w:themeTint="F2"/>
          <w:sz w:val="24"/>
          <w:szCs w:val="24"/>
        </w:rPr>
        <w:t xml:space="preserve">Equipo y armamento policial  </w:t>
      </w:r>
    </w:p>
    <w:p w14:paraId="4ED018C2" w14:textId="77777777" w:rsidR="00C00901" w:rsidRDefault="00C00901" w:rsidP="00C00901">
      <w:pPr>
        <w:pStyle w:val="Prrafodelista"/>
        <w:numPr>
          <w:ilvl w:val="0"/>
          <w:numId w:val="27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Cascos 50, Chalecos 75, canilleras 96, Escudos Policiales 17, Bastones 50</w:t>
      </w:r>
    </w:p>
    <w:p w14:paraId="2052A046" w14:textId="77777777" w:rsidR="00C00901" w:rsidRDefault="00C00901" w:rsidP="00C00901">
      <w:pPr>
        <w:pStyle w:val="Prrafodelista"/>
        <w:numPr>
          <w:ilvl w:val="0"/>
          <w:numId w:val="27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Armamento: escopetas 6, Rifles lanza Gas 8, pistolas 5, Metralletas 2, Revólveres 6, </w:t>
      </w:r>
    </w:p>
    <w:p w14:paraId="1CDB5015" w14:textId="77777777" w:rsidR="00C00901" w:rsidRPr="00BC0AAA" w:rsidRDefault="00C00901" w:rsidP="00C00901">
      <w:pPr>
        <w:pStyle w:val="Prrafodelista"/>
        <w:spacing w:after="0" w:line="240" w:lineRule="auto"/>
        <w:jc w:val="both"/>
      </w:pPr>
      <w:r w:rsidRPr="00BC0AAA">
        <w:rPr>
          <w:rFonts w:ascii="Arial" w:hAnsi="Arial" w:cs="Arial"/>
          <w:sz w:val="24"/>
          <w:szCs w:val="24"/>
        </w:rPr>
        <w:t>Instalación de extintores, botiquín de primeros auxilios, etc.</w:t>
      </w:r>
      <w:r w:rsidRPr="00BC0AAA">
        <w:t xml:space="preserve">   </w:t>
      </w:r>
    </w:p>
    <w:p w14:paraId="249C0761" w14:textId="77777777" w:rsidR="00C00901" w:rsidRDefault="00C00901" w:rsidP="00C00901">
      <w:pPr>
        <w:pStyle w:val="NormalWeb"/>
        <w:jc w:val="both"/>
        <w:rPr>
          <w:rFonts w:ascii="Arial" w:hAnsi="Arial" w:cs="Arial"/>
          <w:u w:val="single"/>
          <w:lang w:val="es-ES"/>
        </w:rPr>
      </w:pPr>
      <w:r w:rsidRPr="004575A6">
        <w:rPr>
          <w:rStyle w:val="Textoennegrita"/>
          <w:rFonts w:ascii="Arial" w:eastAsia="Calibri" w:hAnsi="Arial" w:cs="Arial"/>
          <w:lang w:val="es-ES"/>
        </w:rPr>
        <w:t>3. Definir acciones y grupos de apoyo</w:t>
      </w:r>
      <w:r w:rsidRPr="004575A6">
        <w:rPr>
          <w:rFonts w:ascii="Arial" w:hAnsi="Arial" w:cs="Arial"/>
          <w:u w:val="single"/>
          <w:lang w:val="es-ES"/>
        </w:rPr>
        <w:t xml:space="preserve"> </w:t>
      </w:r>
    </w:p>
    <w:p w14:paraId="10D3CE3C" w14:textId="77777777" w:rsidR="00C00901" w:rsidRPr="004412B4" w:rsidRDefault="00C00901" w:rsidP="00C0090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4412B4">
        <w:rPr>
          <w:rFonts w:ascii="Arial" w:eastAsia="Times New Roman" w:hAnsi="Arial" w:cs="Arial"/>
          <w:b/>
          <w:bCs/>
          <w:sz w:val="24"/>
          <w:szCs w:val="24"/>
        </w:rPr>
        <w:t>cciones a tomar</w:t>
      </w:r>
    </w:p>
    <w:p w14:paraId="289B9DE7" w14:textId="77777777" w:rsidR="00C00901" w:rsidRPr="004412B4" w:rsidRDefault="00C00901" w:rsidP="00C0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412B4">
        <w:rPr>
          <w:rFonts w:ascii="Arial" w:eastAsia="Times New Roman" w:hAnsi="Arial" w:cs="Arial"/>
          <w:b/>
          <w:bCs/>
          <w:sz w:val="24"/>
          <w:szCs w:val="24"/>
        </w:rPr>
        <w:t>Coordinador general o responsable en caso de emergencia</w:t>
      </w:r>
    </w:p>
    <w:p w14:paraId="7505730B" w14:textId="77777777" w:rsidR="00C00901" w:rsidRPr="00E72636" w:rsidRDefault="00C00901" w:rsidP="00C0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2636">
        <w:rPr>
          <w:rFonts w:ascii="Arial" w:eastAsia="Times New Roman" w:hAnsi="Arial" w:cs="Arial"/>
          <w:bCs/>
          <w:sz w:val="24"/>
          <w:szCs w:val="24"/>
        </w:rPr>
        <w:t xml:space="preserve">Comandante o Sub Comandante de la </w:t>
      </w:r>
      <w:proofErr w:type="spellStart"/>
      <w:r w:rsidRPr="00E72636">
        <w:rPr>
          <w:rFonts w:ascii="Arial" w:eastAsia="Times New Roman" w:hAnsi="Arial" w:cs="Arial"/>
          <w:bCs/>
          <w:sz w:val="24"/>
          <w:szCs w:val="24"/>
        </w:rPr>
        <w:t>EPI</w:t>
      </w:r>
      <w:proofErr w:type="spellEnd"/>
      <w:r w:rsidRPr="00E7263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E72636">
        <w:rPr>
          <w:rFonts w:ascii="Arial" w:eastAsia="Times New Roman" w:hAnsi="Arial" w:cs="Arial"/>
          <w:bCs/>
          <w:sz w:val="24"/>
          <w:szCs w:val="24"/>
        </w:rPr>
        <w:t>Chasquipampa</w:t>
      </w:r>
      <w:proofErr w:type="spellEnd"/>
      <w:r w:rsidRPr="00E72636">
        <w:rPr>
          <w:rFonts w:ascii="Arial" w:eastAsia="Times New Roman" w:hAnsi="Arial" w:cs="Arial"/>
          <w:bCs/>
          <w:sz w:val="24"/>
          <w:szCs w:val="24"/>
        </w:rPr>
        <w:t xml:space="preserve">, cuya función y su responsabilidad </w:t>
      </w:r>
      <w:r w:rsidRPr="00E72636">
        <w:rPr>
          <w:rFonts w:ascii="Arial" w:eastAsia="Times New Roman" w:hAnsi="Arial" w:cs="Arial"/>
          <w:sz w:val="24"/>
          <w:szCs w:val="24"/>
        </w:rPr>
        <w:t>salir al último, cerrar las puertas y las ventanas, revisar que no quede nadie en la instalación, etc.</w:t>
      </w:r>
    </w:p>
    <w:p w14:paraId="6D1B5BD0" w14:textId="77777777" w:rsidR="00C00901" w:rsidRPr="00D34123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4123">
        <w:rPr>
          <w:rFonts w:ascii="Arial" w:eastAsia="Times New Roman" w:hAnsi="Arial" w:cs="Arial"/>
          <w:b/>
          <w:sz w:val="24"/>
          <w:szCs w:val="24"/>
        </w:rPr>
        <w:t xml:space="preserve">Evacuación </w:t>
      </w:r>
    </w:p>
    <w:p w14:paraId="4D9E2D47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3BDA3A" w14:textId="77777777" w:rsidR="00C00901" w:rsidRPr="00E72636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2636">
        <w:rPr>
          <w:rFonts w:ascii="Arial" w:eastAsia="Times New Roman" w:hAnsi="Arial" w:cs="Arial"/>
          <w:sz w:val="24"/>
          <w:szCs w:val="24"/>
        </w:rPr>
        <w:t xml:space="preserve">Identificando el sistema de control de personas que se encuentran en la instalación. </w:t>
      </w:r>
    </w:p>
    <w:p w14:paraId="3B2FD051" w14:textId="77777777" w:rsidR="00C00901" w:rsidRPr="00E72636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2636">
        <w:rPr>
          <w:rFonts w:ascii="Arial" w:eastAsia="Times New Roman" w:hAnsi="Arial" w:cs="Arial"/>
          <w:sz w:val="24"/>
          <w:szCs w:val="24"/>
        </w:rPr>
        <w:t>Señalar cómo se va a llevar a cabo la comunicación con el exterior en caso de emergencia (quién se va a poner en contacto con el Comandante Policial de la Zona Sur, Bomberos y otros).</w:t>
      </w:r>
    </w:p>
    <w:p w14:paraId="345786D2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DC0680" w14:textId="77777777" w:rsidR="00C00901" w:rsidRPr="00E72636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2636">
        <w:rPr>
          <w:rFonts w:ascii="Arial" w:eastAsia="Times New Roman" w:hAnsi="Arial" w:cs="Arial"/>
          <w:sz w:val="24"/>
          <w:szCs w:val="24"/>
        </w:rPr>
        <w:t xml:space="preserve">Por otro lado, hay que indicar en qué casos se va a realizar la </w:t>
      </w:r>
      <w:r w:rsidRPr="00E72636">
        <w:rPr>
          <w:rFonts w:ascii="Arial" w:eastAsia="Times New Roman" w:hAnsi="Arial" w:cs="Arial"/>
          <w:bCs/>
          <w:sz w:val="24"/>
          <w:szCs w:val="24"/>
        </w:rPr>
        <w:t>confinación en lugar de la evacuación</w:t>
      </w:r>
      <w:r w:rsidRPr="00E72636">
        <w:rPr>
          <w:rFonts w:ascii="Arial" w:eastAsia="Times New Roman" w:hAnsi="Arial" w:cs="Arial"/>
          <w:sz w:val="24"/>
          <w:szCs w:val="24"/>
        </w:rPr>
        <w:t xml:space="preserve"> y cómo se va a llevar a cabo.</w:t>
      </w:r>
    </w:p>
    <w:p w14:paraId="3FF218AB" w14:textId="77777777" w:rsidR="00C00901" w:rsidRPr="00E72636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2636">
        <w:rPr>
          <w:rFonts w:ascii="Arial" w:eastAsia="Times New Roman" w:hAnsi="Arial" w:cs="Arial"/>
          <w:sz w:val="24"/>
          <w:szCs w:val="24"/>
        </w:rPr>
        <w:t>Un elemento muy importante es la</w:t>
      </w:r>
      <w:r w:rsidRPr="00E72636">
        <w:rPr>
          <w:rFonts w:ascii="Arial" w:eastAsia="Times New Roman" w:hAnsi="Arial" w:cs="Arial"/>
          <w:bCs/>
          <w:sz w:val="24"/>
          <w:szCs w:val="24"/>
        </w:rPr>
        <w:t xml:space="preserve"> descripción de todas las tareas que hay que llevar a cabo en caso de emergencia</w:t>
      </w:r>
      <w:r w:rsidRPr="00E72636">
        <w:rPr>
          <w:rFonts w:ascii="Arial" w:eastAsia="Times New Roman" w:hAnsi="Arial" w:cs="Arial"/>
          <w:sz w:val="24"/>
          <w:szCs w:val="24"/>
        </w:rPr>
        <w:t xml:space="preserve">. Por ejemplo, cerrar la llave de paso general del gas y del suministro eléctrico y bloquear los ascensores y montacargas, además de cerrar los sistemas de ventilación o climatización. </w:t>
      </w:r>
    </w:p>
    <w:p w14:paraId="45A92C7E" w14:textId="77777777" w:rsidR="00C00901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61CA57C" w14:textId="77777777" w:rsidR="00C00901" w:rsidRPr="004412B4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412B4">
        <w:rPr>
          <w:rFonts w:ascii="Arial" w:eastAsia="Times New Roman" w:hAnsi="Arial" w:cs="Arial"/>
          <w:b/>
          <w:bCs/>
          <w:sz w:val="24"/>
          <w:szCs w:val="24"/>
        </w:rPr>
        <w:t>Teléfonos más importantes</w:t>
      </w:r>
    </w:p>
    <w:p w14:paraId="14053302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</w:rPr>
      </w:pPr>
      <w:r w:rsidRPr="004121DF">
        <w:rPr>
          <w:rFonts w:ascii="Arial" w:eastAsia="Times New Roman" w:hAnsi="Arial" w:cs="Arial"/>
          <w:sz w:val="24"/>
          <w:szCs w:val="24"/>
        </w:rPr>
        <w:t xml:space="preserve">Bomberos 119, </w:t>
      </w:r>
      <w:proofErr w:type="spellStart"/>
      <w:r w:rsidRPr="004121DF">
        <w:rPr>
          <w:rFonts w:ascii="Arial" w:eastAsia="Times New Roman" w:hAnsi="Arial" w:cs="Arial"/>
          <w:sz w:val="24"/>
          <w:szCs w:val="24"/>
        </w:rPr>
        <w:t>RP.110</w:t>
      </w:r>
      <w:proofErr w:type="spellEnd"/>
      <w:r w:rsidRPr="004121D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121DF">
        <w:rPr>
          <w:rFonts w:ascii="Arial" w:eastAsia="Times New Roman" w:hAnsi="Arial" w:cs="Arial"/>
          <w:sz w:val="24"/>
          <w:szCs w:val="24"/>
        </w:rPr>
        <w:t>PAC</w:t>
      </w:r>
      <w:proofErr w:type="spellEnd"/>
      <w:r w:rsidRPr="004121DF">
        <w:rPr>
          <w:rFonts w:ascii="Arial" w:eastAsia="Times New Roman" w:hAnsi="Arial" w:cs="Arial"/>
          <w:sz w:val="24"/>
          <w:szCs w:val="24"/>
        </w:rPr>
        <w:t xml:space="preserve"> 120 </w:t>
      </w:r>
    </w:p>
    <w:p w14:paraId="2682869B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</w:rPr>
      </w:pPr>
      <w:r w:rsidRPr="004121DF">
        <w:rPr>
          <w:rFonts w:ascii="Arial" w:eastAsia="Times New Roman" w:hAnsi="Arial" w:cs="Arial"/>
          <w:sz w:val="24"/>
          <w:szCs w:val="24"/>
        </w:rPr>
        <w:t>Red de Ambulancias 165</w:t>
      </w:r>
    </w:p>
    <w:p w14:paraId="7872A898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</w:rPr>
      </w:pPr>
      <w:r w:rsidRPr="004121DF">
        <w:rPr>
          <w:rFonts w:ascii="Arial" w:eastAsia="Times New Roman" w:hAnsi="Arial" w:cs="Arial"/>
          <w:sz w:val="24"/>
          <w:szCs w:val="24"/>
        </w:rPr>
        <w:t>Emergencias médicas 160</w:t>
      </w:r>
    </w:p>
    <w:p w14:paraId="61BAC993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</w:rPr>
      </w:pPr>
      <w:r w:rsidRPr="004121DF">
        <w:rPr>
          <w:rFonts w:ascii="Arial" w:eastAsia="Times New Roman" w:hAnsi="Arial" w:cs="Arial"/>
          <w:sz w:val="24"/>
          <w:szCs w:val="24"/>
        </w:rPr>
        <w:t>Reten de Emergencias 114</w:t>
      </w:r>
    </w:p>
    <w:p w14:paraId="55D3FE11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121DF">
        <w:rPr>
          <w:rFonts w:ascii="Arial" w:eastAsia="Times New Roman" w:hAnsi="Arial" w:cs="Arial"/>
          <w:sz w:val="24"/>
          <w:szCs w:val="24"/>
        </w:rPr>
        <w:t xml:space="preserve">servicio de emergencias sanitarias: </w:t>
      </w:r>
      <w:r w:rsidRPr="004121DF">
        <w:rPr>
          <w:rFonts w:ascii="Arial" w:hAnsi="Arial" w:cs="Arial"/>
          <w:sz w:val="24"/>
          <w:szCs w:val="24"/>
        </w:rPr>
        <w:t>Hospital Policial “Virgen de Copacabana”</w:t>
      </w:r>
    </w:p>
    <w:p w14:paraId="40C6C112" w14:textId="77777777" w:rsidR="00C00901" w:rsidRPr="00D556C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pt-BR"/>
        </w:rPr>
      </w:pPr>
      <w:r w:rsidRPr="00D556CF">
        <w:rPr>
          <w:rFonts w:ascii="Arial" w:hAnsi="Arial" w:cs="Arial"/>
          <w:sz w:val="24"/>
          <w:szCs w:val="24"/>
          <w:lang w:val="pt-BR"/>
        </w:rPr>
        <w:t xml:space="preserve">Cruz Roja 2204121 Hospital </w:t>
      </w:r>
      <w:proofErr w:type="spellStart"/>
      <w:r w:rsidRPr="00D556CF">
        <w:rPr>
          <w:rFonts w:ascii="Arial" w:hAnsi="Arial" w:cs="Arial"/>
          <w:sz w:val="24"/>
          <w:szCs w:val="24"/>
          <w:lang w:val="pt-BR"/>
        </w:rPr>
        <w:t>Obrero</w:t>
      </w:r>
      <w:proofErr w:type="spellEnd"/>
      <w:r w:rsidRPr="00D556CF">
        <w:rPr>
          <w:rFonts w:ascii="Arial" w:hAnsi="Arial" w:cs="Arial"/>
          <w:sz w:val="24"/>
          <w:szCs w:val="24"/>
          <w:lang w:val="pt-BR"/>
        </w:rPr>
        <w:t xml:space="preserve"> 2245518. Hospital Materno Infantil 2223641</w:t>
      </w:r>
    </w:p>
    <w:p w14:paraId="23E9A2C9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121DF">
        <w:rPr>
          <w:rFonts w:ascii="Arial" w:hAnsi="Arial" w:cs="Arial"/>
          <w:sz w:val="24"/>
          <w:szCs w:val="24"/>
        </w:rPr>
        <w:t xml:space="preserve">Hospital de Clínicas 2229180  </w:t>
      </w:r>
    </w:p>
    <w:p w14:paraId="5516CB4A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121DF">
        <w:rPr>
          <w:rFonts w:ascii="Arial" w:hAnsi="Arial" w:cs="Arial"/>
          <w:sz w:val="24"/>
          <w:szCs w:val="24"/>
        </w:rPr>
        <w:t>Hospital Metodista Calle 12 de Obrajes 27833509</w:t>
      </w:r>
    </w:p>
    <w:p w14:paraId="6681C0A7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proofErr w:type="spellStart"/>
      <w:r w:rsidRPr="004121DF">
        <w:rPr>
          <w:rFonts w:ascii="Arial" w:hAnsi="Arial" w:cs="Arial"/>
          <w:sz w:val="24"/>
          <w:szCs w:val="24"/>
        </w:rPr>
        <w:t>FELCC</w:t>
      </w:r>
      <w:proofErr w:type="spellEnd"/>
      <w:r w:rsidRPr="004121DF">
        <w:rPr>
          <w:rFonts w:ascii="Arial" w:hAnsi="Arial" w:cs="Arial"/>
          <w:sz w:val="24"/>
          <w:szCs w:val="24"/>
        </w:rPr>
        <w:t xml:space="preserve"> 27840402229180</w:t>
      </w:r>
    </w:p>
    <w:p w14:paraId="1AC8C0A7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proofErr w:type="spellStart"/>
      <w:r w:rsidRPr="004121DF">
        <w:rPr>
          <w:rFonts w:ascii="Arial" w:hAnsi="Arial" w:cs="Arial"/>
          <w:sz w:val="24"/>
          <w:szCs w:val="24"/>
        </w:rPr>
        <w:t>Electropaz</w:t>
      </w:r>
      <w:proofErr w:type="spellEnd"/>
      <w:r w:rsidRPr="004121DF">
        <w:rPr>
          <w:rFonts w:ascii="Arial" w:hAnsi="Arial" w:cs="Arial"/>
          <w:sz w:val="24"/>
          <w:szCs w:val="24"/>
        </w:rPr>
        <w:t xml:space="preserve"> 2333300 – 2371235 - 2371236</w:t>
      </w:r>
    </w:p>
    <w:p w14:paraId="2293956B" w14:textId="77777777" w:rsidR="00C00901" w:rsidRPr="004121DF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121DF">
        <w:rPr>
          <w:rFonts w:ascii="Arial" w:hAnsi="Arial" w:cs="Arial"/>
          <w:sz w:val="24"/>
          <w:szCs w:val="24"/>
        </w:rPr>
        <w:t xml:space="preserve">Sub Alcaldía Zona Sur 2783631. Sub Alcaldía </w:t>
      </w:r>
      <w:proofErr w:type="spellStart"/>
      <w:r w:rsidRPr="004121DF">
        <w:rPr>
          <w:rFonts w:ascii="Arial" w:hAnsi="Arial" w:cs="Arial"/>
          <w:sz w:val="24"/>
          <w:szCs w:val="24"/>
        </w:rPr>
        <w:t>Mallasa</w:t>
      </w:r>
      <w:proofErr w:type="spellEnd"/>
      <w:r w:rsidRPr="004121DF">
        <w:rPr>
          <w:rFonts w:ascii="Arial" w:hAnsi="Arial" w:cs="Arial"/>
          <w:sz w:val="24"/>
          <w:szCs w:val="24"/>
        </w:rPr>
        <w:t xml:space="preserve"> 2745156 </w:t>
      </w:r>
    </w:p>
    <w:p w14:paraId="12D8000B" w14:textId="77777777" w:rsidR="00C00901" w:rsidRDefault="00C00901" w:rsidP="00C00901">
      <w:pPr>
        <w:pStyle w:val="Prrafodelista"/>
        <w:numPr>
          <w:ilvl w:val="0"/>
          <w:numId w:val="2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4121DF">
        <w:rPr>
          <w:rFonts w:ascii="Arial" w:hAnsi="Arial" w:cs="Arial"/>
          <w:sz w:val="24"/>
          <w:szCs w:val="24"/>
        </w:rPr>
        <w:t>Otros</w:t>
      </w:r>
    </w:p>
    <w:p w14:paraId="03865521" w14:textId="77777777" w:rsidR="00C00901" w:rsidRPr="004121DF" w:rsidRDefault="00C00901" w:rsidP="00C00901">
      <w:pPr>
        <w:pStyle w:val="Prrafodelist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37C9021" w14:textId="77777777" w:rsidR="00C00901" w:rsidRPr="0086326E" w:rsidRDefault="00C00901" w:rsidP="00C0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12B4">
        <w:rPr>
          <w:rFonts w:ascii="Arial" w:eastAsia="Times New Roman" w:hAnsi="Arial" w:cs="Arial"/>
          <w:sz w:val="24"/>
          <w:szCs w:val="24"/>
        </w:rPr>
        <w:lastRenderedPageBreak/>
        <w:t xml:space="preserve">Realizar </w:t>
      </w:r>
      <w:r w:rsidRPr="004412B4">
        <w:rPr>
          <w:rFonts w:ascii="Arial" w:eastAsia="Times New Roman" w:hAnsi="Arial" w:cs="Arial"/>
          <w:b/>
          <w:bCs/>
          <w:sz w:val="24"/>
          <w:szCs w:val="24"/>
        </w:rPr>
        <w:t>simulacros de evacuación</w:t>
      </w:r>
      <w:r w:rsidRPr="004412B4">
        <w:rPr>
          <w:rFonts w:ascii="Arial" w:eastAsia="Times New Roman" w:hAnsi="Arial" w:cs="Arial"/>
          <w:sz w:val="24"/>
          <w:szCs w:val="24"/>
        </w:rPr>
        <w:t xml:space="preserve"> y con qué regularidad. También cómo se va a realizar el seguimiento de estos procedimientos, quiénes son los responsables y cuáles son </w:t>
      </w:r>
      <w:r w:rsidRPr="0086326E">
        <w:rPr>
          <w:rFonts w:ascii="Arial" w:eastAsia="Times New Roman" w:hAnsi="Arial" w:cs="Arial"/>
          <w:sz w:val="24"/>
          <w:szCs w:val="24"/>
        </w:rPr>
        <w:t>las acciones de mejora.</w:t>
      </w:r>
    </w:p>
    <w:p w14:paraId="6CB22438" w14:textId="77777777" w:rsidR="00C00901" w:rsidRPr="0086326E" w:rsidRDefault="00C00901" w:rsidP="00C009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lang w:val="es-ES"/>
        </w:rPr>
      </w:pPr>
    </w:p>
    <w:p w14:paraId="09245735" w14:textId="77777777" w:rsidR="00C00901" w:rsidRPr="0086326E" w:rsidRDefault="00C00901" w:rsidP="00C0090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86326E">
        <w:rPr>
          <w:rFonts w:ascii="Arial" w:hAnsi="Arial" w:cs="Arial"/>
          <w:lang w:val="es-ES"/>
        </w:rPr>
        <w:t xml:space="preserve">Establecer vías de evacuación y su respectiva señalización. </w:t>
      </w:r>
    </w:p>
    <w:p w14:paraId="52323E3B" w14:textId="77777777" w:rsidR="00C00901" w:rsidRPr="0086326E" w:rsidRDefault="00C00901" w:rsidP="00C009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  <w:lang w:val="es-ES"/>
        </w:rPr>
      </w:pPr>
    </w:p>
    <w:p w14:paraId="6C8A3D31" w14:textId="77777777" w:rsidR="00C00901" w:rsidRDefault="00C00901" w:rsidP="00C0090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86326E">
        <w:rPr>
          <w:rFonts w:ascii="Arial" w:hAnsi="Arial" w:cs="Arial"/>
          <w:lang w:val="es-ES"/>
        </w:rPr>
        <w:t>Puerta</w:t>
      </w:r>
      <w:r>
        <w:rPr>
          <w:rFonts w:ascii="Arial" w:hAnsi="Arial" w:cs="Arial"/>
          <w:lang w:val="es-ES"/>
        </w:rPr>
        <w:t xml:space="preserve"> trasera con dirección al Parque la Florida (las cholas)</w:t>
      </w:r>
      <w:r w:rsidRPr="004575A6">
        <w:rPr>
          <w:rFonts w:ascii="Arial" w:hAnsi="Arial" w:cs="Arial"/>
          <w:lang w:val="es-ES"/>
        </w:rPr>
        <w:t xml:space="preserve"> </w:t>
      </w:r>
    </w:p>
    <w:p w14:paraId="0E5A5FE3" w14:textId="77777777" w:rsidR="00C00901" w:rsidRDefault="00C00901" w:rsidP="00C00901">
      <w:pPr>
        <w:pStyle w:val="NormalWeb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lang w:val="es-ES"/>
        </w:rPr>
      </w:pPr>
      <w:r w:rsidRPr="004575A6">
        <w:rPr>
          <w:rFonts w:ascii="Arial" w:hAnsi="Arial" w:cs="Arial"/>
          <w:lang w:val="es-ES"/>
        </w:rPr>
        <w:t>Determinar zonas de seguridad (internas y externas).</w:t>
      </w:r>
    </w:p>
    <w:p w14:paraId="3C1D4E46" w14:textId="77777777" w:rsidR="00C00901" w:rsidRDefault="00C00901" w:rsidP="00C00901">
      <w:pPr>
        <w:pStyle w:val="NormalWeb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lang w:val="es-ES"/>
        </w:rPr>
      </w:pPr>
      <w:r w:rsidRPr="004575A6">
        <w:rPr>
          <w:rFonts w:ascii="Arial" w:hAnsi="Arial" w:cs="Arial"/>
          <w:lang w:val="es-ES"/>
        </w:rPr>
        <w:t>Establecer el tipo de señal que activará el plan y cómo se procederá a nivel interno.</w:t>
      </w:r>
    </w:p>
    <w:p w14:paraId="4B509FDB" w14:textId="77777777" w:rsidR="00C00901" w:rsidRDefault="00C00901" w:rsidP="00C00901">
      <w:pPr>
        <w:pStyle w:val="NormalWeb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lang w:val="es-ES"/>
        </w:rPr>
      </w:pPr>
      <w:r w:rsidRPr="004575A6">
        <w:rPr>
          <w:rFonts w:ascii="Arial" w:hAnsi="Arial" w:cs="Arial"/>
          <w:lang w:val="es-ES"/>
        </w:rPr>
        <w:t>Determinar tiempos de evacuación y organización de salidas.</w:t>
      </w:r>
    </w:p>
    <w:p w14:paraId="6F1178E3" w14:textId="77777777" w:rsidR="00C00901" w:rsidRDefault="00C00901" w:rsidP="00C00901">
      <w:pPr>
        <w:pStyle w:val="NormalWeb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lang w:val="es-ES"/>
        </w:rPr>
      </w:pPr>
      <w:r w:rsidRPr="004575A6">
        <w:rPr>
          <w:rFonts w:ascii="Arial" w:hAnsi="Arial" w:cs="Arial"/>
          <w:lang w:val="es-ES"/>
        </w:rPr>
        <w:t>Establecer brigadas de emergencia o grupos de apoyo que lleven a cabo acciones operativas, como la coordinación de la evacuación.</w:t>
      </w:r>
    </w:p>
    <w:p w14:paraId="0C577EA0" w14:textId="77777777" w:rsidR="00C00901" w:rsidRPr="004575A6" w:rsidRDefault="00C00901" w:rsidP="00C00901">
      <w:pPr>
        <w:pStyle w:val="NormalWeb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lang w:val="es-ES"/>
        </w:rPr>
      </w:pPr>
      <w:r w:rsidRPr="004575A6">
        <w:rPr>
          <w:rFonts w:ascii="Arial" w:hAnsi="Arial" w:cs="Arial"/>
          <w:lang w:val="es-ES"/>
        </w:rPr>
        <w:t xml:space="preserve">Capacitar a los trabajadores que sirvan como apoyo a la a la prevención de riesgos y ejecución del Plan de Emergencia.   </w:t>
      </w:r>
    </w:p>
    <w:p w14:paraId="13A171CE" w14:textId="77777777" w:rsidR="00C00901" w:rsidRPr="004575A6" w:rsidRDefault="00C00901" w:rsidP="00C00901">
      <w:pPr>
        <w:pStyle w:val="NormalWeb"/>
        <w:rPr>
          <w:rFonts w:ascii="Arial" w:hAnsi="Arial" w:cs="Arial"/>
          <w:lang w:val="es-ES"/>
        </w:rPr>
      </w:pPr>
      <w:r w:rsidRPr="004575A6">
        <w:rPr>
          <w:rStyle w:val="Textoennegrita"/>
          <w:rFonts w:ascii="Arial" w:eastAsia="Calibri" w:hAnsi="Arial" w:cs="Arial"/>
          <w:lang w:val="es-ES"/>
        </w:rPr>
        <w:t>4. Diseño del Plan de Emergencia</w:t>
      </w:r>
    </w:p>
    <w:p w14:paraId="3397AFB9" w14:textId="77777777" w:rsidR="00C00901" w:rsidRPr="004575A6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4575A6">
        <w:rPr>
          <w:rFonts w:ascii="Arial" w:hAnsi="Arial" w:cs="Arial"/>
          <w:lang w:val="es-ES"/>
        </w:rPr>
        <w:t xml:space="preserve">La Estación Policial Integral </w:t>
      </w:r>
      <w:proofErr w:type="spellStart"/>
      <w:r w:rsidRPr="004575A6">
        <w:rPr>
          <w:rFonts w:ascii="Arial" w:hAnsi="Arial" w:cs="Arial"/>
          <w:lang w:val="es-ES"/>
        </w:rPr>
        <w:t>EPI</w:t>
      </w:r>
      <w:proofErr w:type="spellEnd"/>
      <w:r w:rsidRPr="004575A6">
        <w:rPr>
          <w:rFonts w:ascii="Arial" w:hAnsi="Arial" w:cs="Arial"/>
          <w:lang w:val="es-ES"/>
        </w:rPr>
        <w:t xml:space="preserve"> </w:t>
      </w:r>
      <w:proofErr w:type="spellStart"/>
      <w:r w:rsidRPr="004575A6">
        <w:rPr>
          <w:rFonts w:ascii="Arial" w:hAnsi="Arial" w:cs="Arial"/>
          <w:lang w:val="es-ES"/>
        </w:rPr>
        <w:t>Chasquipampa</w:t>
      </w:r>
      <w:proofErr w:type="spellEnd"/>
      <w:r w:rsidRPr="004575A6">
        <w:rPr>
          <w:rFonts w:ascii="Arial" w:hAnsi="Arial" w:cs="Arial"/>
          <w:lang w:val="es-ES"/>
        </w:rPr>
        <w:t xml:space="preserve">, debe contar con un croquis o plano de la instalación en el que se grafique la información que se ha recaudado, para que esta sea de conocimiento de todos los trabajadores. </w:t>
      </w:r>
    </w:p>
    <w:p w14:paraId="5D3D1569" w14:textId="77777777" w:rsidR="00C00901" w:rsidRDefault="00C00901" w:rsidP="00C00901">
      <w:pPr>
        <w:pStyle w:val="NormalWeb"/>
        <w:jc w:val="center"/>
        <w:rPr>
          <w:rFonts w:ascii="Arial" w:hAnsi="Arial" w:cs="Arial"/>
          <w:lang w:val="es-ES"/>
        </w:rPr>
      </w:pPr>
    </w:p>
    <w:p w14:paraId="0B6B48BF" w14:textId="77777777" w:rsidR="00C00901" w:rsidRDefault="00C00901" w:rsidP="00C00901">
      <w:pPr>
        <w:pStyle w:val="NormalWeb"/>
        <w:jc w:val="center"/>
        <w:rPr>
          <w:rFonts w:ascii="Arial" w:hAnsi="Arial" w:cs="Arial"/>
          <w:lang w:val="es-ES"/>
        </w:rPr>
      </w:pPr>
    </w:p>
    <w:p w14:paraId="2DD27492" w14:textId="77777777" w:rsidR="00C00901" w:rsidRPr="004575A6" w:rsidRDefault="00C00901" w:rsidP="00C00901">
      <w:pPr>
        <w:pStyle w:val="NormalWeb"/>
        <w:jc w:val="center"/>
        <w:rPr>
          <w:rFonts w:ascii="Arial" w:hAnsi="Arial" w:cs="Arial"/>
          <w:lang w:val="es-ES"/>
        </w:rPr>
      </w:pPr>
      <w:r w:rsidRPr="004575A6">
        <w:rPr>
          <w:rFonts w:ascii="Arial" w:hAnsi="Arial" w:cs="Arial"/>
          <w:lang w:val="es-ES"/>
        </w:rPr>
        <w:t>Croquis</w:t>
      </w:r>
    </w:p>
    <w:p w14:paraId="7DCECCD1" w14:textId="77777777" w:rsidR="00C00901" w:rsidRDefault="00C00901" w:rsidP="00C00901">
      <w:pPr>
        <w:pStyle w:val="NormalWeb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423EB94" wp14:editId="41113B12">
            <wp:extent cx="3802189" cy="2805546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09" t="9897" r="15221" b="6576"/>
                    <a:stretch/>
                  </pic:blipFill>
                  <pic:spPr bwMode="auto">
                    <a:xfrm>
                      <a:off x="0" y="0"/>
                      <a:ext cx="3803277" cy="2806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46E95" w14:textId="77777777" w:rsidR="00C00901" w:rsidRDefault="00C00901" w:rsidP="00C00901">
      <w:pPr>
        <w:pStyle w:val="NormalWeb"/>
        <w:jc w:val="both"/>
        <w:rPr>
          <w:rFonts w:ascii="Arial" w:hAnsi="Arial" w:cs="Arial"/>
          <w:u w:val="single"/>
          <w:lang w:val="es-ES"/>
        </w:rPr>
      </w:pPr>
      <w:r w:rsidRPr="00A0644B">
        <w:rPr>
          <w:rStyle w:val="Textoennegrita"/>
          <w:rFonts w:ascii="Arial" w:eastAsia="Calibri" w:hAnsi="Arial" w:cs="Arial"/>
          <w:lang w:val="es-ES"/>
        </w:rPr>
        <w:t>5. Difusión y evaluación</w:t>
      </w:r>
    </w:p>
    <w:p w14:paraId="3662F8F6" w14:textId="77777777" w:rsidR="00C00901" w:rsidRPr="00A0644B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A0644B">
        <w:rPr>
          <w:rFonts w:ascii="Arial" w:hAnsi="Arial" w:cs="Arial"/>
          <w:lang w:val="es-ES"/>
        </w:rPr>
        <w:t xml:space="preserve">Para que el Plan de Emergencia realmente funcione en la </w:t>
      </w:r>
      <w:r>
        <w:rPr>
          <w:rFonts w:ascii="Arial" w:hAnsi="Arial" w:cs="Arial"/>
          <w:lang w:val="es-ES"/>
        </w:rPr>
        <w:t xml:space="preserve">Estación Policial Integral </w:t>
      </w:r>
      <w:proofErr w:type="spellStart"/>
      <w:r>
        <w:rPr>
          <w:rFonts w:ascii="Arial" w:hAnsi="Arial" w:cs="Arial"/>
          <w:lang w:val="es-ES"/>
        </w:rPr>
        <w:t>EPI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Chasquipampa</w:t>
      </w:r>
      <w:proofErr w:type="spellEnd"/>
      <w:r>
        <w:rPr>
          <w:rFonts w:ascii="Arial" w:hAnsi="Arial" w:cs="Arial"/>
          <w:lang w:val="es-ES"/>
        </w:rPr>
        <w:t xml:space="preserve">, </w:t>
      </w:r>
      <w:r w:rsidRPr="00A0644B">
        <w:rPr>
          <w:rFonts w:ascii="Arial" w:hAnsi="Arial" w:cs="Arial"/>
          <w:lang w:val="es-ES"/>
        </w:rPr>
        <w:t xml:space="preserve">se debe informar a los </w:t>
      </w:r>
      <w:r>
        <w:rPr>
          <w:rFonts w:ascii="Arial" w:hAnsi="Arial" w:cs="Arial"/>
          <w:lang w:val="es-ES"/>
        </w:rPr>
        <w:t>servidores públicos policiales</w:t>
      </w:r>
      <w:r w:rsidRPr="00A0644B">
        <w:rPr>
          <w:rFonts w:ascii="Arial" w:hAnsi="Arial" w:cs="Arial"/>
          <w:lang w:val="es-ES"/>
        </w:rPr>
        <w:t xml:space="preserve"> sobre él. Todos deben saber qué hacer y cómo reaccionar. Además, siempre se pueden proponer mejoras y para esto es necesario:  </w:t>
      </w:r>
    </w:p>
    <w:p w14:paraId="0DF5BD01" w14:textId="77777777" w:rsidR="00C00901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A0644B">
        <w:rPr>
          <w:rFonts w:ascii="Arial" w:hAnsi="Arial" w:cs="Arial"/>
          <w:lang w:val="es-ES"/>
        </w:rPr>
        <w:t>Escuchar las opiniones e impresiones de los trabajadores con respecto al Plan de Emergencia.</w:t>
      </w:r>
    </w:p>
    <w:p w14:paraId="276080D1" w14:textId="77777777" w:rsidR="00C00901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A0644B">
        <w:rPr>
          <w:rFonts w:ascii="Arial" w:hAnsi="Arial" w:cs="Arial"/>
          <w:lang w:val="es-ES"/>
        </w:rPr>
        <w:lastRenderedPageBreak/>
        <w:t xml:space="preserve">Determinar una instancia por lo menos una vez al año, de evaluación del Plan y ver posibles cambios, más aún si el número de </w:t>
      </w:r>
      <w:r>
        <w:rPr>
          <w:rFonts w:ascii="Arial" w:hAnsi="Arial" w:cs="Arial"/>
          <w:lang w:val="es-ES"/>
        </w:rPr>
        <w:t>servidores públicos policiales</w:t>
      </w:r>
      <w:r w:rsidRPr="00A0644B">
        <w:rPr>
          <w:rFonts w:ascii="Arial" w:hAnsi="Arial" w:cs="Arial"/>
          <w:lang w:val="es-ES"/>
        </w:rPr>
        <w:t xml:space="preserve"> aumenta o la infraestructura original cambia.</w:t>
      </w:r>
    </w:p>
    <w:p w14:paraId="3C3AA745" w14:textId="77777777" w:rsidR="00C00901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  <w:r w:rsidRPr="00697B7D">
        <w:rPr>
          <w:rFonts w:ascii="Arial" w:hAnsi="Arial" w:cs="Arial"/>
          <w:b/>
          <w:lang w:val="es-ES"/>
        </w:rPr>
        <w:t>SUGERENCIA:</w:t>
      </w:r>
      <w:r>
        <w:rPr>
          <w:rFonts w:ascii="Arial" w:hAnsi="Arial" w:cs="Arial"/>
          <w:lang w:val="es-ES"/>
        </w:rPr>
        <w:t xml:space="preserve"> Colorar señalización en el Comando Policial Zona Sur.</w:t>
      </w:r>
    </w:p>
    <w:p w14:paraId="312FD7A3" w14:textId="77777777" w:rsidR="00C00901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</w:p>
    <w:p w14:paraId="13704C54" w14:textId="77777777" w:rsidR="00C00901" w:rsidRPr="00A0644B" w:rsidRDefault="00C00901" w:rsidP="00C00901">
      <w:pPr>
        <w:pStyle w:val="NormalWeb"/>
        <w:jc w:val="both"/>
        <w:rPr>
          <w:rFonts w:ascii="Arial" w:hAnsi="Arial" w:cs="Arial"/>
          <w:lang w:val="es-ES"/>
        </w:rPr>
      </w:pPr>
    </w:p>
    <w:p w14:paraId="562CEA43" w14:textId="77777777" w:rsidR="00C00901" w:rsidRPr="00B40A6D" w:rsidRDefault="00C00901" w:rsidP="00C0090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B40A6D">
        <w:rPr>
          <w:rFonts w:ascii="Arial" w:hAnsi="Arial" w:cs="Arial"/>
          <w:b/>
          <w:bCs/>
          <w:sz w:val="6"/>
          <w:szCs w:val="6"/>
          <w:lang w:val="es-ES"/>
        </w:rPr>
        <w:t>jjac</w:t>
      </w:r>
      <w:proofErr w:type="spellEnd"/>
    </w:p>
    <w:p w14:paraId="131E5F2E" w14:textId="77777777" w:rsidR="00477D28" w:rsidRDefault="00477D28" w:rsidP="00477D28">
      <w:pPr>
        <w:rPr>
          <w:rFonts w:ascii="Arial" w:hAnsi="Arial" w:cs="Arial"/>
          <w:sz w:val="24"/>
          <w:szCs w:val="24"/>
        </w:rPr>
      </w:pPr>
    </w:p>
    <w:p w14:paraId="0F3613D9" w14:textId="77777777" w:rsidR="00477D28" w:rsidRDefault="00477D28" w:rsidP="00477D2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JEFE DE SEGURIDAD </w:t>
      </w:r>
    </w:p>
    <w:p w14:paraId="28A41EC9" w14:textId="77777777" w:rsidR="00477D28" w:rsidRPr="00C00901" w:rsidRDefault="00477D28" w:rsidP="00477D28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Pr="00C00901">
        <w:rPr>
          <w:rFonts w:ascii="Arial" w:hAnsi="Arial" w:cs="Arial"/>
          <w:b/>
          <w:sz w:val="18"/>
          <w:szCs w:val="18"/>
          <w:lang w:val="es-ES"/>
        </w:rPr>
        <w:t xml:space="preserve">ENCARGADO </w:t>
      </w:r>
    </w:p>
    <w:p w14:paraId="3B3DCC47" w14:textId="77777777" w:rsidR="00477D28" w:rsidRPr="00C00901" w:rsidRDefault="00477D28" w:rsidP="00477D28">
      <w:pPr>
        <w:spacing w:after="0"/>
        <w:rPr>
          <w:rFonts w:ascii="Arial" w:hAnsi="Arial" w:cs="Arial"/>
          <w:b/>
          <w:sz w:val="18"/>
          <w:szCs w:val="18"/>
          <w:lang w:val="es-ES"/>
        </w:rPr>
      </w:pPr>
    </w:p>
    <w:p w14:paraId="4CD28FAB" w14:textId="77777777" w:rsidR="00477D28" w:rsidRPr="00C00901" w:rsidRDefault="00477D28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44DE5EB9" w14:textId="4304223E" w:rsidR="00477D28" w:rsidRDefault="00477D28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10A283C3" w14:textId="1CB793B2" w:rsidR="00C776C6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49A9E051" w14:textId="77777777" w:rsidR="00C776C6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1EF33CF0" w14:textId="27770717" w:rsidR="00C776C6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1C57BB40" w14:textId="416ED980" w:rsidR="00C776C6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549ADADE" w14:textId="26D48062" w:rsidR="00C776C6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ENCARGADO DE </w:t>
      </w:r>
      <w:proofErr w:type="spellStart"/>
      <w:r>
        <w:rPr>
          <w:rFonts w:ascii="Arial" w:hAnsi="Arial" w:cs="Arial"/>
          <w:sz w:val="18"/>
          <w:szCs w:val="18"/>
          <w:lang w:val="es-ES"/>
        </w:rPr>
        <w:t>PP.OO</w:t>
      </w:r>
      <w:proofErr w:type="spellEnd"/>
      <w:r>
        <w:rPr>
          <w:rFonts w:ascii="Arial" w:hAnsi="Arial" w:cs="Arial"/>
          <w:sz w:val="18"/>
          <w:szCs w:val="18"/>
          <w:lang w:val="es-ES"/>
        </w:rPr>
        <w:t>.</w:t>
      </w:r>
    </w:p>
    <w:p w14:paraId="414E09BE" w14:textId="00D307D8" w:rsidR="00C776C6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  <w:r w:rsidRPr="00A40D91">
        <w:rPr>
          <w:rFonts w:ascii="Arial" w:hAnsi="Arial" w:cs="Arial"/>
          <w:b/>
          <w:sz w:val="18"/>
          <w:szCs w:val="18"/>
        </w:rPr>
        <w:t>BATALLÓN</w:t>
      </w:r>
      <w:r w:rsidRPr="00A40D91">
        <w:rPr>
          <w:rFonts w:ascii="Arial" w:hAnsi="Arial" w:cs="Arial"/>
          <w:b/>
          <w:sz w:val="18"/>
          <w:szCs w:val="18"/>
          <w:lang w:val="es-ES"/>
        </w:rPr>
        <w:t xml:space="preserve"> DE </w:t>
      </w:r>
      <w:r w:rsidRPr="00A40D91">
        <w:rPr>
          <w:rFonts w:ascii="Arial" w:hAnsi="Arial" w:cs="Arial"/>
          <w:b/>
          <w:sz w:val="18"/>
          <w:szCs w:val="18"/>
        </w:rPr>
        <w:t>SEGURIDAD</w:t>
      </w:r>
      <w:r w:rsidRPr="00A40D9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A40D91">
        <w:rPr>
          <w:rFonts w:ascii="Arial" w:hAnsi="Arial" w:cs="Arial"/>
          <w:b/>
          <w:sz w:val="18"/>
          <w:szCs w:val="18"/>
        </w:rPr>
        <w:t>FÍSICA</w:t>
      </w:r>
      <w:r w:rsidRPr="00A40D91">
        <w:rPr>
          <w:rFonts w:ascii="Arial" w:hAnsi="Arial" w:cs="Arial"/>
          <w:b/>
          <w:sz w:val="18"/>
          <w:szCs w:val="18"/>
          <w:lang w:val="es-ES"/>
        </w:rPr>
        <w:t xml:space="preserve"> LA PAZ</w:t>
      </w:r>
    </w:p>
    <w:p w14:paraId="1F4B4653" w14:textId="5CD354F2" w:rsidR="00C776C6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326EA67A" w14:textId="77777777" w:rsidR="00C776C6" w:rsidRPr="00C00901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21E4C39D" w14:textId="77777777" w:rsidR="00477D28" w:rsidRPr="00C00901" w:rsidRDefault="00477D28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603120CB" w14:textId="53AB8E1E" w:rsidR="00477D28" w:rsidRDefault="00477D28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7777E717" w14:textId="77777777" w:rsidR="00C776C6" w:rsidRPr="00C00901" w:rsidRDefault="00C776C6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57C405E1" w14:textId="77777777" w:rsidR="00477D28" w:rsidRPr="00C00901" w:rsidRDefault="00477D28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</w:p>
    <w:p w14:paraId="1622656D" w14:textId="77777777" w:rsidR="00477D28" w:rsidRPr="00B40A6D" w:rsidRDefault="00477D28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pt-BR"/>
        </w:rPr>
      </w:pPr>
      <w:proofErr w:type="spellStart"/>
      <w:proofErr w:type="gramStart"/>
      <w:r w:rsidRPr="00B40A6D">
        <w:rPr>
          <w:rFonts w:ascii="Arial" w:hAnsi="Arial" w:cs="Arial"/>
          <w:sz w:val="18"/>
          <w:szCs w:val="18"/>
          <w:lang w:val="pt-BR"/>
        </w:rPr>
        <w:t>Cnl.MSc.Justiniano</w:t>
      </w:r>
      <w:proofErr w:type="spellEnd"/>
      <w:proofErr w:type="gramEnd"/>
      <w:r w:rsidRPr="00B40A6D">
        <w:rPr>
          <w:rFonts w:ascii="Arial" w:hAnsi="Arial" w:cs="Arial"/>
          <w:sz w:val="18"/>
          <w:szCs w:val="18"/>
          <w:lang w:val="pt-BR"/>
        </w:rPr>
        <w:t xml:space="preserve"> Jose Alvarez </w:t>
      </w:r>
      <w:proofErr w:type="spellStart"/>
      <w:r w:rsidRPr="00B40A6D">
        <w:rPr>
          <w:rFonts w:ascii="Arial" w:hAnsi="Arial" w:cs="Arial"/>
          <w:sz w:val="18"/>
          <w:szCs w:val="18"/>
          <w:lang w:val="pt-BR"/>
        </w:rPr>
        <w:t>Corrales</w:t>
      </w:r>
      <w:proofErr w:type="spellEnd"/>
    </w:p>
    <w:p w14:paraId="4099D486" w14:textId="77777777" w:rsidR="00477D28" w:rsidRPr="00A40D91" w:rsidRDefault="00477D28" w:rsidP="00477D28">
      <w:pPr>
        <w:spacing w:after="0" w:line="240" w:lineRule="auto"/>
        <w:ind w:left="3600" w:firstLine="720"/>
        <w:jc w:val="center"/>
        <w:rPr>
          <w:rFonts w:ascii="Arial" w:hAnsi="Arial" w:cs="Arial"/>
          <w:sz w:val="18"/>
          <w:szCs w:val="18"/>
          <w:lang w:val="es-ES"/>
        </w:rPr>
      </w:pPr>
      <w:r w:rsidRPr="00A40D91">
        <w:rPr>
          <w:rFonts w:ascii="Arial" w:hAnsi="Arial" w:cs="Arial"/>
          <w:b/>
          <w:sz w:val="18"/>
          <w:szCs w:val="18"/>
          <w:lang w:val="es-ES"/>
        </w:rPr>
        <w:t xml:space="preserve">COMANDANTE DEL </w:t>
      </w:r>
      <w:r w:rsidRPr="00A40D91">
        <w:rPr>
          <w:rFonts w:ascii="Arial" w:hAnsi="Arial" w:cs="Arial"/>
          <w:b/>
          <w:sz w:val="18"/>
          <w:szCs w:val="18"/>
        </w:rPr>
        <w:t>BATALLÓN</w:t>
      </w:r>
      <w:r w:rsidRPr="00A40D91">
        <w:rPr>
          <w:rFonts w:ascii="Arial" w:hAnsi="Arial" w:cs="Arial"/>
          <w:b/>
          <w:sz w:val="18"/>
          <w:szCs w:val="18"/>
          <w:lang w:val="es-ES"/>
        </w:rPr>
        <w:t xml:space="preserve"> DE </w:t>
      </w:r>
      <w:r w:rsidRPr="00A40D91">
        <w:rPr>
          <w:rFonts w:ascii="Arial" w:hAnsi="Arial" w:cs="Arial"/>
          <w:b/>
          <w:sz w:val="18"/>
          <w:szCs w:val="18"/>
        </w:rPr>
        <w:t>SEGURIDAD</w:t>
      </w:r>
      <w:r w:rsidRPr="00A40D9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A40D91">
        <w:rPr>
          <w:rFonts w:ascii="Arial" w:hAnsi="Arial" w:cs="Arial"/>
          <w:b/>
          <w:sz w:val="18"/>
          <w:szCs w:val="18"/>
        </w:rPr>
        <w:t>FÍSICA</w:t>
      </w:r>
      <w:r w:rsidRPr="00A40D91">
        <w:rPr>
          <w:rFonts w:ascii="Arial" w:hAnsi="Arial" w:cs="Arial"/>
          <w:b/>
          <w:sz w:val="18"/>
          <w:szCs w:val="18"/>
          <w:lang w:val="es-ES"/>
        </w:rPr>
        <w:t xml:space="preserve"> LA PAZ</w:t>
      </w:r>
    </w:p>
    <w:p w14:paraId="7B55D13C" w14:textId="77777777" w:rsidR="00477D28" w:rsidRPr="00654016" w:rsidRDefault="00477D28" w:rsidP="00444F58">
      <w:pPr>
        <w:pStyle w:val="NormalWeb"/>
        <w:spacing w:before="0" w:beforeAutospacing="0" w:after="0" w:afterAutospacing="0"/>
        <w:rPr>
          <w:rFonts w:ascii="Bahnschrift Light" w:hAnsi="Bahnschrift Light"/>
          <w:color w:val="385623" w:themeColor="accent6" w:themeShade="80"/>
          <w:sz w:val="18"/>
          <w:szCs w:val="18"/>
          <w:u w:val="single"/>
          <w:lang w:val="es-ES"/>
        </w:rPr>
      </w:pPr>
    </w:p>
    <w:sectPr w:rsidR="00477D28" w:rsidRPr="00654016" w:rsidSect="00C00901">
      <w:headerReference w:type="default" r:id="rId10"/>
      <w:pgSz w:w="11906" w:h="16838" w:code="9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86CC" w14:textId="77777777" w:rsidR="00295BD9" w:rsidRDefault="00295BD9" w:rsidP="00477D28">
      <w:pPr>
        <w:spacing w:after="0" w:line="240" w:lineRule="auto"/>
      </w:pPr>
      <w:r>
        <w:separator/>
      </w:r>
    </w:p>
  </w:endnote>
  <w:endnote w:type="continuationSeparator" w:id="0">
    <w:p w14:paraId="4BA00E9F" w14:textId="77777777" w:rsidR="00295BD9" w:rsidRDefault="00295BD9" w:rsidP="0047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5D3EE" w14:textId="77777777" w:rsidR="00295BD9" w:rsidRDefault="00295BD9" w:rsidP="00477D28">
      <w:pPr>
        <w:spacing w:after="0" w:line="240" w:lineRule="auto"/>
      </w:pPr>
      <w:r>
        <w:separator/>
      </w:r>
    </w:p>
  </w:footnote>
  <w:footnote w:type="continuationSeparator" w:id="0">
    <w:p w14:paraId="785BCB0D" w14:textId="77777777" w:rsidR="00295BD9" w:rsidRDefault="00295BD9" w:rsidP="0047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85623" w:themeColor="accent6" w:themeShade="80"/>
      </w:rPr>
      <w:id w:val="67392434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765BE8" w14:textId="011E25AA" w:rsidR="00477D28" w:rsidRPr="00477D28" w:rsidRDefault="00477D28" w:rsidP="00477D28">
        <w:pPr>
          <w:pStyle w:val="Encabezado"/>
          <w:jc w:val="center"/>
          <w:rPr>
            <w:rFonts w:ascii="Arial" w:hAnsi="Arial" w:cs="Arial"/>
            <w:color w:val="385623" w:themeColor="accent6" w:themeShade="80"/>
            <w:sz w:val="20"/>
            <w:szCs w:val="20"/>
          </w:rPr>
        </w:pPr>
        <w:r w:rsidRPr="00477D28">
          <w:rPr>
            <w:rFonts w:ascii="Arial" w:hAnsi="Arial" w:cs="Arial"/>
            <w:color w:val="385623" w:themeColor="accent6" w:themeShade="80"/>
            <w:sz w:val="20"/>
            <w:szCs w:val="20"/>
          </w:rPr>
          <w:t xml:space="preserve">Página </w:t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fldChar w:fldCharType="begin"/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instrText>PAGE</w:instrText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fldChar w:fldCharType="separate"/>
        </w:r>
        <w:r w:rsidR="00B40A6D">
          <w:rPr>
            <w:rFonts w:ascii="Arial" w:hAnsi="Arial" w:cs="Arial"/>
            <w:b/>
            <w:bCs/>
            <w:noProof/>
            <w:color w:val="385623" w:themeColor="accent6" w:themeShade="80"/>
            <w:sz w:val="20"/>
            <w:szCs w:val="20"/>
          </w:rPr>
          <w:t>6</w:t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fldChar w:fldCharType="end"/>
        </w:r>
        <w:r w:rsidRPr="00477D28">
          <w:rPr>
            <w:rFonts w:ascii="Arial" w:hAnsi="Arial" w:cs="Arial"/>
            <w:color w:val="385623" w:themeColor="accent6" w:themeShade="80"/>
            <w:sz w:val="20"/>
            <w:szCs w:val="20"/>
          </w:rPr>
          <w:t xml:space="preserve"> de </w:t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fldChar w:fldCharType="begin"/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instrText>NUMPAGES</w:instrText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fldChar w:fldCharType="separate"/>
        </w:r>
        <w:r w:rsidR="00B40A6D">
          <w:rPr>
            <w:rFonts w:ascii="Arial" w:hAnsi="Arial" w:cs="Arial"/>
            <w:b/>
            <w:bCs/>
            <w:noProof/>
            <w:color w:val="385623" w:themeColor="accent6" w:themeShade="80"/>
            <w:sz w:val="20"/>
            <w:szCs w:val="20"/>
          </w:rPr>
          <w:t>6</w:t>
        </w:r>
        <w:r w:rsidRPr="00477D28">
          <w:rPr>
            <w:rFonts w:ascii="Arial" w:hAnsi="Arial" w:cs="Arial"/>
            <w:b/>
            <w:bCs/>
            <w:color w:val="385623" w:themeColor="accent6" w:themeShade="8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EF7"/>
    <w:multiLevelType w:val="hybridMultilevel"/>
    <w:tmpl w:val="FC8C3870"/>
    <w:lvl w:ilvl="0" w:tplc="400A000F">
      <w:start w:val="1"/>
      <w:numFmt w:val="decimal"/>
      <w:lvlText w:val="%1."/>
      <w:lvlJc w:val="left"/>
      <w:pPr>
        <w:ind w:left="107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1248"/>
    <w:multiLevelType w:val="hybridMultilevel"/>
    <w:tmpl w:val="331AFD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81B"/>
    <w:multiLevelType w:val="hybridMultilevel"/>
    <w:tmpl w:val="54548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6709"/>
    <w:multiLevelType w:val="hybridMultilevel"/>
    <w:tmpl w:val="1EA4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50F6"/>
    <w:multiLevelType w:val="hybridMultilevel"/>
    <w:tmpl w:val="59CEC8D6"/>
    <w:lvl w:ilvl="0" w:tplc="E48081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9" w:hanging="360"/>
      </w:pPr>
    </w:lvl>
    <w:lvl w:ilvl="2" w:tplc="0C0A001B" w:tentative="1">
      <w:start w:val="1"/>
      <w:numFmt w:val="lowerRoman"/>
      <w:lvlText w:val="%3."/>
      <w:lvlJc w:val="right"/>
      <w:pPr>
        <w:ind w:left="2339" w:hanging="180"/>
      </w:pPr>
    </w:lvl>
    <w:lvl w:ilvl="3" w:tplc="0C0A000F" w:tentative="1">
      <w:start w:val="1"/>
      <w:numFmt w:val="decimal"/>
      <w:lvlText w:val="%4."/>
      <w:lvlJc w:val="left"/>
      <w:pPr>
        <w:ind w:left="3059" w:hanging="360"/>
      </w:pPr>
    </w:lvl>
    <w:lvl w:ilvl="4" w:tplc="0C0A0019" w:tentative="1">
      <w:start w:val="1"/>
      <w:numFmt w:val="lowerLetter"/>
      <w:lvlText w:val="%5."/>
      <w:lvlJc w:val="left"/>
      <w:pPr>
        <w:ind w:left="3779" w:hanging="360"/>
      </w:pPr>
    </w:lvl>
    <w:lvl w:ilvl="5" w:tplc="0C0A001B" w:tentative="1">
      <w:start w:val="1"/>
      <w:numFmt w:val="lowerRoman"/>
      <w:lvlText w:val="%6."/>
      <w:lvlJc w:val="right"/>
      <w:pPr>
        <w:ind w:left="4499" w:hanging="180"/>
      </w:pPr>
    </w:lvl>
    <w:lvl w:ilvl="6" w:tplc="0C0A000F" w:tentative="1">
      <w:start w:val="1"/>
      <w:numFmt w:val="decimal"/>
      <w:lvlText w:val="%7."/>
      <w:lvlJc w:val="left"/>
      <w:pPr>
        <w:ind w:left="5219" w:hanging="360"/>
      </w:pPr>
    </w:lvl>
    <w:lvl w:ilvl="7" w:tplc="0C0A0019" w:tentative="1">
      <w:start w:val="1"/>
      <w:numFmt w:val="lowerLetter"/>
      <w:lvlText w:val="%8."/>
      <w:lvlJc w:val="left"/>
      <w:pPr>
        <w:ind w:left="5939" w:hanging="360"/>
      </w:pPr>
    </w:lvl>
    <w:lvl w:ilvl="8" w:tplc="0C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40C5271"/>
    <w:multiLevelType w:val="hybridMultilevel"/>
    <w:tmpl w:val="978093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972AD"/>
    <w:multiLevelType w:val="hybridMultilevel"/>
    <w:tmpl w:val="55A643C6"/>
    <w:lvl w:ilvl="0" w:tplc="89FAC45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9713D22"/>
    <w:multiLevelType w:val="hybridMultilevel"/>
    <w:tmpl w:val="D78CD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3962"/>
    <w:multiLevelType w:val="hybridMultilevel"/>
    <w:tmpl w:val="2524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5A5"/>
    <w:multiLevelType w:val="hybridMultilevel"/>
    <w:tmpl w:val="2DE8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B4F25"/>
    <w:multiLevelType w:val="hybridMultilevel"/>
    <w:tmpl w:val="2C88D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0969"/>
    <w:multiLevelType w:val="hybridMultilevel"/>
    <w:tmpl w:val="8C121EF2"/>
    <w:lvl w:ilvl="0" w:tplc="89FAC456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77F4032"/>
    <w:multiLevelType w:val="hybridMultilevel"/>
    <w:tmpl w:val="F152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B505D"/>
    <w:multiLevelType w:val="hybridMultilevel"/>
    <w:tmpl w:val="E432FF94"/>
    <w:lvl w:ilvl="0" w:tplc="09624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16FD"/>
    <w:multiLevelType w:val="hybridMultilevel"/>
    <w:tmpl w:val="469AE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E1EA1"/>
    <w:multiLevelType w:val="hybridMultilevel"/>
    <w:tmpl w:val="07A80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026F"/>
    <w:multiLevelType w:val="hybridMultilevel"/>
    <w:tmpl w:val="3408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62AD"/>
    <w:multiLevelType w:val="hybridMultilevel"/>
    <w:tmpl w:val="0B82F6A2"/>
    <w:lvl w:ilvl="0" w:tplc="2D2A32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C72183"/>
    <w:multiLevelType w:val="hybridMultilevel"/>
    <w:tmpl w:val="BFA6FF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1C710E8"/>
    <w:multiLevelType w:val="hybridMultilevel"/>
    <w:tmpl w:val="A11C1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542CCB"/>
    <w:multiLevelType w:val="hybridMultilevel"/>
    <w:tmpl w:val="2284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394E"/>
    <w:multiLevelType w:val="multilevel"/>
    <w:tmpl w:val="512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E0FDA"/>
    <w:multiLevelType w:val="hybridMultilevel"/>
    <w:tmpl w:val="0A12BC9A"/>
    <w:lvl w:ilvl="0" w:tplc="786066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2330A2"/>
    <w:multiLevelType w:val="hybridMultilevel"/>
    <w:tmpl w:val="8C121EF2"/>
    <w:lvl w:ilvl="0" w:tplc="89FAC456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6E073ECF"/>
    <w:multiLevelType w:val="hybridMultilevel"/>
    <w:tmpl w:val="638EB6A8"/>
    <w:lvl w:ilvl="0" w:tplc="1EA86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834218"/>
    <w:multiLevelType w:val="hybridMultilevel"/>
    <w:tmpl w:val="0B8EA5E2"/>
    <w:lvl w:ilvl="0" w:tplc="FF228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68657D"/>
    <w:multiLevelType w:val="hybridMultilevel"/>
    <w:tmpl w:val="86AAC3A4"/>
    <w:lvl w:ilvl="0" w:tplc="E480811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19" w:hanging="360"/>
      </w:pPr>
    </w:lvl>
    <w:lvl w:ilvl="2" w:tplc="0C0A001B" w:tentative="1">
      <w:start w:val="1"/>
      <w:numFmt w:val="lowerRoman"/>
      <w:lvlText w:val="%3."/>
      <w:lvlJc w:val="right"/>
      <w:pPr>
        <w:ind w:left="2339" w:hanging="180"/>
      </w:pPr>
    </w:lvl>
    <w:lvl w:ilvl="3" w:tplc="0C0A000F" w:tentative="1">
      <w:start w:val="1"/>
      <w:numFmt w:val="decimal"/>
      <w:lvlText w:val="%4."/>
      <w:lvlJc w:val="left"/>
      <w:pPr>
        <w:ind w:left="3059" w:hanging="360"/>
      </w:pPr>
    </w:lvl>
    <w:lvl w:ilvl="4" w:tplc="0C0A0019" w:tentative="1">
      <w:start w:val="1"/>
      <w:numFmt w:val="lowerLetter"/>
      <w:lvlText w:val="%5."/>
      <w:lvlJc w:val="left"/>
      <w:pPr>
        <w:ind w:left="3779" w:hanging="360"/>
      </w:pPr>
    </w:lvl>
    <w:lvl w:ilvl="5" w:tplc="0C0A001B" w:tentative="1">
      <w:start w:val="1"/>
      <w:numFmt w:val="lowerRoman"/>
      <w:lvlText w:val="%6."/>
      <w:lvlJc w:val="right"/>
      <w:pPr>
        <w:ind w:left="4499" w:hanging="180"/>
      </w:pPr>
    </w:lvl>
    <w:lvl w:ilvl="6" w:tplc="0C0A000F" w:tentative="1">
      <w:start w:val="1"/>
      <w:numFmt w:val="decimal"/>
      <w:lvlText w:val="%7."/>
      <w:lvlJc w:val="left"/>
      <w:pPr>
        <w:ind w:left="5219" w:hanging="360"/>
      </w:pPr>
    </w:lvl>
    <w:lvl w:ilvl="7" w:tplc="0C0A0019" w:tentative="1">
      <w:start w:val="1"/>
      <w:numFmt w:val="lowerLetter"/>
      <w:lvlText w:val="%8."/>
      <w:lvlJc w:val="left"/>
      <w:pPr>
        <w:ind w:left="5939" w:hanging="360"/>
      </w:pPr>
    </w:lvl>
    <w:lvl w:ilvl="8" w:tplc="0C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F873612"/>
    <w:multiLevelType w:val="hybridMultilevel"/>
    <w:tmpl w:val="F99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4"/>
  </w:num>
  <w:num w:numId="5">
    <w:abstractNumId w:val="23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19"/>
  </w:num>
  <w:num w:numId="11">
    <w:abstractNumId w:val="7"/>
  </w:num>
  <w:num w:numId="12">
    <w:abstractNumId w:val="24"/>
  </w:num>
  <w:num w:numId="13">
    <w:abstractNumId w:val="25"/>
  </w:num>
  <w:num w:numId="14">
    <w:abstractNumId w:val="13"/>
  </w:num>
  <w:num w:numId="15">
    <w:abstractNumId w:val="22"/>
  </w:num>
  <w:num w:numId="16">
    <w:abstractNumId w:val="17"/>
  </w:num>
  <w:num w:numId="17">
    <w:abstractNumId w:val="5"/>
  </w:num>
  <w:num w:numId="18">
    <w:abstractNumId w:val="2"/>
  </w:num>
  <w:num w:numId="19">
    <w:abstractNumId w:val="21"/>
  </w:num>
  <w:num w:numId="20">
    <w:abstractNumId w:val="16"/>
  </w:num>
  <w:num w:numId="21">
    <w:abstractNumId w:val="14"/>
  </w:num>
  <w:num w:numId="22">
    <w:abstractNumId w:val="3"/>
  </w:num>
  <w:num w:numId="23">
    <w:abstractNumId w:val="12"/>
  </w:num>
  <w:num w:numId="24">
    <w:abstractNumId w:val="20"/>
  </w:num>
  <w:num w:numId="25">
    <w:abstractNumId w:val="8"/>
  </w:num>
  <w:num w:numId="26">
    <w:abstractNumId w:val="27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B"/>
    <w:rsid w:val="00012CEC"/>
    <w:rsid w:val="00023C2F"/>
    <w:rsid w:val="00062E45"/>
    <w:rsid w:val="00063004"/>
    <w:rsid w:val="00065EFE"/>
    <w:rsid w:val="00071CE4"/>
    <w:rsid w:val="00081E31"/>
    <w:rsid w:val="000923DE"/>
    <w:rsid w:val="000D0FBF"/>
    <w:rsid w:val="000D1213"/>
    <w:rsid w:val="000F1078"/>
    <w:rsid w:val="00112BAC"/>
    <w:rsid w:val="001616D7"/>
    <w:rsid w:val="001678EB"/>
    <w:rsid w:val="0017364F"/>
    <w:rsid w:val="001851D0"/>
    <w:rsid w:val="001A28B7"/>
    <w:rsid w:val="001A3430"/>
    <w:rsid w:val="001B436E"/>
    <w:rsid w:val="001E6E6A"/>
    <w:rsid w:val="00246D9F"/>
    <w:rsid w:val="002532DF"/>
    <w:rsid w:val="0025719F"/>
    <w:rsid w:val="00260145"/>
    <w:rsid w:val="00274D91"/>
    <w:rsid w:val="00292C75"/>
    <w:rsid w:val="00295BD9"/>
    <w:rsid w:val="002E0834"/>
    <w:rsid w:val="003025D4"/>
    <w:rsid w:val="00310367"/>
    <w:rsid w:val="003375F2"/>
    <w:rsid w:val="00361801"/>
    <w:rsid w:val="00362BB8"/>
    <w:rsid w:val="0038101D"/>
    <w:rsid w:val="003875C9"/>
    <w:rsid w:val="003967E4"/>
    <w:rsid w:val="003A78E9"/>
    <w:rsid w:val="003B085E"/>
    <w:rsid w:val="003C4960"/>
    <w:rsid w:val="003E12C0"/>
    <w:rsid w:val="003F3AAF"/>
    <w:rsid w:val="00401D62"/>
    <w:rsid w:val="00403258"/>
    <w:rsid w:val="00416B52"/>
    <w:rsid w:val="00423D89"/>
    <w:rsid w:val="00444F58"/>
    <w:rsid w:val="0046732F"/>
    <w:rsid w:val="004768F2"/>
    <w:rsid w:val="00477D28"/>
    <w:rsid w:val="00492263"/>
    <w:rsid w:val="004B68D0"/>
    <w:rsid w:val="004F1D66"/>
    <w:rsid w:val="004F4DC7"/>
    <w:rsid w:val="0050004A"/>
    <w:rsid w:val="00532BA4"/>
    <w:rsid w:val="00573304"/>
    <w:rsid w:val="0058599F"/>
    <w:rsid w:val="00595825"/>
    <w:rsid w:val="005C78EF"/>
    <w:rsid w:val="00607812"/>
    <w:rsid w:val="00654016"/>
    <w:rsid w:val="00671216"/>
    <w:rsid w:val="00684A8D"/>
    <w:rsid w:val="006973DF"/>
    <w:rsid w:val="006A5B64"/>
    <w:rsid w:val="006B3DB4"/>
    <w:rsid w:val="006C392A"/>
    <w:rsid w:val="006E3CF2"/>
    <w:rsid w:val="006E7E46"/>
    <w:rsid w:val="00701100"/>
    <w:rsid w:val="00703623"/>
    <w:rsid w:val="00727AD2"/>
    <w:rsid w:val="007320E5"/>
    <w:rsid w:val="00735A9E"/>
    <w:rsid w:val="00744E7F"/>
    <w:rsid w:val="00750298"/>
    <w:rsid w:val="0076505B"/>
    <w:rsid w:val="00767BAA"/>
    <w:rsid w:val="007739A4"/>
    <w:rsid w:val="00786AD3"/>
    <w:rsid w:val="007A6702"/>
    <w:rsid w:val="007B3B95"/>
    <w:rsid w:val="007C01D3"/>
    <w:rsid w:val="007D3332"/>
    <w:rsid w:val="0083735F"/>
    <w:rsid w:val="00846846"/>
    <w:rsid w:val="00850EF1"/>
    <w:rsid w:val="00865CC7"/>
    <w:rsid w:val="008B58F4"/>
    <w:rsid w:val="008B61F6"/>
    <w:rsid w:val="008C3937"/>
    <w:rsid w:val="008D4CC1"/>
    <w:rsid w:val="00900E34"/>
    <w:rsid w:val="009325DB"/>
    <w:rsid w:val="00961375"/>
    <w:rsid w:val="009B1F07"/>
    <w:rsid w:val="00A20E3C"/>
    <w:rsid w:val="00A31B5D"/>
    <w:rsid w:val="00A53064"/>
    <w:rsid w:val="00A72987"/>
    <w:rsid w:val="00A74D81"/>
    <w:rsid w:val="00AF6B88"/>
    <w:rsid w:val="00B1701F"/>
    <w:rsid w:val="00B40A6D"/>
    <w:rsid w:val="00B65168"/>
    <w:rsid w:val="00BA3F41"/>
    <w:rsid w:val="00BF7948"/>
    <w:rsid w:val="00C00901"/>
    <w:rsid w:val="00C12C2A"/>
    <w:rsid w:val="00C12CE0"/>
    <w:rsid w:val="00C504D3"/>
    <w:rsid w:val="00C56D7E"/>
    <w:rsid w:val="00C70786"/>
    <w:rsid w:val="00C776C6"/>
    <w:rsid w:val="00CA7E36"/>
    <w:rsid w:val="00CB3100"/>
    <w:rsid w:val="00CB6EB2"/>
    <w:rsid w:val="00CE5062"/>
    <w:rsid w:val="00CF0B8F"/>
    <w:rsid w:val="00CF2806"/>
    <w:rsid w:val="00CF2EAF"/>
    <w:rsid w:val="00D20CD5"/>
    <w:rsid w:val="00D23AC6"/>
    <w:rsid w:val="00D44820"/>
    <w:rsid w:val="00D45FED"/>
    <w:rsid w:val="00DA6FD4"/>
    <w:rsid w:val="00E34CD3"/>
    <w:rsid w:val="00E40B80"/>
    <w:rsid w:val="00E42134"/>
    <w:rsid w:val="00E77972"/>
    <w:rsid w:val="00E879EF"/>
    <w:rsid w:val="00E917E9"/>
    <w:rsid w:val="00EB7CF9"/>
    <w:rsid w:val="00EE0073"/>
    <w:rsid w:val="00EE7816"/>
    <w:rsid w:val="00F03524"/>
    <w:rsid w:val="00F202BF"/>
    <w:rsid w:val="00F357FB"/>
    <w:rsid w:val="00F82040"/>
    <w:rsid w:val="00FA0F78"/>
    <w:rsid w:val="00FC0379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AE50"/>
  <w15:chartTrackingRefBased/>
  <w15:docId w15:val="{9D181D6F-3807-453E-B208-F1BC84D0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16"/>
    <w:pPr>
      <w:spacing w:line="254" w:lineRule="auto"/>
    </w:pPr>
    <w:rPr>
      <w:rFonts w:ascii="Calibri" w:eastAsia="Calibri" w:hAnsi="Calibri" w:cs="SimSu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25DB"/>
    <w:pPr>
      <w:spacing w:after="0" w:line="240" w:lineRule="auto"/>
    </w:pPr>
    <w:rPr>
      <w:rFonts w:ascii="Calibri" w:eastAsia="Calibri" w:hAnsi="Calibri" w:cs="SimSun"/>
    </w:rPr>
  </w:style>
  <w:style w:type="paragraph" w:styleId="Prrafodelista">
    <w:name w:val="List Paragraph"/>
    <w:basedOn w:val="Normal"/>
    <w:uiPriority w:val="34"/>
    <w:qFormat/>
    <w:rsid w:val="009325DB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93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0E5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77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D28"/>
    <w:rPr>
      <w:rFonts w:ascii="Calibri" w:eastAsia="Calibri" w:hAnsi="Calibri" w:cs="SimSun"/>
    </w:rPr>
  </w:style>
  <w:style w:type="paragraph" w:styleId="Piedepgina">
    <w:name w:val="footer"/>
    <w:basedOn w:val="Normal"/>
    <w:link w:val="PiedepginaCar"/>
    <w:uiPriority w:val="99"/>
    <w:unhideWhenUsed/>
    <w:rsid w:val="00477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D28"/>
    <w:rPr>
      <w:rFonts w:ascii="Calibri" w:eastAsia="Calibri" w:hAnsi="Calibri" w:cs="SimSun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477D28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val="es-MX" w:eastAsia="es-BO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477D28"/>
    <w:rPr>
      <w:rFonts w:ascii="Arial" w:eastAsia="Times New Roman" w:hAnsi="Arial" w:cs="Arial"/>
      <w:sz w:val="24"/>
      <w:szCs w:val="24"/>
      <w:lang w:val="es-MX" w:eastAsia="es-BO"/>
    </w:rPr>
  </w:style>
  <w:style w:type="character" w:customStyle="1" w:styleId="e24kjd">
    <w:name w:val="e24kjd"/>
    <w:basedOn w:val="Fuentedeprrafopredeter"/>
    <w:rsid w:val="00C00901"/>
  </w:style>
  <w:style w:type="character" w:styleId="Textoennegrita">
    <w:name w:val="Strong"/>
    <w:basedOn w:val="Fuentedeprrafopredeter"/>
    <w:uiPriority w:val="22"/>
    <w:qFormat/>
    <w:rsid w:val="00C00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8627-E091-4684-BEB4-15B54B5D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VALLEJOS</dc:creator>
  <cp:keywords/>
  <dc:description/>
  <cp:lastModifiedBy>Yusty</cp:lastModifiedBy>
  <cp:revision>5</cp:revision>
  <cp:lastPrinted>2024-06-11T03:24:00Z</cp:lastPrinted>
  <dcterms:created xsi:type="dcterms:W3CDTF">2024-09-02T22:24:00Z</dcterms:created>
  <dcterms:modified xsi:type="dcterms:W3CDTF">2024-09-04T16:25:00Z</dcterms:modified>
</cp:coreProperties>
</file>