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6EF86" w14:textId="77777777" w:rsidR="00431565" w:rsidRDefault="00971CE0" w:rsidP="0043156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noProof/>
          <w:kern w:val="0"/>
          <w:lang w:eastAsia="it-IT"/>
          <w14:ligatures w14:val="none"/>
        </w:rPr>
        <mc:AlternateContent>
          <mc:Choice Requires="wps">
            <w:drawing>
              <wp:inline distT="0" distB="0" distL="0" distR="0" wp14:anchorId="5131522E" wp14:editId="6C2A8686">
                <wp:extent cx="304800" cy="304800"/>
                <wp:effectExtent l="0" t="0" r="0" b="0"/>
                <wp:docPr id="268671229" name="AutoShape 4" descr="Immagine car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9C2A4C" id="AutoShape 4" o:spid="_x0000_s1026" alt="Immagine carica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FFB4887" w14:textId="123CD6BE" w:rsidR="00971CE0" w:rsidRPr="00971CE0" w:rsidRDefault="00971CE0" w:rsidP="0043156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</w:pPr>
      <w:proofErr w:type="spellStart"/>
      <w:r w:rsidRPr="00971C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  <w:t>muciniphila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  <w:t>: benefici per il microbiota intestinale e il metabolismo</w:t>
      </w:r>
    </w:p>
    <w:p w14:paraId="42B066EF" w14:textId="77777777" w:rsidR="00971CE0" w:rsidRDefault="00971CE0" w:rsidP="0089053A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Negli ultimi anni il termine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microbiota intestinale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è diventato centrale quando si parla di salute e benessere. Tra i batteri più studiati c’è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muciniphila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un microrganismo che potrebbe rivelarsi fondamentale per la protezione della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barriera intestinale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la regolazione del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metabolismo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</w:p>
    <w:p w14:paraId="17B1B17C" w14:textId="77777777" w:rsidR="0089053A" w:rsidRDefault="0089053A" w:rsidP="0089053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</w:p>
    <w:p w14:paraId="1BC8EBF2" w14:textId="0AA9DC22" w:rsidR="00971CE0" w:rsidRPr="00971CE0" w:rsidRDefault="00095608" w:rsidP="0089053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 w:rsidRPr="0009560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drawing>
          <wp:anchor distT="0" distB="0" distL="114300" distR="114300" simplePos="0" relativeHeight="251660288" behindDoc="0" locked="0" layoutInCell="1" allowOverlap="1" wp14:anchorId="47C4E2FC" wp14:editId="4F6D957E">
            <wp:simplePos x="0" y="0"/>
            <wp:positionH relativeFrom="column">
              <wp:posOffset>-72390</wp:posOffset>
            </wp:positionH>
            <wp:positionV relativeFrom="paragraph">
              <wp:posOffset>67945</wp:posOffset>
            </wp:positionV>
            <wp:extent cx="2803114" cy="2590800"/>
            <wp:effectExtent l="0" t="0" r="0" b="0"/>
            <wp:wrapSquare wrapText="bothSides"/>
            <wp:docPr id="90198986" name="Immagine 1" descr="Immagine che contiene testo, poster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986" name="Immagine 1" descr="Immagine che contiene testo, poster, Carattere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14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Cos’è </w:t>
      </w:r>
      <w:proofErr w:type="spellStart"/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Akkermansia</w:t>
      </w:r>
      <w:proofErr w:type="spellEnd"/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</w:t>
      </w:r>
      <w:proofErr w:type="spellStart"/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muciniphila</w:t>
      </w:r>
      <w:proofErr w:type="spellEnd"/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e perché è importante</w:t>
      </w:r>
    </w:p>
    <w:p w14:paraId="6BAE9B30" w14:textId="77777777" w:rsidR="00095608" w:rsidRDefault="00971CE0" w:rsidP="0089053A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muciniphila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è un batterio commensale che vive naturalmente nell’intestino umano, rappresentando circa l’1–3% del microbiota nelle persone sane. </w:t>
      </w:r>
    </w:p>
    <w:p w14:paraId="06106980" w14:textId="1B8F8359" w:rsidR="00971CE0" w:rsidRPr="00971CE0" w:rsidRDefault="00971CE0" w:rsidP="0089053A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La sua funzione principale è nutrirsi di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mucina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, lo strato protettivo che riveste l’intestino, stimolandone la rigenerazione continua.</w:t>
      </w:r>
    </w:p>
    <w:p w14:paraId="3EAC0B06" w14:textId="77777777" w:rsidR="00971CE0" w:rsidRPr="00971CE0" w:rsidRDefault="00971CE0" w:rsidP="0089053A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Questa caratteristica lo rende un vero “guardiano” della salute intestinale.</w:t>
      </w:r>
    </w:p>
    <w:p w14:paraId="1C9F43FF" w14:textId="77777777" w:rsidR="0089053A" w:rsidRDefault="0089053A" w:rsidP="0089053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</w:p>
    <w:p w14:paraId="1A9A59F4" w14:textId="77777777" w:rsidR="00095608" w:rsidRDefault="00095608" w:rsidP="0089053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</w:p>
    <w:p w14:paraId="00E5224D" w14:textId="77777777" w:rsidR="00A80155" w:rsidRDefault="00A80155" w:rsidP="0089053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</w:p>
    <w:p w14:paraId="692FAF82" w14:textId="316EC0BF" w:rsidR="00971CE0" w:rsidRPr="00971CE0" w:rsidRDefault="00971CE0" w:rsidP="0089053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Come agisce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: il ciclo della mucina</w:t>
      </w:r>
    </w:p>
    <w:p w14:paraId="656CEF42" w14:textId="48C871EE" w:rsidR="00971CE0" w:rsidRDefault="0089053A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89053A">
        <w:rPr>
          <w:rFonts w:ascii="Aptos" w:eastAsia="Aptos" w:hAnsi="Aptos" w:cs="Times New Roman"/>
          <w:noProof/>
        </w:rPr>
        <w:drawing>
          <wp:anchor distT="0" distB="0" distL="114300" distR="114300" simplePos="0" relativeHeight="251659264" behindDoc="0" locked="0" layoutInCell="1" allowOverlap="1" wp14:anchorId="40BBE8BC" wp14:editId="104B72DC">
            <wp:simplePos x="0" y="0"/>
            <wp:positionH relativeFrom="column">
              <wp:posOffset>-3810</wp:posOffset>
            </wp:positionH>
            <wp:positionV relativeFrom="paragraph">
              <wp:posOffset>209550</wp:posOffset>
            </wp:positionV>
            <wp:extent cx="2667000" cy="1844040"/>
            <wp:effectExtent l="0" t="0" r="0" b="3810"/>
            <wp:wrapSquare wrapText="bothSides"/>
            <wp:docPr id="1945203331" name="Immagine 1945203331" descr="crea un'immagine comparativa in italiano che mostri a sinistra lo 'strato di mucina sano' (healthy mucin layer) e a destra lo 'strato di mucina ridotto' (thinning mucin layer). Lo stile deve essere semplice e divulgativo, con icone e frecce, adatto a un pubblico non scientifico e pensato per un articolo sul sito 'storiaecologiaefuturo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 un'immagine comparativa in italiano che mostri a sinistra lo 'strato di mucina sano' (healthy mucin layer) e a destra lo 'strato di mucina ridotto' (thinning mucin layer). Lo stile deve essere semplice e divulgativo, con icone e frecce, adatto a un pubblico non scientifico e pensato per un articolo sul sito 'storiaecologiaefuturo'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CE0"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Il meccanismo d’azione di </w:t>
      </w:r>
      <w:proofErr w:type="spellStart"/>
      <w:r w:rsidR="00971CE0"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="00971CE0"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si può riassumere in tre fasi:</w:t>
      </w:r>
    </w:p>
    <w:p w14:paraId="1F23996F" w14:textId="38A271D9" w:rsidR="00971CE0" w:rsidRPr="00971CE0" w:rsidRDefault="00971CE0" w:rsidP="00095608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Ripristina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Consuma la mucina esistente, mantenendo attivo il processo di rinnovamento.</w:t>
      </w:r>
    </w:p>
    <w:p w14:paraId="33C204BA" w14:textId="14449CAA" w:rsidR="00971CE0" w:rsidRPr="00971CE0" w:rsidRDefault="00971CE0" w:rsidP="00095608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Rifornisce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Stimola l’intestino a produrre nuova mucina.</w:t>
      </w:r>
    </w:p>
    <w:p w14:paraId="353C1F66" w14:textId="05EF0F2F" w:rsidR="00971CE0" w:rsidRDefault="00971CE0" w:rsidP="00095608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Rinforza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La mucina fresca rafforza la barriera intestinale, riducendo la permeabilità e impedendo a tossine e patogeni di diffondersi.</w:t>
      </w:r>
    </w:p>
    <w:p w14:paraId="4929BADF" w14:textId="77777777" w:rsidR="00A80155" w:rsidRPr="00971CE0" w:rsidRDefault="00A80155" w:rsidP="00A80155">
      <w:pPr>
        <w:spacing w:after="0" w:line="240" w:lineRule="auto"/>
        <w:ind w:left="714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70825FC2" w14:textId="7858F802" w:rsidR="00971CE0" w:rsidRPr="00971CE0" w:rsidRDefault="0089053A" w:rsidP="00A80155">
      <w:pPr>
        <w:spacing w:after="0" w:line="240" w:lineRule="auto"/>
        <w:outlineLvl w:val="1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</w:t>
      </w:r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kkermansia</w:t>
      </w:r>
      <w:proofErr w:type="spellEnd"/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e i benefici per la </w:t>
      </w:r>
      <w:proofErr w:type="gramStart"/>
      <w:r w:rsidR="00971CE0"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salute</w:t>
      </w:r>
      <w:proofErr w:type="gramEnd"/>
      <w:r w:rsidR="0009560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</w:t>
      </w:r>
      <w:r w:rsidR="00971CE0"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Le ricerche scientifiche hanno evidenziato diversi </w:t>
      </w:r>
      <w:r w:rsidR="00971CE0"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benefici di </w:t>
      </w:r>
      <w:proofErr w:type="spellStart"/>
      <w:r w:rsidR="00971CE0"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Akkermansia</w:t>
      </w:r>
      <w:proofErr w:type="spellEnd"/>
      <w:r w:rsidR="00971CE0"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</w:t>
      </w:r>
      <w:proofErr w:type="spellStart"/>
      <w:r w:rsidR="00971CE0"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muciniphila</w:t>
      </w:r>
      <w:proofErr w:type="spellEnd"/>
      <w:r w:rsidR="00971CE0"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</w:t>
      </w:r>
    </w:p>
    <w:p w14:paraId="54A090BC" w14:textId="77777777" w:rsidR="00971CE0" w:rsidRPr="00971CE0" w:rsidRDefault="00971CE0" w:rsidP="00971C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Barriera intestinale più forte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 riduce la permeabilità e sostiene il comfort digestivo.</w:t>
      </w:r>
    </w:p>
    <w:p w14:paraId="2EDD4E7F" w14:textId="77777777" w:rsidR="00971CE0" w:rsidRPr="00971CE0" w:rsidRDefault="00971CE0" w:rsidP="00971C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Regolazione metabolica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 associata a migliore sensibilità all’insulina, gestione del peso e riduzione della massa grassa.</w:t>
      </w:r>
    </w:p>
    <w:p w14:paraId="7B191B93" w14:textId="77777777" w:rsidR="00971CE0" w:rsidRPr="00971CE0" w:rsidRDefault="00971CE0" w:rsidP="00971C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Controllo dell’infiammazione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 contribuisce a modulare la risposta immunitaria e a ridurre stati infiammatori.</w:t>
      </w:r>
    </w:p>
    <w:p w14:paraId="0D43D483" w14:textId="77777777" w:rsidR="00971CE0" w:rsidRPr="00971CE0" w:rsidRDefault="00971CE0" w:rsidP="00971C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Supporto al microbiota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 favorisce un ecosistema intestinale più equilibrato.</w:t>
      </w:r>
    </w:p>
    <w:p w14:paraId="7E3C4DAC" w14:textId="506185DF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lastRenderedPageBreak/>
        <w:t>Dati interessanti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</w:t>
      </w:r>
    </w:p>
    <w:p w14:paraId="6A7CC681" w14:textId="77777777" w:rsidR="00971CE0" w:rsidRPr="00971CE0" w:rsidRDefault="00971CE0" w:rsidP="00971C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L’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82%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delle persone in un sondaggio ha riportato movimenti intestinali più regolari.</w:t>
      </w:r>
    </w:p>
    <w:p w14:paraId="4FD828FD" w14:textId="77777777" w:rsidR="00971CE0" w:rsidRPr="00971CE0" w:rsidRDefault="00971CE0" w:rsidP="00971C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Il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77%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ha dichiarato un miglioramento della salute dell’intestino.</w:t>
      </w:r>
    </w:p>
    <w:p w14:paraId="32A961DB" w14:textId="77777777" w:rsidR="00971CE0" w:rsidRPr="00971CE0" w:rsidRDefault="00971CE0" w:rsidP="00971C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Il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67%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ha notato una riduzione della diarrea.</w:t>
      </w:r>
    </w:p>
    <w:p w14:paraId="271BD046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Questi numeri confermano il potenziale impatto positivo di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sul benessere digestivo.</w:t>
      </w:r>
    </w:p>
    <w:p w14:paraId="7111CC5E" w14:textId="77777777" w:rsidR="00971CE0" w:rsidRPr="00971CE0" w:rsidRDefault="00971CE0" w:rsidP="00971C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come probiotico: integratori e precauzioni</w:t>
      </w:r>
    </w:p>
    <w:p w14:paraId="52DA222A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Oggi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muciniphila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è disponibile anche come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integratore probiotico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ma la ricerca è ancora in corso. Potrebbe essere utile in caso di disturbi metabolici o intestinali, ma va sempre assunto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sotto consiglio medico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</w:p>
    <w:p w14:paraId="155D9461" w14:textId="2EE248DC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Precauzioni:</w:t>
      </w:r>
    </w:p>
    <w:p w14:paraId="42120F07" w14:textId="77777777" w:rsidR="00971CE0" w:rsidRPr="00971CE0" w:rsidRDefault="00971CE0" w:rsidP="00971CE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Evitare in caso di sintomi gastrointestinali acuti (crampi, diarrea, influenza intestinale).</w:t>
      </w:r>
    </w:p>
    <w:p w14:paraId="49D74573" w14:textId="77777777" w:rsidR="00971CE0" w:rsidRPr="00971CE0" w:rsidRDefault="00971CE0" w:rsidP="00971CE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Non indicato per persone con gravi immunodeficienze o patologie importanti.</w:t>
      </w:r>
    </w:p>
    <w:p w14:paraId="629038AC" w14:textId="77777777" w:rsidR="00971CE0" w:rsidRDefault="00971CE0" w:rsidP="00971CE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Non raccomandato nei bambini sotto i 3 anni.</w:t>
      </w:r>
    </w:p>
    <w:p w14:paraId="5DAF3783" w14:textId="77777777" w:rsidR="00971CE0" w:rsidRPr="00971CE0" w:rsidRDefault="00971CE0" w:rsidP="00971C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pastorizzata: il valore del postbiotico</w:t>
      </w:r>
    </w:p>
    <w:p w14:paraId="25F18EDB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Un aspetto interessante è che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muciniphila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mantiene i suoi effetti benefici anche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quando è pastorizzata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cioè non più viva. In questo caso non si parla di probiotico, ma di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postbiotico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 i batteri non colonizzano l’intestino, ma le loro componenti (proteine, polisaccaridi, frammenti cellulari) continuano a interagire con la mucosa intestinale e il sistema immunitario.</w:t>
      </w:r>
    </w:p>
    <w:p w14:paraId="3F024179" w14:textId="5F56D79F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Cosa mostrano gli studi recenti</w:t>
      </w:r>
    </w:p>
    <w:p w14:paraId="54969799" w14:textId="77777777" w:rsidR="00971CE0" w:rsidRPr="00971CE0" w:rsidRDefault="00971CE0" w:rsidP="00971CE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La forma pastorizzata è stata associata a un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rafforzamento della barriera intestinale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a una riduzione della permeabilità (“</w:t>
      </w:r>
      <w:proofErr w:type="spellStart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leaky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gut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”).</w:t>
      </w:r>
    </w:p>
    <w:p w14:paraId="30429DDA" w14:textId="77777777" w:rsidR="00971CE0" w:rsidRPr="00971CE0" w:rsidRDefault="00971CE0" w:rsidP="00971CE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Sono stati osservati miglioramenti nella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sensibilità all’insulina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nella gestione del peso e nei marker di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infiammazione sistemica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</w:p>
    <w:p w14:paraId="06AE82CD" w14:textId="77777777" w:rsidR="00971CE0" w:rsidRPr="00971CE0" w:rsidRDefault="00971CE0" w:rsidP="00971CE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Rispetto al batterio vivo, la versione pastorizzata è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più stabile, sicura e facile da conservare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motivo per cui è stata approvata come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Novel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Food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dall’EFSA in Europa.</w:t>
      </w:r>
    </w:p>
    <w:p w14:paraId="6FDC9456" w14:textId="4C8F90C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In sintesi: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anche se non “vive” nell’intestino,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 xml:space="preserve"> pastorizzata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agisce come un messaggero biologico che stimola i meccanismi naturali di protezione e rigenerazione della mucosa.</w:t>
      </w:r>
    </w:p>
    <w:p w14:paraId="51DB0DE7" w14:textId="77777777" w:rsidR="00971CE0" w:rsidRPr="00971CE0" w:rsidRDefault="00971CE0" w:rsidP="00971C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Lo stile di vita moderno e la perdita di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Akkermansia</w:t>
      </w:r>
      <w:proofErr w:type="spellEnd"/>
    </w:p>
    <w:p w14:paraId="5BB13494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Un aspetto poco noto è che la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vita moderna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caratterizzata da stress, alimentazione industriale e uso frequente di antibiotici – tende a ridurre naturalmente i livelli di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nell’intestino. Questo impoverimento può contribuire a squilibri del microbiota e a una maggiore vulnerabilità a disturbi digestivi e metabolici.</w:t>
      </w:r>
    </w:p>
    <w:p w14:paraId="383AED8E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Per questo motivo, mantenere uno stile di vita sano e una dieta ricca di fibre e polifenoli (che favoriscono la crescita di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) è fondamentale per preservare l’equilibrio intestinale.</w:t>
      </w:r>
    </w:p>
    <w:p w14:paraId="47B8279E" w14:textId="77777777" w:rsidR="00971CE0" w:rsidRPr="00971CE0" w:rsidRDefault="00971CE0" w:rsidP="00971C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lastRenderedPageBreak/>
        <w:t xml:space="preserve">Conclusione: </w:t>
      </w:r>
      <w:proofErr w:type="spellStart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, il futuro dei probiotici</w:t>
      </w:r>
    </w:p>
    <w:p w14:paraId="7ED4B9BA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 xml:space="preserve">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muciniphila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è molto più di un semplice batterio intestinale: è un </w:t>
      </w:r>
      <w:r w:rsidRPr="00971CE0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alleato naturale del microbiota</w:t>
      </w: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un potenziale strumento nella prevenzione di disturbi metabolici e infiammatori.</w:t>
      </w:r>
    </w:p>
    <w:p w14:paraId="41E612E6" w14:textId="77777777" w:rsidR="00971CE0" w:rsidRPr="00971CE0" w:rsidRDefault="00971CE0" w:rsidP="00971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La scienza lo considera una promessa per il futuro della nutrizione e della medicina personalizzata. Prendersi cura del proprio intestino significa investire nella salute a lungo termine, e </w:t>
      </w:r>
      <w:proofErr w:type="spellStart"/>
      <w:r w:rsidRPr="00971CE0">
        <w:rPr>
          <w:rFonts w:ascii="Times New Roman" w:eastAsia="Times New Roman" w:hAnsi="Times New Roman" w:cs="Times New Roman"/>
          <w:i/>
          <w:iCs/>
          <w:kern w:val="0"/>
          <w:lang w:eastAsia="it-IT"/>
          <w14:ligatures w14:val="none"/>
        </w:rPr>
        <w:t>Akkermansia</w:t>
      </w:r>
      <w:proofErr w:type="spellEnd"/>
      <w:r w:rsidRPr="00971CE0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potrebbe essere uno dei protagonisti di questa nuova frontiera del benessere.</w:t>
      </w:r>
    </w:p>
    <w:p w14:paraId="59F94E82" w14:textId="77777777" w:rsidR="00971CE0" w:rsidRDefault="00971CE0"/>
    <w:sectPr w:rsidR="00971C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792"/>
    <w:multiLevelType w:val="multilevel"/>
    <w:tmpl w:val="F6B07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814AAD"/>
    <w:multiLevelType w:val="multilevel"/>
    <w:tmpl w:val="4764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52A29"/>
    <w:multiLevelType w:val="multilevel"/>
    <w:tmpl w:val="3C145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571F1E"/>
    <w:multiLevelType w:val="multilevel"/>
    <w:tmpl w:val="12D4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54F"/>
    <w:multiLevelType w:val="multilevel"/>
    <w:tmpl w:val="BD981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312A46"/>
    <w:multiLevelType w:val="multilevel"/>
    <w:tmpl w:val="D68AE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2809B7"/>
    <w:multiLevelType w:val="multilevel"/>
    <w:tmpl w:val="E60C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01599D"/>
    <w:multiLevelType w:val="multilevel"/>
    <w:tmpl w:val="6C72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1019968">
    <w:abstractNumId w:val="4"/>
  </w:num>
  <w:num w:numId="2" w16cid:durableId="257714670">
    <w:abstractNumId w:val="5"/>
  </w:num>
  <w:num w:numId="3" w16cid:durableId="1463616831">
    <w:abstractNumId w:val="2"/>
  </w:num>
  <w:num w:numId="4" w16cid:durableId="986711272">
    <w:abstractNumId w:val="0"/>
  </w:num>
  <w:num w:numId="5" w16cid:durableId="991061941">
    <w:abstractNumId w:val="6"/>
  </w:num>
  <w:num w:numId="6" w16cid:durableId="1506822419">
    <w:abstractNumId w:val="7"/>
  </w:num>
  <w:num w:numId="7" w16cid:durableId="117573509">
    <w:abstractNumId w:val="3"/>
  </w:num>
  <w:num w:numId="8" w16cid:durableId="1747534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CE0"/>
    <w:rsid w:val="00095608"/>
    <w:rsid w:val="00431565"/>
    <w:rsid w:val="0089053A"/>
    <w:rsid w:val="00971CE0"/>
    <w:rsid w:val="00A80155"/>
    <w:rsid w:val="00E9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0224F"/>
  <w15:chartTrackingRefBased/>
  <w15:docId w15:val="{27DC7D59-2110-4C9F-9543-2DF05F11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71C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71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1C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1C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1C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1C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1C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1C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1C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1C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71C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1C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1CE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1CE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1CE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1CE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1CE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1CE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1C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71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1C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1C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1C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1C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71C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71CE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1C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1CE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71CE0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971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971CE0"/>
    <w:rPr>
      <w:i/>
      <w:iCs/>
    </w:rPr>
  </w:style>
  <w:style w:type="character" w:styleId="Enfasigrassetto">
    <w:name w:val="Strong"/>
    <w:basedOn w:val="Carpredefinitoparagrafo"/>
    <w:uiPriority w:val="22"/>
    <w:qFormat/>
    <w:rsid w:val="00971C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650</Words>
  <Characters>4094</Characters>
  <Application>Microsoft Office Word</Application>
  <DocSecurity>0</DocSecurity>
  <Lines>97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 ONE</dc:creator>
  <cp:keywords/>
  <dc:description/>
  <cp:lastModifiedBy>HOUSE ONE</cp:lastModifiedBy>
  <cp:revision>1</cp:revision>
  <dcterms:created xsi:type="dcterms:W3CDTF">2025-11-03T15:23:00Z</dcterms:created>
  <dcterms:modified xsi:type="dcterms:W3CDTF">2025-11-03T17:19:00Z</dcterms:modified>
</cp:coreProperties>
</file>