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C6306" w14:textId="13A2DB98" w:rsidR="009424FC" w:rsidRDefault="009424FC" w:rsidP="00177576">
      <w:pPr>
        <w:shd w:val="clear" w:color="auto" w:fill="FFFFFF"/>
        <w:spacing w:after="0" w:line="240" w:lineRule="auto"/>
        <w:rPr>
          <w:rFonts w:ascii="Roboto" w:eastAsia="Times New Roman" w:hAnsi="Roboto" w:cs="Times New Roman"/>
          <w:color w:val="0A0A0A"/>
          <w:kern w:val="0"/>
          <w14:ligatures w14:val="none"/>
        </w:rPr>
      </w:pPr>
      <w:r w:rsidRPr="0061666C">
        <w:rPr>
          <w:rFonts w:ascii="Roboto" w:eastAsia="Times New Roman" w:hAnsi="Roboto" w:cs="Times New Roman"/>
          <w:b/>
          <w:bCs/>
          <w:i/>
          <w:iCs/>
          <w:color w:val="0A0A0A"/>
          <w:kern w:val="0"/>
          <w14:ligatures w14:val="none"/>
        </w:rPr>
        <w:t>John 6</w:t>
      </w:r>
      <w:r w:rsidR="005A5A99" w:rsidRPr="0061666C">
        <w:rPr>
          <w:rFonts w:ascii="Roboto" w:eastAsia="Times New Roman" w:hAnsi="Roboto" w:cs="Times New Roman"/>
          <w:b/>
          <w:bCs/>
          <w:i/>
          <w:iCs/>
          <w:color w:val="0A0A0A"/>
          <w:kern w:val="0"/>
          <w14:ligatures w14:val="none"/>
        </w:rPr>
        <w:t>:</w:t>
      </w:r>
      <w:r w:rsidR="00804C40" w:rsidRPr="0061666C">
        <w:rPr>
          <w:rFonts w:ascii="Roboto" w:eastAsia="Times New Roman" w:hAnsi="Roboto" w:cs="Times New Roman"/>
          <w:b/>
          <w:bCs/>
          <w:i/>
          <w:iCs/>
          <w:color w:val="0A0A0A"/>
          <w:kern w:val="0"/>
          <w14:ligatures w14:val="none"/>
        </w:rPr>
        <w:t>5</w:t>
      </w:r>
      <w:r w:rsidR="00340967" w:rsidRPr="0061666C">
        <w:rPr>
          <w:rFonts w:ascii="Roboto" w:eastAsia="Times New Roman" w:hAnsi="Roboto" w:cs="Times New Roman"/>
          <w:b/>
          <w:bCs/>
          <w:i/>
          <w:iCs/>
          <w:color w:val="0A0A0A"/>
          <w:kern w:val="0"/>
          <w14:ligatures w14:val="none"/>
        </w:rPr>
        <w:t>-13 fe</w:t>
      </w:r>
      <w:r w:rsidR="00B64084">
        <w:rPr>
          <w:rFonts w:ascii="Roboto" w:eastAsia="Times New Roman" w:hAnsi="Roboto" w:cs="Times New Roman"/>
          <w:b/>
          <w:bCs/>
          <w:i/>
          <w:iCs/>
          <w:color w:val="0A0A0A"/>
          <w:kern w:val="0"/>
          <w14:ligatures w14:val="none"/>
        </w:rPr>
        <w:t>e</w:t>
      </w:r>
      <w:r w:rsidR="00340967" w:rsidRPr="0061666C">
        <w:rPr>
          <w:rFonts w:ascii="Roboto" w:eastAsia="Times New Roman" w:hAnsi="Roboto" w:cs="Times New Roman"/>
          <w:b/>
          <w:bCs/>
          <w:i/>
          <w:iCs/>
          <w:color w:val="0A0A0A"/>
          <w:kern w:val="0"/>
          <w14:ligatures w14:val="none"/>
        </w:rPr>
        <w:t>d them</w:t>
      </w:r>
      <w:r w:rsidR="00B022E3" w:rsidRPr="0061666C">
        <w:rPr>
          <w:rFonts w:ascii="Roboto" w:eastAsia="Times New Roman" w:hAnsi="Roboto" w:cs="Times New Roman"/>
          <w:b/>
          <w:bCs/>
          <w:i/>
          <w:iCs/>
          <w:color w:val="0A0A0A"/>
          <w:kern w:val="0"/>
          <w14:ligatures w14:val="none"/>
        </w:rPr>
        <w:t xml:space="preserve"> </w:t>
      </w:r>
      <w:r w:rsidR="00B64084" w:rsidRPr="0061666C">
        <w:rPr>
          <w:rFonts w:ascii="Roboto" w:eastAsia="Times New Roman" w:hAnsi="Roboto" w:cs="Times New Roman"/>
          <w:b/>
          <w:bCs/>
          <w:i/>
          <w:iCs/>
          <w:color w:val="0A0A0A"/>
          <w:kern w:val="0"/>
          <w14:ligatures w14:val="none"/>
        </w:rPr>
        <w:t>26, -</w:t>
      </w:r>
      <w:r w:rsidR="00BA5B2A" w:rsidRPr="0061666C">
        <w:rPr>
          <w:rFonts w:ascii="Roboto" w:eastAsia="Times New Roman" w:hAnsi="Roboto" w:cs="Times New Roman"/>
          <w:b/>
          <w:bCs/>
          <w:i/>
          <w:iCs/>
          <w:color w:val="0A0A0A"/>
          <w:kern w:val="0"/>
          <w14:ligatures w14:val="none"/>
        </w:rPr>
        <w:t xml:space="preserve"> </w:t>
      </w:r>
      <w:r w:rsidR="00B64084" w:rsidRPr="0061666C">
        <w:rPr>
          <w:rFonts w:ascii="Roboto" w:eastAsia="Times New Roman" w:hAnsi="Roboto" w:cs="Times New Roman"/>
          <w:b/>
          <w:bCs/>
          <w:i/>
          <w:iCs/>
          <w:color w:val="0A0A0A"/>
          <w:kern w:val="0"/>
          <w14:ligatures w14:val="none"/>
        </w:rPr>
        <w:t>40, labor</w:t>
      </w:r>
      <w:r w:rsidR="00B022E3" w:rsidRPr="0061666C">
        <w:rPr>
          <w:rFonts w:ascii="Roboto" w:eastAsia="Times New Roman" w:hAnsi="Roboto" w:cs="Times New Roman"/>
          <w:b/>
          <w:bCs/>
          <w:i/>
          <w:iCs/>
          <w:color w:val="0A0A0A"/>
          <w:kern w:val="0"/>
          <w14:ligatures w14:val="none"/>
        </w:rPr>
        <w:t xml:space="preserve"> not for the mea</w:t>
      </w:r>
      <w:r w:rsidR="00B022E3">
        <w:rPr>
          <w:rFonts w:ascii="Roboto" w:eastAsia="Times New Roman" w:hAnsi="Roboto" w:cs="Times New Roman"/>
          <w:color w:val="0A0A0A"/>
          <w:kern w:val="0"/>
          <w14:ligatures w14:val="none"/>
        </w:rPr>
        <w:t>t</w:t>
      </w:r>
    </w:p>
    <w:p w14:paraId="307D14E9" w14:textId="77777777" w:rsidR="0061666C" w:rsidRDefault="0061666C" w:rsidP="0061666C">
      <w:pPr>
        <w:shd w:val="clear" w:color="auto" w:fill="FFFFFF"/>
        <w:spacing w:after="0" w:line="360" w:lineRule="atLeast"/>
        <w:rPr>
          <w:rFonts w:ascii="Roboto" w:eastAsia="Times New Roman" w:hAnsi="Roboto" w:cs="Times New Roman"/>
          <w:color w:val="0A0A0A"/>
          <w:kern w:val="0"/>
          <w14:ligatures w14:val="none"/>
        </w:rPr>
      </w:pPr>
    </w:p>
    <w:p w14:paraId="47716C18" w14:textId="7312BA2C" w:rsidR="0061666C" w:rsidRPr="0061666C" w:rsidRDefault="0061666C" w:rsidP="0061666C">
      <w:pPr>
        <w:shd w:val="clear" w:color="auto" w:fill="FFFFFF"/>
        <w:spacing w:after="0" w:line="360" w:lineRule="atLeast"/>
        <w:rPr>
          <w:rFonts w:ascii="Roboto" w:eastAsia="Times New Roman" w:hAnsi="Roboto" w:cs="Times New Roman"/>
          <w:color w:val="0A0A0A"/>
          <w:kern w:val="0"/>
          <w14:ligatures w14:val="none"/>
        </w:rPr>
      </w:pPr>
      <w:r w:rsidRPr="0061666C">
        <w:rPr>
          <w:rFonts w:ascii="Roboto" w:eastAsia="Times New Roman" w:hAnsi="Roboto" w:cs="Times New Roman"/>
          <w:b/>
          <w:bCs/>
          <w:color w:val="0A0A0A"/>
          <w:kern w:val="0"/>
          <w14:ligatures w14:val="none"/>
        </w:rPr>
        <w:t>John 6:26-27</w:t>
      </w:r>
      <w:r w:rsidRPr="0061666C">
        <w:rPr>
          <w:rFonts w:ascii="Roboto" w:eastAsia="Times New Roman" w:hAnsi="Roboto" w:cs="Times New Roman"/>
          <w:color w:val="0A0A0A"/>
          <w:kern w:val="0"/>
          <w14:ligatures w14:val="none"/>
        </w:rPr>
        <w:t xml:space="preserve"> means Jesus was rebuking the crowd for following him out of a desire for physical food, rather than a desire for spiritual truth. He used the example of "food that spoils" versus "food that endures to eternal life" to redirect their attention from their immediate physical hunger to the deeper spiritual needs that he could satisfy. He was distinguishing between those who seek the benefits of Christ for temporary gain and those who seek Him for salvation and eternal life. </w:t>
      </w:r>
    </w:p>
    <w:p w14:paraId="654CABDC" w14:textId="77777777" w:rsidR="0061666C" w:rsidRPr="0061666C" w:rsidRDefault="0061666C" w:rsidP="0061666C">
      <w:pPr>
        <w:numPr>
          <w:ilvl w:val="0"/>
          <w:numId w:val="4"/>
        </w:numPr>
        <w:shd w:val="clear" w:color="auto" w:fill="FFFFFF"/>
        <w:spacing w:after="120" w:line="360" w:lineRule="atLeast"/>
        <w:rPr>
          <w:rFonts w:ascii="Times New Roman" w:eastAsia="Times New Roman" w:hAnsi="Times New Roman" w:cs="Times New Roman"/>
          <w:kern w:val="0"/>
          <w14:ligatures w14:val="none"/>
        </w:rPr>
      </w:pPr>
      <w:r w:rsidRPr="0061666C">
        <w:rPr>
          <w:rFonts w:ascii="Roboto" w:eastAsia="Times New Roman" w:hAnsi="Roboto" w:cs="Times New Roman"/>
          <w:b/>
          <w:bCs/>
          <w:color w:val="0A0A0A"/>
          <w:kern w:val="0"/>
          <w14:ligatures w14:val="none"/>
        </w:rPr>
        <w:t>Misdirected motivation</w:t>
      </w:r>
      <w:r w:rsidRPr="0061666C">
        <w:rPr>
          <w:rFonts w:ascii="Roboto" w:eastAsia="Times New Roman" w:hAnsi="Roboto" w:cs="Times New Roman"/>
          <w:color w:val="0A0A0A"/>
          <w:kern w:val="0"/>
          <w14:ligatures w14:val="none"/>
        </w:rPr>
        <w:t>: </w:t>
      </w:r>
    </w:p>
    <w:p w14:paraId="4969FA47" w14:textId="77777777" w:rsidR="0061666C" w:rsidRPr="0061666C" w:rsidRDefault="0061666C" w:rsidP="0061666C">
      <w:pPr>
        <w:shd w:val="clear" w:color="auto" w:fill="FFFFFF"/>
        <w:spacing w:after="120" w:line="360" w:lineRule="atLeast"/>
        <w:ind w:left="720"/>
        <w:rPr>
          <w:rFonts w:ascii="Times New Roman" w:eastAsia="Times New Roman" w:hAnsi="Times New Roman" w:cs="Times New Roman"/>
          <w:kern w:val="0"/>
          <w14:ligatures w14:val="none"/>
        </w:rPr>
      </w:pPr>
      <w:r w:rsidRPr="0061666C">
        <w:rPr>
          <w:rFonts w:ascii="Roboto" w:eastAsia="Times New Roman" w:hAnsi="Roboto" w:cs="Times New Roman"/>
          <w:color w:val="0A0A0A"/>
          <w:kern w:val="0"/>
          <w14:ligatures w14:val="none"/>
        </w:rPr>
        <w:t>The crowd had just witnessed Jesus miraculously feed 5,000 people with a few loaves of bread. They were focused on getting more free food and were more interested in the physical miracle than the spiritual message. </w:t>
      </w:r>
    </w:p>
    <w:p w14:paraId="01B34A17" w14:textId="77777777" w:rsidR="0061666C" w:rsidRPr="0061666C" w:rsidRDefault="0061666C" w:rsidP="0061666C">
      <w:pPr>
        <w:numPr>
          <w:ilvl w:val="0"/>
          <w:numId w:val="4"/>
        </w:numPr>
        <w:shd w:val="clear" w:color="auto" w:fill="FFFFFF"/>
        <w:spacing w:after="120" w:line="360" w:lineRule="atLeast"/>
        <w:rPr>
          <w:rFonts w:ascii="Times New Roman" w:eastAsia="Times New Roman" w:hAnsi="Times New Roman" w:cs="Times New Roman"/>
          <w:kern w:val="0"/>
          <w14:ligatures w14:val="none"/>
        </w:rPr>
      </w:pPr>
      <w:r w:rsidRPr="0061666C">
        <w:rPr>
          <w:rFonts w:ascii="Roboto" w:eastAsia="Times New Roman" w:hAnsi="Roboto" w:cs="Times New Roman"/>
          <w:b/>
          <w:bCs/>
          <w:color w:val="0A0A0A"/>
          <w:kern w:val="0"/>
          <w14:ligatures w14:val="none"/>
        </w:rPr>
        <w:t>Perishable vs. enduring food</w:t>
      </w:r>
      <w:r w:rsidRPr="0061666C">
        <w:rPr>
          <w:rFonts w:ascii="Roboto" w:eastAsia="Times New Roman" w:hAnsi="Roboto" w:cs="Times New Roman"/>
          <w:color w:val="0A0A0A"/>
          <w:kern w:val="0"/>
          <w14:ligatures w14:val="none"/>
        </w:rPr>
        <w:t>: </w:t>
      </w:r>
    </w:p>
    <w:p w14:paraId="562E1518" w14:textId="77777777" w:rsidR="0061666C" w:rsidRPr="0061666C" w:rsidRDefault="0061666C" w:rsidP="0061666C">
      <w:pPr>
        <w:shd w:val="clear" w:color="auto" w:fill="FFFFFF"/>
        <w:spacing w:after="120" w:line="360" w:lineRule="atLeast"/>
        <w:ind w:left="720"/>
        <w:rPr>
          <w:rFonts w:ascii="Times New Roman" w:eastAsia="Times New Roman" w:hAnsi="Times New Roman" w:cs="Times New Roman"/>
          <w:kern w:val="0"/>
          <w14:ligatures w14:val="none"/>
        </w:rPr>
      </w:pPr>
      <w:r w:rsidRPr="0061666C">
        <w:rPr>
          <w:rFonts w:ascii="Roboto" w:eastAsia="Times New Roman" w:hAnsi="Roboto" w:cs="Times New Roman"/>
          <w:color w:val="0A0A0A"/>
          <w:kern w:val="0"/>
          <w14:ligatures w14:val="none"/>
        </w:rPr>
        <w:t xml:space="preserve">Jesus points out that the food he provided was temporary, and the people should not focus on "food that spoils". Instead, he urged them to focus on the "food that </w:t>
      </w:r>
      <w:proofErr w:type="gramStart"/>
      <w:r w:rsidRPr="0061666C">
        <w:rPr>
          <w:rFonts w:ascii="Roboto" w:eastAsia="Times New Roman" w:hAnsi="Roboto" w:cs="Times New Roman"/>
          <w:color w:val="0A0A0A"/>
          <w:kern w:val="0"/>
          <w14:ligatures w14:val="none"/>
        </w:rPr>
        <w:t>endures to</w:t>
      </w:r>
      <w:proofErr w:type="gramEnd"/>
      <w:r w:rsidRPr="0061666C">
        <w:rPr>
          <w:rFonts w:ascii="Roboto" w:eastAsia="Times New Roman" w:hAnsi="Roboto" w:cs="Times New Roman"/>
          <w:color w:val="0A0A0A"/>
          <w:kern w:val="0"/>
          <w14:ligatures w14:val="none"/>
        </w:rPr>
        <w:t xml:space="preserve"> eternal life". </w:t>
      </w:r>
    </w:p>
    <w:p w14:paraId="40EC112A" w14:textId="77777777" w:rsidR="0061666C" w:rsidRPr="0061666C" w:rsidRDefault="0061666C" w:rsidP="0061666C">
      <w:pPr>
        <w:numPr>
          <w:ilvl w:val="0"/>
          <w:numId w:val="4"/>
        </w:numPr>
        <w:shd w:val="clear" w:color="auto" w:fill="FFFFFF"/>
        <w:spacing w:after="120" w:line="360" w:lineRule="atLeast"/>
        <w:rPr>
          <w:rFonts w:ascii="Times New Roman" w:eastAsia="Times New Roman" w:hAnsi="Times New Roman" w:cs="Times New Roman"/>
          <w:kern w:val="0"/>
          <w14:ligatures w14:val="none"/>
        </w:rPr>
      </w:pPr>
      <w:r w:rsidRPr="0061666C">
        <w:rPr>
          <w:rFonts w:ascii="Roboto" w:eastAsia="Times New Roman" w:hAnsi="Roboto" w:cs="Times New Roman"/>
          <w:b/>
          <w:bCs/>
          <w:color w:val="0A0A0A"/>
          <w:kern w:val="0"/>
          <w14:ligatures w14:val="none"/>
        </w:rPr>
        <w:t>Spiritual hunger</w:t>
      </w:r>
      <w:r w:rsidRPr="0061666C">
        <w:rPr>
          <w:rFonts w:ascii="Roboto" w:eastAsia="Times New Roman" w:hAnsi="Roboto" w:cs="Times New Roman"/>
          <w:color w:val="0A0A0A"/>
          <w:kern w:val="0"/>
          <w14:ligatures w14:val="none"/>
        </w:rPr>
        <w:t>: </w:t>
      </w:r>
    </w:p>
    <w:p w14:paraId="3B5B41C3" w14:textId="77777777" w:rsidR="0061666C" w:rsidRPr="0061666C" w:rsidRDefault="0061666C" w:rsidP="0061666C">
      <w:pPr>
        <w:shd w:val="clear" w:color="auto" w:fill="FFFFFF"/>
        <w:spacing w:after="120" w:line="360" w:lineRule="atLeast"/>
        <w:ind w:left="720"/>
        <w:rPr>
          <w:rFonts w:ascii="Times New Roman" w:eastAsia="Times New Roman" w:hAnsi="Times New Roman" w:cs="Times New Roman"/>
          <w:kern w:val="0"/>
          <w14:ligatures w14:val="none"/>
        </w:rPr>
      </w:pPr>
      <w:r w:rsidRPr="0061666C">
        <w:rPr>
          <w:rFonts w:ascii="Roboto" w:eastAsia="Times New Roman" w:hAnsi="Roboto" w:cs="Times New Roman"/>
          <w:color w:val="0A0A0A"/>
          <w:kern w:val="0"/>
          <w14:ligatures w14:val="none"/>
        </w:rPr>
        <w:t>By using the analogy of food, Jesus was speaking to a deeper, spiritual hunger in people's hearts. He was presenting himself as the one who could satisfy this deep-seated spiritual need, which physical food could not. </w:t>
      </w:r>
    </w:p>
    <w:p w14:paraId="36F6B6F3" w14:textId="77777777" w:rsidR="0061666C" w:rsidRPr="0061666C" w:rsidRDefault="0061666C" w:rsidP="0061666C">
      <w:pPr>
        <w:numPr>
          <w:ilvl w:val="0"/>
          <w:numId w:val="4"/>
        </w:numPr>
        <w:shd w:val="clear" w:color="auto" w:fill="FFFFFF"/>
        <w:spacing w:after="0" w:line="360" w:lineRule="atLeast"/>
        <w:rPr>
          <w:rFonts w:ascii="Times New Roman" w:eastAsia="Times New Roman" w:hAnsi="Times New Roman" w:cs="Times New Roman"/>
          <w:kern w:val="0"/>
          <w14:ligatures w14:val="none"/>
        </w:rPr>
      </w:pPr>
      <w:r w:rsidRPr="0061666C">
        <w:rPr>
          <w:rFonts w:ascii="Roboto" w:eastAsia="Times New Roman" w:hAnsi="Roboto" w:cs="Times New Roman"/>
          <w:b/>
          <w:bCs/>
          <w:color w:val="0A0A0A"/>
          <w:kern w:val="0"/>
          <w14:ligatures w14:val="none"/>
        </w:rPr>
        <w:t>The true work</w:t>
      </w:r>
      <w:r w:rsidRPr="0061666C">
        <w:rPr>
          <w:rFonts w:ascii="Roboto" w:eastAsia="Times New Roman" w:hAnsi="Roboto" w:cs="Times New Roman"/>
          <w:color w:val="0A0A0A"/>
          <w:kern w:val="0"/>
          <w14:ligatures w14:val="none"/>
        </w:rPr>
        <w:t>: </w:t>
      </w:r>
    </w:p>
    <w:p w14:paraId="31D54B57" w14:textId="77777777" w:rsidR="0061666C" w:rsidRPr="0061666C" w:rsidRDefault="0061666C" w:rsidP="0061666C">
      <w:pPr>
        <w:shd w:val="clear" w:color="auto" w:fill="FFFFFF"/>
        <w:spacing w:after="0" w:line="360" w:lineRule="atLeast"/>
        <w:ind w:left="720"/>
        <w:rPr>
          <w:rFonts w:ascii="Roboto" w:eastAsia="Times New Roman" w:hAnsi="Roboto" w:cs="Times New Roman"/>
          <w:color w:val="0A0A0A"/>
          <w:kern w:val="0"/>
          <w14:ligatures w14:val="none"/>
        </w:rPr>
      </w:pPr>
      <w:r w:rsidRPr="0061666C">
        <w:rPr>
          <w:rFonts w:ascii="Roboto" w:eastAsia="Times New Roman" w:hAnsi="Roboto" w:cs="Times New Roman"/>
          <w:color w:val="0A0A0A"/>
          <w:kern w:val="0"/>
          <w14:ligatures w14:val="none"/>
        </w:rPr>
        <w:t>Jesus clarifies in subsequent verses that the "work of God" is not physical labor, but to "believe in the One He has sent". John 6:26 is therefore a call to shift from a focus on temporary needs to a focus on eternal salvation through faith in Him. </w:t>
      </w:r>
    </w:p>
    <w:p w14:paraId="69124761" w14:textId="77777777" w:rsidR="0061666C" w:rsidRDefault="0061666C" w:rsidP="00177576">
      <w:pPr>
        <w:shd w:val="clear" w:color="auto" w:fill="FFFFFF"/>
        <w:spacing w:after="0" w:line="240" w:lineRule="auto"/>
        <w:rPr>
          <w:rFonts w:ascii="Roboto" w:eastAsia="Times New Roman" w:hAnsi="Roboto" w:cs="Times New Roman"/>
          <w:color w:val="0A0A0A"/>
          <w:kern w:val="0"/>
          <w14:ligatures w14:val="none"/>
        </w:rPr>
      </w:pPr>
    </w:p>
    <w:p w14:paraId="27433C62" w14:textId="77777777" w:rsidR="009424FC" w:rsidRDefault="009424FC" w:rsidP="00177576">
      <w:pPr>
        <w:shd w:val="clear" w:color="auto" w:fill="FFFFFF"/>
        <w:spacing w:after="0" w:line="240" w:lineRule="auto"/>
        <w:rPr>
          <w:rFonts w:ascii="Roboto" w:eastAsia="Times New Roman" w:hAnsi="Roboto" w:cs="Times New Roman"/>
          <w:color w:val="0A0A0A"/>
          <w:kern w:val="0"/>
          <w14:ligatures w14:val="none"/>
        </w:rPr>
      </w:pPr>
    </w:p>
    <w:p w14:paraId="43123E2D" w14:textId="77777777" w:rsidR="009424FC" w:rsidRDefault="009424FC" w:rsidP="00177576">
      <w:pPr>
        <w:shd w:val="clear" w:color="auto" w:fill="FFFFFF"/>
        <w:spacing w:after="0" w:line="240" w:lineRule="auto"/>
        <w:rPr>
          <w:rFonts w:ascii="Roboto" w:eastAsia="Times New Roman" w:hAnsi="Roboto" w:cs="Times New Roman"/>
          <w:color w:val="0A0A0A"/>
          <w:kern w:val="0"/>
          <w14:ligatures w14:val="none"/>
        </w:rPr>
      </w:pPr>
    </w:p>
    <w:p w14:paraId="3AAD4233" w14:textId="77777777" w:rsidR="009424FC" w:rsidRDefault="009424FC" w:rsidP="00177576">
      <w:pPr>
        <w:shd w:val="clear" w:color="auto" w:fill="FFFFFF"/>
        <w:spacing w:after="0" w:line="240" w:lineRule="auto"/>
        <w:rPr>
          <w:rFonts w:ascii="Roboto" w:eastAsia="Times New Roman" w:hAnsi="Roboto" w:cs="Times New Roman"/>
          <w:color w:val="0A0A0A"/>
          <w:kern w:val="0"/>
          <w14:ligatures w14:val="none"/>
        </w:rPr>
      </w:pPr>
    </w:p>
    <w:p w14:paraId="14DCC8CF" w14:textId="77777777" w:rsidR="00501450" w:rsidRDefault="00501450" w:rsidP="00177576">
      <w:pPr>
        <w:shd w:val="clear" w:color="auto" w:fill="FFFFFF"/>
        <w:spacing w:after="0" w:line="240" w:lineRule="auto"/>
        <w:rPr>
          <w:rFonts w:ascii="Roboto" w:eastAsia="Times New Roman" w:hAnsi="Roboto" w:cs="Times New Roman"/>
          <w:b/>
          <w:bCs/>
          <w:i/>
          <w:iCs/>
          <w:color w:val="0A0A0A"/>
          <w:kern w:val="0"/>
          <w14:ligatures w14:val="none"/>
        </w:rPr>
      </w:pPr>
    </w:p>
    <w:p w14:paraId="10429F8F" w14:textId="77777777" w:rsidR="00501450" w:rsidRDefault="00501450" w:rsidP="00177576">
      <w:pPr>
        <w:shd w:val="clear" w:color="auto" w:fill="FFFFFF"/>
        <w:spacing w:after="0" w:line="240" w:lineRule="auto"/>
        <w:rPr>
          <w:rFonts w:ascii="Roboto" w:eastAsia="Times New Roman" w:hAnsi="Roboto" w:cs="Times New Roman"/>
          <w:b/>
          <w:bCs/>
          <w:i/>
          <w:iCs/>
          <w:color w:val="0A0A0A"/>
          <w:kern w:val="0"/>
          <w14:ligatures w14:val="none"/>
        </w:rPr>
      </w:pPr>
    </w:p>
    <w:p w14:paraId="1B40851A" w14:textId="77777777" w:rsidR="00501450" w:rsidRDefault="00501450" w:rsidP="00177576">
      <w:pPr>
        <w:shd w:val="clear" w:color="auto" w:fill="FFFFFF"/>
        <w:spacing w:after="0" w:line="240" w:lineRule="auto"/>
        <w:rPr>
          <w:rFonts w:ascii="Roboto" w:eastAsia="Times New Roman" w:hAnsi="Roboto" w:cs="Times New Roman"/>
          <w:b/>
          <w:bCs/>
          <w:i/>
          <w:iCs/>
          <w:color w:val="0A0A0A"/>
          <w:kern w:val="0"/>
          <w14:ligatures w14:val="none"/>
        </w:rPr>
      </w:pPr>
    </w:p>
    <w:p w14:paraId="2A810A52" w14:textId="77777777" w:rsidR="00501450" w:rsidRDefault="00501450" w:rsidP="00177576">
      <w:pPr>
        <w:shd w:val="clear" w:color="auto" w:fill="FFFFFF"/>
        <w:spacing w:after="0" w:line="240" w:lineRule="auto"/>
        <w:rPr>
          <w:rFonts w:ascii="Roboto" w:eastAsia="Times New Roman" w:hAnsi="Roboto" w:cs="Times New Roman"/>
          <w:b/>
          <w:bCs/>
          <w:i/>
          <w:iCs/>
          <w:color w:val="0A0A0A"/>
          <w:kern w:val="0"/>
          <w14:ligatures w14:val="none"/>
        </w:rPr>
      </w:pPr>
    </w:p>
    <w:p w14:paraId="45EC9D06" w14:textId="77777777" w:rsidR="00501450" w:rsidRDefault="00501450" w:rsidP="00177576">
      <w:pPr>
        <w:shd w:val="clear" w:color="auto" w:fill="FFFFFF"/>
        <w:spacing w:after="0" w:line="240" w:lineRule="auto"/>
        <w:rPr>
          <w:rFonts w:ascii="Roboto" w:eastAsia="Times New Roman" w:hAnsi="Roboto" w:cs="Times New Roman"/>
          <w:b/>
          <w:bCs/>
          <w:i/>
          <w:iCs/>
          <w:color w:val="0A0A0A"/>
          <w:kern w:val="0"/>
          <w14:ligatures w14:val="none"/>
        </w:rPr>
      </w:pPr>
    </w:p>
    <w:p w14:paraId="35F43731" w14:textId="77777777" w:rsidR="00501450" w:rsidRDefault="00501450" w:rsidP="00177576">
      <w:pPr>
        <w:shd w:val="clear" w:color="auto" w:fill="FFFFFF"/>
        <w:spacing w:after="0" w:line="240" w:lineRule="auto"/>
        <w:rPr>
          <w:rFonts w:ascii="Roboto" w:eastAsia="Times New Roman" w:hAnsi="Roboto" w:cs="Times New Roman"/>
          <w:b/>
          <w:bCs/>
          <w:i/>
          <w:iCs/>
          <w:color w:val="0A0A0A"/>
          <w:kern w:val="0"/>
          <w14:ligatures w14:val="none"/>
        </w:rPr>
      </w:pPr>
    </w:p>
    <w:p w14:paraId="230FE1C5" w14:textId="77777777" w:rsidR="00501450" w:rsidRDefault="00501450" w:rsidP="00177576">
      <w:pPr>
        <w:shd w:val="clear" w:color="auto" w:fill="FFFFFF"/>
        <w:spacing w:after="0" w:line="240" w:lineRule="auto"/>
        <w:rPr>
          <w:rFonts w:ascii="Roboto" w:eastAsia="Times New Roman" w:hAnsi="Roboto" w:cs="Times New Roman"/>
          <w:b/>
          <w:bCs/>
          <w:i/>
          <w:iCs/>
          <w:color w:val="0A0A0A"/>
          <w:kern w:val="0"/>
          <w14:ligatures w14:val="none"/>
        </w:rPr>
      </w:pPr>
    </w:p>
    <w:p w14:paraId="304DD752" w14:textId="74F62C56" w:rsidR="00177576" w:rsidRPr="00177576" w:rsidRDefault="00177576" w:rsidP="00177576">
      <w:pPr>
        <w:shd w:val="clear" w:color="auto" w:fill="FFFFFF"/>
        <w:spacing w:after="0" w:line="240" w:lineRule="auto"/>
        <w:rPr>
          <w:rFonts w:ascii="Roboto" w:eastAsia="Times New Roman" w:hAnsi="Roboto" w:cs="Times New Roman"/>
          <w:color w:val="0A0A0A"/>
          <w:kern w:val="0"/>
          <w14:ligatures w14:val="none"/>
        </w:rPr>
      </w:pPr>
      <w:r w:rsidRPr="00177576">
        <w:rPr>
          <w:rFonts w:ascii="Roboto" w:eastAsia="Times New Roman" w:hAnsi="Roboto" w:cs="Times New Roman"/>
          <w:b/>
          <w:bCs/>
          <w:i/>
          <w:iCs/>
          <w:color w:val="0A0A0A"/>
          <w:kern w:val="0"/>
          <w14:ligatures w14:val="none"/>
        </w:rPr>
        <w:lastRenderedPageBreak/>
        <w:t xml:space="preserve">John 6:35-40 </w:t>
      </w:r>
      <w:r w:rsidRPr="00177576">
        <w:rPr>
          <w:rFonts w:ascii="Roboto" w:eastAsia="Times New Roman" w:hAnsi="Roboto" w:cs="Times New Roman"/>
          <w:color w:val="0A0A0A"/>
          <w:kern w:val="0"/>
          <w14:ligatures w14:val="none"/>
        </w:rPr>
        <w:t>explains that Jesus is the "bread of life," the source of eternal life, and that his Father's will is for all who believe in him to have this life. The passage's meaning centers on the idea that Jesus provides spiritual sustenance and eternal salvation, unlike physical bread which only satisfies for a short time. By believing in Jesus, accepting his words, and coming to him, people will be spiritually fed and raised up on the last day.  </w:t>
      </w:r>
    </w:p>
    <w:p w14:paraId="77C26CAA" w14:textId="65F321F1" w:rsidR="00177576" w:rsidRPr="00177576" w:rsidRDefault="00177576" w:rsidP="00177576">
      <w:pPr>
        <w:shd w:val="clear" w:color="auto" w:fill="FFFFFF"/>
        <w:spacing w:after="0" w:line="420" w:lineRule="atLeast"/>
        <w:rPr>
          <w:rFonts w:ascii="Times New Roman" w:eastAsia="Times New Roman" w:hAnsi="Times New Roman" w:cs="Times New Roman"/>
          <w:color w:val="0A0A0A"/>
          <w:kern w:val="0"/>
          <w:u w:val="single"/>
          <w14:ligatures w14:val="none"/>
        </w:rPr>
      </w:pPr>
      <w:r w:rsidRPr="00177576">
        <w:rPr>
          <w:rFonts w:ascii="Roboto" w:eastAsia="Times New Roman" w:hAnsi="Roboto" w:cs="Times New Roman"/>
          <w:b/>
          <w:bCs/>
          <w:color w:val="0A0A0A"/>
          <w:kern w:val="0"/>
          <w:sz w:val="30"/>
          <w:szCs w:val="30"/>
          <w14:ligatures w14:val="none"/>
        </w:rPr>
        <w:t>Meaning and key themes</w:t>
      </w:r>
      <w:r w:rsidRPr="00177576">
        <w:rPr>
          <w:rFonts w:ascii="Roboto" w:eastAsia="Times New Roman" w:hAnsi="Roboto" w:cs="Times New Roman"/>
          <w:color w:val="0A0A0A"/>
          <w:kern w:val="0"/>
          <w14:ligatures w14:val="none"/>
        </w:rPr>
        <w:fldChar w:fldCharType="begin"/>
      </w:r>
      <w:r w:rsidRPr="00177576">
        <w:rPr>
          <w:rFonts w:ascii="Roboto" w:eastAsia="Times New Roman" w:hAnsi="Roboto" w:cs="Times New Roman"/>
          <w:color w:val="0A0A0A"/>
          <w:kern w:val="0"/>
          <w14:ligatures w14:val="none"/>
        </w:rPr>
        <w:instrText>HYPERLINK "https://www.google.com/search?sca_esv=e78dc78310738fde&amp;sxsrf=AE3TifPhANM4DfkyR8XXyHzfGtzaziL-3g%3A1764257042192&amp;q=Jesus+as+the+Bread+of+Life&amp;sa=X&amp;ved=2ahUKEwigiqvS0ZKRAxVbQjABHTFROmcQxccNegQIEhAD&amp;mstk=AUtExfDp5fRPjT-i4o_CAuQlCMU_wcoQ2Mn-Nsfmh3KL0s_zMHfDx35Qm4fl_Tj4iSgk_2WjQrxZgbyPFA6BhyJBpyTmzZvcxvqxgJepHhMgr-eVouTGBS_-cIfviU2i9rSWok8MnTpznt_Z2U3PE1w6DVKhMG-JoTyLImU5a-sfIwBTUtquS4fqOiASr9TNj4RWZnWgmX75J9mGnUJTiIXJmY_4x-rlvl9X1rkIuKjQEzJYR5WZwgo_BVYdn1SQ6XYLETEFVsTuMCv5a3ZxHsGXZh3MP2f3zLIzH6WoBA2Bg7E0TbYO9EXDJVqcNVZTQo-3XtbClu1V9wG5bq2s3FoP1QgOu69-oBlik2CTcU9IM3lF5WL78kOPILqFCllPdA45GBEFlIQ2hzZcXPGNXGOB3A&amp;csui=3"</w:instrText>
      </w:r>
      <w:r w:rsidRPr="00177576">
        <w:rPr>
          <w:rFonts w:ascii="Roboto" w:eastAsia="Times New Roman" w:hAnsi="Roboto" w:cs="Times New Roman"/>
          <w:color w:val="0A0A0A"/>
          <w:kern w:val="0"/>
          <w14:ligatures w14:val="none"/>
        </w:rPr>
      </w:r>
      <w:r w:rsidRPr="00177576">
        <w:rPr>
          <w:rFonts w:ascii="Roboto" w:eastAsia="Times New Roman" w:hAnsi="Roboto" w:cs="Times New Roman"/>
          <w:color w:val="0A0A0A"/>
          <w:kern w:val="0"/>
          <w14:ligatures w14:val="none"/>
        </w:rPr>
        <w:fldChar w:fldCharType="separate"/>
      </w:r>
    </w:p>
    <w:p w14:paraId="513A0A7F" w14:textId="3B6A0E2B" w:rsidR="00177576" w:rsidRPr="00177576" w:rsidRDefault="00177576" w:rsidP="00177576">
      <w:pPr>
        <w:shd w:val="clear" w:color="auto" w:fill="FFFFFF"/>
        <w:spacing w:after="120" w:line="360" w:lineRule="atLeast"/>
        <w:ind w:left="720"/>
        <w:rPr>
          <w:rFonts w:ascii="Roboto" w:eastAsia="Times New Roman" w:hAnsi="Roboto" w:cs="Times New Roman"/>
          <w:color w:val="0A0A0A"/>
          <w:kern w:val="0"/>
          <w14:ligatures w14:val="none"/>
        </w:rPr>
      </w:pPr>
      <w:r w:rsidRPr="00177576">
        <w:rPr>
          <w:rFonts w:ascii="Roboto" w:eastAsia="Times New Roman" w:hAnsi="Roboto" w:cs="Times New Roman"/>
          <w:b/>
          <w:bCs/>
          <w:color w:val="0A0A0A"/>
          <w:kern w:val="0"/>
          <w:u w:val="single"/>
          <w14:ligatures w14:val="none"/>
        </w:rPr>
        <w:t>Jesus as the Bread of Life</w:t>
      </w:r>
      <w:r w:rsidRPr="00177576">
        <w:rPr>
          <w:rFonts w:ascii="Roboto" w:eastAsia="Times New Roman" w:hAnsi="Roboto" w:cs="Times New Roman"/>
          <w:color w:val="0A0A0A"/>
          <w:kern w:val="0"/>
          <w:u w:val="single"/>
          <w14:ligatures w14:val="none"/>
        </w:rPr>
        <w:t>: </w:t>
      </w:r>
      <w:r w:rsidRPr="00177576">
        <w:rPr>
          <w:rFonts w:ascii="Roboto" w:eastAsia="Times New Roman" w:hAnsi="Roboto" w:cs="Times New Roman"/>
          <w:color w:val="0A0A0A"/>
          <w:kern w:val="0"/>
          <w14:ligatures w14:val="none"/>
        </w:rPr>
        <w:fldChar w:fldCharType="end"/>
      </w:r>
    </w:p>
    <w:p w14:paraId="479F59CD" w14:textId="6EAE50F9" w:rsidR="00177576" w:rsidRPr="00177576" w:rsidRDefault="00177576" w:rsidP="00177576">
      <w:pPr>
        <w:shd w:val="clear" w:color="auto" w:fill="FFFFFF"/>
        <w:spacing w:after="120" w:line="360" w:lineRule="atLeast"/>
        <w:ind w:left="720"/>
        <w:rPr>
          <w:rFonts w:ascii="Times New Roman" w:eastAsia="Times New Roman" w:hAnsi="Times New Roman" w:cs="Times New Roman"/>
          <w:color w:val="0A0A0A"/>
          <w:kern w:val="0"/>
          <w:u w:val="single"/>
          <w14:ligatures w14:val="none"/>
        </w:rPr>
      </w:pPr>
      <w:r w:rsidRPr="00177576">
        <w:rPr>
          <w:rFonts w:ascii="Roboto" w:eastAsia="Times New Roman" w:hAnsi="Roboto" w:cs="Times New Roman"/>
          <w:color w:val="0A0A0A"/>
          <w:kern w:val="0"/>
          <w14:ligatures w14:val="none"/>
        </w:rPr>
        <w:t>In this passage, Jesus uses the metaphor of bread to declare himself as the ultimate source of spiritual life and eternal life. He is the spiritual food that satisfies the deepest needs of the human soul. </w:t>
      </w:r>
      <w:r w:rsidRPr="00177576">
        <w:rPr>
          <w:rFonts w:ascii="Roboto" w:eastAsia="Times New Roman" w:hAnsi="Roboto" w:cs="Times New Roman"/>
          <w:color w:val="0A0A0A"/>
          <w:kern w:val="0"/>
          <w14:ligatures w14:val="none"/>
        </w:rPr>
        <w:fldChar w:fldCharType="begin"/>
      </w:r>
      <w:r w:rsidRPr="00177576">
        <w:rPr>
          <w:rFonts w:ascii="Roboto" w:eastAsia="Times New Roman" w:hAnsi="Roboto" w:cs="Times New Roman"/>
          <w:color w:val="0A0A0A"/>
          <w:kern w:val="0"/>
          <w14:ligatures w14:val="none"/>
        </w:rPr>
        <w:instrText>HYPERLINK "https://www.google.com/search?sca_esv=e78dc78310738fde&amp;sxsrf=AE3TifPhANM4DfkyR8XXyHzfGtzaziL-3g%3A1764257042192&amp;q=Satisfaction&amp;sa=X&amp;ved=2ahUKEwigiqvS0ZKRAxVbQjABHTFROmcQxccNegUIoAEQAw&amp;mstk=AUtExfDp5fRPjT-i4o_CAuQlCMU_wcoQ2Mn-Nsfmh3KL0s_zMHfDx35Qm4fl_Tj4iSgk_2WjQrxZgbyPFA6BhyJBpyTmzZvcxvqxgJepHhMgr-eVouTGBS_-cIfviU2i9rSWok8MnTpznt_Z2U3PE1w6DVKhMG-JoTyLImU5a-sfIwBTUtquS4fqOiASr9TNj4RWZnWgmX75J9mGnUJTiIXJmY_4x-rlvl9X1rkIuKjQEzJYR5WZwgo_BVYdn1SQ6XYLETEFVsTuMCv5a3ZxHsGXZh3MP2f3zLIzH6WoBA2Bg7E0TbYO9EXDJVqcNVZTQo-3XtbClu1V9wG5bq2s3FoP1QgOu69-oBlik2CTcU9IM3lF5WL78kOPILqFCllPdA45GBEFlIQ2hzZcXPGNXGOB3A&amp;csui=3"</w:instrText>
      </w:r>
      <w:r w:rsidRPr="00177576">
        <w:rPr>
          <w:rFonts w:ascii="Roboto" w:eastAsia="Times New Roman" w:hAnsi="Roboto" w:cs="Times New Roman"/>
          <w:color w:val="0A0A0A"/>
          <w:kern w:val="0"/>
          <w14:ligatures w14:val="none"/>
        </w:rPr>
      </w:r>
      <w:r w:rsidRPr="00177576">
        <w:rPr>
          <w:rFonts w:ascii="Roboto" w:eastAsia="Times New Roman" w:hAnsi="Roboto" w:cs="Times New Roman"/>
          <w:color w:val="0A0A0A"/>
          <w:kern w:val="0"/>
          <w14:ligatures w14:val="none"/>
        </w:rPr>
        <w:fldChar w:fldCharType="separate"/>
      </w:r>
    </w:p>
    <w:p w14:paraId="3AEBE868" w14:textId="306559FE" w:rsidR="00177576" w:rsidRPr="00177576" w:rsidRDefault="00177576" w:rsidP="00177576">
      <w:pPr>
        <w:shd w:val="clear" w:color="auto" w:fill="FFFFFF"/>
        <w:spacing w:after="120" w:line="360" w:lineRule="atLeast"/>
        <w:ind w:left="720"/>
        <w:rPr>
          <w:rFonts w:ascii="Roboto" w:eastAsia="Times New Roman" w:hAnsi="Roboto" w:cs="Times New Roman"/>
          <w:color w:val="0A0A0A"/>
          <w:kern w:val="0"/>
          <w14:ligatures w14:val="none"/>
        </w:rPr>
      </w:pPr>
      <w:r w:rsidRPr="00177576">
        <w:rPr>
          <w:rFonts w:ascii="Roboto" w:eastAsia="Times New Roman" w:hAnsi="Roboto" w:cs="Times New Roman"/>
          <w:b/>
          <w:bCs/>
          <w:color w:val="0A0A0A"/>
          <w:kern w:val="0"/>
          <w:u w:val="single"/>
          <w14:ligatures w14:val="none"/>
        </w:rPr>
        <w:t>Satisfaction</w:t>
      </w:r>
      <w:r w:rsidRPr="00177576">
        <w:rPr>
          <w:rFonts w:ascii="Roboto" w:eastAsia="Times New Roman" w:hAnsi="Roboto" w:cs="Times New Roman"/>
          <w:color w:val="0A0A0A"/>
          <w:kern w:val="0"/>
          <w:u w:val="single"/>
          <w14:ligatures w14:val="none"/>
        </w:rPr>
        <w:t>: </w:t>
      </w:r>
      <w:r w:rsidRPr="00177576">
        <w:rPr>
          <w:rFonts w:ascii="Roboto" w:eastAsia="Times New Roman" w:hAnsi="Roboto" w:cs="Times New Roman"/>
          <w:color w:val="0A0A0A"/>
          <w:kern w:val="0"/>
          <w14:ligatures w14:val="none"/>
        </w:rPr>
        <w:fldChar w:fldCharType="end"/>
      </w:r>
    </w:p>
    <w:p w14:paraId="301E3B56" w14:textId="3B3A30BA" w:rsidR="00177576" w:rsidRPr="00177576" w:rsidRDefault="00177576" w:rsidP="00177576">
      <w:pPr>
        <w:shd w:val="clear" w:color="auto" w:fill="FFFFFF"/>
        <w:spacing w:after="120" w:line="360" w:lineRule="atLeast"/>
        <w:ind w:left="720"/>
        <w:rPr>
          <w:rFonts w:ascii="Times New Roman" w:eastAsia="Times New Roman" w:hAnsi="Times New Roman" w:cs="Times New Roman"/>
          <w:color w:val="0A0A0A"/>
          <w:kern w:val="0"/>
          <w:u w:val="single"/>
          <w14:ligatures w14:val="none"/>
        </w:rPr>
      </w:pPr>
      <w:r w:rsidRPr="00177576">
        <w:rPr>
          <w:rFonts w:ascii="Roboto" w:eastAsia="Times New Roman" w:hAnsi="Roboto" w:cs="Times New Roman"/>
          <w:color w:val="0A0A0A"/>
          <w:kern w:val="0"/>
          <w14:ligatures w14:val="none"/>
        </w:rPr>
        <w:t>He states, "Whoever comes to me will never hunger, and whoever believes in me will never thirst". This means that believing in Jesus provides complete and everlasting spiritual satisfaction, unlike physical food which only lasts for a short time. </w:t>
      </w:r>
      <w:r w:rsidRPr="00177576">
        <w:rPr>
          <w:rFonts w:ascii="Roboto" w:eastAsia="Times New Roman" w:hAnsi="Roboto" w:cs="Times New Roman"/>
          <w:color w:val="0A0A0A"/>
          <w:kern w:val="0"/>
          <w14:ligatures w14:val="none"/>
        </w:rPr>
        <w:fldChar w:fldCharType="begin"/>
      </w:r>
      <w:r w:rsidRPr="00177576">
        <w:rPr>
          <w:rFonts w:ascii="Roboto" w:eastAsia="Times New Roman" w:hAnsi="Roboto" w:cs="Times New Roman"/>
          <w:color w:val="0A0A0A"/>
          <w:kern w:val="0"/>
          <w14:ligatures w14:val="none"/>
        </w:rPr>
        <w:instrText>HYPERLINK "https://www.google.com/search?sca_esv=e78dc78310738fde&amp;sxsrf=AE3TifPhANM4DfkyR8XXyHzfGtzaziL-3g%3A1764257042192&amp;q=The+Father%27s+will&amp;sa=X&amp;ved=2ahUKEwigiqvS0ZKRAxVbQjABHTFROmcQxccNegUIlAEQAw&amp;mstk=AUtExfDp5fRPjT-i4o_CAuQlCMU_wcoQ2Mn-Nsfmh3KL0s_zMHfDx35Qm4fl_Tj4iSgk_2WjQrxZgbyPFA6BhyJBpyTmzZvcxvqxgJepHhMgr-eVouTGBS_-cIfviU2i9rSWok8MnTpznt_Z2U3PE1w6DVKhMG-JoTyLImU5a-sfIwBTUtquS4fqOiASr9TNj4RWZnWgmX75J9mGnUJTiIXJmY_4x-rlvl9X1rkIuKjQEzJYR5WZwgo_BVYdn1SQ6XYLETEFVsTuMCv5a3ZxHsGXZh3MP2f3zLIzH6WoBA2Bg7E0TbYO9EXDJVqcNVZTQo-3XtbClu1V9wG5bq2s3FoP1QgOu69-oBlik2CTcU9IM3lF5WL78kOPILqFCllPdA45GBEFlIQ2hzZcXPGNXGOB3A&amp;csui=3"</w:instrText>
      </w:r>
      <w:r w:rsidRPr="00177576">
        <w:rPr>
          <w:rFonts w:ascii="Roboto" w:eastAsia="Times New Roman" w:hAnsi="Roboto" w:cs="Times New Roman"/>
          <w:color w:val="0A0A0A"/>
          <w:kern w:val="0"/>
          <w14:ligatures w14:val="none"/>
        </w:rPr>
      </w:r>
      <w:r w:rsidRPr="00177576">
        <w:rPr>
          <w:rFonts w:ascii="Roboto" w:eastAsia="Times New Roman" w:hAnsi="Roboto" w:cs="Times New Roman"/>
          <w:color w:val="0A0A0A"/>
          <w:kern w:val="0"/>
          <w14:ligatures w14:val="none"/>
        </w:rPr>
        <w:fldChar w:fldCharType="separate"/>
      </w:r>
    </w:p>
    <w:p w14:paraId="5FEBDF87" w14:textId="426C260A" w:rsidR="00177576" w:rsidRPr="00177576" w:rsidRDefault="00177576" w:rsidP="00177576">
      <w:pPr>
        <w:shd w:val="clear" w:color="auto" w:fill="FFFFFF"/>
        <w:spacing w:after="120" w:line="360" w:lineRule="atLeast"/>
        <w:ind w:left="720"/>
        <w:rPr>
          <w:rFonts w:ascii="Roboto" w:eastAsia="Times New Roman" w:hAnsi="Roboto" w:cs="Times New Roman"/>
          <w:color w:val="0A0A0A"/>
          <w:kern w:val="0"/>
          <w14:ligatures w14:val="none"/>
        </w:rPr>
      </w:pPr>
      <w:r w:rsidRPr="00177576">
        <w:rPr>
          <w:rFonts w:ascii="Roboto" w:eastAsia="Times New Roman" w:hAnsi="Roboto" w:cs="Times New Roman"/>
          <w:b/>
          <w:bCs/>
          <w:color w:val="0A0A0A"/>
          <w:kern w:val="0"/>
          <w:u w:val="single"/>
          <w14:ligatures w14:val="none"/>
        </w:rPr>
        <w:t>The Father's will</w:t>
      </w:r>
      <w:r w:rsidRPr="00177576">
        <w:rPr>
          <w:rFonts w:ascii="Roboto" w:eastAsia="Times New Roman" w:hAnsi="Roboto" w:cs="Times New Roman"/>
          <w:color w:val="0A0A0A"/>
          <w:kern w:val="0"/>
          <w:u w:val="single"/>
          <w14:ligatures w14:val="none"/>
        </w:rPr>
        <w:t>: </w:t>
      </w:r>
      <w:r w:rsidRPr="00177576">
        <w:rPr>
          <w:rFonts w:ascii="Roboto" w:eastAsia="Times New Roman" w:hAnsi="Roboto" w:cs="Times New Roman"/>
          <w:color w:val="0A0A0A"/>
          <w:kern w:val="0"/>
          <w14:ligatures w14:val="none"/>
        </w:rPr>
        <w:fldChar w:fldCharType="end"/>
      </w:r>
    </w:p>
    <w:p w14:paraId="382D5AAA" w14:textId="49FC18A3" w:rsidR="00177576" w:rsidRPr="00177576" w:rsidRDefault="00177576" w:rsidP="00177576">
      <w:pPr>
        <w:shd w:val="clear" w:color="auto" w:fill="FFFFFF"/>
        <w:spacing w:after="120" w:line="360" w:lineRule="atLeast"/>
        <w:ind w:left="720"/>
        <w:rPr>
          <w:rFonts w:ascii="Times New Roman" w:eastAsia="Times New Roman" w:hAnsi="Times New Roman" w:cs="Times New Roman"/>
          <w:color w:val="0A0A0A"/>
          <w:kern w:val="0"/>
          <w:u w:val="single"/>
          <w14:ligatures w14:val="none"/>
        </w:rPr>
      </w:pPr>
      <w:r w:rsidRPr="00177576">
        <w:rPr>
          <w:rFonts w:ascii="Roboto" w:eastAsia="Times New Roman" w:hAnsi="Roboto" w:cs="Times New Roman"/>
          <w:color w:val="0A0A0A"/>
          <w:kern w:val="0"/>
          <w14:ligatures w14:val="none"/>
        </w:rPr>
        <w:t>Jesus emphasizes that the Father's will is for everyone who believes in the Son to have eternal life. He is the one who will raise them up on the last day, meaning his followers have a future of eternal life guaranteed by God. </w:t>
      </w:r>
      <w:r w:rsidRPr="00177576">
        <w:rPr>
          <w:rFonts w:ascii="Roboto" w:eastAsia="Times New Roman" w:hAnsi="Roboto" w:cs="Times New Roman"/>
          <w:color w:val="0A0A0A"/>
          <w:kern w:val="0"/>
          <w14:ligatures w14:val="none"/>
        </w:rPr>
        <w:fldChar w:fldCharType="begin"/>
      </w:r>
      <w:r w:rsidRPr="00177576">
        <w:rPr>
          <w:rFonts w:ascii="Roboto" w:eastAsia="Times New Roman" w:hAnsi="Roboto" w:cs="Times New Roman"/>
          <w:color w:val="0A0A0A"/>
          <w:kern w:val="0"/>
          <w14:ligatures w14:val="none"/>
        </w:rPr>
        <w:instrText>HYPERLINK "https://www.google.com/search?sca_esv=e78dc78310738fde&amp;sxsrf=AE3TifPhANM4DfkyR8XXyHzfGtzaziL-3g%3A1764257042192&amp;q=Belief+and+action&amp;sa=X&amp;ved=2ahUKEwigiqvS0ZKRAxVbQjABHTFROmcQxccNegUIogEQAw&amp;mstk=AUtExfDp5fRPjT-i4o_CAuQlCMU_wcoQ2Mn-Nsfmh3KL0s_zMHfDx35Qm4fl_Tj4iSgk_2WjQrxZgbyPFA6BhyJBpyTmzZvcxvqxgJepHhMgr-eVouTGBS_-cIfviU2i9rSWok8MnTpznt_Z2U3PE1w6DVKhMG-JoTyLImU5a-sfIwBTUtquS4fqOiASr9TNj4RWZnWgmX75J9mGnUJTiIXJmY_4x-rlvl9X1rkIuKjQEzJYR5WZwgo_BVYdn1SQ6XYLETEFVsTuMCv5a3ZxHsGXZh3MP2f3zLIzH6WoBA2Bg7E0TbYO9EXDJVqcNVZTQo-3XtbClu1V9wG5bq2s3FoP1QgOu69-oBlik2CTcU9IM3lF5WL78kOPILqFCllPdA45GBEFlIQ2hzZcXPGNXGOB3A&amp;csui=3"</w:instrText>
      </w:r>
      <w:r w:rsidRPr="00177576">
        <w:rPr>
          <w:rFonts w:ascii="Roboto" w:eastAsia="Times New Roman" w:hAnsi="Roboto" w:cs="Times New Roman"/>
          <w:color w:val="0A0A0A"/>
          <w:kern w:val="0"/>
          <w14:ligatures w14:val="none"/>
        </w:rPr>
      </w:r>
      <w:r w:rsidRPr="00177576">
        <w:rPr>
          <w:rFonts w:ascii="Roboto" w:eastAsia="Times New Roman" w:hAnsi="Roboto" w:cs="Times New Roman"/>
          <w:color w:val="0A0A0A"/>
          <w:kern w:val="0"/>
          <w14:ligatures w14:val="none"/>
        </w:rPr>
        <w:fldChar w:fldCharType="separate"/>
      </w:r>
    </w:p>
    <w:p w14:paraId="659D8E2F" w14:textId="6749F83C" w:rsidR="00177576" w:rsidRPr="00177576" w:rsidRDefault="00177576" w:rsidP="00177576">
      <w:pPr>
        <w:shd w:val="clear" w:color="auto" w:fill="FFFFFF"/>
        <w:spacing w:after="120" w:line="360" w:lineRule="atLeast"/>
        <w:ind w:left="720"/>
        <w:rPr>
          <w:rFonts w:ascii="Roboto" w:eastAsia="Times New Roman" w:hAnsi="Roboto" w:cs="Times New Roman"/>
          <w:color w:val="0A0A0A"/>
          <w:kern w:val="0"/>
          <w14:ligatures w14:val="none"/>
        </w:rPr>
      </w:pPr>
      <w:r w:rsidRPr="00177576">
        <w:rPr>
          <w:rFonts w:ascii="Roboto" w:eastAsia="Times New Roman" w:hAnsi="Roboto" w:cs="Times New Roman"/>
          <w:b/>
          <w:bCs/>
          <w:color w:val="0A0A0A"/>
          <w:kern w:val="0"/>
          <w:u w:val="single"/>
          <w14:ligatures w14:val="none"/>
        </w:rPr>
        <w:t>Belief and action</w:t>
      </w:r>
      <w:r w:rsidRPr="00177576">
        <w:rPr>
          <w:rFonts w:ascii="Roboto" w:eastAsia="Times New Roman" w:hAnsi="Roboto" w:cs="Times New Roman"/>
          <w:color w:val="0A0A0A"/>
          <w:kern w:val="0"/>
          <w:u w:val="single"/>
          <w14:ligatures w14:val="none"/>
        </w:rPr>
        <w:t>: </w:t>
      </w:r>
      <w:r w:rsidRPr="00177576">
        <w:rPr>
          <w:rFonts w:ascii="Roboto" w:eastAsia="Times New Roman" w:hAnsi="Roboto" w:cs="Times New Roman"/>
          <w:color w:val="0A0A0A"/>
          <w:kern w:val="0"/>
          <w14:ligatures w14:val="none"/>
        </w:rPr>
        <w:fldChar w:fldCharType="end"/>
      </w:r>
    </w:p>
    <w:p w14:paraId="7358E2D4" w14:textId="1BC4F987" w:rsidR="00177576" w:rsidRPr="00177576" w:rsidRDefault="00177576" w:rsidP="00177576">
      <w:pPr>
        <w:shd w:val="clear" w:color="auto" w:fill="FFFFFF"/>
        <w:spacing w:after="120" w:line="360" w:lineRule="atLeast"/>
        <w:ind w:left="720"/>
        <w:rPr>
          <w:rFonts w:ascii="Times New Roman" w:eastAsia="Times New Roman" w:hAnsi="Times New Roman" w:cs="Times New Roman"/>
          <w:color w:val="0A0A0A"/>
          <w:kern w:val="0"/>
          <w:u w:val="single"/>
          <w14:ligatures w14:val="none"/>
        </w:rPr>
      </w:pPr>
      <w:r w:rsidRPr="00177576">
        <w:rPr>
          <w:rFonts w:ascii="Roboto" w:eastAsia="Times New Roman" w:hAnsi="Roboto" w:cs="Times New Roman"/>
          <w:color w:val="0A0A0A"/>
          <w:kern w:val="0"/>
          <w14:ligatures w14:val="none"/>
        </w:rPr>
        <w:t>The passage calls for a response of coming to Jesus and believing in him. This is a spiritual action of trust and faith that leads to eternal life, as opposed to seeking only physical miracles or food. </w:t>
      </w:r>
      <w:r w:rsidRPr="00177576">
        <w:rPr>
          <w:rFonts w:ascii="Roboto" w:eastAsia="Times New Roman" w:hAnsi="Roboto" w:cs="Times New Roman"/>
          <w:color w:val="0A0A0A"/>
          <w:kern w:val="0"/>
          <w14:ligatures w14:val="none"/>
        </w:rPr>
        <w:fldChar w:fldCharType="begin"/>
      </w:r>
      <w:r w:rsidRPr="00177576">
        <w:rPr>
          <w:rFonts w:ascii="Roboto" w:eastAsia="Times New Roman" w:hAnsi="Roboto" w:cs="Times New Roman"/>
          <w:color w:val="0A0A0A"/>
          <w:kern w:val="0"/>
          <w14:ligatures w14:val="none"/>
        </w:rPr>
        <w:instrText>HYPERLINK "https://www.google.com/search?sca_esv=e78dc78310738fde&amp;sxsrf=AE3TifPhANM4DfkyR8XXyHzfGtzaziL-3g%3A1764257042192&amp;q=Eternal+life&amp;sa=X&amp;ved=2ahUKEwigiqvS0ZKRAxVbQjABHTFROmcQxccNegUIoQEQAw&amp;mstk=AUtExfDp5fRPjT-i4o_CAuQlCMU_wcoQ2Mn-Nsfmh3KL0s_zMHfDx35Qm4fl_Tj4iSgk_2WjQrxZgbyPFA6BhyJBpyTmzZvcxvqxgJepHhMgr-eVouTGBS_-cIfviU2i9rSWok8MnTpznt_Z2U3PE1w6DVKhMG-JoTyLImU5a-sfIwBTUtquS4fqOiASr9TNj4RWZnWgmX75J9mGnUJTiIXJmY_4x-rlvl9X1rkIuKjQEzJYR5WZwgo_BVYdn1SQ6XYLETEFVsTuMCv5a3ZxHsGXZh3MP2f3zLIzH6WoBA2Bg7E0TbYO9EXDJVqcNVZTQo-3XtbClu1V9wG5bq2s3FoP1QgOu69-oBlik2CTcU9IM3lF5WL78kOPILqFCllPdA45GBEFlIQ2hzZcXPGNXGOB3A&amp;csui=3"</w:instrText>
      </w:r>
      <w:r w:rsidRPr="00177576">
        <w:rPr>
          <w:rFonts w:ascii="Roboto" w:eastAsia="Times New Roman" w:hAnsi="Roboto" w:cs="Times New Roman"/>
          <w:color w:val="0A0A0A"/>
          <w:kern w:val="0"/>
          <w14:ligatures w14:val="none"/>
        </w:rPr>
      </w:r>
      <w:r w:rsidRPr="00177576">
        <w:rPr>
          <w:rFonts w:ascii="Roboto" w:eastAsia="Times New Roman" w:hAnsi="Roboto" w:cs="Times New Roman"/>
          <w:color w:val="0A0A0A"/>
          <w:kern w:val="0"/>
          <w14:ligatures w14:val="none"/>
        </w:rPr>
        <w:fldChar w:fldCharType="separate"/>
      </w:r>
    </w:p>
    <w:p w14:paraId="6E2BAE3A" w14:textId="53D2EA0B" w:rsidR="00177576" w:rsidRPr="00177576" w:rsidRDefault="00177576" w:rsidP="00177576">
      <w:pPr>
        <w:shd w:val="clear" w:color="auto" w:fill="FFFFFF"/>
        <w:spacing w:after="0" w:line="360" w:lineRule="atLeast"/>
        <w:ind w:left="720"/>
        <w:rPr>
          <w:rFonts w:ascii="Roboto" w:eastAsia="Times New Roman" w:hAnsi="Roboto" w:cs="Times New Roman"/>
          <w:color w:val="0A0A0A"/>
          <w:kern w:val="0"/>
          <w14:ligatures w14:val="none"/>
        </w:rPr>
      </w:pPr>
      <w:r w:rsidRPr="00177576">
        <w:rPr>
          <w:rFonts w:ascii="Roboto" w:eastAsia="Times New Roman" w:hAnsi="Roboto" w:cs="Times New Roman"/>
          <w:b/>
          <w:bCs/>
          <w:color w:val="0A0A0A"/>
          <w:kern w:val="0"/>
          <w:u w:val="single"/>
          <w14:ligatures w14:val="none"/>
        </w:rPr>
        <w:t>Eternal life</w:t>
      </w:r>
      <w:r w:rsidRPr="00177576">
        <w:rPr>
          <w:rFonts w:ascii="Roboto" w:eastAsia="Times New Roman" w:hAnsi="Roboto" w:cs="Times New Roman"/>
          <w:color w:val="0A0A0A"/>
          <w:kern w:val="0"/>
          <w:u w:val="single"/>
          <w14:ligatures w14:val="none"/>
        </w:rPr>
        <w:t>: </w:t>
      </w:r>
      <w:r w:rsidRPr="00177576">
        <w:rPr>
          <w:rFonts w:ascii="Roboto" w:eastAsia="Times New Roman" w:hAnsi="Roboto" w:cs="Times New Roman"/>
          <w:color w:val="0A0A0A"/>
          <w:kern w:val="0"/>
          <w14:ligatures w14:val="none"/>
        </w:rPr>
        <w:fldChar w:fldCharType="end"/>
      </w:r>
    </w:p>
    <w:p w14:paraId="1CC7C688" w14:textId="77777777" w:rsidR="00177576" w:rsidRPr="00177576" w:rsidRDefault="00177576" w:rsidP="00177576">
      <w:pPr>
        <w:shd w:val="clear" w:color="auto" w:fill="FFFFFF"/>
        <w:spacing w:after="0" w:line="360" w:lineRule="atLeast"/>
        <w:ind w:left="720"/>
        <w:rPr>
          <w:rFonts w:ascii="Roboto" w:eastAsia="Times New Roman" w:hAnsi="Roboto" w:cs="Times New Roman"/>
          <w:color w:val="0A0A0A"/>
          <w:kern w:val="0"/>
          <w14:ligatures w14:val="none"/>
        </w:rPr>
      </w:pPr>
      <w:r w:rsidRPr="00177576">
        <w:rPr>
          <w:rFonts w:ascii="Roboto" w:eastAsia="Times New Roman" w:hAnsi="Roboto" w:cs="Times New Roman"/>
          <w:color w:val="0A0A0A"/>
          <w:kern w:val="0"/>
          <w14:ligatures w14:val="none"/>
        </w:rPr>
        <w:t>The ultimate promise is not just for present comfort, but for eternal life. Believers will be "raised up on the last day" and have their lives ordered toward God. </w:t>
      </w:r>
    </w:p>
    <w:p w14:paraId="7365FB23" w14:textId="77777777" w:rsidR="00177576" w:rsidRDefault="00177576" w:rsidP="00AC7259">
      <w:pPr>
        <w:shd w:val="clear" w:color="auto" w:fill="FFFFFF"/>
        <w:spacing w:after="0" w:line="240" w:lineRule="auto"/>
        <w:rPr>
          <w:rFonts w:ascii="Roboto" w:eastAsia="Times New Roman" w:hAnsi="Roboto" w:cs="Times New Roman"/>
          <w:color w:val="001D35"/>
          <w:kern w:val="0"/>
          <w:sz w:val="21"/>
          <w:szCs w:val="21"/>
          <w14:ligatures w14:val="none"/>
        </w:rPr>
      </w:pPr>
    </w:p>
    <w:p w14:paraId="4C4C7165" w14:textId="77777777" w:rsidR="00177576" w:rsidRDefault="00177576" w:rsidP="00AC7259">
      <w:pPr>
        <w:shd w:val="clear" w:color="auto" w:fill="FFFFFF"/>
        <w:spacing w:after="0" w:line="240" w:lineRule="auto"/>
        <w:rPr>
          <w:rFonts w:ascii="Roboto" w:eastAsia="Times New Roman" w:hAnsi="Roboto" w:cs="Times New Roman"/>
          <w:color w:val="001D35"/>
          <w:kern w:val="0"/>
          <w:sz w:val="21"/>
          <w:szCs w:val="21"/>
          <w14:ligatures w14:val="none"/>
        </w:rPr>
      </w:pPr>
    </w:p>
    <w:p w14:paraId="455E72F6" w14:textId="77777777" w:rsidR="00177576" w:rsidRDefault="00177576" w:rsidP="00AC7259">
      <w:pPr>
        <w:shd w:val="clear" w:color="auto" w:fill="FFFFFF"/>
        <w:spacing w:after="0" w:line="240" w:lineRule="auto"/>
        <w:rPr>
          <w:rFonts w:ascii="Roboto" w:eastAsia="Times New Roman" w:hAnsi="Roboto" w:cs="Times New Roman"/>
          <w:color w:val="001D35"/>
          <w:kern w:val="0"/>
          <w:sz w:val="21"/>
          <w:szCs w:val="21"/>
          <w14:ligatures w14:val="none"/>
        </w:rPr>
      </w:pPr>
    </w:p>
    <w:p w14:paraId="1D889574" w14:textId="77777777" w:rsidR="00177576" w:rsidRDefault="00177576" w:rsidP="00AC7259">
      <w:pPr>
        <w:shd w:val="clear" w:color="auto" w:fill="FFFFFF"/>
        <w:spacing w:after="0" w:line="240" w:lineRule="auto"/>
        <w:rPr>
          <w:rFonts w:ascii="Roboto" w:eastAsia="Times New Roman" w:hAnsi="Roboto" w:cs="Times New Roman"/>
          <w:color w:val="001D35"/>
          <w:kern w:val="0"/>
          <w:sz w:val="21"/>
          <w:szCs w:val="21"/>
          <w14:ligatures w14:val="none"/>
        </w:rPr>
      </w:pPr>
    </w:p>
    <w:p w14:paraId="1F14AA10" w14:textId="77777777" w:rsidR="00177576" w:rsidRDefault="00177576" w:rsidP="00AC7259">
      <w:pPr>
        <w:shd w:val="clear" w:color="auto" w:fill="FFFFFF"/>
        <w:spacing w:after="0" w:line="240" w:lineRule="auto"/>
        <w:rPr>
          <w:rFonts w:ascii="Roboto" w:eastAsia="Times New Roman" w:hAnsi="Roboto" w:cs="Times New Roman"/>
          <w:color w:val="001D35"/>
          <w:kern w:val="0"/>
          <w:sz w:val="21"/>
          <w:szCs w:val="21"/>
          <w14:ligatures w14:val="none"/>
        </w:rPr>
      </w:pPr>
    </w:p>
    <w:p w14:paraId="2D27CA7F" w14:textId="77777777" w:rsidR="00177576" w:rsidRDefault="00177576" w:rsidP="00AC7259">
      <w:pPr>
        <w:shd w:val="clear" w:color="auto" w:fill="FFFFFF"/>
        <w:spacing w:after="0" w:line="240" w:lineRule="auto"/>
        <w:rPr>
          <w:rFonts w:ascii="Roboto" w:eastAsia="Times New Roman" w:hAnsi="Roboto" w:cs="Times New Roman"/>
          <w:color w:val="001D35"/>
          <w:kern w:val="0"/>
          <w:sz w:val="21"/>
          <w:szCs w:val="21"/>
          <w14:ligatures w14:val="none"/>
        </w:rPr>
      </w:pPr>
    </w:p>
    <w:p w14:paraId="369BD865" w14:textId="77777777" w:rsidR="00177576" w:rsidRDefault="00177576" w:rsidP="00AC7259">
      <w:pPr>
        <w:shd w:val="clear" w:color="auto" w:fill="FFFFFF"/>
        <w:spacing w:after="0" w:line="240" w:lineRule="auto"/>
        <w:rPr>
          <w:rFonts w:ascii="Roboto" w:eastAsia="Times New Roman" w:hAnsi="Roboto" w:cs="Times New Roman"/>
          <w:color w:val="001D35"/>
          <w:kern w:val="0"/>
          <w:sz w:val="21"/>
          <w:szCs w:val="21"/>
          <w14:ligatures w14:val="none"/>
        </w:rPr>
      </w:pPr>
    </w:p>
    <w:p w14:paraId="33FE0644" w14:textId="77777777" w:rsidR="00177576" w:rsidRDefault="00177576" w:rsidP="00AC7259">
      <w:pPr>
        <w:shd w:val="clear" w:color="auto" w:fill="FFFFFF"/>
        <w:spacing w:after="0" w:line="240" w:lineRule="auto"/>
        <w:rPr>
          <w:rFonts w:ascii="Roboto" w:eastAsia="Times New Roman" w:hAnsi="Roboto" w:cs="Times New Roman"/>
          <w:color w:val="001D35"/>
          <w:kern w:val="0"/>
          <w:sz w:val="21"/>
          <w:szCs w:val="21"/>
          <w14:ligatures w14:val="none"/>
        </w:rPr>
      </w:pPr>
    </w:p>
    <w:p w14:paraId="34FF7C9E" w14:textId="77777777" w:rsidR="00177576" w:rsidRDefault="00177576" w:rsidP="00AC7259">
      <w:pPr>
        <w:shd w:val="clear" w:color="auto" w:fill="FFFFFF"/>
        <w:spacing w:after="0" w:line="240" w:lineRule="auto"/>
        <w:rPr>
          <w:rFonts w:ascii="Roboto" w:eastAsia="Times New Roman" w:hAnsi="Roboto" w:cs="Times New Roman"/>
          <w:color w:val="001D35"/>
          <w:kern w:val="0"/>
          <w:sz w:val="21"/>
          <w:szCs w:val="21"/>
          <w14:ligatures w14:val="none"/>
        </w:rPr>
      </w:pPr>
    </w:p>
    <w:p w14:paraId="2E5A3643" w14:textId="7B421D24" w:rsidR="00AC7259" w:rsidRPr="00AC7259" w:rsidRDefault="00AC7259" w:rsidP="00AC7259">
      <w:pPr>
        <w:shd w:val="clear" w:color="auto" w:fill="FFFFFF"/>
        <w:spacing w:after="0" w:line="240" w:lineRule="auto"/>
        <w:rPr>
          <w:rFonts w:ascii="Roboto" w:eastAsia="Times New Roman" w:hAnsi="Roboto" w:cs="Times New Roman"/>
          <w:color w:val="001D35"/>
          <w:kern w:val="0"/>
          <w:sz w:val="21"/>
          <w:szCs w:val="21"/>
          <w14:ligatures w14:val="none"/>
        </w:rPr>
      </w:pPr>
    </w:p>
    <w:p w14:paraId="08DC6878" w14:textId="77777777" w:rsidR="00CD33D4" w:rsidRPr="006476FF" w:rsidRDefault="00CD33D4" w:rsidP="00CD33D4">
      <w:pPr>
        <w:shd w:val="clear" w:color="auto" w:fill="FFFFFF"/>
        <w:spacing w:after="0" w:line="360" w:lineRule="atLeast"/>
        <w:rPr>
          <w:rFonts w:ascii="Roboto" w:eastAsia="Times New Roman" w:hAnsi="Roboto" w:cs="Times New Roman"/>
          <w:color w:val="0A0A0A"/>
          <w:kern w:val="0"/>
          <w14:ligatures w14:val="none"/>
        </w:rPr>
      </w:pPr>
      <w:r w:rsidRPr="006476FF">
        <w:rPr>
          <w:rFonts w:ascii="Roboto" w:eastAsia="Times New Roman" w:hAnsi="Roboto" w:cs="Times New Roman"/>
          <w:color w:val="0A0A0A"/>
          <w:kern w:val="0"/>
          <w14:ligatures w14:val="none"/>
        </w:rPr>
        <w:lastRenderedPageBreak/>
        <w:t>Matthew 4:4 is Jesus' response to Satan's temptation to turn stones into bread, quoting Deuteronomy 8:3 to assert that human life requires more than just physical sustenance. He emphasizes that </w:t>
      </w:r>
      <w:r w:rsidRPr="006476FF">
        <w:rPr>
          <w:rFonts w:ascii="Roboto" w:eastAsia="Times New Roman" w:hAnsi="Roboto" w:cs="Times New Roman"/>
          <w:b/>
          <w:bCs/>
          <w:color w:val="0A0A0A"/>
          <w:kern w:val="0"/>
          <w14:ligatures w14:val="none"/>
        </w:rPr>
        <w:t>true life is spiritual</w:t>
      </w:r>
      <w:r w:rsidRPr="006476FF">
        <w:rPr>
          <w:rFonts w:ascii="Roboto" w:eastAsia="Times New Roman" w:hAnsi="Roboto" w:cs="Times New Roman"/>
          <w:color w:val="0A0A0A"/>
          <w:kern w:val="0"/>
          <w14:ligatures w14:val="none"/>
        </w:rPr>
        <w:t> and sustained by God's word, which provides the necessary nourishment, direction, and resilience for spiritual life, making it more important than physical hunger. </w:t>
      </w:r>
    </w:p>
    <w:p w14:paraId="0AA0780C" w14:textId="77777777" w:rsidR="00CD33D4" w:rsidRPr="006476FF" w:rsidRDefault="00CD33D4" w:rsidP="00CD33D4">
      <w:pPr>
        <w:shd w:val="clear" w:color="auto" w:fill="FFFFFF"/>
        <w:spacing w:after="0" w:line="420" w:lineRule="atLeast"/>
        <w:rPr>
          <w:rFonts w:ascii="Roboto" w:eastAsia="Times New Roman" w:hAnsi="Roboto" w:cs="Times New Roman"/>
          <w:b/>
          <w:bCs/>
          <w:color w:val="0A0A0A"/>
          <w:kern w:val="0"/>
          <w:sz w:val="30"/>
          <w:szCs w:val="30"/>
          <w14:ligatures w14:val="none"/>
        </w:rPr>
      </w:pPr>
      <w:r w:rsidRPr="006476FF">
        <w:rPr>
          <w:rFonts w:ascii="Roboto" w:eastAsia="Times New Roman" w:hAnsi="Roboto" w:cs="Times New Roman"/>
          <w:b/>
          <w:bCs/>
          <w:color w:val="0A0A0A"/>
          <w:kern w:val="0"/>
          <w:sz w:val="30"/>
          <w:szCs w:val="30"/>
          <w14:ligatures w14:val="none"/>
        </w:rPr>
        <w:t>Key aspects of Matthew 4:4</w:t>
      </w:r>
    </w:p>
    <w:p w14:paraId="492A1D88" w14:textId="77777777" w:rsidR="00CD33D4" w:rsidRPr="006476FF" w:rsidRDefault="00CD33D4" w:rsidP="00CD33D4">
      <w:pPr>
        <w:numPr>
          <w:ilvl w:val="0"/>
          <w:numId w:val="6"/>
        </w:numPr>
        <w:shd w:val="clear" w:color="auto" w:fill="FFFFFF"/>
        <w:spacing w:after="180" w:line="360" w:lineRule="atLeast"/>
        <w:rPr>
          <w:rFonts w:ascii="Roboto" w:eastAsia="Times New Roman" w:hAnsi="Roboto" w:cs="Times New Roman"/>
          <w:color w:val="0A0A0A"/>
          <w:kern w:val="0"/>
          <w14:ligatures w14:val="none"/>
        </w:rPr>
      </w:pPr>
      <w:r w:rsidRPr="006476FF">
        <w:rPr>
          <w:rFonts w:ascii="Roboto" w:eastAsia="Times New Roman" w:hAnsi="Roboto" w:cs="Times New Roman"/>
          <w:b/>
          <w:bCs/>
          <w:color w:val="0A0A0A"/>
          <w:kern w:val="0"/>
          <w14:ligatures w14:val="none"/>
        </w:rPr>
        <w:t>Spiritual vs. physical life:</w:t>
      </w:r>
      <w:r w:rsidRPr="006476FF">
        <w:rPr>
          <w:rFonts w:ascii="Roboto" w:eastAsia="Times New Roman" w:hAnsi="Roboto" w:cs="Times New Roman"/>
          <w:color w:val="0A0A0A"/>
          <w:kern w:val="0"/>
          <w14:ligatures w14:val="none"/>
        </w:rPr>
        <w:t> The verse highlights that physical needs are not the ultimate priority. While physical food is necessary, it is not the only thing humans need to live. Spiritual nourishment from God's word is essential for true life.</w:t>
      </w:r>
    </w:p>
    <w:p w14:paraId="6FBBB495" w14:textId="77777777" w:rsidR="00CD33D4" w:rsidRPr="006476FF" w:rsidRDefault="00CD33D4" w:rsidP="00CD33D4">
      <w:pPr>
        <w:numPr>
          <w:ilvl w:val="0"/>
          <w:numId w:val="6"/>
        </w:numPr>
        <w:shd w:val="clear" w:color="auto" w:fill="FFFFFF"/>
        <w:spacing w:after="180" w:line="360" w:lineRule="atLeast"/>
        <w:rPr>
          <w:rFonts w:ascii="Roboto" w:eastAsia="Times New Roman" w:hAnsi="Roboto" w:cs="Times New Roman"/>
          <w:color w:val="0A0A0A"/>
          <w:kern w:val="0"/>
          <w14:ligatures w14:val="none"/>
        </w:rPr>
      </w:pPr>
      <w:r w:rsidRPr="006476FF">
        <w:rPr>
          <w:rFonts w:ascii="Roboto" w:eastAsia="Times New Roman" w:hAnsi="Roboto" w:cs="Times New Roman"/>
          <w:b/>
          <w:bCs/>
          <w:color w:val="0A0A0A"/>
          <w:kern w:val="0"/>
          <w14:ligatures w14:val="none"/>
        </w:rPr>
        <w:t>Source of authority:</w:t>
      </w:r>
      <w:r w:rsidRPr="006476FF">
        <w:rPr>
          <w:rFonts w:ascii="Roboto" w:eastAsia="Times New Roman" w:hAnsi="Roboto" w:cs="Times New Roman"/>
          <w:color w:val="0A0A0A"/>
          <w:kern w:val="0"/>
          <w14:ligatures w14:val="none"/>
        </w:rPr>
        <w:t> Jesus uses scripture to defeat the temptation, establishing the word of God as the ultimate authority in his life, even over his own physical needs. This teaches believers to rely on scripture for guidance.</w:t>
      </w:r>
    </w:p>
    <w:p w14:paraId="0F0BB197" w14:textId="77777777" w:rsidR="00CD33D4" w:rsidRPr="006476FF" w:rsidRDefault="00CD33D4" w:rsidP="00CD33D4">
      <w:pPr>
        <w:numPr>
          <w:ilvl w:val="0"/>
          <w:numId w:val="6"/>
        </w:numPr>
        <w:shd w:val="clear" w:color="auto" w:fill="FFFFFF"/>
        <w:spacing w:after="180" w:line="360" w:lineRule="atLeast"/>
        <w:rPr>
          <w:rFonts w:ascii="Roboto" w:eastAsia="Times New Roman" w:hAnsi="Roboto" w:cs="Times New Roman"/>
          <w:color w:val="0A0A0A"/>
          <w:kern w:val="0"/>
          <w14:ligatures w14:val="none"/>
        </w:rPr>
      </w:pPr>
      <w:r w:rsidRPr="006476FF">
        <w:rPr>
          <w:rFonts w:ascii="Roboto" w:eastAsia="Times New Roman" w:hAnsi="Roboto" w:cs="Times New Roman"/>
          <w:b/>
          <w:bCs/>
          <w:color w:val="0A0A0A"/>
          <w:kern w:val="0"/>
          <w14:ligatures w14:val="none"/>
        </w:rPr>
        <w:t>"Every word":</w:t>
      </w:r>
      <w:r w:rsidRPr="006476FF">
        <w:rPr>
          <w:rFonts w:ascii="Roboto" w:eastAsia="Times New Roman" w:hAnsi="Roboto" w:cs="Times New Roman"/>
          <w:color w:val="0A0A0A"/>
          <w:kern w:val="0"/>
          <w14:ligatures w14:val="none"/>
        </w:rPr>
        <w:t> The phrase "every word that comes from the mouth of God" implies a continuous need for God's word, not just selective portions. It suggests that the whole counsel of God is needed for spiritual nourishment.</w:t>
      </w:r>
    </w:p>
    <w:p w14:paraId="4EA8B244" w14:textId="77777777" w:rsidR="00CD33D4" w:rsidRPr="006476FF" w:rsidRDefault="00CD33D4" w:rsidP="00CD33D4">
      <w:pPr>
        <w:numPr>
          <w:ilvl w:val="0"/>
          <w:numId w:val="6"/>
        </w:numPr>
        <w:shd w:val="clear" w:color="auto" w:fill="FFFFFF"/>
        <w:spacing w:after="180" w:line="360" w:lineRule="atLeast"/>
        <w:rPr>
          <w:rFonts w:ascii="Roboto" w:eastAsia="Times New Roman" w:hAnsi="Roboto" w:cs="Times New Roman"/>
          <w:color w:val="0A0A0A"/>
          <w:kern w:val="0"/>
          <w14:ligatures w14:val="none"/>
        </w:rPr>
      </w:pPr>
      <w:r w:rsidRPr="006476FF">
        <w:rPr>
          <w:rFonts w:ascii="Roboto" w:eastAsia="Times New Roman" w:hAnsi="Roboto" w:cs="Times New Roman"/>
          <w:b/>
          <w:bCs/>
          <w:color w:val="0A0A0A"/>
          <w:kern w:val="0"/>
          <w14:ligatures w14:val="none"/>
        </w:rPr>
        <w:t>Context of temptation:</w:t>
      </w:r>
      <w:r w:rsidRPr="006476FF">
        <w:rPr>
          <w:rFonts w:ascii="Roboto" w:eastAsia="Times New Roman" w:hAnsi="Roboto" w:cs="Times New Roman"/>
          <w:color w:val="0A0A0A"/>
          <w:kern w:val="0"/>
          <w14:ligatures w14:val="none"/>
        </w:rPr>
        <w:t> The verse comes at the end of Jesus' 40-day fast in the wilderness. Satan tempts him to use his power to satisfy his physical hunger, but Jesus refuses, choosing instead to trust God's provision and uphold spiritual principles.</w:t>
      </w:r>
    </w:p>
    <w:p w14:paraId="38CBAE53" w14:textId="77777777" w:rsidR="00CD33D4" w:rsidRPr="006476FF" w:rsidRDefault="00CD33D4" w:rsidP="00CD33D4">
      <w:pPr>
        <w:numPr>
          <w:ilvl w:val="0"/>
          <w:numId w:val="6"/>
        </w:numPr>
        <w:shd w:val="clear" w:color="auto" w:fill="FFFFFF"/>
        <w:spacing w:after="180" w:line="360" w:lineRule="atLeast"/>
        <w:rPr>
          <w:rFonts w:ascii="Roboto" w:eastAsia="Times New Roman" w:hAnsi="Roboto" w:cs="Times New Roman"/>
          <w:color w:val="0A0A0A"/>
          <w:kern w:val="0"/>
          <w14:ligatures w14:val="none"/>
        </w:rPr>
      </w:pPr>
      <w:r w:rsidRPr="006476FF">
        <w:rPr>
          <w:rFonts w:ascii="Roboto" w:eastAsia="Times New Roman" w:hAnsi="Roboto" w:cs="Times New Roman"/>
          <w:b/>
          <w:bCs/>
          <w:color w:val="0A0A0A"/>
          <w:kern w:val="0"/>
          <w14:ligatures w14:val="none"/>
        </w:rPr>
        <w:t>Application for believers:</w:t>
      </w:r>
      <w:r w:rsidRPr="006476FF">
        <w:rPr>
          <w:rFonts w:ascii="Roboto" w:eastAsia="Times New Roman" w:hAnsi="Roboto" w:cs="Times New Roman"/>
          <w:color w:val="0A0A0A"/>
          <w:kern w:val="0"/>
          <w14:ligatures w14:val="none"/>
        </w:rPr>
        <w:t> The verse is a call for Christians to prioritize spiritual over worldly desires, make scripture a daily habit for guidance, and trust in God's promises over visible circumstances. It serves as a model for confronting temptation by making God's word the rule for one's life. </w:t>
      </w:r>
    </w:p>
    <w:p w14:paraId="7791F378" w14:textId="77777777" w:rsidR="00ED7C19" w:rsidRDefault="00ED7C19" w:rsidP="00AC7259">
      <w:pPr>
        <w:shd w:val="clear" w:color="auto" w:fill="FFFFFF"/>
        <w:spacing w:after="0" w:line="360" w:lineRule="atLeast"/>
        <w:rPr>
          <w:rFonts w:ascii="Roboto" w:eastAsia="Times New Roman" w:hAnsi="Roboto" w:cs="Times New Roman"/>
          <w:b/>
          <w:bCs/>
          <w:color w:val="0A0A0A"/>
          <w:kern w:val="0"/>
          <w14:ligatures w14:val="none"/>
        </w:rPr>
      </w:pPr>
    </w:p>
    <w:p w14:paraId="7F28CCC8" w14:textId="77777777" w:rsidR="00ED7C19" w:rsidRDefault="00ED7C19" w:rsidP="00AC7259">
      <w:pPr>
        <w:shd w:val="clear" w:color="auto" w:fill="FFFFFF"/>
        <w:spacing w:after="0" w:line="360" w:lineRule="atLeast"/>
        <w:rPr>
          <w:rFonts w:ascii="Roboto" w:eastAsia="Times New Roman" w:hAnsi="Roboto" w:cs="Times New Roman"/>
          <w:b/>
          <w:bCs/>
          <w:color w:val="0A0A0A"/>
          <w:kern w:val="0"/>
          <w14:ligatures w14:val="none"/>
        </w:rPr>
      </w:pPr>
    </w:p>
    <w:p w14:paraId="042FAE65" w14:textId="77777777" w:rsidR="00ED7C19" w:rsidRDefault="00ED7C19" w:rsidP="00AC7259">
      <w:pPr>
        <w:shd w:val="clear" w:color="auto" w:fill="FFFFFF"/>
        <w:spacing w:after="0" w:line="360" w:lineRule="atLeast"/>
        <w:rPr>
          <w:rFonts w:ascii="Roboto" w:eastAsia="Times New Roman" w:hAnsi="Roboto" w:cs="Times New Roman"/>
          <w:b/>
          <w:bCs/>
          <w:color w:val="0A0A0A"/>
          <w:kern w:val="0"/>
          <w14:ligatures w14:val="none"/>
        </w:rPr>
      </w:pPr>
    </w:p>
    <w:p w14:paraId="6435C6AA" w14:textId="77777777" w:rsidR="00ED7C19" w:rsidRDefault="00ED7C19" w:rsidP="00AC7259">
      <w:pPr>
        <w:shd w:val="clear" w:color="auto" w:fill="FFFFFF"/>
        <w:spacing w:after="0" w:line="360" w:lineRule="atLeast"/>
        <w:rPr>
          <w:rFonts w:ascii="Roboto" w:eastAsia="Times New Roman" w:hAnsi="Roboto" w:cs="Times New Roman"/>
          <w:b/>
          <w:bCs/>
          <w:color w:val="0A0A0A"/>
          <w:kern w:val="0"/>
          <w14:ligatures w14:val="none"/>
        </w:rPr>
      </w:pPr>
    </w:p>
    <w:p w14:paraId="446C34E2" w14:textId="77777777" w:rsidR="00ED7C19" w:rsidRDefault="00ED7C19" w:rsidP="00AC7259">
      <w:pPr>
        <w:shd w:val="clear" w:color="auto" w:fill="FFFFFF"/>
        <w:spacing w:after="0" w:line="360" w:lineRule="atLeast"/>
        <w:rPr>
          <w:rFonts w:ascii="Roboto" w:eastAsia="Times New Roman" w:hAnsi="Roboto" w:cs="Times New Roman"/>
          <w:b/>
          <w:bCs/>
          <w:color w:val="0A0A0A"/>
          <w:kern w:val="0"/>
          <w14:ligatures w14:val="none"/>
        </w:rPr>
      </w:pPr>
    </w:p>
    <w:p w14:paraId="50E8C704" w14:textId="77777777" w:rsidR="00ED7C19" w:rsidRDefault="00ED7C19" w:rsidP="00AC7259">
      <w:pPr>
        <w:shd w:val="clear" w:color="auto" w:fill="FFFFFF"/>
        <w:spacing w:after="0" w:line="360" w:lineRule="atLeast"/>
        <w:rPr>
          <w:rFonts w:ascii="Roboto" w:eastAsia="Times New Roman" w:hAnsi="Roboto" w:cs="Times New Roman"/>
          <w:b/>
          <w:bCs/>
          <w:color w:val="0A0A0A"/>
          <w:kern w:val="0"/>
          <w14:ligatures w14:val="none"/>
        </w:rPr>
      </w:pPr>
    </w:p>
    <w:p w14:paraId="4A6B4185" w14:textId="77777777" w:rsidR="00ED7C19" w:rsidRDefault="00ED7C19" w:rsidP="00AC7259">
      <w:pPr>
        <w:shd w:val="clear" w:color="auto" w:fill="FFFFFF"/>
        <w:spacing w:after="0" w:line="360" w:lineRule="atLeast"/>
        <w:rPr>
          <w:rFonts w:ascii="Roboto" w:eastAsia="Times New Roman" w:hAnsi="Roboto" w:cs="Times New Roman"/>
          <w:b/>
          <w:bCs/>
          <w:color w:val="0A0A0A"/>
          <w:kern w:val="0"/>
          <w14:ligatures w14:val="none"/>
        </w:rPr>
      </w:pPr>
    </w:p>
    <w:p w14:paraId="6F26897A" w14:textId="77777777" w:rsidR="00ED7C19" w:rsidRDefault="00ED7C19" w:rsidP="00AC7259">
      <w:pPr>
        <w:shd w:val="clear" w:color="auto" w:fill="FFFFFF"/>
        <w:spacing w:after="0" w:line="360" w:lineRule="atLeast"/>
        <w:rPr>
          <w:rFonts w:ascii="Roboto" w:eastAsia="Times New Roman" w:hAnsi="Roboto" w:cs="Times New Roman"/>
          <w:b/>
          <w:bCs/>
          <w:color w:val="0A0A0A"/>
          <w:kern w:val="0"/>
          <w14:ligatures w14:val="none"/>
        </w:rPr>
      </w:pPr>
    </w:p>
    <w:p w14:paraId="08CB687C" w14:textId="77777777" w:rsidR="00ED7C19" w:rsidRDefault="00ED7C19" w:rsidP="00AC7259">
      <w:pPr>
        <w:shd w:val="clear" w:color="auto" w:fill="FFFFFF"/>
        <w:spacing w:after="0" w:line="360" w:lineRule="atLeast"/>
        <w:rPr>
          <w:rFonts w:ascii="Roboto" w:eastAsia="Times New Roman" w:hAnsi="Roboto" w:cs="Times New Roman"/>
          <w:b/>
          <w:bCs/>
          <w:color w:val="0A0A0A"/>
          <w:kern w:val="0"/>
          <w14:ligatures w14:val="none"/>
        </w:rPr>
      </w:pPr>
    </w:p>
    <w:p w14:paraId="43E1AAEA" w14:textId="77777777" w:rsidR="00ED7C19" w:rsidRDefault="00ED7C19" w:rsidP="00AC7259">
      <w:pPr>
        <w:shd w:val="clear" w:color="auto" w:fill="FFFFFF"/>
        <w:spacing w:after="0" w:line="360" w:lineRule="atLeast"/>
        <w:rPr>
          <w:rFonts w:ascii="Roboto" w:eastAsia="Times New Roman" w:hAnsi="Roboto" w:cs="Times New Roman"/>
          <w:b/>
          <w:bCs/>
          <w:color w:val="0A0A0A"/>
          <w:kern w:val="0"/>
          <w14:ligatures w14:val="none"/>
        </w:rPr>
      </w:pPr>
    </w:p>
    <w:p w14:paraId="14561D25" w14:textId="77777777" w:rsidR="00006D93" w:rsidRPr="006476FF" w:rsidRDefault="00006D93" w:rsidP="00006D93">
      <w:pPr>
        <w:spacing w:after="0" w:line="360" w:lineRule="atLeast"/>
        <w:rPr>
          <w:rFonts w:ascii="Times New Roman" w:eastAsia="Times New Roman" w:hAnsi="Times New Roman" w:cs="Times New Roman"/>
          <w:color w:val="0A0A0A"/>
          <w:kern w:val="0"/>
          <w14:ligatures w14:val="none"/>
        </w:rPr>
      </w:pPr>
      <w:r w:rsidRPr="006476FF">
        <w:rPr>
          <w:rFonts w:ascii="Times New Roman" w:eastAsia="Times New Roman" w:hAnsi="Times New Roman" w:cs="Times New Roman"/>
          <w:color w:val="0A0A0A"/>
          <w:kern w:val="0"/>
          <w14:ligatures w14:val="none"/>
        </w:rPr>
        <w:lastRenderedPageBreak/>
        <w:t>Deuteronomy 8:3 explains that God allowed the Israelites to go hungry in the desert and then fed them with manna to teach them that they are sustained not only by physical food, but by every word that comes from God. The verse's meaning emphasizes a spiritual truth: while God provides physical needs, humans are ultimately dependent on His guidance and sustenance, and the wilderness experience was a test of their trust and obedience. </w:t>
      </w:r>
    </w:p>
    <w:p w14:paraId="46A8C1FF" w14:textId="77777777" w:rsidR="00006D93" w:rsidRPr="006476FF" w:rsidRDefault="00006D93" w:rsidP="00006D93">
      <w:pPr>
        <w:numPr>
          <w:ilvl w:val="0"/>
          <w:numId w:val="7"/>
        </w:numPr>
        <w:spacing w:after="120" w:line="360" w:lineRule="atLeast"/>
        <w:rPr>
          <w:rFonts w:ascii="Times New Roman" w:eastAsia="Times New Roman" w:hAnsi="Times New Roman" w:cs="Times New Roman"/>
          <w:kern w:val="0"/>
          <w14:ligatures w14:val="none"/>
        </w:rPr>
      </w:pPr>
      <w:r w:rsidRPr="006476FF">
        <w:rPr>
          <w:rFonts w:ascii="Times New Roman" w:eastAsia="Times New Roman" w:hAnsi="Times New Roman" w:cs="Times New Roman"/>
          <w:b/>
          <w:bCs/>
          <w:color w:val="0A0A0A"/>
          <w:kern w:val="0"/>
          <w14:ligatures w14:val="none"/>
        </w:rPr>
        <w:t>Physical and spiritual provision</w:t>
      </w:r>
      <w:r w:rsidRPr="006476FF">
        <w:rPr>
          <w:rFonts w:ascii="Times New Roman" w:eastAsia="Times New Roman" w:hAnsi="Times New Roman" w:cs="Times New Roman"/>
          <w:color w:val="0A0A0A"/>
          <w:kern w:val="0"/>
          <w14:ligatures w14:val="none"/>
        </w:rPr>
        <w:t>: </w:t>
      </w:r>
    </w:p>
    <w:p w14:paraId="53273E42" w14:textId="77777777" w:rsidR="00006D93" w:rsidRPr="006476FF" w:rsidRDefault="00006D93" w:rsidP="00006D93">
      <w:pPr>
        <w:spacing w:after="120" w:line="360" w:lineRule="atLeast"/>
        <w:ind w:left="720"/>
        <w:rPr>
          <w:rFonts w:ascii="Times New Roman" w:eastAsia="Times New Roman" w:hAnsi="Times New Roman" w:cs="Times New Roman"/>
          <w:kern w:val="0"/>
          <w14:ligatures w14:val="none"/>
        </w:rPr>
      </w:pPr>
      <w:r w:rsidRPr="006476FF">
        <w:rPr>
          <w:rFonts w:ascii="Times New Roman" w:eastAsia="Times New Roman" w:hAnsi="Times New Roman" w:cs="Times New Roman"/>
          <w:color w:val="0A0A0A"/>
          <w:kern w:val="0"/>
          <w14:ligatures w14:val="none"/>
        </w:rPr>
        <w:t>The verse highlights that God's provision is not limited to physical nourishment. Just as manna, a food they had never seen, sustained them, God's word can provide spiritual sustenance. </w:t>
      </w:r>
    </w:p>
    <w:p w14:paraId="238C5606" w14:textId="77777777" w:rsidR="00006D93" w:rsidRPr="006476FF" w:rsidRDefault="00006D93" w:rsidP="00006D93">
      <w:pPr>
        <w:numPr>
          <w:ilvl w:val="0"/>
          <w:numId w:val="7"/>
        </w:numPr>
        <w:spacing w:after="120" w:line="360" w:lineRule="atLeast"/>
        <w:rPr>
          <w:rFonts w:ascii="Times New Roman" w:eastAsia="Times New Roman" w:hAnsi="Times New Roman" w:cs="Times New Roman"/>
          <w:kern w:val="0"/>
          <w14:ligatures w14:val="none"/>
        </w:rPr>
      </w:pPr>
      <w:r w:rsidRPr="006476FF">
        <w:rPr>
          <w:rFonts w:ascii="Times New Roman" w:eastAsia="Times New Roman" w:hAnsi="Times New Roman" w:cs="Times New Roman"/>
          <w:b/>
          <w:bCs/>
          <w:color w:val="0A0A0A"/>
          <w:kern w:val="0"/>
          <w14:ligatures w14:val="none"/>
        </w:rPr>
        <w:t>A test of trust</w:t>
      </w:r>
      <w:r w:rsidRPr="006476FF">
        <w:rPr>
          <w:rFonts w:ascii="Times New Roman" w:eastAsia="Times New Roman" w:hAnsi="Times New Roman" w:cs="Times New Roman"/>
          <w:color w:val="0A0A0A"/>
          <w:kern w:val="0"/>
          <w14:ligatures w14:val="none"/>
        </w:rPr>
        <w:t>: </w:t>
      </w:r>
    </w:p>
    <w:p w14:paraId="59CCFB2C" w14:textId="77777777" w:rsidR="00006D93" w:rsidRPr="006476FF" w:rsidRDefault="00006D93" w:rsidP="00006D93">
      <w:pPr>
        <w:spacing w:after="120" w:line="360" w:lineRule="atLeast"/>
        <w:ind w:left="720"/>
        <w:rPr>
          <w:rFonts w:ascii="Times New Roman" w:eastAsia="Times New Roman" w:hAnsi="Times New Roman" w:cs="Times New Roman"/>
          <w:kern w:val="0"/>
          <w14:ligatures w14:val="none"/>
        </w:rPr>
      </w:pPr>
      <w:r w:rsidRPr="006476FF">
        <w:rPr>
          <w:rFonts w:ascii="Times New Roman" w:eastAsia="Times New Roman" w:hAnsi="Times New Roman" w:cs="Times New Roman"/>
          <w:color w:val="0A0A0A"/>
          <w:kern w:val="0"/>
          <w14:ligatures w14:val="none"/>
        </w:rPr>
        <w:t xml:space="preserve">In its original context, the phrase was not meant to pit the physical against the spiritual, but rather to illustrate how a </w:t>
      </w:r>
      <w:proofErr w:type="gramStart"/>
      <w:r w:rsidRPr="006476FF">
        <w:rPr>
          <w:rFonts w:ascii="Times New Roman" w:eastAsia="Times New Roman" w:hAnsi="Times New Roman" w:cs="Times New Roman"/>
          <w:color w:val="0A0A0A"/>
          <w:kern w:val="0"/>
          <w14:ligatures w14:val="none"/>
        </w:rPr>
        <w:t>stranger</w:t>
      </w:r>
      <w:proofErr w:type="gramEnd"/>
      <w:r w:rsidRPr="006476FF">
        <w:rPr>
          <w:rFonts w:ascii="Times New Roman" w:eastAsia="Times New Roman" w:hAnsi="Times New Roman" w:cs="Times New Roman"/>
          <w:color w:val="0A0A0A"/>
          <w:kern w:val="0"/>
          <w14:ligatures w14:val="none"/>
        </w:rPr>
        <w:t xml:space="preserve"> and unfamiliar food from the sky could satisfy hunger and physical needs. This was done to teach the Israelites a profound lesson in trust and dependence on God's command. </w:t>
      </w:r>
    </w:p>
    <w:p w14:paraId="27CC9C68" w14:textId="77777777" w:rsidR="00006D93" w:rsidRPr="006476FF" w:rsidRDefault="00006D93" w:rsidP="00006D93">
      <w:pPr>
        <w:numPr>
          <w:ilvl w:val="0"/>
          <w:numId w:val="7"/>
        </w:numPr>
        <w:spacing w:after="120" w:line="360" w:lineRule="atLeast"/>
        <w:rPr>
          <w:rFonts w:ascii="Times New Roman" w:eastAsia="Times New Roman" w:hAnsi="Times New Roman" w:cs="Times New Roman"/>
          <w:kern w:val="0"/>
          <w14:ligatures w14:val="none"/>
        </w:rPr>
      </w:pPr>
      <w:r w:rsidRPr="006476FF">
        <w:rPr>
          <w:rFonts w:ascii="Times New Roman" w:eastAsia="Times New Roman" w:hAnsi="Times New Roman" w:cs="Times New Roman"/>
          <w:b/>
          <w:bCs/>
          <w:color w:val="0A0A0A"/>
          <w:kern w:val="0"/>
          <w14:ligatures w14:val="none"/>
        </w:rPr>
        <w:t>Humility</w:t>
      </w:r>
      <w:r w:rsidRPr="006476FF">
        <w:rPr>
          <w:rFonts w:ascii="Times New Roman" w:eastAsia="Times New Roman" w:hAnsi="Times New Roman" w:cs="Times New Roman"/>
          <w:color w:val="0A0A0A"/>
          <w:kern w:val="0"/>
          <w14:ligatures w14:val="none"/>
        </w:rPr>
        <w:t>: </w:t>
      </w:r>
    </w:p>
    <w:p w14:paraId="6F98F7F4" w14:textId="77777777" w:rsidR="00006D93" w:rsidRPr="006476FF" w:rsidRDefault="00006D93" w:rsidP="00006D93">
      <w:pPr>
        <w:spacing w:after="120" w:line="360" w:lineRule="atLeast"/>
        <w:ind w:left="720"/>
        <w:rPr>
          <w:rFonts w:ascii="Times New Roman" w:eastAsia="Times New Roman" w:hAnsi="Times New Roman" w:cs="Times New Roman"/>
          <w:kern w:val="0"/>
          <w14:ligatures w14:val="none"/>
        </w:rPr>
      </w:pPr>
      <w:r w:rsidRPr="006476FF">
        <w:rPr>
          <w:rFonts w:ascii="Times New Roman" w:eastAsia="Times New Roman" w:hAnsi="Times New Roman" w:cs="Times New Roman"/>
          <w:color w:val="0A0A0A"/>
          <w:kern w:val="0"/>
          <w14:ligatures w14:val="none"/>
        </w:rPr>
        <w:t>God humbled the Israelites by letting them go hungry, and then by feeding them with something completely new, to teach them a lesson of humility and to show them their dependence on Him, much like a father teaches a child. </w:t>
      </w:r>
    </w:p>
    <w:p w14:paraId="5A6D31FE" w14:textId="77777777" w:rsidR="00006D93" w:rsidRPr="006476FF" w:rsidRDefault="00006D93" w:rsidP="00006D93">
      <w:pPr>
        <w:numPr>
          <w:ilvl w:val="0"/>
          <w:numId w:val="7"/>
        </w:numPr>
        <w:spacing w:after="0" w:line="360" w:lineRule="atLeast"/>
        <w:rPr>
          <w:rFonts w:ascii="Times New Roman" w:eastAsia="Times New Roman" w:hAnsi="Times New Roman" w:cs="Times New Roman"/>
          <w:kern w:val="0"/>
          <w14:ligatures w14:val="none"/>
        </w:rPr>
      </w:pPr>
      <w:r w:rsidRPr="006476FF">
        <w:rPr>
          <w:rFonts w:ascii="Times New Roman" w:eastAsia="Times New Roman" w:hAnsi="Times New Roman" w:cs="Times New Roman"/>
          <w:b/>
          <w:bCs/>
          <w:color w:val="0A0A0A"/>
          <w:kern w:val="0"/>
          <w14:ligatures w14:val="none"/>
        </w:rPr>
        <w:t>The source of life</w:t>
      </w:r>
      <w:r w:rsidRPr="006476FF">
        <w:rPr>
          <w:rFonts w:ascii="Times New Roman" w:eastAsia="Times New Roman" w:hAnsi="Times New Roman" w:cs="Times New Roman"/>
          <w:color w:val="0A0A0A"/>
          <w:kern w:val="0"/>
          <w14:ligatures w14:val="none"/>
        </w:rPr>
        <w:t>: </w:t>
      </w:r>
    </w:p>
    <w:p w14:paraId="2A23BBE9" w14:textId="77777777" w:rsidR="00006D93" w:rsidRPr="006476FF" w:rsidRDefault="00006D93" w:rsidP="00006D93">
      <w:pPr>
        <w:spacing w:after="0" w:line="360" w:lineRule="atLeast"/>
        <w:ind w:left="720"/>
        <w:rPr>
          <w:rFonts w:ascii="Times New Roman" w:eastAsia="Times New Roman" w:hAnsi="Times New Roman" w:cs="Times New Roman"/>
          <w:kern w:val="0"/>
          <w14:ligatures w14:val="none"/>
        </w:rPr>
      </w:pPr>
      <w:r w:rsidRPr="006476FF">
        <w:rPr>
          <w:rFonts w:ascii="Times New Roman" w:eastAsia="Times New Roman" w:hAnsi="Times New Roman" w:cs="Times New Roman"/>
          <w:color w:val="0A0A0A"/>
          <w:kern w:val="0"/>
          <w14:ligatures w14:val="none"/>
        </w:rPr>
        <w:t>The ultimate meaning is that a person's life is sustained by God's commands and words, not just physical sustenance. This principle is famously echoed by </w:t>
      </w:r>
      <w:hyperlink r:id="rId5" w:history="1">
        <w:r w:rsidRPr="006476FF">
          <w:rPr>
            <w:rFonts w:ascii="Times New Roman" w:eastAsia="Times New Roman" w:hAnsi="Times New Roman" w:cs="Times New Roman"/>
            <w:color w:val="0000FF"/>
            <w:kern w:val="0"/>
            <w:u w:val="single"/>
            <w14:ligatures w14:val="none"/>
          </w:rPr>
          <w:t>Jesus</w:t>
        </w:r>
      </w:hyperlink>
      <w:r w:rsidRPr="006476FF">
        <w:rPr>
          <w:rFonts w:ascii="Times New Roman" w:eastAsia="Times New Roman" w:hAnsi="Times New Roman" w:cs="Times New Roman"/>
          <w:color w:val="0A0A0A"/>
          <w:kern w:val="0"/>
          <w14:ligatures w14:val="none"/>
        </w:rPr>
        <w:t> when He is tempted in the wilderness (Matthew 4:4). </w:t>
      </w:r>
    </w:p>
    <w:p w14:paraId="37EC9CEE" w14:textId="77777777" w:rsidR="00006D93" w:rsidRDefault="00006D93" w:rsidP="00006D93">
      <w:pPr>
        <w:shd w:val="clear" w:color="auto" w:fill="FFFFFF"/>
        <w:spacing w:after="0" w:line="240" w:lineRule="auto"/>
        <w:rPr>
          <w:rFonts w:ascii="Roboto" w:eastAsia="Times New Roman" w:hAnsi="Roboto" w:cs="Times New Roman"/>
          <w:color w:val="0A0A0A"/>
          <w:kern w:val="0"/>
          <w14:ligatures w14:val="none"/>
        </w:rPr>
      </w:pPr>
    </w:p>
    <w:p w14:paraId="55694DD9" w14:textId="77777777" w:rsidR="00ED7C19" w:rsidRDefault="00ED7C19" w:rsidP="00AC7259">
      <w:pPr>
        <w:shd w:val="clear" w:color="auto" w:fill="FFFFFF"/>
        <w:spacing w:after="0" w:line="360" w:lineRule="atLeast"/>
        <w:rPr>
          <w:rFonts w:ascii="Roboto" w:eastAsia="Times New Roman" w:hAnsi="Roboto" w:cs="Times New Roman"/>
          <w:b/>
          <w:bCs/>
          <w:color w:val="0A0A0A"/>
          <w:kern w:val="0"/>
          <w14:ligatures w14:val="none"/>
        </w:rPr>
      </w:pPr>
    </w:p>
    <w:p w14:paraId="77CE6B23" w14:textId="77777777" w:rsidR="00ED7C19" w:rsidRDefault="00ED7C19" w:rsidP="00AC7259">
      <w:pPr>
        <w:shd w:val="clear" w:color="auto" w:fill="FFFFFF"/>
        <w:spacing w:after="0" w:line="360" w:lineRule="atLeast"/>
        <w:rPr>
          <w:rFonts w:ascii="Roboto" w:eastAsia="Times New Roman" w:hAnsi="Roboto" w:cs="Times New Roman"/>
          <w:b/>
          <w:bCs/>
          <w:color w:val="0A0A0A"/>
          <w:kern w:val="0"/>
          <w14:ligatures w14:val="none"/>
        </w:rPr>
      </w:pPr>
    </w:p>
    <w:p w14:paraId="6D38BE9B" w14:textId="77777777" w:rsidR="00ED7C19" w:rsidRDefault="00ED7C19" w:rsidP="00AC7259">
      <w:pPr>
        <w:shd w:val="clear" w:color="auto" w:fill="FFFFFF"/>
        <w:spacing w:after="0" w:line="360" w:lineRule="atLeast"/>
        <w:rPr>
          <w:rFonts w:ascii="Roboto" w:eastAsia="Times New Roman" w:hAnsi="Roboto" w:cs="Times New Roman"/>
          <w:b/>
          <w:bCs/>
          <w:color w:val="0A0A0A"/>
          <w:kern w:val="0"/>
          <w14:ligatures w14:val="none"/>
        </w:rPr>
      </w:pPr>
    </w:p>
    <w:p w14:paraId="3AAE0D7B" w14:textId="77777777" w:rsidR="00ED7C19" w:rsidRDefault="00ED7C19" w:rsidP="00AC7259">
      <w:pPr>
        <w:shd w:val="clear" w:color="auto" w:fill="FFFFFF"/>
        <w:spacing w:after="0" w:line="360" w:lineRule="atLeast"/>
        <w:rPr>
          <w:rFonts w:ascii="Roboto" w:eastAsia="Times New Roman" w:hAnsi="Roboto" w:cs="Times New Roman"/>
          <w:b/>
          <w:bCs/>
          <w:color w:val="0A0A0A"/>
          <w:kern w:val="0"/>
          <w14:ligatures w14:val="none"/>
        </w:rPr>
      </w:pPr>
    </w:p>
    <w:p w14:paraId="5D0AFEE6" w14:textId="77777777" w:rsidR="00ED7C19" w:rsidRDefault="00ED7C19" w:rsidP="00AC7259">
      <w:pPr>
        <w:shd w:val="clear" w:color="auto" w:fill="FFFFFF"/>
        <w:spacing w:after="0" w:line="360" w:lineRule="atLeast"/>
        <w:rPr>
          <w:rFonts w:ascii="Roboto" w:eastAsia="Times New Roman" w:hAnsi="Roboto" w:cs="Times New Roman"/>
          <w:b/>
          <w:bCs/>
          <w:color w:val="0A0A0A"/>
          <w:kern w:val="0"/>
          <w14:ligatures w14:val="none"/>
        </w:rPr>
      </w:pPr>
    </w:p>
    <w:p w14:paraId="2DB93808" w14:textId="77777777" w:rsidR="00ED7C19" w:rsidRDefault="00ED7C19" w:rsidP="00AC7259">
      <w:pPr>
        <w:shd w:val="clear" w:color="auto" w:fill="FFFFFF"/>
        <w:spacing w:after="0" w:line="360" w:lineRule="atLeast"/>
        <w:rPr>
          <w:rFonts w:ascii="Roboto" w:eastAsia="Times New Roman" w:hAnsi="Roboto" w:cs="Times New Roman"/>
          <w:b/>
          <w:bCs/>
          <w:color w:val="0A0A0A"/>
          <w:kern w:val="0"/>
          <w14:ligatures w14:val="none"/>
        </w:rPr>
      </w:pPr>
    </w:p>
    <w:p w14:paraId="6D221AFC" w14:textId="77777777" w:rsidR="00ED7C19" w:rsidRDefault="00ED7C19" w:rsidP="00AC7259">
      <w:pPr>
        <w:shd w:val="clear" w:color="auto" w:fill="FFFFFF"/>
        <w:spacing w:after="0" w:line="360" w:lineRule="atLeast"/>
        <w:rPr>
          <w:rFonts w:ascii="Roboto" w:eastAsia="Times New Roman" w:hAnsi="Roboto" w:cs="Times New Roman"/>
          <w:b/>
          <w:bCs/>
          <w:color w:val="0A0A0A"/>
          <w:kern w:val="0"/>
          <w14:ligatures w14:val="none"/>
        </w:rPr>
      </w:pPr>
    </w:p>
    <w:p w14:paraId="4745C6C7" w14:textId="77777777" w:rsidR="00ED7C19" w:rsidRDefault="00ED7C19" w:rsidP="00AC7259">
      <w:pPr>
        <w:shd w:val="clear" w:color="auto" w:fill="FFFFFF"/>
        <w:spacing w:after="0" w:line="360" w:lineRule="atLeast"/>
        <w:rPr>
          <w:rFonts w:ascii="Roboto" w:eastAsia="Times New Roman" w:hAnsi="Roboto" w:cs="Times New Roman"/>
          <w:b/>
          <w:bCs/>
          <w:color w:val="0A0A0A"/>
          <w:kern w:val="0"/>
          <w14:ligatures w14:val="none"/>
        </w:rPr>
      </w:pPr>
    </w:p>
    <w:p w14:paraId="018F81D9" w14:textId="77777777" w:rsidR="00ED7C19" w:rsidRDefault="00ED7C19" w:rsidP="00AC7259">
      <w:pPr>
        <w:shd w:val="clear" w:color="auto" w:fill="FFFFFF"/>
        <w:spacing w:after="0" w:line="360" w:lineRule="atLeast"/>
        <w:rPr>
          <w:rFonts w:ascii="Roboto" w:eastAsia="Times New Roman" w:hAnsi="Roboto" w:cs="Times New Roman"/>
          <w:b/>
          <w:bCs/>
          <w:color w:val="0A0A0A"/>
          <w:kern w:val="0"/>
          <w14:ligatures w14:val="none"/>
        </w:rPr>
      </w:pPr>
    </w:p>
    <w:p w14:paraId="1AB9B525" w14:textId="77777777" w:rsidR="00ED7C19" w:rsidRDefault="00ED7C19" w:rsidP="00AC7259">
      <w:pPr>
        <w:shd w:val="clear" w:color="auto" w:fill="FFFFFF"/>
        <w:spacing w:after="0" w:line="360" w:lineRule="atLeast"/>
        <w:rPr>
          <w:rFonts w:ascii="Roboto" w:eastAsia="Times New Roman" w:hAnsi="Roboto" w:cs="Times New Roman"/>
          <w:b/>
          <w:bCs/>
          <w:color w:val="0A0A0A"/>
          <w:kern w:val="0"/>
          <w14:ligatures w14:val="none"/>
        </w:rPr>
      </w:pPr>
    </w:p>
    <w:p w14:paraId="47D667A5" w14:textId="77777777" w:rsidR="00ED7C19" w:rsidRDefault="00ED7C19" w:rsidP="00AC7259">
      <w:pPr>
        <w:shd w:val="clear" w:color="auto" w:fill="FFFFFF"/>
        <w:spacing w:after="0" w:line="360" w:lineRule="atLeast"/>
        <w:rPr>
          <w:rFonts w:ascii="Roboto" w:eastAsia="Times New Roman" w:hAnsi="Roboto" w:cs="Times New Roman"/>
          <w:b/>
          <w:bCs/>
          <w:color w:val="0A0A0A"/>
          <w:kern w:val="0"/>
          <w14:ligatures w14:val="none"/>
        </w:rPr>
      </w:pPr>
    </w:p>
    <w:p w14:paraId="77106429" w14:textId="77777777" w:rsidR="00F8425A" w:rsidRPr="006476FF" w:rsidRDefault="00F8425A" w:rsidP="00F8425A">
      <w:pPr>
        <w:shd w:val="clear" w:color="auto" w:fill="FFFFFF"/>
        <w:spacing w:after="0" w:line="240" w:lineRule="auto"/>
        <w:rPr>
          <w:rFonts w:ascii="Roboto" w:eastAsia="Times New Roman" w:hAnsi="Roboto" w:cs="Times New Roman"/>
          <w:color w:val="0A0A0A"/>
          <w:kern w:val="0"/>
          <w14:ligatures w14:val="none"/>
        </w:rPr>
      </w:pPr>
      <w:r>
        <w:rPr>
          <w:rFonts w:ascii="Roboto" w:eastAsia="Times New Roman" w:hAnsi="Roboto" w:cs="Times New Roman"/>
          <w:color w:val="0A0A0A"/>
          <w:kern w:val="0"/>
          <w14:ligatures w14:val="none"/>
        </w:rPr>
        <w:lastRenderedPageBreak/>
        <w:t>P</w:t>
      </w:r>
      <w:r w:rsidRPr="006476FF">
        <w:rPr>
          <w:rFonts w:ascii="Roboto" w:eastAsia="Times New Roman" w:hAnsi="Roboto" w:cs="Times New Roman"/>
          <w:color w:val="0A0A0A"/>
          <w:kern w:val="0"/>
          <w14:ligatures w14:val="none"/>
        </w:rPr>
        <w:t>hilippians 3:12-21 focuses on the Christian life as a continuous journey of spiritual growth toward Christlikeness, not a destination of perfection. Paul, despite his own spiritual maturity, emphasizes the need to keep pressing on by forgetting past achievements, straining toward the future, and focusing on the "upward call of God in Christ Jesus". The commentary also warns against two false teachings: legalism (trying to earn righteousness through rules) and antinomianism (misusing grace as an excuse for sin), stating that true righteousness comes from trusting Christ.  </w:t>
      </w:r>
    </w:p>
    <w:p w14:paraId="4ADF683D" w14:textId="77777777" w:rsidR="00F8425A" w:rsidRPr="006476FF" w:rsidRDefault="00F8425A" w:rsidP="00F8425A">
      <w:pPr>
        <w:shd w:val="clear" w:color="auto" w:fill="FFFFFF"/>
        <w:spacing w:after="0" w:line="420" w:lineRule="atLeast"/>
        <w:rPr>
          <w:rFonts w:ascii="Times New Roman" w:eastAsia="Times New Roman" w:hAnsi="Times New Roman" w:cs="Times New Roman"/>
          <w:b/>
          <w:bCs/>
          <w:kern w:val="0"/>
          <w:sz w:val="30"/>
          <w:szCs w:val="30"/>
          <w14:ligatures w14:val="none"/>
        </w:rPr>
      </w:pPr>
      <w:r w:rsidRPr="006476FF">
        <w:rPr>
          <w:rFonts w:ascii="Roboto" w:eastAsia="Times New Roman" w:hAnsi="Roboto" w:cs="Times New Roman"/>
          <w:b/>
          <w:bCs/>
          <w:color w:val="0A0A0A"/>
          <w:kern w:val="0"/>
          <w:sz w:val="30"/>
          <w:szCs w:val="30"/>
          <w14:ligatures w14:val="none"/>
        </w:rPr>
        <w:t>Key themes and commentaries</w:t>
      </w:r>
    </w:p>
    <w:p w14:paraId="77AEC300" w14:textId="77777777" w:rsidR="00F8425A" w:rsidRPr="006476FF" w:rsidRDefault="00F8425A" w:rsidP="00F8425A">
      <w:pPr>
        <w:numPr>
          <w:ilvl w:val="0"/>
          <w:numId w:val="8"/>
        </w:numPr>
        <w:shd w:val="clear" w:color="auto" w:fill="FFFFFF"/>
        <w:spacing w:after="120" w:line="360" w:lineRule="atLeast"/>
        <w:rPr>
          <w:rFonts w:ascii="Roboto" w:eastAsia="Times New Roman" w:hAnsi="Roboto" w:cs="Times New Roman"/>
          <w:color w:val="0A0A0A"/>
          <w:kern w:val="0"/>
          <w14:ligatures w14:val="none"/>
        </w:rPr>
      </w:pPr>
      <w:r w:rsidRPr="006476FF">
        <w:rPr>
          <w:rFonts w:ascii="Roboto" w:eastAsia="Times New Roman" w:hAnsi="Roboto" w:cs="Times New Roman"/>
          <w:b/>
          <w:bCs/>
          <w:color w:val="0A0A0A"/>
          <w:kern w:val="0"/>
          <w14:ligatures w14:val="none"/>
        </w:rPr>
        <w:t>"Pressing on"</w:t>
      </w:r>
    </w:p>
    <w:p w14:paraId="067BC4D9" w14:textId="77777777" w:rsidR="00F8425A" w:rsidRPr="006476FF" w:rsidRDefault="00F8425A" w:rsidP="00F8425A">
      <w:pPr>
        <w:numPr>
          <w:ilvl w:val="1"/>
          <w:numId w:val="9"/>
        </w:numPr>
        <w:shd w:val="clear" w:color="auto" w:fill="FFFFFF"/>
        <w:spacing w:after="120" w:line="360" w:lineRule="atLeast"/>
        <w:rPr>
          <w:rFonts w:ascii="Times New Roman" w:eastAsia="Times New Roman" w:hAnsi="Times New Roman" w:cs="Times New Roman"/>
          <w:kern w:val="0"/>
          <w14:ligatures w14:val="none"/>
        </w:rPr>
      </w:pPr>
      <w:r w:rsidRPr="006476FF">
        <w:rPr>
          <w:rFonts w:ascii="Roboto" w:eastAsia="Times New Roman" w:hAnsi="Roboto" w:cs="Times New Roman"/>
          <w:color w:val="0A0A0A"/>
          <w:kern w:val="0"/>
          <w14:ligatures w14:val="none"/>
        </w:rPr>
        <w:t>Paul uses the metaphor of a foot race to illustrate his life's goal of knowing Christ more deeply. </w:t>
      </w:r>
    </w:p>
    <w:p w14:paraId="553B7765" w14:textId="77777777" w:rsidR="00F8425A" w:rsidRPr="006476FF" w:rsidRDefault="00F8425A" w:rsidP="00F8425A">
      <w:pPr>
        <w:numPr>
          <w:ilvl w:val="1"/>
          <w:numId w:val="10"/>
        </w:numPr>
        <w:shd w:val="clear" w:color="auto" w:fill="FFFFFF"/>
        <w:spacing w:after="120" w:line="360" w:lineRule="atLeast"/>
        <w:rPr>
          <w:rFonts w:ascii="Roboto" w:eastAsia="Times New Roman" w:hAnsi="Roboto" w:cs="Times New Roman"/>
          <w:color w:val="0A0A0A"/>
          <w:kern w:val="0"/>
          <w14:ligatures w14:val="none"/>
        </w:rPr>
      </w:pPr>
      <w:r w:rsidRPr="006476FF">
        <w:rPr>
          <w:rFonts w:ascii="Roboto" w:eastAsia="Times New Roman" w:hAnsi="Roboto" w:cs="Times New Roman"/>
          <w:color w:val="0A0A0A"/>
          <w:kern w:val="0"/>
          <w14:ligatures w14:val="none"/>
        </w:rPr>
        <w:t>He acknowledges he has not yet attained perfection but remains focused on the prize of the "upward call" from God. </w:t>
      </w:r>
    </w:p>
    <w:p w14:paraId="6560513B" w14:textId="77777777" w:rsidR="00F8425A" w:rsidRPr="006476FF" w:rsidRDefault="00F8425A" w:rsidP="00F8425A">
      <w:pPr>
        <w:numPr>
          <w:ilvl w:val="1"/>
          <w:numId w:val="11"/>
        </w:numPr>
        <w:shd w:val="clear" w:color="auto" w:fill="FFFFFF"/>
        <w:spacing w:after="0" w:line="360" w:lineRule="atLeast"/>
        <w:rPr>
          <w:rFonts w:ascii="Roboto" w:eastAsia="Times New Roman" w:hAnsi="Roboto" w:cs="Times New Roman"/>
          <w:color w:val="0A0A0A"/>
          <w:kern w:val="0"/>
          <w14:ligatures w14:val="none"/>
        </w:rPr>
      </w:pPr>
      <w:r w:rsidRPr="006476FF">
        <w:rPr>
          <w:rFonts w:ascii="Roboto" w:eastAsia="Times New Roman" w:hAnsi="Roboto" w:cs="Times New Roman"/>
          <w:color w:val="0A0A0A"/>
          <w:kern w:val="0"/>
          <w14:ligatures w14:val="none"/>
        </w:rPr>
        <w:t>This shows that spiritual maturity is a process, not a static state, requiring continuous effort and a passionate pursuit of Christ. </w:t>
      </w:r>
    </w:p>
    <w:p w14:paraId="3B1921B8" w14:textId="77777777" w:rsidR="00F8425A" w:rsidRPr="006476FF" w:rsidRDefault="00F8425A" w:rsidP="00F8425A">
      <w:pPr>
        <w:numPr>
          <w:ilvl w:val="0"/>
          <w:numId w:val="8"/>
        </w:numPr>
        <w:shd w:val="clear" w:color="auto" w:fill="FFFFFF"/>
        <w:spacing w:after="120" w:line="360" w:lineRule="atLeast"/>
        <w:rPr>
          <w:rFonts w:ascii="Times New Roman" w:eastAsia="Times New Roman" w:hAnsi="Times New Roman" w:cs="Times New Roman"/>
          <w:kern w:val="0"/>
          <w14:ligatures w14:val="none"/>
        </w:rPr>
      </w:pPr>
      <w:r w:rsidRPr="006476FF">
        <w:rPr>
          <w:rFonts w:ascii="Roboto" w:eastAsia="Times New Roman" w:hAnsi="Roboto" w:cs="Times New Roman"/>
          <w:b/>
          <w:bCs/>
          <w:color w:val="0A0A0A"/>
          <w:kern w:val="0"/>
          <w14:ligatures w14:val="none"/>
        </w:rPr>
        <w:t>Forgetting the past</w:t>
      </w:r>
    </w:p>
    <w:p w14:paraId="4E2F6F27" w14:textId="77777777" w:rsidR="00F8425A" w:rsidRPr="006476FF" w:rsidRDefault="00F8425A" w:rsidP="00F8425A">
      <w:pPr>
        <w:numPr>
          <w:ilvl w:val="1"/>
          <w:numId w:val="12"/>
        </w:numPr>
        <w:shd w:val="clear" w:color="auto" w:fill="FFFFFF"/>
        <w:spacing w:after="120" w:line="360" w:lineRule="atLeast"/>
        <w:rPr>
          <w:rFonts w:ascii="Times New Roman" w:eastAsia="Times New Roman" w:hAnsi="Times New Roman" w:cs="Times New Roman"/>
          <w:kern w:val="0"/>
          <w14:ligatures w14:val="none"/>
        </w:rPr>
      </w:pPr>
      <w:r w:rsidRPr="006476FF">
        <w:rPr>
          <w:rFonts w:ascii="Roboto" w:eastAsia="Times New Roman" w:hAnsi="Roboto" w:cs="Times New Roman"/>
          <w:color w:val="0A0A0A"/>
          <w:kern w:val="0"/>
          <w14:ligatures w14:val="none"/>
        </w:rPr>
        <w:t>Paul sets aside past accomplishments and focuses his energy on the future, urging believers to do the same. </w:t>
      </w:r>
    </w:p>
    <w:p w14:paraId="0CC806CF" w14:textId="77777777" w:rsidR="00F8425A" w:rsidRPr="006476FF" w:rsidRDefault="00F8425A" w:rsidP="00F8425A">
      <w:pPr>
        <w:numPr>
          <w:ilvl w:val="1"/>
          <w:numId w:val="13"/>
        </w:numPr>
        <w:shd w:val="clear" w:color="auto" w:fill="FFFFFF"/>
        <w:spacing w:after="0" w:line="360" w:lineRule="atLeast"/>
        <w:rPr>
          <w:rFonts w:ascii="Roboto" w:eastAsia="Times New Roman" w:hAnsi="Roboto" w:cs="Times New Roman"/>
          <w:color w:val="0A0A0A"/>
          <w:kern w:val="0"/>
          <w14:ligatures w14:val="none"/>
        </w:rPr>
      </w:pPr>
      <w:r w:rsidRPr="006476FF">
        <w:rPr>
          <w:rFonts w:ascii="Roboto" w:eastAsia="Times New Roman" w:hAnsi="Roboto" w:cs="Times New Roman"/>
          <w:color w:val="0A0A0A"/>
          <w:kern w:val="0"/>
          <w14:ligatures w14:val="none"/>
        </w:rPr>
        <w:t>This means letting go of what has been achieved to make room for what is ahead. </w:t>
      </w:r>
    </w:p>
    <w:p w14:paraId="70B9EC4B" w14:textId="77777777" w:rsidR="00F8425A" w:rsidRPr="006476FF" w:rsidRDefault="00F8425A" w:rsidP="00F8425A">
      <w:pPr>
        <w:numPr>
          <w:ilvl w:val="0"/>
          <w:numId w:val="8"/>
        </w:numPr>
        <w:shd w:val="clear" w:color="auto" w:fill="FFFFFF"/>
        <w:spacing w:after="120" w:line="360" w:lineRule="atLeast"/>
        <w:rPr>
          <w:rFonts w:ascii="Roboto" w:eastAsia="Times New Roman" w:hAnsi="Roboto" w:cs="Times New Roman"/>
          <w:color w:val="0A0A0A"/>
          <w:kern w:val="0"/>
          <w14:ligatures w14:val="none"/>
        </w:rPr>
      </w:pPr>
      <w:r w:rsidRPr="006476FF">
        <w:rPr>
          <w:rFonts w:ascii="Roboto" w:eastAsia="Times New Roman" w:hAnsi="Roboto" w:cs="Times New Roman"/>
          <w:b/>
          <w:bCs/>
          <w:color w:val="0A0A0A"/>
          <w:kern w:val="0"/>
          <w14:ligatures w14:val="none"/>
        </w:rPr>
        <w:t>The pursuit of Christlikeness</w:t>
      </w:r>
      <w:r w:rsidRPr="006476FF">
        <w:rPr>
          <w:rFonts w:ascii="Roboto" w:eastAsia="Times New Roman" w:hAnsi="Roboto" w:cs="Times New Roman"/>
          <w:color w:val="0A0A0A"/>
          <w:kern w:val="0"/>
          <w14:ligatures w14:val="none"/>
        </w:rPr>
        <w:t> </w:t>
      </w:r>
    </w:p>
    <w:p w14:paraId="27AAE2D2" w14:textId="77777777" w:rsidR="00F8425A" w:rsidRPr="006476FF" w:rsidRDefault="00F8425A" w:rsidP="00F8425A">
      <w:pPr>
        <w:numPr>
          <w:ilvl w:val="1"/>
          <w:numId w:val="14"/>
        </w:numPr>
        <w:shd w:val="clear" w:color="auto" w:fill="FFFFFF"/>
        <w:spacing w:after="120" w:line="360" w:lineRule="atLeast"/>
        <w:rPr>
          <w:rFonts w:ascii="Roboto" w:eastAsia="Times New Roman" w:hAnsi="Roboto" w:cs="Times New Roman"/>
          <w:color w:val="0A0A0A"/>
          <w:kern w:val="0"/>
          <w14:ligatures w14:val="none"/>
        </w:rPr>
      </w:pPr>
      <w:r w:rsidRPr="006476FF">
        <w:rPr>
          <w:rFonts w:ascii="Roboto" w:eastAsia="Times New Roman" w:hAnsi="Roboto" w:cs="Times New Roman"/>
          <w:color w:val="0A0A0A"/>
          <w:kern w:val="0"/>
          <w14:ligatures w14:val="none"/>
        </w:rPr>
        <w:t>Paul considers his former achievements insignificant compared to the value of knowing Christ. </w:t>
      </w:r>
    </w:p>
    <w:p w14:paraId="61CC6994" w14:textId="77777777" w:rsidR="00F8425A" w:rsidRPr="006476FF" w:rsidRDefault="00F8425A" w:rsidP="00F8425A">
      <w:pPr>
        <w:numPr>
          <w:ilvl w:val="1"/>
          <w:numId w:val="15"/>
        </w:numPr>
        <w:shd w:val="clear" w:color="auto" w:fill="FFFFFF"/>
        <w:spacing w:after="120" w:line="360" w:lineRule="atLeast"/>
        <w:rPr>
          <w:rFonts w:ascii="Roboto" w:eastAsia="Times New Roman" w:hAnsi="Roboto" w:cs="Times New Roman"/>
          <w:color w:val="0A0A0A"/>
          <w:kern w:val="0"/>
          <w14:ligatures w14:val="none"/>
        </w:rPr>
      </w:pPr>
      <w:r w:rsidRPr="006476FF">
        <w:rPr>
          <w:rFonts w:ascii="Roboto" w:eastAsia="Times New Roman" w:hAnsi="Roboto" w:cs="Times New Roman"/>
          <w:color w:val="0A0A0A"/>
          <w:kern w:val="0"/>
          <w14:ligatures w14:val="none"/>
        </w:rPr>
        <w:t>He seeks God's righteousness, which comes from faith in Christ, rather than his own righteousness based on the law. </w:t>
      </w:r>
    </w:p>
    <w:p w14:paraId="79FB440E" w14:textId="77777777" w:rsidR="00F8425A" w:rsidRPr="006476FF" w:rsidRDefault="00F8425A" w:rsidP="00F8425A">
      <w:pPr>
        <w:numPr>
          <w:ilvl w:val="1"/>
          <w:numId w:val="16"/>
        </w:numPr>
        <w:shd w:val="clear" w:color="auto" w:fill="FFFFFF"/>
        <w:spacing w:after="0" w:line="360" w:lineRule="atLeast"/>
        <w:rPr>
          <w:rFonts w:ascii="Roboto" w:eastAsia="Times New Roman" w:hAnsi="Roboto" w:cs="Times New Roman"/>
          <w:color w:val="0A0A0A"/>
          <w:kern w:val="0"/>
          <w14:ligatures w14:val="none"/>
        </w:rPr>
      </w:pPr>
      <w:r w:rsidRPr="006476FF">
        <w:rPr>
          <w:rFonts w:ascii="Roboto" w:eastAsia="Times New Roman" w:hAnsi="Roboto" w:cs="Times New Roman"/>
          <w:color w:val="0A0A0A"/>
          <w:kern w:val="0"/>
          <w14:ligatures w14:val="none"/>
        </w:rPr>
        <w:t xml:space="preserve">The </w:t>
      </w:r>
      <w:proofErr w:type="gramStart"/>
      <w:r w:rsidRPr="006476FF">
        <w:rPr>
          <w:rFonts w:ascii="Roboto" w:eastAsia="Times New Roman" w:hAnsi="Roboto" w:cs="Times New Roman"/>
          <w:color w:val="0A0A0A"/>
          <w:kern w:val="0"/>
          <w14:ligatures w14:val="none"/>
        </w:rPr>
        <w:t>ultimate goal</w:t>
      </w:r>
      <w:proofErr w:type="gramEnd"/>
      <w:r w:rsidRPr="006476FF">
        <w:rPr>
          <w:rFonts w:ascii="Roboto" w:eastAsia="Times New Roman" w:hAnsi="Roboto" w:cs="Times New Roman"/>
          <w:color w:val="0A0A0A"/>
          <w:kern w:val="0"/>
          <w14:ligatures w14:val="none"/>
        </w:rPr>
        <w:t xml:space="preserve"> is not a state of perfection, but a continued transformation into the image of Christ. </w:t>
      </w:r>
    </w:p>
    <w:p w14:paraId="376EBF81" w14:textId="77777777" w:rsidR="00F8425A" w:rsidRPr="006476FF" w:rsidRDefault="00F8425A" w:rsidP="00F8425A">
      <w:pPr>
        <w:numPr>
          <w:ilvl w:val="0"/>
          <w:numId w:val="8"/>
        </w:numPr>
        <w:shd w:val="clear" w:color="auto" w:fill="FFFFFF"/>
        <w:spacing w:after="0" w:line="360" w:lineRule="atLeast"/>
        <w:rPr>
          <w:rFonts w:ascii="Roboto" w:eastAsia="Times New Roman" w:hAnsi="Roboto" w:cs="Times New Roman"/>
          <w:color w:val="0A0A0A"/>
          <w:kern w:val="0"/>
          <w14:ligatures w14:val="none"/>
        </w:rPr>
      </w:pPr>
      <w:r w:rsidRPr="006476FF">
        <w:rPr>
          <w:rFonts w:ascii="Roboto" w:eastAsia="Times New Roman" w:hAnsi="Roboto" w:cs="Times New Roman"/>
          <w:b/>
          <w:bCs/>
          <w:color w:val="0A0A0A"/>
          <w:kern w:val="0"/>
          <w14:ligatures w14:val="none"/>
        </w:rPr>
        <w:t>Warning against false teachers</w:t>
      </w:r>
      <w:r w:rsidRPr="006476FF">
        <w:rPr>
          <w:rFonts w:ascii="Roboto" w:eastAsia="Times New Roman" w:hAnsi="Roboto" w:cs="Times New Roman"/>
          <w:color w:val="0A0A0A"/>
          <w:kern w:val="0"/>
          <w14:ligatures w14:val="none"/>
        </w:rPr>
        <w:t> </w:t>
      </w:r>
    </w:p>
    <w:p w14:paraId="2EB5796D" w14:textId="77777777" w:rsidR="00F8425A" w:rsidRPr="006476FF" w:rsidRDefault="00F8425A" w:rsidP="00F8425A">
      <w:pPr>
        <w:numPr>
          <w:ilvl w:val="1"/>
          <w:numId w:val="17"/>
        </w:numPr>
        <w:shd w:val="clear" w:color="auto" w:fill="FFFFFF"/>
        <w:spacing w:after="120" w:line="360" w:lineRule="atLeast"/>
        <w:rPr>
          <w:rFonts w:ascii="Roboto" w:eastAsia="Times New Roman" w:hAnsi="Roboto" w:cs="Times New Roman"/>
          <w:color w:val="0A0A0A"/>
          <w:kern w:val="0"/>
          <w14:ligatures w14:val="none"/>
        </w:rPr>
      </w:pPr>
      <w:r w:rsidRPr="006476FF">
        <w:rPr>
          <w:rFonts w:ascii="Roboto" w:eastAsia="Times New Roman" w:hAnsi="Roboto" w:cs="Times New Roman"/>
          <w:color w:val="0A0A0A"/>
          <w:kern w:val="0"/>
          <w14:ligatures w14:val="none"/>
        </w:rPr>
        <w:t>In verses 18-19, Paul warns against those who live "as enemies of the cross of Christ". </w:t>
      </w:r>
    </w:p>
    <w:p w14:paraId="48023BFE" w14:textId="6A38360A" w:rsidR="00ED7C19" w:rsidRPr="00F348B4" w:rsidRDefault="00F8425A" w:rsidP="00AC7259">
      <w:pPr>
        <w:numPr>
          <w:ilvl w:val="1"/>
          <w:numId w:val="19"/>
        </w:numPr>
        <w:shd w:val="clear" w:color="auto" w:fill="FFFFFF"/>
        <w:spacing w:after="0" w:line="360" w:lineRule="atLeast"/>
        <w:rPr>
          <w:rFonts w:ascii="Roboto" w:eastAsia="Times New Roman" w:hAnsi="Roboto" w:cs="Times New Roman"/>
          <w:b/>
          <w:bCs/>
          <w:color w:val="0A0A0A"/>
          <w:kern w:val="0"/>
          <w14:ligatures w14:val="none"/>
        </w:rPr>
      </w:pPr>
      <w:r w:rsidRPr="00F348B4">
        <w:rPr>
          <w:rFonts w:ascii="Roboto" w:eastAsia="Times New Roman" w:hAnsi="Roboto" w:cs="Times New Roman"/>
          <w:color w:val="0A0A0A"/>
          <w:kern w:val="0"/>
          <w14:ligatures w14:val="none"/>
        </w:rPr>
        <w:t xml:space="preserve">These are seen as embodying antinomianism, a view that misuses God's grace as an excuse for sinful behavior. The commentary draws a strong contrast between the legalists (who try </w:t>
      </w:r>
      <w:r w:rsidR="00F348B4" w:rsidRPr="00F348B4">
        <w:rPr>
          <w:rFonts w:ascii="Roboto" w:eastAsia="Times New Roman" w:hAnsi="Roboto" w:cs="Times New Roman"/>
          <w:color w:val="0A0A0A"/>
          <w:kern w:val="0"/>
          <w14:ligatures w14:val="none"/>
        </w:rPr>
        <w:t>Him)</w:t>
      </w:r>
    </w:p>
    <w:p w14:paraId="3DCCB407" w14:textId="77777777" w:rsidR="00ED7C19" w:rsidRDefault="00ED7C19" w:rsidP="00AC7259">
      <w:pPr>
        <w:shd w:val="clear" w:color="auto" w:fill="FFFFFF"/>
        <w:spacing w:after="0" w:line="360" w:lineRule="atLeast"/>
        <w:rPr>
          <w:rFonts w:ascii="Roboto" w:eastAsia="Times New Roman" w:hAnsi="Roboto" w:cs="Times New Roman"/>
          <w:b/>
          <w:bCs/>
          <w:color w:val="0A0A0A"/>
          <w:kern w:val="0"/>
          <w14:ligatures w14:val="none"/>
        </w:rPr>
      </w:pPr>
    </w:p>
    <w:p w14:paraId="436E8FD1" w14:textId="77777777" w:rsidR="005E6234" w:rsidRPr="005E6234" w:rsidRDefault="005E6234" w:rsidP="005E6234">
      <w:pPr>
        <w:shd w:val="clear" w:color="auto" w:fill="FFFFFF"/>
        <w:spacing w:after="0" w:line="240" w:lineRule="auto"/>
        <w:rPr>
          <w:rFonts w:ascii="Roboto" w:eastAsia="Times New Roman" w:hAnsi="Roboto" w:cs="Times New Roman"/>
          <w:color w:val="0A0A0A"/>
          <w:kern w:val="0"/>
          <w14:ligatures w14:val="none"/>
        </w:rPr>
      </w:pPr>
      <w:r w:rsidRPr="005E6234">
        <w:rPr>
          <w:rFonts w:ascii="Roboto" w:eastAsia="Times New Roman" w:hAnsi="Roboto" w:cs="Times New Roman"/>
          <w:color w:val="0A0A0A"/>
          <w:kern w:val="0"/>
          <w14:ligatures w14:val="none"/>
        </w:rPr>
        <w:lastRenderedPageBreak/>
        <w:t>Philippians 3:21 states that Christ will transform our lowly bodies into a glorious body like his own, by the power that enables him to bring all things under his control. This transformation is a future event, part of the hope that believers have as citizens of heaven, awaiting the return of Jesus Christ. </w:t>
      </w:r>
    </w:p>
    <w:p w14:paraId="03901CF8" w14:textId="77777777" w:rsidR="005E6234" w:rsidRPr="005E6234" w:rsidRDefault="005E6234" w:rsidP="005E6234">
      <w:pPr>
        <w:shd w:val="clear" w:color="auto" w:fill="FFFFFF"/>
        <w:spacing w:after="0" w:line="420" w:lineRule="atLeast"/>
        <w:rPr>
          <w:rFonts w:ascii="Times New Roman" w:eastAsia="Times New Roman" w:hAnsi="Times New Roman" w:cs="Times New Roman"/>
          <w:b/>
          <w:bCs/>
          <w:kern w:val="0"/>
          <w:sz w:val="30"/>
          <w:szCs w:val="30"/>
          <w14:ligatures w14:val="none"/>
        </w:rPr>
      </w:pPr>
      <w:r w:rsidRPr="005E6234">
        <w:rPr>
          <w:rFonts w:ascii="Roboto" w:eastAsia="Times New Roman" w:hAnsi="Roboto" w:cs="Times New Roman"/>
          <w:b/>
          <w:bCs/>
          <w:color w:val="0A0A0A"/>
          <w:kern w:val="0"/>
          <w:sz w:val="30"/>
          <w:szCs w:val="30"/>
          <w14:ligatures w14:val="none"/>
        </w:rPr>
        <w:t>Key meanings of Philippians 3:21</w:t>
      </w:r>
    </w:p>
    <w:p w14:paraId="4AB419FA" w14:textId="77777777" w:rsidR="005E6234" w:rsidRPr="005E6234" w:rsidRDefault="005E6234" w:rsidP="005E6234">
      <w:pPr>
        <w:numPr>
          <w:ilvl w:val="0"/>
          <w:numId w:val="20"/>
        </w:numPr>
        <w:shd w:val="clear" w:color="auto" w:fill="FFFFFF"/>
        <w:spacing w:after="120" w:line="360" w:lineRule="atLeast"/>
        <w:rPr>
          <w:rFonts w:ascii="Roboto" w:eastAsia="Times New Roman" w:hAnsi="Roboto" w:cs="Times New Roman"/>
          <w:color w:val="0A0A0A"/>
          <w:kern w:val="0"/>
          <w14:ligatures w14:val="none"/>
        </w:rPr>
      </w:pPr>
      <w:r w:rsidRPr="005E6234">
        <w:rPr>
          <w:rFonts w:ascii="Roboto" w:eastAsia="Times New Roman" w:hAnsi="Roboto" w:cs="Times New Roman"/>
          <w:b/>
          <w:bCs/>
          <w:color w:val="0A0A0A"/>
          <w:kern w:val="0"/>
          <w14:ligatures w14:val="none"/>
        </w:rPr>
        <w:t>Transforming the human body</w:t>
      </w:r>
      <w:r w:rsidRPr="005E6234">
        <w:rPr>
          <w:rFonts w:ascii="Roboto" w:eastAsia="Times New Roman" w:hAnsi="Roboto" w:cs="Times New Roman"/>
          <w:color w:val="0A0A0A"/>
          <w:kern w:val="0"/>
          <w14:ligatures w14:val="none"/>
        </w:rPr>
        <w:t>: </w:t>
      </w:r>
    </w:p>
    <w:p w14:paraId="7A557B63" w14:textId="77777777" w:rsidR="005E6234" w:rsidRPr="005E6234" w:rsidRDefault="005E6234" w:rsidP="005E6234">
      <w:pPr>
        <w:shd w:val="clear" w:color="auto" w:fill="FFFFFF"/>
        <w:spacing w:after="120" w:line="360" w:lineRule="atLeast"/>
        <w:ind w:left="720"/>
        <w:rPr>
          <w:rFonts w:ascii="Times New Roman" w:eastAsia="Times New Roman" w:hAnsi="Times New Roman" w:cs="Times New Roman"/>
          <w:kern w:val="0"/>
          <w14:ligatures w14:val="none"/>
        </w:rPr>
      </w:pPr>
      <w:r w:rsidRPr="005E6234">
        <w:rPr>
          <w:rFonts w:ascii="Roboto" w:eastAsia="Times New Roman" w:hAnsi="Roboto" w:cs="Times New Roman"/>
          <w:color w:val="0A0A0A"/>
          <w:kern w:val="0"/>
          <w14:ligatures w14:val="none"/>
        </w:rPr>
        <w:t xml:space="preserve">The verse speaks of </w:t>
      </w:r>
      <w:proofErr w:type="gramStart"/>
      <w:r w:rsidRPr="005E6234">
        <w:rPr>
          <w:rFonts w:ascii="Roboto" w:eastAsia="Times New Roman" w:hAnsi="Roboto" w:cs="Times New Roman"/>
          <w:color w:val="0A0A0A"/>
          <w:kern w:val="0"/>
          <w14:ligatures w14:val="none"/>
        </w:rPr>
        <w:t>a future</w:t>
      </w:r>
      <w:proofErr w:type="gramEnd"/>
      <w:r w:rsidRPr="005E6234">
        <w:rPr>
          <w:rFonts w:ascii="Roboto" w:eastAsia="Times New Roman" w:hAnsi="Roboto" w:cs="Times New Roman"/>
          <w:color w:val="0A0A0A"/>
          <w:kern w:val="0"/>
          <w14:ligatures w14:val="none"/>
        </w:rPr>
        <w:t xml:space="preserve"> resurrection and glorification of believers' bodies. It promises that our current, imperfect bodies will be changed into a new, glorious, and immortal form that is like Christ's resurrected body. </w:t>
      </w:r>
    </w:p>
    <w:p w14:paraId="3C6B7090" w14:textId="77777777" w:rsidR="005E6234" w:rsidRPr="005E6234" w:rsidRDefault="005E6234" w:rsidP="005E6234">
      <w:pPr>
        <w:numPr>
          <w:ilvl w:val="0"/>
          <w:numId w:val="20"/>
        </w:numPr>
        <w:shd w:val="clear" w:color="auto" w:fill="FFFFFF"/>
        <w:spacing w:after="120" w:line="360" w:lineRule="atLeast"/>
        <w:rPr>
          <w:rFonts w:ascii="Times New Roman" w:eastAsia="Times New Roman" w:hAnsi="Times New Roman" w:cs="Times New Roman"/>
          <w:kern w:val="0"/>
          <w14:ligatures w14:val="none"/>
        </w:rPr>
      </w:pPr>
      <w:r w:rsidRPr="005E6234">
        <w:rPr>
          <w:rFonts w:ascii="Roboto" w:eastAsia="Times New Roman" w:hAnsi="Roboto" w:cs="Times New Roman"/>
          <w:b/>
          <w:bCs/>
          <w:color w:val="0A0A0A"/>
          <w:kern w:val="0"/>
          <w14:ligatures w14:val="none"/>
        </w:rPr>
        <w:t>Source of power</w:t>
      </w:r>
      <w:r w:rsidRPr="005E6234">
        <w:rPr>
          <w:rFonts w:ascii="Roboto" w:eastAsia="Times New Roman" w:hAnsi="Roboto" w:cs="Times New Roman"/>
          <w:color w:val="0A0A0A"/>
          <w:kern w:val="0"/>
          <w14:ligatures w14:val="none"/>
        </w:rPr>
        <w:t>: </w:t>
      </w:r>
    </w:p>
    <w:p w14:paraId="00CA17DD" w14:textId="77777777" w:rsidR="005E6234" w:rsidRPr="005E6234" w:rsidRDefault="005E6234" w:rsidP="005E6234">
      <w:pPr>
        <w:shd w:val="clear" w:color="auto" w:fill="FFFFFF"/>
        <w:spacing w:after="120" w:line="360" w:lineRule="atLeast"/>
        <w:ind w:left="720"/>
        <w:rPr>
          <w:rFonts w:ascii="Times New Roman" w:eastAsia="Times New Roman" w:hAnsi="Times New Roman" w:cs="Times New Roman"/>
          <w:kern w:val="0"/>
          <w14:ligatures w14:val="none"/>
        </w:rPr>
      </w:pPr>
      <w:r w:rsidRPr="005E6234">
        <w:rPr>
          <w:rFonts w:ascii="Roboto" w:eastAsia="Times New Roman" w:hAnsi="Roboto" w:cs="Times New Roman"/>
          <w:color w:val="0A0A0A"/>
          <w:kern w:val="0"/>
          <w14:ligatures w14:val="none"/>
        </w:rPr>
        <w:t>The transformation will be accomplished by the power of Christ, the same power that allows him to ultimately bring all things under his authority. </w:t>
      </w:r>
    </w:p>
    <w:p w14:paraId="64021AB4" w14:textId="77777777" w:rsidR="005E6234" w:rsidRPr="005E6234" w:rsidRDefault="005E6234" w:rsidP="005E6234">
      <w:pPr>
        <w:numPr>
          <w:ilvl w:val="0"/>
          <w:numId w:val="20"/>
        </w:numPr>
        <w:shd w:val="clear" w:color="auto" w:fill="FFFFFF"/>
        <w:spacing w:after="120" w:line="360" w:lineRule="atLeast"/>
        <w:rPr>
          <w:rFonts w:ascii="Times New Roman" w:eastAsia="Times New Roman" w:hAnsi="Times New Roman" w:cs="Times New Roman"/>
          <w:kern w:val="0"/>
          <w14:ligatures w14:val="none"/>
        </w:rPr>
      </w:pPr>
      <w:r w:rsidRPr="005E6234">
        <w:rPr>
          <w:rFonts w:ascii="Roboto" w:eastAsia="Times New Roman" w:hAnsi="Roboto" w:cs="Times New Roman"/>
          <w:b/>
          <w:bCs/>
          <w:color w:val="0A0A0A"/>
          <w:kern w:val="0"/>
          <w14:ligatures w14:val="none"/>
        </w:rPr>
        <w:t>Connection to heavenly citizenship</w:t>
      </w:r>
      <w:r w:rsidRPr="005E6234">
        <w:rPr>
          <w:rFonts w:ascii="Roboto" w:eastAsia="Times New Roman" w:hAnsi="Roboto" w:cs="Times New Roman"/>
          <w:color w:val="0A0A0A"/>
          <w:kern w:val="0"/>
          <w14:ligatures w14:val="none"/>
        </w:rPr>
        <w:t>: </w:t>
      </w:r>
    </w:p>
    <w:p w14:paraId="3FC745AE" w14:textId="77777777" w:rsidR="005E6234" w:rsidRPr="005E6234" w:rsidRDefault="005E6234" w:rsidP="005E6234">
      <w:pPr>
        <w:shd w:val="clear" w:color="auto" w:fill="FFFFFF"/>
        <w:spacing w:after="120" w:line="360" w:lineRule="atLeast"/>
        <w:ind w:left="720"/>
        <w:rPr>
          <w:rFonts w:ascii="Times New Roman" w:eastAsia="Times New Roman" w:hAnsi="Times New Roman" w:cs="Times New Roman"/>
          <w:kern w:val="0"/>
          <w14:ligatures w14:val="none"/>
        </w:rPr>
      </w:pPr>
      <w:r w:rsidRPr="005E6234">
        <w:rPr>
          <w:rFonts w:ascii="Roboto" w:eastAsia="Times New Roman" w:hAnsi="Roboto" w:cs="Times New Roman"/>
          <w:color w:val="0A0A0A"/>
          <w:kern w:val="0"/>
          <w14:ligatures w14:val="none"/>
        </w:rPr>
        <w:t>This verse is directly linked to the preceding verse, which states that our citizenship is in heaven. Our hope for future bodily transformation is a key aspect of our identity as heavenly citizens, who are living in anticipation of Christ's return. </w:t>
      </w:r>
    </w:p>
    <w:p w14:paraId="5AC904CB" w14:textId="77777777" w:rsidR="005E6234" w:rsidRPr="005E6234" w:rsidRDefault="005E6234" w:rsidP="005E6234">
      <w:pPr>
        <w:numPr>
          <w:ilvl w:val="0"/>
          <w:numId w:val="20"/>
        </w:numPr>
        <w:shd w:val="clear" w:color="auto" w:fill="FFFFFF"/>
        <w:spacing w:after="0" w:line="360" w:lineRule="atLeast"/>
        <w:rPr>
          <w:rFonts w:ascii="Times New Roman" w:eastAsia="Times New Roman" w:hAnsi="Times New Roman" w:cs="Times New Roman"/>
          <w:kern w:val="0"/>
          <w14:ligatures w14:val="none"/>
        </w:rPr>
      </w:pPr>
      <w:r w:rsidRPr="005E6234">
        <w:rPr>
          <w:rFonts w:ascii="Roboto" w:eastAsia="Times New Roman" w:hAnsi="Roboto" w:cs="Times New Roman"/>
          <w:b/>
          <w:bCs/>
          <w:color w:val="0A0A0A"/>
          <w:kern w:val="0"/>
          <w14:ligatures w14:val="none"/>
        </w:rPr>
        <w:t>A promise of hope</w:t>
      </w:r>
      <w:r w:rsidRPr="005E6234">
        <w:rPr>
          <w:rFonts w:ascii="Roboto" w:eastAsia="Times New Roman" w:hAnsi="Roboto" w:cs="Times New Roman"/>
          <w:color w:val="0A0A0A"/>
          <w:kern w:val="0"/>
          <w14:ligatures w14:val="none"/>
        </w:rPr>
        <w:t>: </w:t>
      </w:r>
    </w:p>
    <w:p w14:paraId="6CC9BEC1" w14:textId="77777777" w:rsidR="005E6234" w:rsidRPr="005E6234" w:rsidRDefault="005E6234" w:rsidP="005E6234">
      <w:pPr>
        <w:shd w:val="clear" w:color="auto" w:fill="FFFFFF"/>
        <w:spacing w:after="0" w:line="360" w:lineRule="atLeast"/>
        <w:ind w:left="720"/>
        <w:rPr>
          <w:rFonts w:ascii="Roboto" w:eastAsia="Times New Roman" w:hAnsi="Roboto" w:cs="Times New Roman"/>
          <w:color w:val="0A0A0A"/>
          <w:kern w:val="0"/>
          <w14:ligatures w14:val="none"/>
        </w:rPr>
      </w:pPr>
      <w:r w:rsidRPr="005E6234">
        <w:rPr>
          <w:rFonts w:ascii="Roboto" w:eastAsia="Times New Roman" w:hAnsi="Roboto" w:cs="Times New Roman"/>
          <w:color w:val="0A0A0A"/>
          <w:kern w:val="0"/>
          <w14:ligatures w14:val="none"/>
        </w:rPr>
        <w:t>The verse provides comfort and hope, emphasizing that God has the power to complete the work he started in believers and to secure their eternal future. </w:t>
      </w:r>
    </w:p>
    <w:p w14:paraId="738A3085" w14:textId="77777777" w:rsidR="00ED7C19" w:rsidRDefault="00ED7C19" w:rsidP="00AC7259">
      <w:pPr>
        <w:shd w:val="clear" w:color="auto" w:fill="FFFFFF"/>
        <w:spacing w:after="0" w:line="360" w:lineRule="atLeast"/>
        <w:rPr>
          <w:rFonts w:ascii="Roboto" w:eastAsia="Times New Roman" w:hAnsi="Roboto" w:cs="Times New Roman"/>
          <w:b/>
          <w:bCs/>
          <w:color w:val="0A0A0A"/>
          <w:kern w:val="0"/>
          <w14:ligatures w14:val="none"/>
        </w:rPr>
      </w:pPr>
    </w:p>
    <w:p w14:paraId="62FC8CDC" w14:textId="77777777" w:rsidR="00ED7C19" w:rsidRDefault="00ED7C19" w:rsidP="00AC7259">
      <w:pPr>
        <w:shd w:val="clear" w:color="auto" w:fill="FFFFFF"/>
        <w:spacing w:after="0" w:line="360" w:lineRule="atLeast"/>
        <w:rPr>
          <w:rFonts w:ascii="Roboto" w:eastAsia="Times New Roman" w:hAnsi="Roboto" w:cs="Times New Roman"/>
          <w:b/>
          <w:bCs/>
          <w:color w:val="0A0A0A"/>
          <w:kern w:val="0"/>
          <w14:ligatures w14:val="none"/>
        </w:rPr>
      </w:pPr>
    </w:p>
    <w:p w14:paraId="69C26942" w14:textId="77777777" w:rsidR="00ED7C19" w:rsidRDefault="00ED7C19" w:rsidP="00AC7259">
      <w:pPr>
        <w:shd w:val="clear" w:color="auto" w:fill="FFFFFF"/>
        <w:spacing w:after="0" w:line="360" w:lineRule="atLeast"/>
        <w:rPr>
          <w:rFonts w:ascii="Roboto" w:eastAsia="Times New Roman" w:hAnsi="Roboto" w:cs="Times New Roman"/>
          <w:b/>
          <w:bCs/>
          <w:color w:val="0A0A0A"/>
          <w:kern w:val="0"/>
          <w14:ligatures w14:val="none"/>
        </w:rPr>
      </w:pPr>
    </w:p>
    <w:p w14:paraId="3BB19192" w14:textId="77777777" w:rsidR="00ED7C19" w:rsidRDefault="00ED7C19" w:rsidP="00AC7259">
      <w:pPr>
        <w:shd w:val="clear" w:color="auto" w:fill="FFFFFF"/>
        <w:spacing w:after="0" w:line="360" w:lineRule="atLeast"/>
        <w:rPr>
          <w:rFonts w:ascii="Roboto" w:eastAsia="Times New Roman" w:hAnsi="Roboto" w:cs="Times New Roman"/>
          <w:b/>
          <w:bCs/>
          <w:color w:val="0A0A0A"/>
          <w:kern w:val="0"/>
          <w14:ligatures w14:val="none"/>
        </w:rPr>
      </w:pPr>
    </w:p>
    <w:p w14:paraId="43DD148A" w14:textId="77777777" w:rsidR="00ED7C19" w:rsidRDefault="00ED7C19" w:rsidP="00AC7259">
      <w:pPr>
        <w:shd w:val="clear" w:color="auto" w:fill="FFFFFF"/>
        <w:spacing w:after="0" w:line="360" w:lineRule="atLeast"/>
        <w:rPr>
          <w:rFonts w:ascii="Roboto" w:eastAsia="Times New Roman" w:hAnsi="Roboto" w:cs="Times New Roman"/>
          <w:b/>
          <w:bCs/>
          <w:color w:val="0A0A0A"/>
          <w:kern w:val="0"/>
          <w14:ligatures w14:val="none"/>
        </w:rPr>
      </w:pPr>
    </w:p>
    <w:p w14:paraId="43262F59" w14:textId="77777777" w:rsidR="00ED7C19" w:rsidRDefault="00ED7C19" w:rsidP="00AC7259">
      <w:pPr>
        <w:shd w:val="clear" w:color="auto" w:fill="FFFFFF"/>
        <w:spacing w:after="0" w:line="360" w:lineRule="atLeast"/>
        <w:rPr>
          <w:rFonts w:ascii="Roboto" w:eastAsia="Times New Roman" w:hAnsi="Roboto" w:cs="Times New Roman"/>
          <w:b/>
          <w:bCs/>
          <w:color w:val="0A0A0A"/>
          <w:kern w:val="0"/>
          <w14:ligatures w14:val="none"/>
        </w:rPr>
      </w:pPr>
    </w:p>
    <w:p w14:paraId="2A205A53" w14:textId="77777777" w:rsidR="00AC7259" w:rsidRDefault="00AC7259"/>
    <w:sectPr w:rsidR="00AC72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1709"/>
    <w:multiLevelType w:val="multilevel"/>
    <w:tmpl w:val="EFA0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C4C27"/>
    <w:multiLevelType w:val="multilevel"/>
    <w:tmpl w:val="4CF2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CC4B97"/>
    <w:multiLevelType w:val="multilevel"/>
    <w:tmpl w:val="36C0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411BF1"/>
    <w:multiLevelType w:val="multilevel"/>
    <w:tmpl w:val="2794C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AC1885"/>
    <w:multiLevelType w:val="multilevel"/>
    <w:tmpl w:val="932A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A53A8D"/>
    <w:multiLevelType w:val="multilevel"/>
    <w:tmpl w:val="D974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090352"/>
    <w:multiLevelType w:val="multilevel"/>
    <w:tmpl w:val="0EEAA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E56832"/>
    <w:multiLevelType w:val="multilevel"/>
    <w:tmpl w:val="4A58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C10269"/>
    <w:multiLevelType w:val="multilevel"/>
    <w:tmpl w:val="312C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763565">
    <w:abstractNumId w:val="8"/>
  </w:num>
  <w:num w:numId="2" w16cid:durableId="206600787">
    <w:abstractNumId w:val="4"/>
  </w:num>
  <w:num w:numId="3" w16cid:durableId="1555192757">
    <w:abstractNumId w:val="0"/>
  </w:num>
  <w:num w:numId="4" w16cid:durableId="246619334">
    <w:abstractNumId w:val="1"/>
  </w:num>
  <w:num w:numId="5" w16cid:durableId="1211722208">
    <w:abstractNumId w:val="2"/>
  </w:num>
  <w:num w:numId="6" w16cid:durableId="1254707923">
    <w:abstractNumId w:val="7"/>
  </w:num>
  <w:num w:numId="7" w16cid:durableId="1873884495">
    <w:abstractNumId w:val="3"/>
  </w:num>
  <w:num w:numId="8" w16cid:durableId="443774171">
    <w:abstractNumId w:val="6"/>
  </w:num>
  <w:num w:numId="9" w16cid:durableId="386229011">
    <w:abstractNumId w:val="6"/>
    <w:lvlOverride w:ilvl="1">
      <w:lvl w:ilvl="1">
        <w:numFmt w:val="bullet"/>
        <w:lvlText w:val=""/>
        <w:lvlJc w:val="left"/>
        <w:pPr>
          <w:tabs>
            <w:tab w:val="num" w:pos="1440"/>
          </w:tabs>
          <w:ind w:left="1440" w:hanging="360"/>
        </w:pPr>
        <w:rPr>
          <w:rFonts w:ascii="Symbol" w:hAnsi="Symbol" w:hint="default"/>
          <w:sz w:val="20"/>
        </w:rPr>
      </w:lvl>
    </w:lvlOverride>
  </w:num>
  <w:num w:numId="10" w16cid:durableId="967971118">
    <w:abstractNumId w:val="6"/>
    <w:lvlOverride w:ilvl="1">
      <w:lvl w:ilvl="1">
        <w:numFmt w:val="bullet"/>
        <w:lvlText w:val=""/>
        <w:lvlJc w:val="left"/>
        <w:pPr>
          <w:tabs>
            <w:tab w:val="num" w:pos="1440"/>
          </w:tabs>
          <w:ind w:left="1440" w:hanging="360"/>
        </w:pPr>
        <w:rPr>
          <w:rFonts w:ascii="Symbol" w:hAnsi="Symbol" w:hint="default"/>
          <w:sz w:val="20"/>
        </w:rPr>
      </w:lvl>
    </w:lvlOverride>
  </w:num>
  <w:num w:numId="11" w16cid:durableId="4720642">
    <w:abstractNumId w:val="6"/>
    <w:lvlOverride w:ilvl="1">
      <w:lvl w:ilvl="1">
        <w:numFmt w:val="bullet"/>
        <w:lvlText w:val=""/>
        <w:lvlJc w:val="left"/>
        <w:pPr>
          <w:tabs>
            <w:tab w:val="num" w:pos="1440"/>
          </w:tabs>
          <w:ind w:left="1440" w:hanging="360"/>
        </w:pPr>
        <w:rPr>
          <w:rFonts w:ascii="Symbol" w:hAnsi="Symbol" w:hint="default"/>
          <w:sz w:val="20"/>
        </w:rPr>
      </w:lvl>
    </w:lvlOverride>
  </w:num>
  <w:num w:numId="12" w16cid:durableId="862746287">
    <w:abstractNumId w:val="6"/>
    <w:lvlOverride w:ilvl="1">
      <w:lvl w:ilvl="1">
        <w:numFmt w:val="bullet"/>
        <w:lvlText w:val=""/>
        <w:lvlJc w:val="left"/>
        <w:pPr>
          <w:tabs>
            <w:tab w:val="num" w:pos="1440"/>
          </w:tabs>
          <w:ind w:left="1440" w:hanging="360"/>
        </w:pPr>
        <w:rPr>
          <w:rFonts w:ascii="Symbol" w:hAnsi="Symbol" w:hint="default"/>
          <w:sz w:val="20"/>
        </w:rPr>
      </w:lvl>
    </w:lvlOverride>
  </w:num>
  <w:num w:numId="13" w16cid:durableId="1491405663">
    <w:abstractNumId w:val="6"/>
    <w:lvlOverride w:ilvl="1">
      <w:lvl w:ilvl="1">
        <w:numFmt w:val="bullet"/>
        <w:lvlText w:val=""/>
        <w:lvlJc w:val="left"/>
        <w:pPr>
          <w:tabs>
            <w:tab w:val="num" w:pos="1440"/>
          </w:tabs>
          <w:ind w:left="1440" w:hanging="360"/>
        </w:pPr>
        <w:rPr>
          <w:rFonts w:ascii="Symbol" w:hAnsi="Symbol" w:hint="default"/>
          <w:sz w:val="20"/>
        </w:rPr>
      </w:lvl>
    </w:lvlOverride>
  </w:num>
  <w:num w:numId="14" w16cid:durableId="751698950">
    <w:abstractNumId w:val="6"/>
    <w:lvlOverride w:ilvl="1">
      <w:lvl w:ilvl="1">
        <w:numFmt w:val="bullet"/>
        <w:lvlText w:val=""/>
        <w:lvlJc w:val="left"/>
        <w:pPr>
          <w:tabs>
            <w:tab w:val="num" w:pos="1440"/>
          </w:tabs>
          <w:ind w:left="1440" w:hanging="360"/>
        </w:pPr>
        <w:rPr>
          <w:rFonts w:ascii="Symbol" w:hAnsi="Symbol" w:hint="default"/>
          <w:sz w:val="20"/>
        </w:rPr>
      </w:lvl>
    </w:lvlOverride>
  </w:num>
  <w:num w:numId="15" w16cid:durableId="426577650">
    <w:abstractNumId w:val="6"/>
    <w:lvlOverride w:ilvl="1">
      <w:lvl w:ilvl="1">
        <w:numFmt w:val="bullet"/>
        <w:lvlText w:val=""/>
        <w:lvlJc w:val="left"/>
        <w:pPr>
          <w:tabs>
            <w:tab w:val="num" w:pos="1440"/>
          </w:tabs>
          <w:ind w:left="1440" w:hanging="360"/>
        </w:pPr>
        <w:rPr>
          <w:rFonts w:ascii="Symbol" w:hAnsi="Symbol" w:hint="default"/>
          <w:sz w:val="20"/>
        </w:rPr>
      </w:lvl>
    </w:lvlOverride>
  </w:num>
  <w:num w:numId="16" w16cid:durableId="834422572">
    <w:abstractNumId w:val="6"/>
    <w:lvlOverride w:ilvl="1">
      <w:lvl w:ilvl="1">
        <w:numFmt w:val="bullet"/>
        <w:lvlText w:val=""/>
        <w:lvlJc w:val="left"/>
        <w:pPr>
          <w:tabs>
            <w:tab w:val="num" w:pos="1440"/>
          </w:tabs>
          <w:ind w:left="1440" w:hanging="360"/>
        </w:pPr>
        <w:rPr>
          <w:rFonts w:ascii="Symbol" w:hAnsi="Symbol" w:hint="default"/>
          <w:sz w:val="20"/>
        </w:rPr>
      </w:lvl>
    </w:lvlOverride>
  </w:num>
  <w:num w:numId="17" w16cid:durableId="192155868">
    <w:abstractNumId w:val="6"/>
    <w:lvlOverride w:ilvl="1">
      <w:lvl w:ilvl="1">
        <w:numFmt w:val="bullet"/>
        <w:lvlText w:val=""/>
        <w:lvlJc w:val="left"/>
        <w:pPr>
          <w:tabs>
            <w:tab w:val="num" w:pos="1440"/>
          </w:tabs>
          <w:ind w:left="1440" w:hanging="360"/>
        </w:pPr>
        <w:rPr>
          <w:rFonts w:ascii="Symbol" w:hAnsi="Symbol" w:hint="default"/>
          <w:sz w:val="20"/>
        </w:rPr>
      </w:lvl>
    </w:lvlOverride>
  </w:num>
  <w:num w:numId="18" w16cid:durableId="362898344">
    <w:abstractNumId w:val="6"/>
    <w:lvlOverride w:ilvl="1">
      <w:lvl w:ilvl="1">
        <w:numFmt w:val="bullet"/>
        <w:lvlText w:val=""/>
        <w:lvlJc w:val="left"/>
        <w:pPr>
          <w:tabs>
            <w:tab w:val="num" w:pos="1440"/>
          </w:tabs>
          <w:ind w:left="1440" w:hanging="360"/>
        </w:pPr>
        <w:rPr>
          <w:rFonts w:ascii="Symbol" w:hAnsi="Symbol" w:hint="default"/>
          <w:sz w:val="20"/>
        </w:rPr>
      </w:lvl>
    </w:lvlOverride>
  </w:num>
  <w:num w:numId="19" w16cid:durableId="1573589234">
    <w:abstractNumId w:val="6"/>
    <w:lvlOverride w:ilvl="1">
      <w:lvl w:ilvl="1">
        <w:numFmt w:val="bullet"/>
        <w:lvlText w:val=""/>
        <w:lvlJc w:val="left"/>
        <w:pPr>
          <w:tabs>
            <w:tab w:val="num" w:pos="1440"/>
          </w:tabs>
          <w:ind w:left="1440" w:hanging="360"/>
        </w:pPr>
        <w:rPr>
          <w:rFonts w:ascii="Symbol" w:hAnsi="Symbol" w:hint="default"/>
          <w:sz w:val="20"/>
        </w:rPr>
      </w:lvl>
    </w:lvlOverride>
  </w:num>
  <w:num w:numId="20" w16cid:durableId="12596019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259"/>
    <w:rsid w:val="00006D93"/>
    <w:rsid w:val="001678C7"/>
    <w:rsid w:val="00177576"/>
    <w:rsid w:val="002E6866"/>
    <w:rsid w:val="00340967"/>
    <w:rsid w:val="003846AF"/>
    <w:rsid w:val="003B59BD"/>
    <w:rsid w:val="0049628F"/>
    <w:rsid w:val="00501450"/>
    <w:rsid w:val="005A5A99"/>
    <w:rsid w:val="005D02ED"/>
    <w:rsid w:val="005E6234"/>
    <w:rsid w:val="0061666C"/>
    <w:rsid w:val="006A7B53"/>
    <w:rsid w:val="007B7561"/>
    <w:rsid w:val="007C6089"/>
    <w:rsid w:val="00804C40"/>
    <w:rsid w:val="009424FC"/>
    <w:rsid w:val="00A30BE2"/>
    <w:rsid w:val="00AC7259"/>
    <w:rsid w:val="00B022E3"/>
    <w:rsid w:val="00B64084"/>
    <w:rsid w:val="00BA5B2A"/>
    <w:rsid w:val="00CD33D4"/>
    <w:rsid w:val="00CF1437"/>
    <w:rsid w:val="00D027FA"/>
    <w:rsid w:val="00D21F73"/>
    <w:rsid w:val="00D3334F"/>
    <w:rsid w:val="00ED7C19"/>
    <w:rsid w:val="00F348B4"/>
    <w:rsid w:val="00F84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1AF07"/>
  <w15:chartTrackingRefBased/>
  <w15:docId w15:val="{7755AB80-4C41-48C6-8442-8C71CE16C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2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72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72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2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72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72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2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2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2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2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72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72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72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72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72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2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2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259"/>
    <w:rPr>
      <w:rFonts w:eastAsiaTheme="majorEastAsia" w:cstheme="majorBidi"/>
      <w:color w:val="272727" w:themeColor="text1" w:themeTint="D8"/>
    </w:rPr>
  </w:style>
  <w:style w:type="paragraph" w:styleId="Title">
    <w:name w:val="Title"/>
    <w:basedOn w:val="Normal"/>
    <w:next w:val="Normal"/>
    <w:link w:val="TitleChar"/>
    <w:uiPriority w:val="10"/>
    <w:qFormat/>
    <w:rsid w:val="00AC72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2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259"/>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AC7259"/>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AC7259"/>
    <w:pPr>
      <w:spacing w:before="160"/>
      <w:jc w:val="center"/>
    </w:pPr>
    <w:rPr>
      <w:i/>
      <w:iCs/>
      <w:color w:val="000000" w:themeColor="text1"/>
    </w:rPr>
  </w:style>
  <w:style w:type="character" w:customStyle="1" w:styleId="QuoteChar">
    <w:name w:val="Quote Char"/>
    <w:basedOn w:val="DefaultParagraphFont"/>
    <w:link w:val="Quote"/>
    <w:uiPriority w:val="29"/>
    <w:rsid w:val="00AC7259"/>
    <w:rPr>
      <w:i/>
      <w:iCs/>
      <w:color w:val="000000" w:themeColor="text1"/>
    </w:rPr>
  </w:style>
  <w:style w:type="paragraph" w:styleId="ListParagraph">
    <w:name w:val="List Paragraph"/>
    <w:basedOn w:val="Normal"/>
    <w:uiPriority w:val="34"/>
    <w:qFormat/>
    <w:rsid w:val="00AC7259"/>
    <w:pPr>
      <w:ind w:left="720"/>
      <w:contextualSpacing/>
    </w:pPr>
  </w:style>
  <w:style w:type="character" w:styleId="IntenseEmphasis">
    <w:name w:val="Intense Emphasis"/>
    <w:basedOn w:val="DefaultParagraphFont"/>
    <w:uiPriority w:val="21"/>
    <w:qFormat/>
    <w:rsid w:val="00AC7259"/>
    <w:rPr>
      <w:i/>
      <w:iCs/>
      <w:color w:val="0F4761" w:themeColor="accent1" w:themeShade="BF"/>
    </w:rPr>
  </w:style>
  <w:style w:type="paragraph" w:styleId="IntenseQuote">
    <w:name w:val="Intense Quote"/>
    <w:basedOn w:val="Normal"/>
    <w:next w:val="Normal"/>
    <w:link w:val="IntenseQuoteChar"/>
    <w:uiPriority w:val="30"/>
    <w:qFormat/>
    <w:rsid w:val="00AC72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7259"/>
    <w:rPr>
      <w:i/>
      <w:iCs/>
      <w:color w:val="0F4761" w:themeColor="accent1" w:themeShade="BF"/>
    </w:rPr>
  </w:style>
  <w:style w:type="character" w:styleId="IntenseReference">
    <w:name w:val="Intense Reference"/>
    <w:basedOn w:val="DefaultParagraphFont"/>
    <w:uiPriority w:val="32"/>
    <w:qFormat/>
    <w:rsid w:val="00AC7259"/>
    <w:rPr>
      <w:b/>
      <w:bCs/>
      <w:smallCaps/>
      <w:color w:val="0F4761" w:themeColor="accent1" w:themeShade="BF"/>
      <w:spacing w:val="5"/>
    </w:rPr>
  </w:style>
  <w:style w:type="character" w:customStyle="1" w:styleId="vkekvd">
    <w:name w:val="vkekvd"/>
    <w:basedOn w:val="DefaultParagraphFont"/>
    <w:rsid w:val="00AC7259"/>
  </w:style>
  <w:style w:type="character" w:customStyle="1" w:styleId="t286pc">
    <w:name w:val="t286pc"/>
    <w:basedOn w:val="DefaultParagraphFont"/>
    <w:rsid w:val="00AC7259"/>
  </w:style>
  <w:style w:type="character" w:styleId="Strong">
    <w:name w:val="Strong"/>
    <w:basedOn w:val="DefaultParagraphFont"/>
    <w:uiPriority w:val="22"/>
    <w:qFormat/>
    <w:rsid w:val="00AC72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sca_esv=f1d263a2bda083f5&amp;sxsrf=AE3TifOdUk6CHczvWJBaXFMOZo2FxYn2bQ%3A1764498555377&amp;q=Jesus&amp;sa=X&amp;ved=2ahUKEwjYh-as1ZmRAxVEQTABHa_lFS8QxccNegUIkAEQAQ&amp;mstk=AUtExfAKYFV2GOO3PrusViCBj9Gxtn-PY2m_XjKYMslBaNzetU48zQRsF4-axtnRjT90c49f-SITyNW08IaDvRbqTMgIVaz28pZM53DRDRHl9foxLmHsFO0zBwNoDv1b1YC9mcHwAYDV6KUyq5b-B57CebhKWXrO_Q-kpM68LDwAoNIauW4sZ0tHFvYZ2LQoVP27cSbiJHc07NKKTHwwBHjzUkyXwiDay64-HXkvIIZ8ExTCtgUUE6uMX5pqWhZAS-06FvvcM3blQcsY8m3Za385KAFg&amp;csui=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437</TotalTime>
  <Pages>6</Pages>
  <Words>1537</Words>
  <Characters>7748</Characters>
  <Application>Microsoft Office Word</Application>
  <DocSecurity>0</DocSecurity>
  <Lines>199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hall</dc:creator>
  <cp:keywords/>
  <dc:description/>
  <cp:lastModifiedBy>greg hall</cp:lastModifiedBy>
  <cp:revision>29</cp:revision>
  <cp:lastPrinted>2025-11-30T11:41:00Z</cp:lastPrinted>
  <dcterms:created xsi:type="dcterms:W3CDTF">2025-11-27T15:07:00Z</dcterms:created>
  <dcterms:modified xsi:type="dcterms:W3CDTF">2025-11-30T12:34:00Z</dcterms:modified>
</cp:coreProperties>
</file>