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06774" w14:textId="77777777" w:rsidR="00751A65" w:rsidRPr="00751A65" w:rsidRDefault="00751A65" w:rsidP="00751A65">
      <w:pPr>
        <w:shd w:val="clear" w:color="auto" w:fill="FFFFFF"/>
        <w:spacing w:after="0" w:line="360" w:lineRule="atLeast"/>
        <w:rPr>
          <w:rFonts w:ascii="Roboto" w:eastAsia="Times New Roman" w:hAnsi="Roboto" w:cs="Times New Roman"/>
          <w:b/>
          <w:bCs/>
          <w:i/>
          <w:iCs/>
          <w:color w:val="0A0A0A"/>
          <w:kern w:val="0"/>
          <w14:ligatures w14:val="none"/>
        </w:rPr>
      </w:pPr>
      <w:r w:rsidRPr="00751A65">
        <w:rPr>
          <w:rFonts w:ascii="Roboto" w:eastAsia="Times New Roman" w:hAnsi="Roboto" w:cs="Times New Roman"/>
          <w:b/>
          <w:bCs/>
          <w:i/>
          <w:iCs/>
          <w:color w:val="0A0A0A"/>
          <w:kern w:val="0"/>
          <w14:ligatures w14:val="none"/>
        </w:rPr>
        <w:t>Being an ambassador for Christ entails the high-stakes responsibility of representing heaven while living in a foreign, often hostile, world system. The primary dangers involve compromising the gospel message to fit in, facing persecution or rejection, and the temptation to prioritize personal comfort ("mini-king" lifestyle) over spiritual duty. </w:t>
      </w:r>
    </w:p>
    <w:p w14:paraId="3DADC82C" w14:textId="78331C62" w:rsidR="00751A65" w:rsidRPr="00751A65" w:rsidRDefault="00751A65" w:rsidP="00751A65">
      <w:pPr>
        <w:shd w:val="clear" w:color="auto" w:fill="FFFFFF"/>
        <w:spacing w:after="0" w:line="360" w:lineRule="atLeast"/>
        <w:rPr>
          <w:rFonts w:ascii="Times New Roman" w:eastAsia="Times New Roman" w:hAnsi="Times New Roman" w:cs="Times New Roman"/>
          <w:kern w:val="0"/>
          <w14:ligatures w14:val="none"/>
        </w:rPr>
      </w:pPr>
    </w:p>
    <w:p w14:paraId="4EE523B7" w14:textId="77777777" w:rsidR="00751A65" w:rsidRPr="00751A65" w:rsidRDefault="00751A65" w:rsidP="00751A65">
      <w:pPr>
        <w:shd w:val="clear" w:color="auto" w:fill="FFFFFF"/>
        <w:spacing w:after="0" w:line="360" w:lineRule="atLeast"/>
        <w:rPr>
          <w:rFonts w:ascii="Roboto" w:eastAsia="Times New Roman" w:hAnsi="Roboto" w:cs="Times New Roman"/>
          <w:color w:val="0A0A0A"/>
          <w:kern w:val="0"/>
          <w14:ligatures w14:val="none"/>
        </w:rPr>
      </w:pPr>
      <w:r w:rsidRPr="00751A65">
        <w:rPr>
          <w:rFonts w:ascii="Roboto" w:eastAsia="Times New Roman" w:hAnsi="Roboto" w:cs="Times New Roman"/>
          <w:b/>
          <w:bCs/>
          <w:color w:val="0A0A0A"/>
          <w:kern w:val="0"/>
          <w14:ligatures w14:val="none"/>
        </w:rPr>
        <w:t>Key Dangers of Being an Ambassador for Christ</w:t>
      </w:r>
    </w:p>
    <w:p w14:paraId="4797F441" w14:textId="77777777" w:rsidR="00751A65" w:rsidRPr="00751A65" w:rsidRDefault="00751A65" w:rsidP="00751A65">
      <w:pPr>
        <w:numPr>
          <w:ilvl w:val="0"/>
          <w:numId w:val="2"/>
        </w:numPr>
        <w:shd w:val="clear" w:color="auto" w:fill="FFFFFF"/>
        <w:spacing w:after="180" w:line="360" w:lineRule="atLeast"/>
        <w:rPr>
          <w:rFonts w:ascii="Roboto" w:eastAsia="Times New Roman" w:hAnsi="Roboto" w:cs="Times New Roman"/>
          <w:color w:val="0A0A0A"/>
          <w:kern w:val="0"/>
          <w14:ligatures w14:val="none"/>
        </w:rPr>
      </w:pPr>
      <w:r w:rsidRPr="00751A65">
        <w:rPr>
          <w:rFonts w:ascii="Roboto" w:eastAsia="Times New Roman" w:hAnsi="Roboto" w:cs="Times New Roman"/>
          <w:b/>
          <w:bCs/>
          <w:color w:val="0A0A0A"/>
          <w:kern w:val="0"/>
          <w14:ligatures w14:val="none"/>
        </w:rPr>
        <w:t>Compromise and Misrepresentation:</w:t>
      </w:r>
      <w:r w:rsidRPr="00751A65">
        <w:rPr>
          <w:rFonts w:ascii="Roboto" w:eastAsia="Times New Roman" w:hAnsi="Roboto" w:cs="Times New Roman"/>
          <w:color w:val="0A0A0A"/>
          <w:kern w:val="0"/>
          <w14:ligatures w14:val="none"/>
        </w:rPr>
        <w:t> A major pitfall is watering down, softening, or "handling deceitfully" the "word of truth" to appease worldly thinking or avoid conflict.</w:t>
      </w:r>
    </w:p>
    <w:p w14:paraId="2B82341C" w14:textId="77777777" w:rsidR="00751A65" w:rsidRPr="00751A65" w:rsidRDefault="00751A65" w:rsidP="00751A65">
      <w:pPr>
        <w:numPr>
          <w:ilvl w:val="0"/>
          <w:numId w:val="2"/>
        </w:numPr>
        <w:shd w:val="clear" w:color="auto" w:fill="FFFFFF"/>
        <w:spacing w:after="180" w:line="360" w:lineRule="atLeast"/>
        <w:rPr>
          <w:rFonts w:ascii="Roboto" w:eastAsia="Times New Roman" w:hAnsi="Roboto" w:cs="Times New Roman"/>
          <w:color w:val="0A0A0A"/>
          <w:kern w:val="0"/>
          <w14:ligatures w14:val="none"/>
        </w:rPr>
      </w:pPr>
      <w:r w:rsidRPr="00751A65">
        <w:rPr>
          <w:rFonts w:ascii="Roboto" w:eastAsia="Times New Roman" w:hAnsi="Roboto" w:cs="Times New Roman"/>
          <w:b/>
          <w:bCs/>
          <w:color w:val="0A0A0A"/>
          <w:kern w:val="0"/>
          <w14:ligatures w14:val="none"/>
        </w:rPr>
        <w:t>Persecution and Opposition:</w:t>
      </w:r>
      <w:r w:rsidRPr="00751A65">
        <w:rPr>
          <w:rFonts w:ascii="Roboto" w:eastAsia="Times New Roman" w:hAnsi="Roboto" w:cs="Times New Roman"/>
          <w:color w:val="0A0A0A"/>
          <w:kern w:val="0"/>
          <w14:ligatures w14:val="none"/>
        </w:rPr>
        <w:t> As representatives of a "foreign" kingdom, ambassadors may face hostility, suffering, or rejection from the world.</w:t>
      </w:r>
    </w:p>
    <w:p w14:paraId="3D15EF7D" w14:textId="77777777" w:rsidR="00751A65" w:rsidRPr="00751A65" w:rsidRDefault="00751A65" w:rsidP="00751A65">
      <w:pPr>
        <w:numPr>
          <w:ilvl w:val="0"/>
          <w:numId w:val="2"/>
        </w:numPr>
        <w:shd w:val="clear" w:color="auto" w:fill="FFFFFF"/>
        <w:spacing w:after="180" w:line="360" w:lineRule="atLeast"/>
        <w:rPr>
          <w:rFonts w:ascii="Roboto" w:eastAsia="Times New Roman" w:hAnsi="Roboto" w:cs="Times New Roman"/>
          <w:color w:val="0A0A0A"/>
          <w:kern w:val="0"/>
          <w14:ligatures w14:val="none"/>
        </w:rPr>
      </w:pPr>
      <w:r w:rsidRPr="00751A65">
        <w:rPr>
          <w:rFonts w:ascii="Roboto" w:eastAsia="Times New Roman" w:hAnsi="Roboto" w:cs="Times New Roman"/>
          <w:b/>
          <w:bCs/>
          <w:color w:val="0A0A0A"/>
          <w:kern w:val="0"/>
          <w14:ligatures w14:val="none"/>
        </w:rPr>
        <w:t>Divided Loyalties (Selfishness):</w:t>
      </w:r>
      <w:r w:rsidRPr="00751A65">
        <w:rPr>
          <w:rFonts w:ascii="Roboto" w:eastAsia="Times New Roman" w:hAnsi="Roboto" w:cs="Times New Roman"/>
          <w:color w:val="0A0A0A"/>
          <w:kern w:val="0"/>
          <w14:ligatures w14:val="none"/>
        </w:rPr>
        <w:t> The temptation to act as a "mini-</w:t>
      </w:r>
      <w:proofErr w:type="gramStart"/>
      <w:r w:rsidRPr="00751A65">
        <w:rPr>
          <w:rFonts w:ascii="Roboto" w:eastAsia="Times New Roman" w:hAnsi="Roboto" w:cs="Times New Roman"/>
          <w:color w:val="0A0A0A"/>
          <w:kern w:val="0"/>
          <w14:ligatures w14:val="none"/>
        </w:rPr>
        <w:t>king"—</w:t>
      </w:r>
      <w:proofErr w:type="gramEnd"/>
      <w:r w:rsidRPr="00751A65">
        <w:rPr>
          <w:rFonts w:ascii="Roboto" w:eastAsia="Times New Roman" w:hAnsi="Roboto" w:cs="Times New Roman"/>
          <w:color w:val="0A0A0A"/>
          <w:kern w:val="0"/>
          <w14:ligatures w14:val="none"/>
        </w:rPr>
        <w:t>focusing on personal comfort, wealth, and ego rather than the agenda of the True King.</w:t>
      </w:r>
    </w:p>
    <w:p w14:paraId="0D9155AC" w14:textId="77777777" w:rsidR="00751A65" w:rsidRPr="00751A65" w:rsidRDefault="00751A65" w:rsidP="00751A65">
      <w:pPr>
        <w:numPr>
          <w:ilvl w:val="0"/>
          <w:numId w:val="2"/>
        </w:numPr>
        <w:shd w:val="clear" w:color="auto" w:fill="FFFFFF"/>
        <w:spacing w:after="180" w:line="360" w:lineRule="atLeast"/>
        <w:rPr>
          <w:rFonts w:ascii="Roboto" w:eastAsia="Times New Roman" w:hAnsi="Roboto" w:cs="Times New Roman"/>
          <w:color w:val="0A0A0A"/>
          <w:kern w:val="0"/>
          <w14:ligatures w14:val="none"/>
        </w:rPr>
      </w:pPr>
      <w:r w:rsidRPr="00751A65">
        <w:rPr>
          <w:rFonts w:ascii="Roboto" w:eastAsia="Times New Roman" w:hAnsi="Roboto" w:cs="Times New Roman"/>
          <w:b/>
          <w:bCs/>
          <w:color w:val="0A0A0A"/>
          <w:kern w:val="0"/>
          <w14:ligatures w14:val="none"/>
        </w:rPr>
        <w:t>Ineffectiveness through the Flesh:</w:t>
      </w:r>
      <w:r w:rsidRPr="00751A65">
        <w:rPr>
          <w:rFonts w:ascii="Roboto" w:eastAsia="Times New Roman" w:hAnsi="Roboto" w:cs="Times New Roman"/>
          <w:color w:val="0A0A0A"/>
          <w:kern w:val="0"/>
          <w14:ligatures w14:val="none"/>
        </w:rPr>
        <w:t> Relying on human strength rather than the Spirit, which hinders the ability to represent God effectively.</w:t>
      </w:r>
    </w:p>
    <w:p w14:paraId="1B9050FF" w14:textId="77777777" w:rsidR="00751A65" w:rsidRPr="00751A65" w:rsidRDefault="00751A65" w:rsidP="00751A65">
      <w:pPr>
        <w:numPr>
          <w:ilvl w:val="0"/>
          <w:numId w:val="2"/>
        </w:numPr>
        <w:shd w:val="clear" w:color="auto" w:fill="FFFFFF"/>
        <w:spacing w:after="180" w:line="360" w:lineRule="atLeast"/>
        <w:rPr>
          <w:rFonts w:ascii="Roboto" w:eastAsia="Times New Roman" w:hAnsi="Roboto" w:cs="Times New Roman"/>
          <w:color w:val="0A0A0A"/>
          <w:kern w:val="0"/>
          <w14:ligatures w14:val="none"/>
        </w:rPr>
      </w:pPr>
      <w:r w:rsidRPr="00751A65">
        <w:rPr>
          <w:rFonts w:ascii="Roboto" w:eastAsia="Times New Roman" w:hAnsi="Roboto" w:cs="Times New Roman"/>
          <w:b/>
          <w:bCs/>
          <w:color w:val="0A0A0A"/>
          <w:kern w:val="0"/>
          <w14:ligatures w14:val="none"/>
        </w:rPr>
        <w:t>Misrepresenting God's Character:</w:t>
      </w:r>
      <w:r w:rsidRPr="00751A65">
        <w:rPr>
          <w:rFonts w:ascii="Roboto" w:eastAsia="Times New Roman" w:hAnsi="Roboto" w:cs="Times New Roman"/>
          <w:color w:val="0A0A0A"/>
          <w:kern w:val="0"/>
          <w14:ligatures w14:val="none"/>
        </w:rPr>
        <w:t> Acting with pride or a judgmental spirit instead of love, thereby portraying a distorted image of Christ to the world.</w:t>
      </w:r>
    </w:p>
    <w:p w14:paraId="6E489290" w14:textId="022D10A5" w:rsidR="00751A65" w:rsidRPr="00751A65" w:rsidRDefault="00751A65" w:rsidP="00751A65">
      <w:pPr>
        <w:numPr>
          <w:ilvl w:val="0"/>
          <w:numId w:val="2"/>
        </w:numPr>
        <w:shd w:val="clear" w:color="auto" w:fill="FFFFFF"/>
        <w:spacing w:after="180" w:line="360" w:lineRule="atLeast"/>
        <w:rPr>
          <w:rFonts w:ascii="Times New Roman" w:eastAsia="Times New Roman" w:hAnsi="Times New Roman" w:cs="Times New Roman"/>
          <w:kern w:val="0"/>
          <w14:ligatures w14:val="none"/>
        </w:rPr>
      </w:pPr>
      <w:r w:rsidRPr="00751A65">
        <w:rPr>
          <w:rFonts w:ascii="Roboto" w:eastAsia="Times New Roman" w:hAnsi="Roboto" w:cs="Times New Roman"/>
          <w:b/>
          <w:bCs/>
          <w:color w:val="0A0A0A"/>
          <w:kern w:val="0"/>
          <w14:ligatures w14:val="none"/>
        </w:rPr>
        <w:t>Entanglement with the World:</w:t>
      </w:r>
      <w:r w:rsidRPr="00751A65">
        <w:rPr>
          <w:rFonts w:ascii="Roboto" w:eastAsia="Times New Roman" w:hAnsi="Roboto" w:cs="Times New Roman"/>
          <w:color w:val="0A0A0A"/>
          <w:kern w:val="0"/>
          <w14:ligatures w14:val="none"/>
        </w:rPr>
        <w:t xml:space="preserve"> Becoming entangled in the affairs </w:t>
      </w:r>
      <w:proofErr w:type="gramStart"/>
      <w:r w:rsidRPr="00751A65">
        <w:rPr>
          <w:rFonts w:ascii="Roboto" w:eastAsia="Times New Roman" w:hAnsi="Roboto" w:cs="Times New Roman"/>
          <w:color w:val="0A0A0A"/>
          <w:kern w:val="0"/>
          <w14:ligatures w14:val="none"/>
        </w:rPr>
        <w:t>and,</w:t>
      </w:r>
      <w:proofErr w:type="gramEnd"/>
      <w:r w:rsidRPr="00751A65">
        <w:rPr>
          <w:rFonts w:ascii="Roboto" w:eastAsia="Times New Roman" w:hAnsi="Roboto" w:cs="Times New Roman"/>
          <w:color w:val="0A0A0A"/>
          <w:kern w:val="0"/>
          <w14:ligatures w14:val="none"/>
        </w:rPr>
        <w:t xml:space="preserve"> traditions, or culture of the world, rather than living by the standards of heaven. </w:t>
      </w:r>
    </w:p>
    <w:p w14:paraId="712B876F" w14:textId="77777777" w:rsidR="00751A65" w:rsidRPr="00751A65" w:rsidRDefault="00751A65" w:rsidP="00751A65">
      <w:pPr>
        <w:shd w:val="clear" w:color="auto" w:fill="FFFFFF"/>
        <w:spacing w:after="0" w:line="360" w:lineRule="atLeast"/>
        <w:rPr>
          <w:rFonts w:ascii="Roboto" w:eastAsia="Times New Roman" w:hAnsi="Roboto" w:cs="Times New Roman"/>
          <w:color w:val="0A0A0A"/>
          <w:kern w:val="0"/>
          <w14:ligatures w14:val="none"/>
        </w:rPr>
      </w:pPr>
      <w:r w:rsidRPr="00751A65">
        <w:rPr>
          <w:rFonts w:ascii="Roboto" w:eastAsia="Times New Roman" w:hAnsi="Roboto" w:cs="Times New Roman"/>
          <w:b/>
          <w:bCs/>
          <w:color w:val="0A0A0A"/>
          <w:kern w:val="0"/>
          <w14:ligatures w14:val="none"/>
        </w:rPr>
        <w:t>Key Responsibilities and Defenses</w:t>
      </w:r>
    </w:p>
    <w:p w14:paraId="2DF7A789" w14:textId="77777777" w:rsidR="00751A65" w:rsidRPr="00751A65" w:rsidRDefault="00751A65" w:rsidP="00751A65">
      <w:pPr>
        <w:numPr>
          <w:ilvl w:val="0"/>
          <w:numId w:val="3"/>
        </w:numPr>
        <w:shd w:val="clear" w:color="auto" w:fill="FFFFFF"/>
        <w:spacing w:after="180" w:line="360" w:lineRule="atLeast"/>
        <w:rPr>
          <w:rFonts w:ascii="Roboto" w:eastAsia="Times New Roman" w:hAnsi="Roboto" w:cs="Times New Roman"/>
          <w:color w:val="0A0A0A"/>
          <w:kern w:val="0"/>
          <w14:ligatures w14:val="none"/>
        </w:rPr>
      </w:pPr>
      <w:r w:rsidRPr="00751A65">
        <w:rPr>
          <w:rFonts w:ascii="Roboto" w:eastAsia="Times New Roman" w:hAnsi="Roboto" w:cs="Times New Roman"/>
          <w:b/>
          <w:bCs/>
          <w:color w:val="0A0A0A"/>
          <w:kern w:val="0"/>
          <w14:ligatures w14:val="none"/>
        </w:rPr>
        <w:t>Remaining Faithful:</w:t>
      </w:r>
      <w:r w:rsidRPr="00751A65">
        <w:rPr>
          <w:rFonts w:ascii="Roboto" w:eastAsia="Times New Roman" w:hAnsi="Roboto" w:cs="Times New Roman"/>
          <w:color w:val="0A0A0A"/>
          <w:kern w:val="0"/>
          <w14:ligatures w14:val="none"/>
        </w:rPr>
        <w:t> The chief duty is to remain faithful to the message, not to be popular.</w:t>
      </w:r>
    </w:p>
    <w:p w14:paraId="10E2F024" w14:textId="77777777" w:rsidR="00751A65" w:rsidRPr="00751A65" w:rsidRDefault="00751A65" w:rsidP="00751A65">
      <w:pPr>
        <w:numPr>
          <w:ilvl w:val="0"/>
          <w:numId w:val="3"/>
        </w:numPr>
        <w:shd w:val="clear" w:color="auto" w:fill="FFFFFF"/>
        <w:spacing w:after="180" w:line="360" w:lineRule="atLeast"/>
        <w:rPr>
          <w:rFonts w:ascii="Roboto" w:eastAsia="Times New Roman" w:hAnsi="Roboto" w:cs="Times New Roman"/>
          <w:color w:val="0A0A0A"/>
          <w:kern w:val="0"/>
          <w14:ligatures w14:val="none"/>
        </w:rPr>
      </w:pPr>
      <w:r w:rsidRPr="00751A65">
        <w:rPr>
          <w:rFonts w:ascii="Roboto" w:eastAsia="Times New Roman" w:hAnsi="Roboto" w:cs="Times New Roman"/>
          <w:b/>
          <w:bCs/>
          <w:color w:val="0A0A0A"/>
          <w:kern w:val="0"/>
          <w14:ligatures w14:val="none"/>
        </w:rPr>
        <w:t>Living in the Spirit:</w:t>
      </w:r>
      <w:r w:rsidRPr="00751A65">
        <w:rPr>
          <w:rFonts w:ascii="Roboto" w:eastAsia="Times New Roman" w:hAnsi="Roboto" w:cs="Times New Roman"/>
          <w:color w:val="0A0A0A"/>
          <w:kern w:val="0"/>
          <w14:ligatures w14:val="none"/>
        </w:rPr>
        <w:t> Effective, non-compromising representation is only possible through the Holy Spirit, not by human effort.</w:t>
      </w:r>
    </w:p>
    <w:p w14:paraId="7C4770E7" w14:textId="78424B13" w:rsidR="00751A65" w:rsidRPr="00751A65" w:rsidRDefault="00751A65" w:rsidP="00751A65">
      <w:pPr>
        <w:numPr>
          <w:ilvl w:val="0"/>
          <w:numId w:val="3"/>
        </w:numPr>
        <w:shd w:val="clear" w:color="auto" w:fill="FFFFFF"/>
        <w:spacing w:after="180" w:line="360" w:lineRule="atLeast"/>
        <w:rPr>
          <w:rFonts w:ascii="Times New Roman" w:eastAsia="Times New Roman" w:hAnsi="Times New Roman" w:cs="Times New Roman"/>
          <w:kern w:val="0"/>
          <w14:ligatures w14:val="none"/>
        </w:rPr>
      </w:pPr>
      <w:r w:rsidRPr="00751A65">
        <w:rPr>
          <w:rFonts w:ascii="Roboto" w:eastAsia="Times New Roman" w:hAnsi="Roboto" w:cs="Times New Roman"/>
          <w:b/>
          <w:bCs/>
          <w:color w:val="0A0A0A"/>
          <w:kern w:val="0"/>
          <w14:ligatures w14:val="none"/>
        </w:rPr>
        <w:t>Remembering the Mission:</w:t>
      </w:r>
      <w:r w:rsidRPr="00751A65">
        <w:rPr>
          <w:rFonts w:ascii="Roboto" w:eastAsia="Times New Roman" w:hAnsi="Roboto" w:cs="Times New Roman"/>
          <w:color w:val="0A0A0A"/>
          <w:kern w:val="0"/>
          <w14:ligatures w14:val="none"/>
        </w:rPr>
        <w:t xml:space="preserve"> Understanding that the role is about reconciliation—calling sinners back to God—which requires love, not just </w:t>
      </w:r>
      <w:proofErr w:type="spellStart"/>
      <w:proofErr w:type="gramStart"/>
      <w:r w:rsidRPr="00751A65">
        <w:rPr>
          <w:rFonts w:ascii="Roboto" w:eastAsia="Times New Roman" w:hAnsi="Roboto" w:cs="Times New Roman"/>
          <w:color w:val="0A0A0A"/>
          <w:kern w:val="0"/>
          <w14:ligatures w14:val="none"/>
        </w:rPr>
        <w:t>condemnation.</w:t>
      </w:r>
      <w:r w:rsidRPr="00751A65">
        <w:rPr>
          <w:rFonts w:ascii="Roboto" w:eastAsia="Times New Roman" w:hAnsi="Roboto" w:cs="Times New Roman"/>
          <w:b/>
          <w:bCs/>
          <w:color w:val="0A0A0A"/>
          <w:kern w:val="0"/>
          <w14:ligatures w14:val="none"/>
        </w:rPr>
        <w:t>Enduring</w:t>
      </w:r>
      <w:proofErr w:type="spellEnd"/>
      <w:proofErr w:type="gramEnd"/>
      <w:r w:rsidRPr="00751A65">
        <w:rPr>
          <w:rFonts w:ascii="Roboto" w:eastAsia="Times New Roman" w:hAnsi="Roboto" w:cs="Times New Roman"/>
          <w:b/>
          <w:bCs/>
          <w:color w:val="0A0A0A"/>
          <w:kern w:val="0"/>
          <w14:ligatures w14:val="none"/>
        </w:rPr>
        <w:t xml:space="preserve"> Hardship:</w:t>
      </w:r>
      <w:r w:rsidRPr="00751A65">
        <w:rPr>
          <w:rFonts w:ascii="Roboto" w:eastAsia="Times New Roman" w:hAnsi="Roboto" w:cs="Times New Roman"/>
          <w:color w:val="0A0A0A"/>
          <w:kern w:val="0"/>
          <w14:ligatures w14:val="none"/>
        </w:rPr>
        <w:t> Recognizing that persecution is not a failure but a natural part of the assignment. </w:t>
      </w:r>
    </w:p>
    <w:p w14:paraId="5BC34DAB" w14:textId="20300484" w:rsidR="00751A65" w:rsidRPr="00751A65" w:rsidRDefault="00751A65" w:rsidP="00751A65">
      <w:pPr>
        <w:shd w:val="clear" w:color="auto" w:fill="FFFFFF"/>
        <w:spacing w:after="180" w:line="360" w:lineRule="atLeast"/>
        <w:ind w:left="720"/>
        <w:rPr>
          <w:rFonts w:ascii="Times New Roman" w:eastAsia="Times New Roman" w:hAnsi="Times New Roman" w:cs="Times New Roman"/>
          <w:kern w:val="0"/>
          <w14:ligatures w14:val="none"/>
        </w:rPr>
      </w:pPr>
    </w:p>
    <w:p w14:paraId="3AC130DF" w14:textId="77777777" w:rsidR="003C626C" w:rsidRDefault="003C626C" w:rsidP="0084486E">
      <w:pPr>
        <w:shd w:val="clear" w:color="auto" w:fill="FFFFFF"/>
        <w:spacing w:after="0" w:line="360" w:lineRule="atLeast"/>
        <w:rPr>
          <w:rFonts w:ascii="Roboto" w:eastAsia="Times New Roman" w:hAnsi="Roboto" w:cs="Times New Roman"/>
          <w:color w:val="0A0A0A"/>
          <w:kern w:val="0"/>
          <w14:ligatures w14:val="none"/>
        </w:rPr>
      </w:pPr>
    </w:p>
    <w:p w14:paraId="29CB7A65" w14:textId="24FA8B5D" w:rsidR="0084486E" w:rsidRPr="0084486E" w:rsidRDefault="0084486E" w:rsidP="0084486E">
      <w:pPr>
        <w:shd w:val="clear" w:color="auto" w:fill="FFFFFF"/>
        <w:spacing w:after="0" w:line="360" w:lineRule="atLeast"/>
        <w:rPr>
          <w:rFonts w:ascii="Roboto" w:eastAsia="Times New Roman" w:hAnsi="Roboto" w:cs="Times New Roman"/>
          <w:color w:val="0A0A0A"/>
          <w:kern w:val="0"/>
          <w14:ligatures w14:val="none"/>
        </w:rPr>
      </w:pPr>
      <w:r w:rsidRPr="0084486E">
        <w:rPr>
          <w:rFonts w:ascii="Roboto" w:eastAsia="Times New Roman" w:hAnsi="Roboto" w:cs="Times New Roman"/>
          <w:b/>
          <w:bCs/>
          <w:i/>
          <w:iCs/>
          <w:color w:val="0A0A0A"/>
          <w:kern w:val="0"/>
          <w14:ligatures w14:val="none"/>
        </w:rPr>
        <w:lastRenderedPageBreak/>
        <w:t>Jesus’s warnings in the Bible</w:t>
      </w:r>
      <w:r w:rsidRPr="0084486E">
        <w:rPr>
          <w:rFonts w:ascii="Roboto" w:eastAsia="Times New Roman" w:hAnsi="Roboto" w:cs="Times New Roman"/>
          <w:color w:val="0A0A0A"/>
          <w:kern w:val="0"/>
          <w14:ligatures w14:val="none"/>
        </w:rPr>
        <w:t>, largely found in the Gospels, emphasize spiritual vigilance, sincerity, and readiness for the end times. Key warnings include guarding against false prophets and deception, enduring persecution, avoiding hypocrisy in religious practice, managing wealth, and staying spiritually alert for his return. </w:t>
      </w:r>
    </w:p>
    <w:p w14:paraId="7E232C6F" w14:textId="77777777" w:rsidR="0084486E" w:rsidRPr="0084486E" w:rsidRDefault="0084486E" w:rsidP="0084486E">
      <w:pPr>
        <w:shd w:val="clear" w:color="auto" w:fill="FFFFFF"/>
        <w:spacing w:after="0" w:line="360" w:lineRule="atLeast"/>
        <w:rPr>
          <w:rFonts w:ascii="Roboto" w:eastAsia="Times New Roman" w:hAnsi="Roboto" w:cs="Times New Roman"/>
          <w:color w:val="0A0A0A"/>
          <w:kern w:val="0"/>
          <w14:ligatures w14:val="none"/>
        </w:rPr>
      </w:pPr>
      <w:r w:rsidRPr="0084486E">
        <w:rPr>
          <w:rFonts w:ascii="Roboto" w:eastAsia="Times New Roman" w:hAnsi="Roboto" w:cs="Times New Roman"/>
          <w:b/>
          <w:bCs/>
          <w:color w:val="0A0A0A"/>
          <w:kern w:val="0"/>
          <w14:ligatures w14:val="none"/>
        </w:rPr>
        <w:t>Key Biblical Warnings from Jesus</w:t>
      </w:r>
    </w:p>
    <w:p w14:paraId="266CA3EC" w14:textId="77777777" w:rsidR="0084486E" w:rsidRPr="0084486E" w:rsidRDefault="0084486E" w:rsidP="0084486E">
      <w:pPr>
        <w:numPr>
          <w:ilvl w:val="0"/>
          <w:numId w:val="4"/>
        </w:numPr>
        <w:shd w:val="clear" w:color="auto" w:fill="FFFFFF"/>
        <w:spacing w:after="180" w:line="360" w:lineRule="atLeast"/>
        <w:rPr>
          <w:rFonts w:ascii="Roboto" w:eastAsia="Times New Roman" w:hAnsi="Roboto" w:cs="Times New Roman"/>
          <w:color w:val="0A0A0A"/>
          <w:kern w:val="0"/>
          <w14:ligatures w14:val="none"/>
        </w:rPr>
      </w:pPr>
      <w:hyperlink r:id="rId5" w:history="1">
        <w:r w:rsidRPr="0084486E">
          <w:rPr>
            <w:rFonts w:ascii="Roboto" w:eastAsia="Times New Roman" w:hAnsi="Roboto" w:cs="Times New Roman"/>
            <w:b/>
            <w:bCs/>
            <w:color w:val="0000FF"/>
            <w:kern w:val="0"/>
            <w:u w:val="single"/>
            <w14:ligatures w14:val="none"/>
          </w:rPr>
          <w:t>False Prophets and Deception</w:t>
        </w:r>
      </w:hyperlink>
      <w:r w:rsidRPr="0084486E">
        <w:rPr>
          <w:rFonts w:ascii="Roboto" w:eastAsia="Times New Roman" w:hAnsi="Roboto" w:cs="Times New Roman"/>
          <w:b/>
          <w:bCs/>
          <w:color w:val="0A0A0A"/>
          <w:kern w:val="0"/>
          <w14:ligatures w14:val="none"/>
        </w:rPr>
        <w:t> (Matthew 24:4-5, 24):</w:t>
      </w:r>
      <w:r w:rsidRPr="0084486E">
        <w:rPr>
          <w:rFonts w:ascii="Roboto" w:eastAsia="Times New Roman" w:hAnsi="Roboto" w:cs="Times New Roman"/>
          <w:color w:val="0A0A0A"/>
          <w:kern w:val="0"/>
          <w14:ligatures w14:val="none"/>
        </w:rPr>
        <w:t> Jesus warns that many will come in his name, claiming to be the Messiah, and will deceive many through false signs.</w:t>
      </w:r>
    </w:p>
    <w:p w14:paraId="30D9697B" w14:textId="77777777" w:rsidR="0084486E" w:rsidRPr="0084486E" w:rsidRDefault="0084486E" w:rsidP="0084486E">
      <w:pPr>
        <w:numPr>
          <w:ilvl w:val="0"/>
          <w:numId w:val="4"/>
        </w:numPr>
        <w:shd w:val="clear" w:color="auto" w:fill="FFFFFF"/>
        <w:spacing w:after="180" w:line="360" w:lineRule="atLeast"/>
        <w:rPr>
          <w:rFonts w:ascii="Roboto" w:eastAsia="Times New Roman" w:hAnsi="Roboto" w:cs="Times New Roman"/>
          <w:color w:val="0A0A0A"/>
          <w:kern w:val="0"/>
          <w14:ligatures w14:val="none"/>
        </w:rPr>
      </w:pPr>
      <w:hyperlink r:id="rId6" w:history="1">
        <w:r w:rsidRPr="0084486E">
          <w:rPr>
            <w:rFonts w:ascii="Roboto" w:eastAsia="Times New Roman" w:hAnsi="Roboto" w:cs="Times New Roman"/>
            <w:b/>
            <w:bCs/>
            <w:color w:val="0000FF"/>
            <w:kern w:val="0"/>
            <w:u w:val="single"/>
            <w14:ligatures w14:val="none"/>
          </w:rPr>
          <w:t>End Times and Tribulation</w:t>
        </w:r>
      </w:hyperlink>
      <w:r w:rsidRPr="0084486E">
        <w:rPr>
          <w:rFonts w:ascii="Roboto" w:eastAsia="Times New Roman" w:hAnsi="Roboto" w:cs="Times New Roman"/>
          <w:b/>
          <w:bCs/>
          <w:color w:val="0A0A0A"/>
          <w:kern w:val="0"/>
          <w14:ligatures w14:val="none"/>
        </w:rPr>
        <w:t> (Matthew 24:6-13):</w:t>
      </w:r>
      <w:r w:rsidRPr="0084486E">
        <w:rPr>
          <w:rFonts w:ascii="Roboto" w:eastAsia="Times New Roman" w:hAnsi="Roboto" w:cs="Times New Roman"/>
          <w:color w:val="0A0A0A"/>
          <w:kern w:val="0"/>
          <w14:ligatures w14:val="none"/>
        </w:rPr>
        <w:t> He warned of wars, rumors of wars, famines, earthquakes, and that followers would face hatred and persecution.</w:t>
      </w:r>
    </w:p>
    <w:p w14:paraId="1FB057DF" w14:textId="77777777" w:rsidR="0084486E" w:rsidRPr="0084486E" w:rsidRDefault="0084486E" w:rsidP="0084486E">
      <w:pPr>
        <w:numPr>
          <w:ilvl w:val="0"/>
          <w:numId w:val="4"/>
        </w:numPr>
        <w:shd w:val="clear" w:color="auto" w:fill="FFFFFF"/>
        <w:spacing w:after="180" w:line="360" w:lineRule="atLeast"/>
        <w:rPr>
          <w:rFonts w:ascii="Times New Roman" w:eastAsia="Times New Roman" w:hAnsi="Times New Roman" w:cs="Times New Roman"/>
          <w:b/>
          <w:bCs/>
          <w:kern w:val="0"/>
          <w14:ligatures w14:val="none"/>
        </w:rPr>
      </w:pPr>
      <w:hyperlink r:id="rId7" w:history="1">
        <w:r w:rsidRPr="0084486E">
          <w:rPr>
            <w:rFonts w:ascii="Roboto" w:eastAsia="Times New Roman" w:hAnsi="Roboto" w:cs="Times New Roman"/>
            <w:b/>
            <w:bCs/>
            <w:color w:val="0000FF"/>
            <w:kern w:val="0"/>
            <w:u w:val="single"/>
            <w14:ligatures w14:val="none"/>
          </w:rPr>
          <w:t>Hypocrisy and Legalism</w:t>
        </w:r>
      </w:hyperlink>
    </w:p>
    <w:p w14:paraId="1E7B849F" w14:textId="655D77E8" w:rsidR="0084486E" w:rsidRPr="0084486E" w:rsidRDefault="0084486E" w:rsidP="0084486E">
      <w:pPr>
        <w:shd w:val="clear" w:color="auto" w:fill="FFFFFF"/>
        <w:spacing w:after="180" w:line="360" w:lineRule="atLeast"/>
        <w:ind w:left="720"/>
        <w:rPr>
          <w:rFonts w:ascii="Roboto" w:eastAsia="Times New Roman" w:hAnsi="Roboto" w:cs="Times New Roman"/>
          <w:color w:val="0A0A0A"/>
          <w:kern w:val="0"/>
          <w14:ligatures w14:val="none"/>
        </w:rPr>
      </w:pPr>
      <w:r w:rsidRPr="0084486E">
        <w:rPr>
          <w:rFonts w:ascii="Roboto" w:eastAsia="Times New Roman" w:hAnsi="Roboto" w:cs="Times New Roman"/>
          <w:b/>
          <w:bCs/>
          <w:color w:val="0A0A0A"/>
          <w:kern w:val="0"/>
          <w14:ligatures w14:val="none"/>
        </w:rPr>
        <w:t> (Matthew 23:1-36):</w:t>
      </w:r>
      <w:r w:rsidRPr="0084486E">
        <w:rPr>
          <w:rFonts w:ascii="Roboto" w:eastAsia="Times New Roman" w:hAnsi="Roboto" w:cs="Times New Roman"/>
          <w:color w:val="0A0A0A"/>
          <w:kern w:val="0"/>
          <w14:ligatures w14:val="none"/>
        </w:rPr>
        <w:t> Jesus sharply warned against religious leaders (Pharisees) who act to be seen by people, love seats of honor, and lay heavy burdens on others without helping.</w:t>
      </w:r>
    </w:p>
    <w:p w14:paraId="09C3B7AA" w14:textId="77777777" w:rsidR="003C626C" w:rsidRPr="003C626C" w:rsidRDefault="0084486E" w:rsidP="0084486E">
      <w:pPr>
        <w:numPr>
          <w:ilvl w:val="0"/>
          <w:numId w:val="4"/>
        </w:numPr>
        <w:shd w:val="clear" w:color="auto" w:fill="FFFFFF"/>
        <w:spacing w:after="0" w:line="360" w:lineRule="atLeast"/>
        <w:rPr>
          <w:rFonts w:ascii="Times New Roman" w:eastAsia="Times New Roman" w:hAnsi="Times New Roman" w:cs="Times New Roman"/>
          <w:kern w:val="0"/>
          <w14:ligatures w14:val="none"/>
        </w:rPr>
      </w:pPr>
      <w:hyperlink r:id="rId8" w:history="1">
        <w:r w:rsidRPr="0084486E">
          <w:rPr>
            <w:rFonts w:ascii="Roboto" w:eastAsia="Times New Roman" w:hAnsi="Roboto" w:cs="Times New Roman"/>
            <w:b/>
            <w:bCs/>
            <w:color w:val="0000FF"/>
            <w:kern w:val="0"/>
            <w:u w:val="single"/>
            <w14:ligatures w14:val="none"/>
          </w:rPr>
          <w:t>Spiritual Alertness</w:t>
        </w:r>
      </w:hyperlink>
      <w:r w:rsidRPr="0084486E">
        <w:rPr>
          <w:rFonts w:ascii="Roboto" w:eastAsia="Times New Roman" w:hAnsi="Roboto" w:cs="Times New Roman"/>
          <w:b/>
          <w:bCs/>
          <w:color w:val="0A0A0A"/>
          <w:kern w:val="0"/>
          <w14:ligatures w14:val="none"/>
        </w:rPr>
        <w:t> (Matthew 24:42-44, Mark 13:33-37):</w:t>
      </w:r>
      <w:r w:rsidRPr="0084486E">
        <w:rPr>
          <w:rFonts w:ascii="Roboto" w:eastAsia="Times New Roman" w:hAnsi="Roboto" w:cs="Times New Roman"/>
          <w:color w:val="0A0A0A"/>
          <w:kern w:val="0"/>
          <w14:ligatures w14:val="none"/>
        </w:rPr>
        <w:t> Followers are told to "keep watch" and stay awake, as the Son of Man will return at an hour they do not expect.</w:t>
      </w:r>
    </w:p>
    <w:p w14:paraId="733EA333" w14:textId="77777777" w:rsidR="00F03216" w:rsidRPr="00F03216" w:rsidRDefault="0084486E" w:rsidP="0084486E">
      <w:pPr>
        <w:numPr>
          <w:ilvl w:val="0"/>
          <w:numId w:val="4"/>
        </w:numPr>
        <w:shd w:val="clear" w:color="auto" w:fill="FFFFFF"/>
        <w:spacing w:after="0" w:line="360" w:lineRule="atLeast"/>
        <w:rPr>
          <w:rFonts w:ascii="Times New Roman" w:eastAsia="Times New Roman" w:hAnsi="Times New Roman" w:cs="Times New Roman"/>
          <w:kern w:val="0"/>
          <w14:ligatures w14:val="none"/>
        </w:rPr>
      </w:pPr>
      <w:hyperlink r:id="rId9" w:history="1">
        <w:r w:rsidRPr="0084486E">
          <w:rPr>
            <w:rFonts w:ascii="Roboto" w:eastAsia="Times New Roman" w:hAnsi="Roboto" w:cs="Times New Roman"/>
            <w:b/>
            <w:bCs/>
            <w:color w:val="0000FF"/>
            <w:kern w:val="0"/>
            <w:u w:val="single"/>
            <w14:ligatures w14:val="none"/>
          </w:rPr>
          <w:t>The Danger of Wealth and Carelessness</w:t>
        </w:r>
      </w:hyperlink>
      <w:r w:rsidRPr="0084486E">
        <w:rPr>
          <w:rFonts w:ascii="Roboto" w:eastAsia="Times New Roman" w:hAnsi="Roboto" w:cs="Times New Roman"/>
          <w:b/>
          <w:bCs/>
          <w:color w:val="0A0A0A"/>
          <w:kern w:val="0"/>
          <w14:ligatures w14:val="none"/>
        </w:rPr>
        <w:t> (Luke 12:15-21, 6:24):</w:t>
      </w:r>
      <w:r w:rsidRPr="0084486E">
        <w:rPr>
          <w:rFonts w:ascii="Roboto" w:eastAsia="Times New Roman" w:hAnsi="Roboto" w:cs="Times New Roman"/>
          <w:color w:val="0A0A0A"/>
          <w:kern w:val="0"/>
          <w14:ligatures w14:val="none"/>
        </w:rPr>
        <w:t> He warned against greed, saying life does not consist in the abundance of possessions, and issued woes to those who are rich and comfortable now, ignoring spiritual realities.</w:t>
      </w:r>
    </w:p>
    <w:p w14:paraId="57F2F8C9" w14:textId="77777777" w:rsidR="00F03216" w:rsidRPr="00F03216" w:rsidRDefault="0084486E" w:rsidP="0084486E">
      <w:pPr>
        <w:numPr>
          <w:ilvl w:val="0"/>
          <w:numId w:val="4"/>
        </w:numPr>
        <w:shd w:val="clear" w:color="auto" w:fill="FFFFFF"/>
        <w:spacing w:after="0" w:line="360" w:lineRule="atLeast"/>
        <w:rPr>
          <w:rFonts w:ascii="Times New Roman" w:eastAsia="Times New Roman" w:hAnsi="Times New Roman" w:cs="Times New Roman"/>
          <w:kern w:val="0"/>
          <w14:ligatures w14:val="none"/>
        </w:rPr>
      </w:pPr>
      <w:hyperlink r:id="rId10" w:history="1">
        <w:r w:rsidRPr="0084486E">
          <w:rPr>
            <w:rFonts w:ascii="Roboto" w:eastAsia="Times New Roman" w:hAnsi="Roboto" w:cs="Times New Roman"/>
            <w:b/>
            <w:bCs/>
            <w:color w:val="0000FF"/>
            <w:kern w:val="0"/>
            <w:u w:val="single"/>
            <w14:ligatures w14:val="none"/>
          </w:rPr>
          <w:t>Judging Others</w:t>
        </w:r>
      </w:hyperlink>
      <w:r w:rsidRPr="0084486E">
        <w:rPr>
          <w:rFonts w:ascii="Roboto" w:eastAsia="Times New Roman" w:hAnsi="Roboto" w:cs="Times New Roman"/>
          <w:b/>
          <w:bCs/>
          <w:color w:val="0A0A0A"/>
          <w:kern w:val="0"/>
          <w14:ligatures w14:val="none"/>
        </w:rPr>
        <w:t> (Matthew 7:1-5):</w:t>
      </w:r>
      <w:r w:rsidRPr="0084486E">
        <w:rPr>
          <w:rFonts w:ascii="Roboto" w:eastAsia="Times New Roman" w:hAnsi="Roboto" w:cs="Times New Roman"/>
          <w:color w:val="0A0A0A"/>
          <w:kern w:val="0"/>
          <w14:ligatures w14:val="none"/>
        </w:rPr>
        <w:t> A warning to not judge others hypocritically, famously saying to remove the plank from one's own eye before focusing on the speck in another's.</w:t>
      </w:r>
    </w:p>
    <w:p w14:paraId="71539AC9" w14:textId="77777777" w:rsidR="00F03216" w:rsidRPr="00F03216" w:rsidRDefault="0084486E" w:rsidP="0084486E">
      <w:pPr>
        <w:numPr>
          <w:ilvl w:val="0"/>
          <w:numId w:val="4"/>
        </w:numPr>
        <w:shd w:val="clear" w:color="auto" w:fill="FFFFFF"/>
        <w:spacing w:after="0" w:line="360" w:lineRule="atLeast"/>
        <w:rPr>
          <w:rFonts w:ascii="Times New Roman" w:eastAsia="Times New Roman" w:hAnsi="Times New Roman" w:cs="Times New Roman"/>
          <w:kern w:val="0"/>
          <w14:ligatures w14:val="none"/>
        </w:rPr>
      </w:pPr>
      <w:hyperlink r:id="rId11" w:history="1">
        <w:r w:rsidRPr="0084486E">
          <w:rPr>
            <w:rFonts w:ascii="Roboto" w:eastAsia="Times New Roman" w:hAnsi="Roboto" w:cs="Times New Roman"/>
            <w:b/>
            <w:bCs/>
            <w:color w:val="0000FF"/>
            <w:kern w:val="0"/>
            <w:u w:val="single"/>
            <w14:ligatures w14:val="none"/>
          </w:rPr>
          <w:t>The Need for True Discipleship</w:t>
        </w:r>
      </w:hyperlink>
      <w:r w:rsidRPr="0084486E">
        <w:rPr>
          <w:rFonts w:ascii="Roboto" w:eastAsia="Times New Roman" w:hAnsi="Roboto" w:cs="Times New Roman"/>
          <w:b/>
          <w:bCs/>
          <w:color w:val="0A0A0A"/>
          <w:kern w:val="0"/>
          <w14:ligatures w14:val="none"/>
        </w:rPr>
        <w:t> (Matthew 7:21-23):</w:t>
      </w:r>
      <w:r w:rsidRPr="0084486E">
        <w:rPr>
          <w:rFonts w:ascii="Roboto" w:eastAsia="Times New Roman" w:hAnsi="Roboto" w:cs="Times New Roman"/>
          <w:color w:val="0A0A0A"/>
          <w:kern w:val="0"/>
          <w14:ligatures w14:val="none"/>
        </w:rPr>
        <w:t> Jesus warns that not everyone who calls him "Lord" will enter the kingdom of heaven, but only those who do the will of his Father.</w:t>
      </w:r>
    </w:p>
    <w:p w14:paraId="648EEE05" w14:textId="4DCDF598" w:rsidR="0084486E" w:rsidRPr="0084486E" w:rsidRDefault="0084486E" w:rsidP="0084486E">
      <w:pPr>
        <w:numPr>
          <w:ilvl w:val="0"/>
          <w:numId w:val="4"/>
        </w:numPr>
        <w:shd w:val="clear" w:color="auto" w:fill="FFFFFF"/>
        <w:spacing w:after="0" w:line="360" w:lineRule="atLeast"/>
        <w:rPr>
          <w:rFonts w:ascii="Times New Roman" w:eastAsia="Times New Roman" w:hAnsi="Times New Roman" w:cs="Times New Roman"/>
          <w:kern w:val="0"/>
          <w14:ligatures w14:val="none"/>
        </w:rPr>
      </w:pPr>
      <w:hyperlink r:id="rId12" w:history="1">
        <w:r w:rsidRPr="0084486E">
          <w:rPr>
            <w:rFonts w:ascii="Roboto" w:eastAsia="Times New Roman" w:hAnsi="Roboto" w:cs="Times New Roman"/>
            <w:b/>
            <w:bCs/>
            <w:color w:val="0000FF"/>
            <w:kern w:val="0"/>
            <w:u w:val="single"/>
            <w14:ligatures w14:val="none"/>
          </w:rPr>
          <w:t>The Cost of Discipleship</w:t>
        </w:r>
      </w:hyperlink>
      <w:r w:rsidRPr="0084486E">
        <w:rPr>
          <w:rFonts w:ascii="Roboto" w:eastAsia="Times New Roman" w:hAnsi="Roboto" w:cs="Times New Roman"/>
          <w:b/>
          <w:bCs/>
          <w:color w:val="0A0A0A"/>
          <w:kern w:val="0"/>
          <w14:ligatures w14:val="none"/>
        </w:rPr>
        <w:t> (Luke 14:25-33):</w:t>
      </w:r>
      <w:r w:rsidRPr="0084486E">
        <w:rPr>
          <w:rFonts w:ascii="Roboto" w:eastAsia="Times New Roman" w:hAnsi="Roboto" w:cs="Times New Roman"/>
          <w:color w:val="0A0A0A"/>
          <w:kern w:val="0"/>
          <w14:ligatures w14:val="none"/>
        </w:rPr>
        <w:t> He warned that following him requires total commitment, prioritizing him over family and one's own life. These warnings are framed as actions of love intended to guide followers toward safety and genuine faith. </w:t>
      </w:r>
    </w:p>
    <w:p w14:paraId="192AB966" w14:textId="2A9C2FC8" w:rsidR="00E3460D" w:rsidRDefault="00E3460D">
      <w:r>
        <w:t>Ambassador’s mind set:</w:t>
      </w:r>
    </w:p>
    <w:p w14:paraId="3D3B20EE" w14:textId="77777777" w:rsidR="003C626C" w:rsidRDefault="003C626C" w:rsidP="00E3460D">
      <w:pPr>
        <w:shd w:val="clear" w:color="auto" w:fill="FFFFFF"/>
        <w:spacing w:after="0" w:line="360" w:lineRule="atLeast"/>
        <w:rPr>
          <w:rFonts w:ascii="Roboto" w:eastAsia="Times New Roman" w:hAnsi="Roboto" w:cs="Times New Roman"/>
          <w:color w:val="0A0A0A"/>
          <w:kern w:val="0"/>
          <w14:ligatures w14:val="none"/>
        </w:rPr>
      </w:pPr>
    </w:p>
    <w:p w14:paraId="47964414" w14:textId="77777777" w:rsidR="003C626C" w:rsidRDefault="003C626C" w:rsidP="00E3460D">
      <w:pPr>
        <w:shd w:val="clear" w:color="auto" w:fill="FFFFFF"/>
        <w:spacing w:after="0" w:line="360" w:lineRule="atLeast"/>
        <w:rPr>
          <w:rFonts w:ascii="Roboto" w:eastAsia="Times New Roman" w:hAnsi="Roboto" w:cs="Times New Roman"/>
          <w:color w:val="0A0A0A"/>
          <w:kern w:val="0"/>
          <w14:ligatures w14:val="none"/>
        </w:rPr>
      </w:pPr>
    </w:p>
    <w:p w14:paraId="2BACDF20" w14:textId="6ABE8B9B" w:rsidR="00E3460D" w:rsidRPr="00E3460D" w:rsidRDefault="00E3460D" w:rsidP="00E3460D">
      <w:pPr>
        <w:shd w:val="clear" w:color="auto" w:fill="FFFFFF"/>
        <w:spacing w:after="0" w:line="360" w:lineRule="atLeast"/>
        <w:rPr>
          <w:rFonts w:ascii="Times New Roman" w:eastAsia="Times New Roman" w:hAnsi="Times New Roman" w:cs="Times New Roman"/>
          <w:kern w:val="0"/>
          <w14:ligatures w14:val="none"/>
        </w:rPr>
      </w:pPr>
      <w:r w:rsidRPr="00E3460D">
        <w:rPr>
          <w:rFonts w:ascii="Roboto" w:eastAsia="Times New Roman" w:hAnsi="Roboto" w:cs="Times New Roman"/>
          <w:color w:val="0A0A0A"/>
          <w:kern w:val="0"/>
          <w14:ligatures w14:val="none"/>
        </w:rPr>
        <w:t>1 Corinthians 11:1 ("Imitate me, as I also imitate Christ") acts as a bridging conclusion to chapter 10, which discusses Christian freedom and living for God’s glory rather than self-interest. It establishes that apostolic authority and personal behavior should only be followed when directly mirroring Christ's selfless example. </w:t>
      </w:r>
    </w:p>
    <w:p w14:paraId="21F8A671" w14:textId="77777777" w:rsidR="00E3460D" w:rsidRPr="00E3460D" w:rsidRDefault="00E3460D" w:rsidP="00E3460D">
      <w:pPr>
        <w:shd w:val="clear" w:color="auto" w:fill="FFFFFF"/>
        <w:spacing w:after="0" w:line="360" w:lineRule="atLeast"/>
        <w:rPr>
          <w:rFonts w:ascii="Roboto" w:eastAsia="Times New Roman" w:hAnsi="Roboto" w:cs="Times New Roman"/>
          <w:color w:val="0A0A0A"/>
          <w:kern w:val="0"/>
          <w14:ligatures w14:val="none"/>
        </w:rPr>
      </w:pPr>
      <w:r w:rsidRPr="00E3460D">
        <w:rPr>
          <w:rFonts w:ascii="Roboto" w:eastAsia="Times New Roman" w:hAnsi="Roboto" w:cs="Times New Roman"/>
          <w:b/>
          <w:bCs/>
          <w:color w:val="0A0A0A"/>
          <w:kern w:val="0"/>
          <w14:ligatures w14:val="none"/>
        </w:rPr>
        <w:t>Contextual Breakdown of 1 Corinthians 11:1</w:t>
      </w:r>
    </w:p>
    <w:p w14:paraId="5B161265" w14:textId="77777777" w:rsidR="00E3460D" w:rsidRPr="00E3460D" w:rsidRDefault="00E3460D" w:rsidP="00E3460D">
      <w:pPr>
        <w:numPr>
          <w:ilvl w:val="0"/>
          <w:numId w:val="1"/>
        </w:numPr>
        <w:shd w:val="clear" w:color="auto" w:fill="FFFFFF"/>
        <w:spacing w:after="180" w:line="360" w:lineRule="atLeast"/>
        <w:rPr>
          <w:rFonts w:ascii="Roboto" w:eastAsia="Times New Roman" w:hAnsi="Roboto" w:cs="Times New Roman"/>
          <w:color w:val="0A0A0A"/>
          <w:kern w:val="0"/>
          <w14:ligatures w14:val="none"/>
        </w:rPr>
      </w:pPr>
      <w:r w:rsidRPr="00E3460D">
        <w:rPr>
          <w:rFonts w:ascii="Roboto" w:eastAsia="Times New Roman" w:hAnsi="Roboto" w:cs="Times New Roman"/>
          <w:b/>
          <w:bCs/>
          <w:color w:val="0A0A0A"/>
          <w:kern w:val="0"/>
          <w14:ligatures w14:val="none"/>
        </w:rPr>
        <w:t>The Pretext (1 Cor 10:23–33):</w:t>
      </w:r>
      <w:r w:rsidRPr="00E3460D">
        <w:rPr>
          <w:rFonts w:ascii="Roboto" w:eastAsia="Times New Roman" w:hAnsi="Roboto" w:cs="Times New Roman"/>
          <w:color w:val="0A0A0A"/>
          <w:kern w:val="0"/>
          <w14:ligatures w14:val="none"/>
        </w:rPr>
        <w:t> Paul addresses the Corinthians’ misuse of liberty (e.g., eating meat offered to idols). He argues that while all things may be lawful, not all are edifying. The goal is to "do all to the glory of God" and not cause others to stumble.</w:t>
      </w:r>
    </w:p>
    <w:p w14:paraId="78CC8242" w14:textId="77777777" w:rsidR="00E3460D" w:rsidRPr="00E3460D" w:rsidRDefault="00E3460D" w:rsidP="00E3460D">
      <w:pPr>
        <w:numPr>
          <w:ilvl w:val="0"/>
          <w:numId w:val="1"/>
        </w:numPr>
        <w:shd w:val="clear" w:color="auto" w:fill="FFFFFF"/>
        <w:spacing w:after="180" w:line="360" w:lineRule="atLeast"/>
        <w:rPr>
          <w:rFonts w:ascii="Roboto" w:eastAsia="Times New Roman" w:hAnsi="Roboto" w:cs="Times New Roman"/>
          <w:color w:val="0A0A0A"/>
          <w:kern w:val="0"/>
          <w14:ligatures w14:val="none"/>
        </w:rPr>
      </w:pPr>
      <w:r w:rsidRPr="00E3460D">
        <w:rPr>
          <w:rFonts w:ascii="Roboto" w:eastAsia="Times New Roman" w:hAnsi="Roboto" w:cs="Times New Roman"/>
          <w:b/>
          <w:bCs/>
          <w:color w:val="0A0A0A"/>
          <w:kern w:val="0"/>
          <w14:ligatures w14:val="none"/>
        </w:rPr>
        <w:t>The Bridge:</w:t>
      </w:r>
      <w:r w:rsidRPr="00E3460D">
        <w:rPr>
          <w:rFonts w:ascii="Roboto" w:eastAsia="Times New Roman" w:hAnsi="Roboto" w:cs="Times New Roman"/>
          <w:color w:val="0A0A0A"/>
          <w:kern w:val="0"/>
          <w14:ligatures w14:val="none"/>
        </w:rPr>
        <w:t> Verse 11:1 serves as a summary of this principle. Paul is saying, "I do not live for my own advantage, but for the salvation of many, just as Christ did. Therefore, follow my example".</w:t>
      </w:r>
    </w:p>
    <w:p w14:paraId="58AE0873" w14:textId="77777777" w:rsidR="00E3460D" w:rsidRPr="00E3460D" w:rsidRDefault="00E3460D" w:rsidP="00E3460D">
      <w:pPr>
        <w:numPr>
          <w:ilvl w:val="0"/>
          <w:numId w:val="1"/>
        </w:numPr>
        <w:shd w:val="clear" w:color="auto" w:fill="FFFFFF"/>
        <w:spacing w:after="180" w:line="360" w:lineRule="atLeast"/>
        <w:rPr>
          <w:rFonts w:ascii="Roboto" w:eastAsia="Times New Roman" w:hAnsi="Roboto" w:cs="Times New Roman"/>
          <w:color w:val="0A0A0A"/>
          <w:kern w:val="0"/>
          <w14:ligatures w14:val="none"/>
        </w:rPr>
      </w:pPr>
      <w:r w:rsidRPr="00E3460D">
        <w:rPr>
          <w:rFonts w:ascii="Roboto" w:eastAsia="Times New Roman" w:hAnsi="Roboto" w:cs="Times New Roman"/>
          <w:b/>
          <w:bCs/>
          <w:color w:val="0A0A0A"/>
          <w:kern w:val="0"/>
          <w14:ligatures w14:val="none"/>
        </w:rPr>
        <w:t>The Limit of Imitation:</w:t>
      </w:r>
      <w:r w:rsidRPr="00E3460D">
        <w:rPr>
          <w:rFonts w:ascii="Roboto" w:eastAsia="Times New Roman" w:hAnsi="Roboto" w:cs="Times New Roman"/>
          <w:color w:val="0A0A0A"/>
          <w:kern w:val="0"/>
          <w14:ligatures w14:val="none"/>
        </w:rPr>
        <w:t> Paul implies that human leaders are only worth imitating insofar as they align with Jesus.</w:t>
      </w:r>
    </w:p>
    <w:p w14:paraId="278701F7" w14:textId="77777777" w:rsidR="00E3460D" w:rsidRPr="00E3460D" w:rsidRDefault="00E3460D" w:rsidP="00E3460D">
      <w:pPr>
        <w:numPr>
          <w:ilvl w:val="0"/>
          <w:numId w:val="1"/>
        </w:numPr>
        <w:shd w:val="clear" w:color="auto" w:fill="FFFFFF"/>
        <w:spacing w:after="180" w:line="360" w:lineRule="atLeast"/>
        <w:rPr>
          <w:rFonts w:ascii="Times New Roman" w:eastAsia="Times New Roman" w:hAnsi="Times New Roman" w:cs="Times New Roman"/>
          <w:kern w:val="0"/>
          <w14:ligatures w14:val="none"/>
        </w:rPr>
      </w:pPr>
      <w:r w:rsidRPr="00E3460D">
        <w:rPr>
          <w:rFonts w:ascii="Roboto" w:eastAsia="Times New Roman" w:hAnsi="Roboto" w:cs="Times New Roman"/>
          <w:b/>
          <w:bCs/>
          <w:color w:val="0A0A0A"/>
          <w:kern w:val="0"/>
          <w14:ligatures w14:val="none"/>
        </w:rPr>
        <w:t>Transition to 11:2-16:</w:t>
      </w:r>
      <w:r w:rsidRPr="00E3460D">
        <w:rPr>
          <w:rFonts w:ascii="Roboto" w:eastAsia="Times New Roman" w:hAnsi="Roboto" w:cs="Times New Roman"/>
          <w:color w:val="0A0A0A"/>
          <w:kern w:val="0"/>
          <w14:ligatures w14:val="none"/>
        </w:rPr>
        <w:t> This sets the stage for correcting disorderly worship and issues of headship, where Paul reminds them to maintain order based on Christ's example of authority and love, rather than selfish, chaotic behavior. </w:t>
      </w:r>
    </w:p>
    <w:p w14:paraId="52E55196" w14:textId="77777777" w:rsidR="00E3460D" w:rsidRPr="00E3460D" w:rsidRDefault="00E3460D" w:rsidP="00E3460D">
      <w:pPr>
        <w:shd w:val="clear" w:color="auto" w:fill="FFFFFF"/>
        <w:spacing w:after="0" w:line="360" w:lineRule="atLeast"/>
        <w:rPr>
          <w:rFonts w:ascii="Times New Roman" w:eastAsia="Times New Roman" w:hAnsi="Times New Roman" w:cs="Times New Roman"/>
          <w:kern w:val="0"/>
          <w14:ligatures w14:val="none"/>
        </w:rPr>
      </w:pPr>
      <w:r w:rsidRPr="00E3460D">
        <w:rPr>
          <w:rFonts w:ascii="Roboto" w:eastAsia="Times New Roman" w:hAnsi="Roboto" w:cs="Times New Roman"/>
          <w:color w:val="0A0A0A"/>
          <w:kern w:val="0"/>
          <w14:ligatures w14:val="none"/>
        </w:rPr>
        <w:t>In summary, the verse justifies Paul’s upcoming, stricter instructions on worship (11:2-16) by reminding the Corinthians that his authority is grounded in his own submission to Christ. </w:t>
      </w:r>
    </w:p>
    <w:p w14:paraId="4277CB73" w14:textId="15CE6D75" w:rsidR="00E3460D" w:rsidRPr="00E3460D" w:rsidRDefault="00E3460D" w:rsidP="00E3460D">
      <w:pPr>
        <w:shd w:val="clear" w:color="auto" w:fill="FFFFFF"/>
        <w:spacing w:after="0" w:line="360" w:lineRule="atLeast"/>
        <w:rPr>
          <w:rFonts w:ascii="Times New Roman" w:eastAsia="Times New Roman" w:hAnsi="Times New Roman" w:cs="Times New Roman"/>
          <w:kern w:val="0"/>
          <w14:ligatures w14:val="none"/>
        </w:rPr>
      </w:pPr>
    </w:p>
    <w:sectPr w:rsidR="00E3460D" w:rsidRPr="00E346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83976"/>
    <w:multiLevelType w:val="multilevel"/>
    <w:tmpl w:val="3D02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F7535A"/>
    <w:multiLevelType w:val="multilevel"/>
    <w:tmpl w:val="C7C2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B4232A"/>
    <w:multiLevelType w:val="multilevel"/>
    <w:tmpl w:val="8F2A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4D192F"/>
    <w:multiLevelType w:val="multilevel"/>
    <w:tmpl w:val="B5A05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3931772">
    <w:abstractNumId w:val="1"/>
  </w:num>
  <w:num w:numId="2" w16cid:durableId="2082946346">
    <w:abstractNumId w:val="3"/>
  </w:num>
  <w:num w:numId="3" w16cid:durableId="728457815">
    <w:abstractNumId w:val="0"/>
  </w:num>
  <w:num w:numId="4" w16cid:durableId="2006274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60D"/>
    <w:rsid w:val="00196EEC"/>
    <w:rsid w:val="00231ACB"/>
    <w:rsid w:val="00261B6B"/>
    <w:rsid w:val="003C626C"/>
    <w:rsid w:val="0072690B"/>
    <w:rsid w:val="00751A65"/>
    <w:rsid w:val="0084486E"/>
    <w:rsid w:val="00A153F6"/>
    <w:rsid w:val="00B42E18"/>
    <w:rsid w:val="00D4462F"/>
    <w:rsid w:val="00E3460D"/>
    <w:rsid w:val="00F03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EF9DC"/>
  <w15:chartTrackingRefBased/>
  <w15:docId w15:val="{69881601-AD84-4AD6-A2D5-E86A701B6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6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46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46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46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46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46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6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6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6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6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46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46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46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46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46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6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6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60D"/>
    <w:rPr>
      <w:rFonts w:eastAsiaTheme="majorEastAsia" w:cstheme="majorBidi"/>
      <w:color w:val="272727" w:themeColor="text1" w:themeTint="D8"/>
    </w:rPr>
  </w:style>
  <w:style w:type="paragraph" w:styleId="Title">
    <w:name w:val="Title"/>
    <w:basedOn w:val="Normal"/>
    <w:next w:val="Normal"/>
    <w:link w:val="TitleChar"/>
    <w:uiPriority w:val="10"/>
    <w:qFormat/>
    <w:rsid w:val="00E346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6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6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6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60D"/>
    <w:pPr>
      <w:spacing w:before="160"/>
      <w:jc w:val="center"/>
    </w:pPr>
    <w:rPr>
      <w:i/>
      <w:iCs/>
      <w:color w:val="404040" w:themeColor="text1" w:themeTint="BF"/>
    </w:rPr>
  </w:style>
  <w:style w:type="character" w:customStyle="1" w:styleId="QuoteChar">
    <w:name w:val="Quote Char"/>
    <w:basedOn w:val="DefaultParagraphFont"/>
    <w:link w:val="Quote"/>
    <w:uiPriority w:val="29"/>
    <w:rsid w:val="00E3460D"/>
    <w:rPr>
      <w:i/>
      <w:iCs/>
      <w:color w:val="404040" w:themeColor="text1" w:themeTint="BF"/>
    </w:rPr>
  </w:style>
  <w:style w:type="paragraph" w:styleId="ListParagraph">
    <w:name w:val="List Paragraph"/>
    <w:basedOn w:val="Normal"/>
    <w:uiPriority w:val="34"/>
    <w:qFormat/>
    <w:rsid w:val="00E3460D"/>
    <w:pPr>
      <w:ind w:left="720"/>
      <w:contextualSpacing/>
    </w:pPr>
  </w:style>
  <w:style w:type="character" w:styleId="IntenseEmphasis">
    <w:name w:val="Intense Emphasis"/>
    <w:basedOn w:val="DefaultParagraphFont"/>
    <w:uiPriority w:val="21"/>
    <w:qFormat/>
    <w:rsid w:val="00E3460D"/>
    <w:rPr>
      <w:i/>
      <w:iCs/>
      <w:color w:val="0F4761" w:themeColor="accent1" w:themeShade="BF"/>
    </w:rPr>
  </w:style>
  <w:style w:type="paragraph" w:styleId="IntenseQuote">
    <w:name w:val="Intense Quote"/>
    <w:basedOn w:val="Normal"/>
    <w:next w:val="Normal"/>
    <w:link w:val="IntenseQuoteChar"/>
    <w:uiPriority w:val="30"/>
    <w:qFormat/>
    <w:rsid w:val="00E346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460D"/>
    <w:rPr>
      <w:i/>
      <w:iCs/>
      <w:color w:val="0F4761" w:themeColor="accent1" w:themeShade="BF"/>
    </w:rPr>
  </w:style>
  <w:style w:type="character" w:styleId="IntenseReference">
    <w:name w:val="Intense Reference"/>
    <w:basedOn w:val="DefaultParagraphFont"/>
    <w:uiPriority w:val="32"/>
    <w:qFormat/>
    <w:rsid w:val="00E346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Spiritual+Alertness&amp;sca_esv=529d083b40021c7f&amp;biw=1482&amp;bih=948&amp;sxsrf=ANbL-n4ev_x_YQcjYCQHsXcjL_7NdlG5yA%3A1771544784815&amp;ei=0KCXaZXIMKCpmtkPoOHxkAc&amp;oq=waRNINGS+FROM+jESUS&amp;gs_lp=Egxnd3Mtd2l6LXNlcnAiE3dhUk5JTkdTIEZST00gakVTVVMqAggDMgUQABiABDILEAAYgAQYhgMYigUyBRAAGO8FMggQABiiBBiJBUjb4gFQ-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-LKB7IHBDE1LjW4B-oNwgcGMC4xNS44yAdEgAgA&amp;sclient=gws-wiz-serp&amp;ved=2ahUKEwitxePii-2SAxUIj2oFHU_NJvUQgK4QegYIAQgBEA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q=Hypocrisy+and+Legalism&amp;sca_esv=529d083b40021c7f&amp;biw=1482&amp;bih=948&amp;sxsrf=ANbL-n4ev_x_YQcjYCQHsXcjL_7NdlG5yA%3A1771544784815&amp;ei=0KCXaZXIMKCpmtkPoOHxkAc&amp;oq=waRNINGS+FROM+jESUS&amp;gs_lp=Egxnd3Mtd2l6LXNlcnAiE3dhUk5JTkdTIEZST00gakVTVVMqAggDMgUQABiABDILEAAYgAQYhgMYigUyBRAAGO8FMggQABiiBBiJBUjb4gFQ-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-LKB7IHBDE1LjW4B-oNwgcGMC4xNS44yAdEgAgA&amp;sclient=gws-wiz-serp&amp;ved=2ahUKEwitxePii-2SAxUIj2oFHU_NJvUQgK4QegYIAQgAEAw" TargetMode="External"/><Relationship Id="rId12" Type="http://schemas.openxmlformats.org/officeDocument/2006/relationships/hyperlink" Target="https://www.google.com/search?q=The+Cost+of+Discipleship&amp;sca_esv=529d083b40021c7f&amp;biw=1482&amp;bih=948&amp;sxsrf=ANbL-n4ev_x_YQcjYCQHsXcjL_7NdlG5yA%3A1771544784815&amp;ei=0KCXaZXIMKCpmtkPoOHxkAc&amp;oq=waRNINGS+FROM+jESUS&amp;gs_lp=Egxnd3Mtd2l6LXNlcnAiE3dhUk5JTkdTIEZST00gakVTVVMqAggDMgUQABiABDILEAAYgAQYhgMYigUyBRAAGO8FMggQABiiBBiJBUjb4gFQ-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-LKB7IHBDE1LjW4B-oNwgcGMC4xNS44yAdEgAgA&amp;sclient=gws-wiz-serp&amp;ved=2ahUKEwitxePii-2SAxUIj2oFHU_NJvUQgK4QegYIAQgFEA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End+Times+and+Tribulation&amp;sca_esv=529d083b40021c7f&amp;biw=1482&amp;bih=948&amp;sxsrf=ANbL-n4ev_x_YQcjYCQHsXcjL_7NdlG5yA%3A1771544784815&amp;ei=0KCXaZXIMKCpmtkPoOHxkAc&amp;oq=waRNINGS+FROM+jESUS&amp;gs_lp=Egxnd3Mtd2l6LXNlcnAiE3dhUk5JTkdTIEZST00gakVTVVMqAggDMgUQABiABDILEAAYgAQYhgMYigUyBRAAGO8FMggQABiiBBiJBUjb4gFQ-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-LKB7IHBDE1LjW4B-oNwgcGMC4xNS44yAdEgAgA&amp;sclient=gws-wiz-serp&amp;ved=2ahUKEwitxePii-2SAxUIj2oFHU_NJvUQgK4QegYIAQgAEAo" TargetMode="External"/><Relationship Id="rId11" Type="http://schemas.openxmlformats.org/officeDocument/2006/relationships/hyperlink" Target="https://www.google.com/search?q=The+Need+for+True+Discipleship&amp;sca_esv=529d083b40021c7f&amp;biw=1482&amp;bih=948&amp;sxsrf=ANbL-n4ev_x_YQcjYCQHsXcjL_7NdlG5yA%3A1771544784815&amp;ei=0KCXaZXIMKCpmtkPoOHxkAc&amp;oq=waRNINGS+FROM+jESUS&amp;gs_lp=Egxnd3Mtd2l6LXNlcnAiE3dhUk5JTkdTIEZST00gakVTVVMqAggDMgUQABiABDILEAAYgAQYhgMYigUyBRAAGO8FMggQABiiBBiJBUjb4gFQ-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-LKB7IHBDE1LjW4B-oNwgcGMC4xNS44yAdEgAgA&amp;sclient=gws-wiz-serp&amp;ved=2ahUKEwitxePii-2SAxUIj2oFHU_NJvUQgK4QegYIAQgEEAE" TargetMode="External"/><Relationship Id="rId5" Type="http://schemas.openxmlformats.org/officeDocument/2006/relationships/hyperlink" Target="https://www.google.com/search?q=False+Prophets+and+Deception&amp;sca_esv=529d083b40021c7f&amp;biw=1482&amp;bih=948&amp;sxsrf=ANbL-n4ev_x_YQcjYCQHsXcjL_7NdlG5yA%3A1771544784815&amp;ei=0KCXaZXIMKCpmtkPoOHxkAc&amp;oq=waRNINGS+FROM+jESUS&amp;gs_lp=Egxnd3Mtd2l6LXNlcnAiE3dhUk5JTkdTIEZST00gakVTVVMqAggDMgUQABiABDILEAAYgAQYhgMYigUyBRAAGO8FMggQABiiBBiJBUjb4gFQ-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-LKB7IHBDE1LjW4B-oNwgcGMC4xNS44yAdEgAgA&amp;sclient=gws-wiz-serp&amp;ved=2ahUKEwitxePii-2SAxUIj2oFHU_NJvUQgK4QegYIAQgAEAg" TargetMode="External"/><Relationship Id="rId10" Type="http://schemas.openxmlformats.org/officeDocument/2006/relationships/hyperlink" Target="https://www.google.com/search?q=Judging+Others&amp;sca_esv=529d083b40021c7f&amp;biw=1482&amp;bih=948&amp;sxsrf=ANbL-n4ev_x_YQcjYCQHsXcjL_7NdlG5yA%3A1771544784815&amp;ei=0KCXaZXIMKCpmtkPoOHxkAc&amp;oq=waRNINGS+FROM+jESUS&amp;gs_lp=Egxnd3Mtd2l6LXNlcnAiE3dhUk5JTkdTIEZST00gakVTVVMqAggDMgUQABiABDILEAAYgAQYhgMYigUyBRAAGO8FMggQABiiBBiJBUjb4gFQ-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-LKB7IHBDE1LjW4B-oNwgcGMC4xNS44yAdEgAgA&amp;sclient=gws-wiz-serp&amp;ved=2ahUKEwitxePii-2SAxUIj2oFHU_NJvUQgK4QegYIAQgDEAE" TargetMode="External"/><Relationship Id="rId4" Type="http://schemas.openxmlformats.org/officeDocument/2006/relationships/webSettings" Target="webSettings.xml"/><Relationship Id="rId9" Type="http://schemas.openxmlformats.org/officeDocument/2006/relationships/hyperlink" Target="https://www.google.com/search?q=The+Danger+of+Wealth+and+Carelessness&amp;sca_esv=529d083b40021c7f&amp;biw=1482&amp;bih=948&amp;sxsrf=ANbL-n4ev_x_YQcjYCQHsXcjL_7NdlG5yA%3A1771544784815&amp;ei=0KCXaZXIMKCpmtkPoOHxkAc&amp;oq=waRNINGS+FROM+jESUS&amp;gs_lp=Egxnd3Mtd2l6LXNlcnAiE3dhUk5JTkdTIEZST00gakVTVVMqAggDMgUQABiABDILEAAYgAQYhgMYigUyBRAAGO8FMggQABiiBBiJBUjb4gFQ-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-LKB7IHBDE1LjW4B-oNwgcGMC4xNS44yAdEgAgA&amp;sclient=gws-wiz-serp&amp;ved=2ahUKEwitxePii-2SAxUIj2oFHU_NJvUQgK4QegYIAQgCEA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284</TotalTime>
  <Pages>3</Pages>
  <Words>785</Words>
  <Characters>4348</Characters>
  <Application>Microsoft Office Word</Application>
  <DocSecurity>0</DocSecurity>
  <Lines>85</Lines>
  <Paragraphs>31</Paragraphs>
  <ScaleCrop>false</ScaleCrop>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hall</dc:creator>
  <cp:keywords/>
  <dc:description/>
  <cp:lastModifiedBy>greg hall</cp:lastModifiedBy>
  <cp:revision>11</cp:revision>
  <dcterms:created xsi:type="dcterms:W3CDTF">2026-02-21T14:39:00Z</dcterms:created>
  <dcterms:modified xsi:type="dcterms:W3CDTF">2026-02-22T12:35:00Z</dcterms:modified>
</cp:coreProperties>
</file>