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D1" w:rsidRPr="002C1704" w:rsidRDefault="00425AD1" w:rsidP="00425AD1">
      <w:pPr>
        <w:spacing w:after="157"/>
        <w:ind w:left="1"/>
        <w:jc w:val="center"/>
        <w:rPr>
          <w:rFonts w:ascii="Berlin Sans FB Demi" w:hAnsi="Berlin Sans FB Demi"/>
          <w:color w:val="002060"/>
          <w:sz w:val="32"/>
        </w:rPr>
      </w:pPr>
      <w:r w:rsidRPr="00F86E35">
        <w:rPr>
          <w:b w:val="0"/>
          <w:noProof/>
          <w:sz w:val="44"/>
        </w:rPr>
        <w:drawing>
          <wp:anchor distT="0" distB="0" distL="114300" distR="114300" simplePos="0" relativeHeight="251659264" behindDoc="1" locked="0" layoutInCell="1" allowOverlap="1" wp14:anchorId="326E78E7" wp14:editId="5320F2D5">
            <wp:simplePos x="0" y="0"/>
            <wp:positionH relativeFrom="column">
              <wp:posOffset>333375</wp:posOffset>
            </wp:positionH>
            <wp:positionV relativeFrom="paragraph">
              <wp:posOffset>-686435</wp:posOffset>
            </wp:positionV>
            <wp:extent cx="561340" cy="7010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8308EAC" wp14:editId="59DE4BE7">
            <wp:simplePos x="0" y="0"/>
            <wp:positionH relativeFrom="margin">
              <wp:posOffset>5048250</wp:posOffset>
            </wp:positionH>
            <wp:positionV relativeFrom="paragraph">
              <wp:posOffset>-676275</wp:posOffset>
            </wp:positionV>
            <wp:extent cx="1066800" cy="521335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704" w:rsidRPr="00F86E35">
        <w:rPr>
          <w:b w:val="0"/>
          <w:noProof/>
          <w:sz w:val="44"/>
        </w:rPr>
        <w:drawing>
          <wp:anchor distT="0" distB="0" distL="114300" distR="114300" simplePos="0" relativeHeight="251661312" behindDoc="1" locked="0" layoutInCell="1" allowOverlap="1" wp14:anchorId="0C335C59" wp14:editId="296A67A6">
            <wp:simplePos x="0" y="0"/>
            <wp:positionH relativeFrom="column">
              <wp:posOffset>10048875</wp:posOffset>
            </wp:positionH>
            <wp:positionV relativeFrom="paragraph">
              <wp:posOffset>-15240</wp:posOffset>
            </wp:positionV>
            <wp:extent cx="711200" cy="711200"/>
            <wp:effectExtent l="0" t="0" r="0" b="0"/>
            <wp:wrapNone/>
            <wp:docPr id="19" name="Imagen 19" descr="C:\Users\UTP PC 1\Desktop\CONVIVENCIA ESCOLAR\MATERIAL DE APOYO\SÍMBOLOS  - LIBRETOS\ECE\Chapita conviv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P PC 1\Desktop\CONVIVENCIA ESCOLAR\MATERIAL DE APOYO\SÍMBOLOS  - LIBRETOS\ECE\Chapita convivenc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BDC">
        <w:rPr>
          <w:b w:val="0"/>
          <w:noProof/>
          <w:sz w:val="44"/>
        </w:rPr>
        <w:t xml:space="preserve"> </w:t>
      </w:r>
      <w:r w:rsidR="00C84766">
        <w:rPr>
          <w:b w:val="0"/>
          <w:noProof/>
          <w:sz w:val="44"/>
        </w:rPr>
        <w:t xml:space="preserve"> </w:t>
      </w:r>
      <w:r w:rsidR="00D45B18">
        <w:rPr>
          <w:rFonts w:ascii="Berlin Sans FB Demi" w:hAnsi="Berlin Sans FB Demi"/>
          <w:color w:val="002060"/>
          <w:sz w:val="32"/>
        </w:rPr>
        <w:t xml:space="preserve">  </w:t>
      </w:r>
      <w:r w:rsidR="002C1704" w:rsidRPr="002C1704">
        <w:rPr>
          <w:rFonts w:ascii="Berlin Sans FB Demi" w:hAnsi="Berlin Sans FB Demi"/>
          <w:color w:val="002060"/>
          <w:sz w:val="32"/>
        </w:rPr>
        <w:t>PLAN DE GESTIÓN DE LA CONVIVENCIA ESCOLAR</w:t>
      </w:r>
      <w:r>
        <w:rPr>
          <w:rFonts w:ascii="Berlin Sans FB Demi" w:hAnsi="Berlin Sans FB Demi"/>
          <w:color w:val="002060"/>
          <w:sz w:val="32"/>
        </w:rPr>
        <w:t xml:space="preserve"> 2024</w:t>
      </w:r>
    </w:p>
    <w:p w:rsidR="002C1704" w:rsidRDefault="002C1704" w:rsidP="002C1704">
      <w:pPr>
        <w:spacing w:after="157"/>
        <w:ind w:left="1"/>
        <w:jc w:val="center"/>
        <w:rPr>
          <w:sz w:val="32"/>
        </w:rPr>
      </w:pPr>
      <w:r w:rsidRPr="002C1704">
        <w:rPr>
          <w:sz w:val="32"/>
        </w:rPr>
        <w:t>LICEO BICENTENARIO POLIVALENTE JORGE ALESSANDRI RODRIGUEZ</w:t>
      </w:r>
    </w:p>
    <w:tbl>
      <w:tblPr>
        <w:tblStyle w:val="Tablaconcuadrcula"/>
        <w:tblpPr w:leftFromText="141" w:rightFromText="141" w:vertAnchor="text" w:horzAnchor="margin" w:tblpX="279" w:tblpY="251"/>
        <w:tblW w:w="0" w:type="auto"/>
        <w:tblLook w:val="04A0" w:firstRow="1" w:lastRow="0" w:firstColumn="1" w:lastColumn="0" w:noHBand="0" w:noVBand="1"/>
      </w:tblPr>
      <w:tblGrid>
        <w:gridCol w:w="3061"/>
        <w:gridCol w:w="6409"/>
      </w:tblGrid>
      <w:tr w:rsidR="003C4FB3" w:rsidRPr="003C4FB3" w:rsidTr="00DF00E9">
        <w:trPr>
          <w:trHeight w:val="283"/>
        </w:trPr>
        <w:tc>
          <w:tcPr>
            <w:tcW w:w="3061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Encargado/a Convivencia Escolar</w:t>
            </w:r>
          </w:p>
        </w:tc>
        <w:tc>
          <w:tcPr>
            <w:tcW w:w="6409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b w:val="0"/>
                <w:sz w:val="24"/>
              </w:rPr>
            </w:pPr>
            <w:r w:rsidRPr="003C4FB3">
              <w:rPr>
                <w:rFonts w:ascii="Arial" w:hAnsi="Arial" w:cs="Arial"/>
                <w:b w:val="0"/>
                <w:sz w:val="24"/>
              </w:rPr>
              <w:t xml:space="preserve">Patricia Kühnert Romero </w:t>
            </w:r>
          </w:p>
        </w:tc>
      </w:tr>
      <w:tr w:rsidR="003C4FB3" w:rsidRPr="003C4FB3" w:rsidTr="00DF00E9">
        <w:trPr>
          <w:trHeight w:val="283"/>
        </w:trPr>
        <w:tc>
          <w:tcPr>
            <w:tcW w:w="3061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Inspector General </w:t>
            </w:r>
          </w:p>
        </w:tc>
        <w:tc>
          <w:tcPr>
            <w:tcW w:w="6409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b w:val="0"/>
                <w:sz w:val="24"/>
              </w:rPr>
            </w:pPr>
            <w:r w:rsidRPr="003C4FB3">
              <w:rPr>
                <w:rFonts w:ascii="Arial" w:hAnsi="Arial" w:cs="Arial"/>
                <w:b w:val="0"/>
                <w:sz w:val="24"/>
              </w:rPr>
              <w:t xml:space="preserve">Gabriel Palma </w:t>
            </w:r>
            <w:r w:rsidR="00EC7FD2">
              <w:rPr>
                <w:rFonts w:ascii="Arial" w:hAnsi="Arial" w:cs="Arial"/>
                <w:b w:val="0"/>
                <w:sz w:val="24"/>
              </w:rPr>
              <w:t xml:space="preserve">Flores </w:t>
            </w:r>
          </w:p>
        </w:tc>
      </w:tr>
      <w:tr w:rsidR="003C4FB3" w:rsidRPr="003C4FB3" w:rsidTr="00DF00E9">
        <w:trPr>
          <w:trHeight w:val="283"/>
        </w:trPr>
        <w:tc>
          <w:tcPr>
            <w:tcW w:w="3061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Orientadora </w:t>
            </w:r>
          </w:p>
        </w:tc>
        <w:tc>
          <w:tcPr>
            <w:tcW w:w="6409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b w:val="0"/>
                <w:sz w:val="24"/>
              </w:rPr>
            </w:pPr>
            <w:r w:rsidRPr="003C4FB3">
              <w:rPr>
                <w:rFonts w:ascii="Arial" w:hAnsi="Arial" w:cs="Arial"/>
                <w:b w:val="0"/>
                <w:sz w:val="24"/>
              </w:rPr>
              <w:t xml:space="preserve">Karina Caro </w:t>
            </w:r>
            <w:r w:rsidR="00EC7FD2">
              <w:rPr>
                <w:rFonts w:ascii="Arial" w:hAnsi="Arial" w:cs="Arial"/>
                <w:b w:val="0"/>
                <w:sz w:val="24"/>
              </w:rPr>
              <w:t xml:space="preserve">Moya </w:t>
            </w:r>
          </w:p>
        </w:tc>
      </w:tr>
      <w:tr w:rsidR="003C4FB3" w:rsidRPr="003C4FB3" w:rsidTr="00DF00E9">
        <w:trPr>
          <w:trHeight w:val="283"/>
        </w:trPr>
        <w:tc>
          <w:tcPr>
            <w:tcW w:w="3061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Psicóloga </w:t>
            </w:r>
          </w:p>
        </w:tc>
        <w:tc>
          <w:tcPr>
            <w:tcW w:w="6409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b w:val="0"/>
                <w:sz w:val="24"/>
              </w:rPr>
            </w:pPr>
            <w:r w:rsidRPr="003C4FB3">
              <w:rPr>
                <w:rFonts w:ascii="Arial" w:hAnsi="Arial" w:cs="Arial"/>
                <w:b w:val="0"/>
                <w:sz w:val="24"/>
              </w:rPr>
              <w:t xml:space="preserve">Paola Avello </w:t>
            </w:r>
            <w:r w:rsidR="00EC7FD2">
              <w:rPr>
                <w:rFonts w:ascii="Arial" w:hAnsi="Arial" w:cs="Arial"/>
                <w:b w:val="0"/>
                <w:sz w:val="24"/>
              </w:rPr>
              <w:t>Garrido</w:t>
            </w:r>
          </w:p>
        </w:tc>
      </w:tr>
      <w:tr w:rsidR="003C4FB3" w:rsidRPr="003C4FB3" w:rsidTr="00DF00E9">
        <w:trPr>
          <w:trHeight w:val="283"/>
        </w:trPr>
        <w:tc>
          <w:tcPr>
            <w:tcW w:w="3061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Trabajadora Social </w:t>
            </w:r>
          </w:p>
        </w:tc>
        <w:tc>
          <w:tcPr>
            <w:tcW w:w="6409" w:type="dxa"/>
          </w:tcPr>
          <w:p w:rsidR="003C4FB3" w:rsidRPr="003C4FB3" w:rsidRDefault="003C4FB3" w:rsidP="008368E4">
            <w:pPr>
              <w:spacing w:after="157"/>
              <w:ind w:left="0"/>
              <w:rPr>
                <w:rFonts w:ascii="Arial" w:hAnsi="Arial" w:cs="Arial"/>
                <w:b w:val="0"/>
                <w:sz w:val="24"/>
              </w:rPr>
            </w:pPr>
            <w:r w:rsidRPr="003C4FB3">
              <w:rPr>
                <w:rFonts w:ascii="Arial" w:hAnsi="Arial" w:cs="Arial"/>
                <w:b w:val="0"/>
                <w:sz w:val="24"/>
              </w:rPr>
              <w:t xml:space="preserve">Abigail Almuna </w:t>
            </w:r>
            <w:r w:rsidR="00EC7FD2">
              <w:rPr>
                <w:rFonts w:ascii="Arial" w:hAnsi="Arial" w:cs="Arial"/>
                <w:b w:val="0"/>
                <w:sz w:val="24"/>
              </w:rPr>
              <w:t xml:space="preserve">Muñoz </w:t>
            </w:r>
          </w:p>
        </w:tc>
      </w:tr>
    </w:tbl>
    <w:p w:rsidR="003C4FB3" w:rsidRDefault="00E53347" w:rsidP="002C1704">
      <w:pPr>
        <w:spacing w:after="157"/>
        <w:ind w:left="1"/>
        <w:jc w:val="center"/>
        <w:rPr>
          <w:sz w:val="32"/>
        </w:rPr>
      </w:pPr>
      <w:r>
        <w:rPr>
          <w:sz w:val="32"/>
        </w:rPr>
        <w:t xml:space="preserve">  </w:t>
      </w:r>
    </w:p>
    <w:p w:rsidR="00DC02AC" w:rsidRPr="00DC2F66" w:rsidRDefault="00DC2F66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sz w:val="24"/>
          <w:szCs w:val="24"/>
        </w:rPr>
        <w:t xml:space="preserve">INTRODUCCIÓN: </w:t>
      </w:r>
    </w:p>
    <w:p w:rsidR="002C1704" w:rsidRPr="002C1704" w:rsidRDefault="002C1704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  <w:r w:rsidRPr="00DC2F66">
        <w:rPr>
          <w:rFonts w:ascii="Arial" w:hAnsi="Arial" w:cs="Arial"/>
          <w:b w:val="0"/>
          <w:sz w:val="24"/>
          <w:szCs w:val="24"/>
        </w:rPr>
        <w:t xml:space="preserve">El plan de Gestión de la Convivencia Escolar del Liceo Bicentenario Jorge Alessandri Rodríguez, es un documento formal e institucional, en el cual podemos encontrar los </w:t>
      </w:r>
      <w:r w:rsidRPr="002C1704">
        <w:rPr>
          <w:rFonts w:ascii="Arial" w:hAnsi="Arial" w:cs="Arial"/>
          <w:b w:val="0"/>
          <w:sz w:val="24"/>
          <w:szCs w:val="24"/>
        </w:rPr>
        <w:t>lineamientos generales para</w:t>
      </w:r>
      <w:r w:rsidRPr="00DC2F66">
        <w:rPr>
          <w:rFonts w:ascii="Arial" w:hAnsi="Arial" w:cs="Arial"/>
          <w:b w:val="0"/>
          <w:sz w:val="24"/>
          <w:szCs w:val="24"/>
        </w:rPr>
        <w:t xml:space="preserve"> llevar a cabo un plan que determine distintas acciones destinadas a la sana Convivencia escolar, incluye además los respectivos </w:t>
      </w:r>
      <w:r w:rsidRPr="002C1704">
        <w:rPr>
          <w:rFonts w:ascii="Arial" w:hAnsi="Arial" w:cs="Arial"/>
          <w:b w:val="0"/>
          <w:sz w:val="24"/>
          <w:szCs w:val="24"/>
        </w:rPr>
        <w:t xml:space="preserve">cargos y /o funciones durante el transcurso del año escolar, las cuales las hemos dividido en tres grandes áreas: Prevención, difusión e </w:t>
      </w:r>
      <w:r w:rsidRPr="00DC2F66">
        <w:rPr>
          <w:rFonts w:ascii="Arial" w:hAnsi="Arial" w:cs="Arial"/>
          <w:b w:val="0"/>
          <w:sz w:val="24"/>
          <w:szCs w:val="24"/>
        </w:rPr>
        <w:t xml:space="preserve">intervención. De </w:t>
      </w:r>
      <w:r w:rsidR="00DC02AC" w:rsidRPr="00DC2F66">
        <w:rPr>
          <w:rFonts w:ascii="Arial" w:hAnsi="Arial" w:cs="Arial"/>
          <w:b w:val="0"/>
          <w:sz w:val="24"/>
          <w:szCs w:val="24"/>
        </w:rPr>
        <w:t>esta forma se busca c</w:t>
      </w:r>
      <w:r w:rsidRPr="002C1704">
        <w:rPr>
          <w:rFonts w:ascii="Arial" w:hAnsi="Arial" w:cs="Arial"/>
          <w:b w:val="0"/>
          <w:sz w:val="24"/>
          <w:szCs w:val="24"/>
        </w:rPr>
        <w:t xml:space="preserve">oncretar acciones que permitan incluir a todos los integrantes de la comunidad escolar entorno al logro de una meta en común: la sana convivencia y el bienestar socioemocional. </w:t>
      </w:r>
    </w:p>
    <w:p w:rsidR="00D7025B" w:rsidRPr="00DC2F66" w:rsidRDefault="002C1704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  <w:r w:rsidRPr="002C1704">
        <w:rPr>
          <w:rFonts w:ascii="Arial" w:hAnsi="Arial" w:cs="Arial"/>
          <w:b w:val="0"/>
          <w:sz w:val="24"/>
          <w:szCs w:val="24"/>
        </w:rPr>
        <w:t>El presente Plan de Gestión</w:t>
      </w:r>
      <w:r w:rsidRPr="00DC2F66">
        <w:rPr>
          <w:rFonts w:ascii="Arial" w:hAnsi="Arial" w:cs="Arial"/>
          <w:b w:val="0"/>
          <w:sz w:val="24"/>
          <w:szCs w:val="24"/>
        </w:rPr>
        <w:t xml:space="preserve"> se vincula direct</w:t>
      </w:r>
      <w:r w:rsidR="00DC02AC" w:rsidRPr="00DC2F66">
        <w:rPr>
          <w:rFonts w:ascii="Arial" w:hAnsi="Arial" w:cs="Arial"/>
          <w:b w:val="0"/>
          <w:sz w:val="24"/>
          <w:szCs w:val="24"/>
        </w:rPr>
        <w:t xml:space="preserve">amente con nuestro </w:t>
      </w:r>
      <w:r w:rsidRPr="002C1704">
        <w:rPr>
          <w:rFonts w:ascii="Arial" w:hAnsi="Arial" w:cs="Arial"/>
          <w:b w:val="0"/>
          <w:sz w:val="24"/>
          <w:szCs w:val="24"/>
        </w:rPr>
        <w:t>Proyecto</w:t>
      </w:r>
      <w:r w:rsidRPr="00DC2F66">
        <w:rPr>
          <w:rFonts w:ascii="Arial" w:hAnsi="Arial" w:cs="Arial"/>
          <w:b w:val="0"/>
          <w:sz w:val="24"/>
          <w:szCs w:val="24"/>
        </w:rPr>
        <w:t xml:space="preserve">  </w:t>
      </w:r>
      <w:r w:rsidRPr="002C1704">
        <w:rPr>
          <w:rFonts w:ascii="Arial" w:hAnsi="Arial" w:cs="Arial"/>
          <w:b w:val="0"/>
          <w:sz w:val="24"/>
          <w:szCs w:val="24"/>
        </w:rPr>
        <w:t xml:space="preserve"> Educativo Institucional y los valores propios de nuestro </w:t>
      </w:r>
      <w:r w:rsidRPr="00DC2F66">
        <w:rPr>
          <w:rFonts w:ascii="Arial" w:hAnsi="Arial" w:cs="Arial"/>
          <w:b w:val="0"/>
          <w:sz w:val="24"/>
          <w:szCs w:val="24"/>
        </w:rPr>
        <w:t xml:space="preserve">Liceo, los cuales se abordan de manera transversal de manera directa e indirecta en las distintas actividades. </w:t>
      </w:r>
    </w:p>
    <w:p w:rsidR="00D7025B" w:rsidRPr="00DC2F66" w:rsidRDefault="00D7025B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</w:p>
    <w:p w:rsidR="00D7025B" w:rsidRPr="00DC2F66" w:rsidRDefault="00D7025B" w:rsidP="00D7025B">
      <w:pPr>
        <w:spacing w:after="4" w:line="266" w:lineRule="auto"/>
        <w:ind w:left="0" w:right="280"/>
        <w:jc w:val="both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sz w:val="24"/>
          <w:szCs w:val="24"/>
        </w:rPr>
        <w:t xml:space="preserve">    OBJETIVO GENERAL.</w:t>
      </w:r>
    </w:p>
    <w:p w:rsidR="00D7025B" w:rsidRPr="00DC2F66" w:rsidRDefault="00D7025B" w:rsidP="00D7025B">
      <w:pPr>
        <w:spacing w:after="4" w:line="266" w:lineRule="auto"/>
        <w:ind w:left="279" w:right="280" w:hanging="10"/>
        <w:jc w:val="both"/>
        <w:rPr>
          <w:rFonts w:ascii="Arial" w:hAnsi="Arial" w:cs="Arial"/>
          <w:sz w:val="24"/>
          <w:szCs w:val="24"/>
        </w:rPr>
      </w:pPr>
    </w:p>
    <w:p w:rsidR="00D7025B" w:rsidRPr="00DC2F66" w:rsidRDefault="00D7025B" w:rsidP="00D7025B">
      <w:pPr>
        <w:spacing w:after="4" w:line="266" w:lineRule="auto"/>
        <w:ind w:left="279" w:right="280" w:hanging="10"/>
        <w:jc w:val="both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b w:val="0"/>
          <w:sz w:val="24"/>
          <w:szCs w:val="24"/>
        </w:rPr>
        <w:t>Promover el aprendizaje de una sana convivencia escolar en la comunidad educativa y la prevención de violencia escolar por medio de acciones que favorezcan el buen trato; prevención de incidentes críticos; y desarrollo de herramientas de intervención y resolución de conflictos con énfasis en la participación de todos los actores de la comunidad educativa</w:t>
      </w:r>
    </w:p>
    <w:p w:rsidR="00D7025B" w:rsidRPr="00DC2F66" w:rsidRDefault="00D7025B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</w:p>
    <w:p w:rsidR="002C1704" w:rsidRPr="00425AD1" w:rsidRDefault="002C1704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sz w:val="24"/>
          <w:szCs w:val="24"/>
        </w:rPr>
      </w:pPr>
      <w:r w:rsidRPr="002C1704">
        <w:rPr>
          <w:rFonts w:ascii="Arial" w:hAnsi="Arial" w:cs="Arial"/>
          <w:b w:val="0"/>
          <w:sz w:val="24"/>
          <w:szCs w:val="24"/>
        </w:rPr>
        <w:t xml:space="preserve"> </w:t>
      </w:r>
      <w:r w:rsidR="00425AD1" w:rsidRPr="00425AD1">
        <w:rPr>
          <w:rFonts w:ascii="Arial" w:hAnsi="Arial" w:cs="Arial"/>
          <w:sz w:val="24"/>
          <w:szCs w:val="24"/>
        </w:rPr>
        <w:t xml:space="preserve">ARTICULACIÓN. </w:t>
      </w:r>
    </w:p>
    <w:p w:rsidR="00800609" w:rsidRDefault="00425AD1" w:rsidP="00800609">
      <w:pPr>
        <w:spacing w:after="4" w:line="266" w:lineRule="auto"/>
        <w:ind w:left="269" w:right="28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Este plan esta articulado con el eje 1 Convivencia y Salud Mental del Plan de Reactivación    Educativa </w:t>
      </w:r>
      <w:r w:rsidR="00800609">
        <w:rPr>
          <w:rFonts w:ascii="Arial" w:hAnsi="Arial" w:cs="Arial"/>
          <w:b w:val="0"/>
          <w:sz w:val="24"/>
          <w:szCs w:val="24"/>
        </w:rPr>
        <w:t>2024.</w:t>
      </w:r>
    </w:p>
    <w:p w:rsidR="00800609" w:rsidRDefault="00800609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</w:p>
    <w:p w:rsidR="00800609" w:rsidRPr="00DC2F66" w:rsidRDefault="00800609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</w:p>
    <w:p w:rsidR="00DC02AC" w:rsidRPr="00DC2F66" w:rsidRDefault="00DC2F66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sz w:val="24"/>
          <w:szCs w:val="24"/>
        </w:rPr>
        <w:t>SELLOS INSTITUCIONALES Y SU ARTICULACIÓN CON EL PLAN DE GESTIÓN DE LA CONVIVENCIA ESCOLAR:</w:t>
      </w:r>
    </w:p>
    <w:p w:rsidR="008F6F8E" w:rsidRPr="008F6F8E" w:rsidRDefault="008F6F8E" w:rsidP="008F6F8E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  <w:r w:rsidRPr="008F6F8E">
        <w:rPr>
          <w:rFonts w:ascii="Arial" w:hAnsi="Arial" w:cs="Arial"/>
          <w:b w:val="0"/>
          <w:sz w:val="24"/>
          <w:szCs w:val="24"/>
        </w:rPr>
        <w:lastRenderedPageBreak/>
        <w:t xml:space="preserve">Los sellos educativos son los elementos que caracterizan, sintetizan y reflejan la propuesta formativa y educativa que una comunidad </w:t>
      </w:r>
      <w:r w:rsidR="00F1768F" w:rsidRPr="00DC2F66">
        <w:rPr>
          <w:rFonts w:ascii="Arial" w:hAnsi="Arial" w:cs="Arial"/>
          <w:b w:val="0"/>
          <w:sz w:val="24"/>
          <w:szCs w:val="24"/>
        </w:rPr>
        <w:t xml:space="preserve">educativa </w:t>
      </w:r>
      <w:r w:rsidRPr="008F6F8E">
        <w:rPr>
          <w:rFonts w:ascii="Arial" w:hAnsi="Arial" w:cs="Arial"/>
          <w:b w:val="0"/>
          <w:sz w:val="24"/>
          <w:szCs w:val="24"/>
        </w:rPr>
        <w:t>quiere desarrollar. Son los elementos que le</w:t>
      </w:r>
      <w:r w:rsidR="00F1768F" w:rsidRPr="00DC2F66">
        <w:rPr>
          <w:rFonts w:ascii="Arial" w:hAnsi="Arial" w:cs="Arial"/>
          <w:b w:val="0"/>
          <w:sz w:val="24"/>
          <w:szCs w:val="24"/>
        </w:rPr>
        <w:t xml:space="preserve"> otorgan identidad a nuestro liceo.</w:t>
      </w:r>
      <w:r w:rsidRPr="008F6F8E">
        <w:rPr>
          <w:rFonts w:ascii="Arial" w:hAnsi="Arial" w:cs="Arial"/>
          <w:b w:val="0"/>
          <w:sz w:val="24"/>
          <w:szCs w:val="24"/>
        </w:rPr>
        <w:t xml:space="preserve"> 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723"/>
        <w:gridCol w:w="3049"/>
        <w:gridCol w:w="2231"/>
      </w:tblGrid>
      <w:tr w:rsidR="00AD5DCF" w:rsidRPr="008368E4" w:rsidTr="00DF00E9">
        <w:trPr>
          <w:trHeight w:val="270"/>
        </w:trPr>
        <w:tc>
          <w:tcPr>
            <w:tcW w:w="1768" w:type="dxa"/>
            <w:shd w:val="clear" w:color="auto" w:fill="92D050"/>
          </w:tcPr>
          <w:p w:rsidR="00AD5DCF" w:rsidRPr="008368E4" w:rsidRDefault="00AD5DCF" w:rsidP="008F6F8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>SELLO</w:t>
            </w:r>
          </w:p>
        </w:tc>
        <w:tc>
          <w:tcPr>
            <w:tcW w:w="272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D7025B" w:rsidP="008F6F8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 xml:space="preserve">Meta </w:t>
            </w:r>
          </w:p>
        </w:tc>
        <w:tc>
          <w:tcPr>
            <w:tcW w:w="3049" w:type="dxa"/>
            <w:shd w:val="clear" w:color="auto" w:fill="9CC2E5" w:themeFill="accent1" w:themeFillTint="99"/>
          </w:tcPr>
          <w:p w:rsidR="00AD5DCF" w:rsidRPr="008368E4" w:rsidRDefault="00AD5DCF" w:rsidP="008F6F8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>Objetiv</w:t>
            </w:r>
            <w:r w:rsidR="00DF00E9">
              <w:rPr>
                <w:rFonts w:ascii="Arial" w:eastAsia="Times New Roman" w:hAnsi="Arial" w:cs="Arial"/>
                <w:sz w:val="24"/>
                <w:szCs w:val="24"/>
              </w:rPr>
              <w:t xml:space="preserve">o específico </w:t>
            </w:r>
          </w:p>
        </w:tc>
        <w:tc>
          <w:tcPr>
            <w:tcW w:w="2231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F6F8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>ACTIVIDADES</w:t>
            </w:r>
          </w:p>
        </w:tc>
      </w:tr>
      <w:tr w:rsidR="00AD5DCF" w:rsidRPr="008368E4" w:rsidTr="00DF00E9">
        <w:trPr>
          <w:trHeight w:val="270"/>
        </w:trPr>
        <w:tc>
          <w:tcPr>
            <w:tcW w:w="1768" w:type="dxa"/>
          </w:tcPr>
          <w:p w:rsidR="00AD5DCF" w:rsidRPr="008368E4" w:rsidRDefault="00AD5DCF" w:rsidP="00AD5D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8368E4">
              <w:rPr>
                <w:rFonts w:ascii="Arial" w:hAnsi="Arial" w:cs="Arial"/>
                <w:b/>
                <w:color w:val="000000"/>
              </w:rPr>
              <w:t xml:space="preserve">Humanista Científico </w:t>
            </w:r>
          </w:p>
        </w:tc>
        <w:tc>
          <w:tcPr>
            <w:tcW w:w="2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Desarrollar habilidades psicosociales traducidas en un trato cordial y amable, fomentando el diálogo por sobre la violencia, reeducar la impulsividad en el actuar por la mediación.</w:t>
            </w:r>
          </w:p>
        </w:tc>
        <w:tc>
          <w:tcPr>
            <w:tcW w:w="3049" w:type="dxa"/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368E4">
              <w:rPr>
                <w:rFonts w:ascii="Arial" w:hAnsi="Arial" w:cs="Arial"/>
              </w:rPr>
              <w:t>1.- Propiciar elementos que construyan una sana convivencia escolar, con especial énfasis en espacios resilientes donde los estudiantes y toda la comunidad educativa puedan adquirir y fortalecer herramientas socioemocionales.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368E4">
              <w:rPr>
                <w:rFonts w:ascii="Arial" w:hAnsi="Arial" w:cs="Arial"/>
                <w:color w:val="000000"/>
              </w:rPr>
              <w:t>Talleres Psicóloga, equipo de convivencia escolar.</w:t>
            </w:r>
          </w:p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 xml:space="preserve">Instancias formativas y de mediación como parte de una resolución pacífica de conflictos. </w:t>
            </w:r>
          </w:p>
        </w:tc>
      </w:tr>
      <w:tr w:rsidR="00AD5DCF" w:rsidRPr="008368E4" w:rsidTr="00DF00E9">
        <w:trPr>
          <w:trHeight w:val="270"/>
        </w:trPr>
        <w:tc>
          <w:tcPr>
            <w:tcW w:w="1768" w:type="dxa"/>
          </w:tcPr>
          <w:p w:rsidR="00AD5DCF" w:rsidRPr="008368E4" w:rsidRDefault="00AD5DCF" w:rsidP="00DC02AC">
            <w:pPr>
              <w:spacing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 xml:space="preserve">Artístico Cultural </w:t>
            </w:r>
          </w:p>
        </w:tc>
        <w:tc>
          <w:tcPr>
            <w:tcW w:w="2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Enriquecer la buena convivencia escolar y participación en la comunidad educativa, a través del desarrollo de habilidades artístico-culturales.</w:t>
            </w:r>
          </w:p>
        </w:tc>
        <w:tc>
          <w:tcPr>
            <w:tcW w:w="3049" w:type="dxa"/>
          </w:tcPr>
          <w:p w:rsidR="00AD5DCF" w:rsidRPr="008368E4" w:rsidRDefault="00DC2F66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2.- </w:t>
            </w:r>
            <w:r w:rsidR="00A862C5"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Desarrollar espacios que promuevan la auto reflexión de valores familiares e institucionales que conlleven a un dialogo pacífico en la resolución de conflictos, en un ambiente tolerante, orientado a que cada uno de sus miembros pueda desarrollar plenamente su personalidad, ejerciendo sus derechos y cumpliendo sus deberes.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Actos, muestra de talleres.</w:t>
            </w:r>
          </w:p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conmemoraciones y efemérides.</w:t>
            </w:r>
          </w:p>
          <w:p w:rsidR="00A862C5" w:rsidRPr="008368E4" w:rsidRDefault="00A862C5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Talleres formativos.</w:t>
            </w:r>
          </w:p>
        </w:tc>
      </w:tr>
      <w:tr w:rsidR="00AD5DCF" w:rsidRPr="008368E4" w:rsidTr="00DF00E9">
        <w:trPr>
          <w:trHeight w:val="270"/>
        </w:trPr>
        <w:tc>
          <w:tcPr>
            <w:tcW w:w="1768" w:type="dxa"/>
          </w:tcPr>
          <w:p w:rsidR="00AD5DCF" w:rsidRPr="008368E4" w:rsidRDefault="00AD5DCF" w:rsidP="00DC02AC">
            <w:pPr>
              <w:spacing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sz w:val="24"/>
                <w:szCs w:val="24"/>
              </w:rPr>
              <w:t xml:space="preserve">Deportivo </w:t>
            </w:r>
          </w:p>
        </w:tc>
        <w:tc>
          <w:tcPr>
            <w:tcW w:w="2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Ejercitar a través del deporte valores tales como el compañerismo, respeto y tolerancia.</w:t>
            </w:r>
          </w:p>
        </w:tc>
        <w:tc>
          <w:tcPr>
            <w:tcW w:w="3049" w:type="dxa"/>
          </w:tcPr>
          <w:p w:rsidR="00AD5DCF" w:rsidRPr="008368E4" w:rsidRDefault="00DC2F66" w:rsidP="008368E4">
            <w:pPr>
              <w:spacing w:after="4" w:line="266" w:lineRule="auto"/>
              <w:ind w:left="0" w:right="9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68E4">
              <w:rPr>
                <w:rFonts w:ascii="Arial" w:hAnsi="Arial" w:cs="Arial"/>
                <w:b w:val="0"/>
                <w:sz w:val="24"/>
                <w:szCs w:val="24"/>
              </w:rPr>
              <w:t xml:space="preserve">3.- </w:t>
            </w:r>
            <w:r w:rsidR="00AD5DCF" w:rsidRPr="008368E4">
              <w:rPr>
                <w:rFonts w:ascii="Arial" w:hAnsi="Arial" w:cs="Arial"/>
                <w:b w:val="0"/>
                <w:sz w:val="24"/>
                <w:szCs w:val="24"/>
              </w:rPr>
              <w:t xml:space="preserve">Mantener una alimentación y hábitos deportivos en los estudiantes en su etapa de desarrollo con una mirada participativa y no competitiva creando de esta manera una buena y sana convivencia escolar. </w:t>
            </w:r>
          </w:p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Talleres deportivos.</w:t>
            </w:r>
          </w:p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Participación en campeonatos externos.</w:t>
            </w:r>
          </w:p>
          <w:p w:rsidR="00AD5DCF" w:rsidRPr="008368E4" w:rsidRDefault="00AD5DCF" w:rsidP="008368E4">
            <w:pPr>
              <w:spacing w:line="240" w:lineRule="auto"/>
              <w:ind w:left="0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8368E4">
              <w:rPr>
                <w:rFonts w:ascii="Arial" w:eastAsia="Times New Roman" w:hAnsi="Arial" w:cs="Arial"/>
                <w:b w:val="0"/>
                <w:sz w:val="24"/>
                <w:szCs w:val="24"/>
              </w:rPr>
              <w:t>Actividades de convivencia.</w:t>
            </w:r>
          </w:p>
        </w:tc>
      </w:tr>
      <w:tr w:rsidR="00AD5DCF" w:rsidRPr="008368E4" w:rsidTr="00DF00E9">
        <w:trPr>
          <w:trHeight w:val="270"/>
        </w:trPr>
        <w:tc>
          <w:tcPr>
            <w:tcW w:w="1768" w:type="dxa"/>
          </w:tcPr>
          <w:p w:rsidR="00AD5DCF" w:rsidRPr="008368E4" w:rsidRDefault="00AD5DCF" w:rsidP="008F6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8368E4">
              <w:rPr>
                <w:rFonts w:ascii="Arial" w:hAnsi="Arial" w:cs="Arial"/>
                <w:b/>
                <w:color w:val="000000"/>
              </w:rPr>
              <w:t xml:space="preserve">Cuidado del Medio ambiente </w:t>
            </w:r>
          </w:p>
        </w:tc>
        <w:tc>
          <w:tcPr>
            <w:tcW w:w="2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 xml:space="preserve"> Fomentar el cuidado y protección del medio ambiente, generando conciencia en su entorno escolar y familiar sobre las </w:t>
            </w:r>
            <w:r w:rsidRPr="008368E4">
              <w:rPr>
                <w:rFonts w:ascii="Arial" w:hAnsi="Arial" w:cs="Arial"/>
                <w:color w:val="000000"/>
              </w:rPr>
              <w:lastRenderedPageBreak/>
              <w:t>prácticas humanas y sus consecuencias.</w:t>
            </w:r>
          </w:p>
        </w:tc>
        <w:tc>
          <w:tcPr>
            <w:tcW w:w="3049" w:type="dxa"/>
          </w:tcPr>
          <w:p w:rsidR="00AD5DCF" w:rsidRPr="008368E4" w:rsidRDefault="00DC2F66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368E4">
              <w:rPr>
                <w:rFonts w:ascii="Arial" w:hAnsi="Arial" w:cs="Arial"/>
                <w:color w:val="000000"/>
              </w:rPr>
              <w:lastRenderedPageBreak/>
              <w:t xml:space="preserve">4.- </w:t>
            </w:r>
            <w:r w:rsidR="00A862C5" w:rsidRPr="008368E4">
              <w:rPr>
                <w:rFonts w:ascii="Arial" w:hAnsi="Arial" w:cs="Arial"/>
                <w:color w:val="000000"/>
              </w:rPr>
              <w:t xml:space="preserve">Impulsar en la comunidad educativa una conciencia ecológica que los lleve a manifestar actitudes y comportamientos que </w:t>
            </w:r>
            <w:r w:rsidR="00A862C5" w:rsidRPr="008368E4">
              <w:rPr>
                <w:rFonts w:ascii="Arial" w:hAnsi="Arial" w:cs="Arial"/>
                <w:color w:val="000000"/>
              </w:rPr>
              <w:lastRenderedPageBreak/>
              <w:t xml:space="preserve">promuevan el cuidado del medio ambiente. </w:t>
            </w: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368E4">
              <w:rPr>
                <w:rFonts w:ascii="Arial" w:hAnsi="Arial" w:cs="Arial"/>
                <w:color w:val="000000"/>
              </w:rPr>
              <w:lastRenderedPageBreak/>
              <w:t>Taller JEC, muestra de talleres.</w:t>
            </w:r>
          </w:p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Conmemoraciones y actividades alusivas.</w:t>
            </w:r>
          </w:p>
        </w:tc>
      </w:tr>
      <w:tr w:rsidR="00AD5DCF" w:rsidRPr="008368E4" w:rsidTr="00DF00E9">
        <w:trPr>
          <w:trHeight w:val="270"/>
        </w:trPr>
        <w:tc>
          <w:tcPr>
            <w:tcW w:w="1768" w:type="dxa"/>
          </w:tcPr>
          <w:p w:rsidR="00AD5DCF" w:rsidRPr="008368E4" w:rsidRDefault="00AD5DCF" w:rsidP="008F6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8368E4">
              <w:rPr>
                <w:rFonts w:ascii="Arial" w:hAnsi="Arial" w:cs="Arial"/>
                <w:b/>
                <w:color w:val="000000"/>
              </w:rPr>
              <w:lastRenderedPageBreak/>
              <w:t xml:space="preserve">Emprendedor e innovador </w:t>
            </w:r>
          </w:p>
        </w:tc>
        <w:tc>
          <w:tcPr>
            <w:tcW w:w="2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5.- Potenciar el espíritu emprendedor de los estudiantes a través del diálogo fomentando la curiosidad de los y las estudiantes sobre el emprendimiento buscando soluciones a las problemáticas de la vida cotidiana. </w:t>
            </w:r>
          </w:p>
        </w:tc>
        <w:tc>
          <w:tcPr>
            <w:tcW w:w="3049" w:type="dxa"/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Aprendizaje basado en proyectos. </w:t>
            </w:r>
          </w:p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Concursos.</w:t>
            </w:r>
          </w:p>
          <w:p w:rsidR="00AD5DCF" w:rsidRPr="008368E4" w:rsidRDefault="00AD5DCF" w:rsidP="008368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368E4">
              <w:rPr>
                <w:rFonts w:ascii="Arial" w:hAnsi="Arial" w:cs="Arial"/>
                <w:color w:val="000000"/>
              </w:rPr>
              <w:t>Conversaciones juveniles. </w:t>
            </w:r>
          </w:p>
        </w:tc>
      </w:tr>
    </w:tbl>
    <w:p w:rsidR="00DC02AC" w:rsidRPr="00DC2F66" w:rsidRDefault="00DC02AC" w:rsidP="002C1704">
      <w:pPr>
        <w:spacing w:after="4" w:line="266" w:lineRule="auto"/>
        <w:ind w:left="279" w:right="280" w:hanging="10"/>
        <w:jc w:val="both"/>
        <w:rPr>
          <w:rFonts w:ascii="Arial" w:hAnsi="Arial" w:cs="Arial"/>
          <w:b w:val="0"/>
          <w:sz w:val="24"/>
          <w:szCs w:val="24"/>
        </w:rPr>
      </w:pPr>
    </w:p>
    <w:p w:rsidR="00204A42" w:rsidRDefault="00DF00E9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204A42" w:rsidRDefault="000F743C" w:rsidP="00204A42">
      <w:pPr>
        <w:spacing w:after="4" w:line="266" w:lineRule="auto"/>
        <w:ind w:left="10" w:right="11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Articulación</w:t>
      </w:r>
      <w:r w:rsidR="00507A03">
        <w:rPr>
          <w:rFonts w:ascii="Arial" w:hAnsi="Arial" w:cs="Arial"/>
          <w:sz w:val="24"/>
          <w:szCs w:val="24"/>
        </w:rPr>
        <w:t xml:space="preserve"> con Plan de Mejoramiento Educativo 2024</w:t>
      </w:r>
    </w:p>
    <w:p w:rsidR="00507A03" w:rsidRDefault="00507A03" w:rsidP="00204A42">
      <w:pPr>
        <w:spacing w:after="4" w:line="266" w:lineRule="auto"/>
        <w:ind w:left="10" w:right="11" w:hanging="1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28"/>
        <w:gridCol w:w="2552"/>
        <w:gridCol w:w="5680"/>
      </w:tblGrid>
      <w:tr w:rsidR="00507A03" w:rsidTr="00507A03">
        <w:tc>
          <w:tcPr>
            <w:tcW w:w="1828" w:type="dxa"/>
          </w:tcPr>
          <w:p w:rsidR="00507A03" w:rsidRDefault="00507A03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Dimensión </w:t>
            </w:r>
          </w:p>
        </w:tc>
        <w:tc>
          <w:tcPr>
            <w:tcW w:w="2552" w:type="dxa"/>
          </w:tcPr>
          <w:p w:rsidR="00507A03" w:rsidRDefault="00507A03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Subdimención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</w:tcPr>
          <w:p w:rsidR="00507A03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 </w:t>
            </w:r>
          </w:p>
        </w:tc>
      </w:tr>
      <w:tr w:rsidR="00507A03" w:rsidTr="00507A03">
        <w:tc>
          <w:tcPr>
            <w:tcW w:w="1828" w:type="dxa"/>
          </w:tcPr>
          <w:p w:rsidR="00507A03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Convivencia escolar </w:t>
            </w:r>
          </w:p>
        </w:tc>
        <w:tc>
          <w:tcPr>
            <w:tcW w:w="2552" w:type="dxa"/>
          </w:tcPr>
          <w:p w:rsidR="00507A03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Formación y convivencia escolar </w:t>
            </w:r>
          </w:p>
        </w:tc>
        <w:tc>
          <w:tcPr>
            <w:tcW w:w="5680" w:type="dxa"/>
          </w:tcPr>
          <w:p w:rsidR="00507A03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 w:rsidRPr="00507A03">
              <w:rPr>
                <w:rFonts w:ascii="Arial" w:hAnsi="Arial" w:cs="Arial"/>
                <w:b w:val="0"/>
                <w:sz w:val="24"/>
                <w:szCs w:val="24"/>
              </w:rPr>
              <w:t>Implementar y evaluar un plan de gestión de la convivencia escolar, que dé cuenta de un trabajo colaborativo sistemático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y arti</w:t>
            </w:r>
            <w:r w:rsidRPr="00507A03">
              <w:rPr>
                <w:rFonts w:ascii="Arial" w:hAnsi="Arial" w:cs="Arial"/>
                <w:b w:val="0"/>
                <w:sz w:val="24"/>
                <w:szCs w:val="24"/>
              </w:rPr>
              <w:t>culado entre el equi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po de convivencia y docentes, po</w:t>
            </w:r>
            <w:r w:rsidRPr="00507A03">
              <w:rPr>
                <w:rFonts w:ascii="Arial" w:hAnsi="Arial" w:cs="Arial"/>
                <w:b w:val="0"/>
                <w:sz w:val="24"/>
                <w:szCs w:val="24"/>
              </w:rPr>
              <w:t>r medio de instancias de capacitación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 acciones de partici</w:t>
            </w:r>
            <w:r w:rsidRPr="00507A03">
              <w:rPr>
                <w:rFonts w:ascii="Arial" w:hAnsi="Arial" w:cs="Arial"/>
                <w:b w:val="0"/>
                <w:sz w:val="24"/>
                <w:szCs w:val="24"/>
              </w:rPr>
              <w:t>pación, monitoreo y seguimiento a la formación, prevención y necesidades de los estudiantes, que fortalezca el resguardo socioemocional, el liderazgo formativo, docente y su vínculo con la familia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07A03" w:rsidRDefault="00507A03" w:rsidP="00204A42">
      <w:pPr>
        <w:spacing w:after="4" w:line="266" w:lineRule="auto"/>
        <w:ind w:left="10" w:right="11" w:hanging="1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55"/>
        <w:gridCol w:w="8205"/>
      </w:tblGrid>
      <w:tr w:rsidR="000F743C" w:rsidTr="002239BD">
        <w:tc>
          <w:tcPr>
            <w:tcW w:w="1828" w:type="dxa"/>
            <w:shd w:val="clear" w:color="auto" w:fill="00B050"/>
          </w:tcPr>
          <w:p w:rsid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Acción n° 1  </w:t>
            </w:r>
          </w:p>
          <w:p w:rsidR="00715773" w:rsidRDefault="00715773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</w:p>
          <w:p w:rsidR="00715773" w:rsidRDefault="00715773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Promoción universal</w:t>
            </w:r>
          </w:p>
        </w:tc>
        <w:tc>
          <w:tcPr>
            <w:tcW w:w="8232" w:type="dxa"/>
            <w:shd w:val="clear" w:color="auto" w:fill="00B050"/>
          </w:tcPr>
          <w:p w:rsidR="000F743C" w:rsidRDefault="002239BD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la formación integral</w:t>
            </w:r>
          </w:p>
        </w:tc>
      </w:tr>
      <w:tr w:rsidR="000F743C" w:rsidTr="000F743C">
        <w:tc>
          <w:tcPr>
            <w:tcW w:w="1828" w:type="dxa"/>
          </w:tcPr>
          <w:p w:rsid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 </w:t>
            </w:r>
          </w:p>
        </w:tc>
        <w:tc>
          <w:tcPr>
            <w:tcW w:w="8232" w:type="dxa"/>
          </w:tcPr>
          <w:p w:rsidR="000F743C" w:rsidRP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 xml:space="preserve">Planificación, implementación y monitoreo de programas e iniciativas para la formación integral. </w:t>
            </w:r>
          </w:p>
        </w:tc>
      </w:tr>
      <w:tr w:rsidR="000F743C" w:rsidTr="000F743C">
        <w:tc>
          <w:tcPr>
            <w:tcW w:w="1828" w:type="dxa"/>
          </w:tcPr>
          <w:p w:rsid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Descripción de la actividad </w:t>
            </w:r>
          </w:p>
        </w:tc>
        <w:tc>
          <w:tcPr>
            <w:tcW w:w="8232" w:type="dxa"/>
          </w:tcPr>
          <w:p w:rsidR="000F743C" w:rsidRPr="000F743C" w:rsidRDefault="000F743C" w:rsidP="002239BD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>El Equipo de Convivencia Escolar en conjunto con los profesores jefes planifica, im</w:t>
            </w:r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 xml:space="preserve">plementa y monitorea, acciones </w:t>
            </w: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>para la formación integral de los estudiantes de acuerdo al proyecto educativo institucional y resultados DIA Socioemocional,</w:t>
            </w:r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 xml:space="preserve"> Cuestionario de Convivencia escolar</w:t>
            </w: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 xml:space="preserve"> permitiendo tributar en el desarrollo integral de los estudiantes en relación a los OA transversales, las actitudes promovidas en las bases curriculares y el desarrollo de competencias definidas en el perfil de egreso. </w:t>
            </w:r>
            <w:r w:rsidR="002239B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(interve</w:t>
            </w:r>
            <w:r w:rsidR="00A97FF9">
              <w:rPr>
                <w:rFonts w:ascii="Arial" w:hAnsi="Arial" w:cs="Arial"/>
                <w:b w:val="0"/>
                <w:sz w:val="24"/>
                <w:szCs w:val="24"/>
              </w:rPr>
              <w:t xml:space="preserve">nciones en los cursos, planes </w:t>
            </w:r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 xml:space="preserve"> flexibles, derivaciones,</w:t>
            </w:r>
            <w:r w:rsidR="00A97FF9">
              <w:rPr>
                <w:rFonts w:ascii="Arial" w:hAnsi="Arial" w:cs="Arial"/>
                <w:b w:val="0"/>
                <w:sz w:val="24"/>
                <w:szCs w:val="24"/>
              </w:rPr>
              <w:t xml:space="preserve"> análisis semestral </w:t>
            </w:r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>etc</w:t>
            </w:r>
            <w:proofErr w:type="spellEnd"/>
            <w:r w:rsidR="002239BD">
              <w:rPr>
                <w:rFonts w:ascii="Arial" w:hAnsi="Arial" w:cs="Arial"/>
                <w:b w:val="0"/>
                <w:sz w:val="24"/>
                <w:szCs w:val="24"/>
              </w:rPr>
              <w:t xml:space="preserve">) </w:t>
            </w:r>
          </w:p>
        </w:tc>
      </w:tr>
      <w:tr w:rsidR="000F743C" w:rsidTr="000F743C">
        <w:tc>
          <w:tcPr>
            <w:tcW w:w="1828" w:type="dxa"/>
          </w:tcPr>
          <w:p w:rsid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</w:p>
          <w:p w:rsid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Responsables </w:t>
            </w:r>
          </w:p>
        </w:tc>
        <w:tc>
          <w:tcPr>
            <w:tcW w:w="8232" w:type="dxa"/>
          </w:tcPr>
          <w:p w:rsidR="000F743C" w:rsidRPr="000F743C" w:rsidRDefault="000F743C" w:rsidP="00204A42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Equipo de Convivencia escolar- duplas psicosociales del PIE y Pro retención. </w:t>
            </w:r>
          </w:p>
        </w:tc>
      </w:tr>
    </w:tbl>
    <w:p w:rsidR="000F743C" w:rsidRDefault="000F743C" w:rsidP="00204A42">
      <w:pPr>
        <w:spacing w:after="4" w:line="266" w:lineRule="auto"/>
        <w:ind w:left="10" w:right="11" w:hanging="10"/>
        <w:rPr>
          <w:rFonts w:ascii="Arial" w:hAnsi="Arial" w:cs="Arial"/>
          <w:sz w:val="24"/>
          <w:szCs w:val="24"/>
        </w:rPr>
      </w:pP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0F743C" w:rsidRDefault="000F743C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55"/>
        <w:gridCol w:w="8205"/>
      </w:tblGrid>
      <w:tr w:rsidR="000F743C" w:rsidTr="002239BD">
        <w:tc>
          <w:tcPr>
            <w:tcW w:w="1828" w:type="dxa"/>
            <w:shd w:val="clear" w:color="auto" w:fill="00B050"/>
          </w:tcPr>
          <w:p w:rsidR="00715773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Acción n° 2 </w:t>
            </w:r>
          </w:p>
          <w:p w:rsidR="00715773" w:rsidRDefault="00715773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</w:p>
          <w:p w:rsidR="000F743C" w:rsidRDefault="00715773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  <w:r w:rsidR="000F74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shd w:val="clear" w:color="auto" w:fill="00B050"/>
          </w:tcPr>
          <w:p w:rsidR="000F743C" w:rsidRDefault="002239BD" w:rsidP="002239BD">
            <w:pPr>
              <w:spacing w:after="4" w:line="266" w:lineRule="auto"/>
              <w:ind w:left="708" w:right="11" w:hanging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la </w:t>
            </w:r>
            <w:r w:rsidR="00715773">
              <w:rPr>
                <w:rFonts w:ascii="Arial" w:hAnsi="Arial" w:cs="Arial"/>
                <w:sz w:val="24"/>
                <w:szCs w:val="24"/>
              </w:rPr>
              <w:t>Formación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Integral </w:t>
            </w:r>
          </w:p>
        </w:tc>
      </w:tr>
      <w:tr w:rsidR="000F743C" w:rsidTr="000F743C">
        <w:tc>
          <w:tcPr>
            <w:tcW w:w="1828" w:type="dxa"/>
          </w:tcPr>
          <w:p w:rsidR="00715773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 </w:t>
            </w:r>
          </w:p>
        </w:tc>
        <w:tc>
          <w:tcPr>
            <w:tcW w:w="8232" w:type="dxa"/>
          </w:tcPr>
          <w:p w:rsidR="000F743C" w:rsidRPr="000F743C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 xml:space="preserve">Planificación, implementación y monitoreo de programas e iniciativas para la formación integral. </w:t>
            </w:r>
          </w:p>
        </w:tc>
      </w:tr>
      <w:tr w:rsidR="000F743C" w:rsidTr="000F743C">
        <w:tc>
          <w:tcPr>
            <w:tcW w:w="1828" w:type="dxa"/>
          </w:tcPr>
          <w:p w:rsidR="000F743C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Descripción de la actividad </w:t>
            </w:r>
          </w:p>
        </w:tc>
        <w:tc>
          <w:tcPr>
            <w:tcW w:w="8232" w:type="dxa"/>
          </w:tcPr>
          <w:p w:rsidR="00AB43F5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43C">
              <w:rPr>
                <w:rFonts w:ascii="Arial" w:hAnsi="Arial" w:cs="Arial"/>
                <w:b w:val="0"/>
                <w:sz w:val="24"/>
                <w:szCs w:val="24"/>
              </w:rPr>
              <w:t xml:space="preserve">El Equipo de </w:t>
            </w:r>
            <w:r w:rsidR="002B1C58">
              <w:rPr>
                <w:rFonts w:ascii="Arial" w:hAnsi="Arial" w:cs="Arial"/>
                <w:b w:val="0"/>
                <w:sz w:val="24"/>
                <w:szCs w:val="24"/>
              </w:rPr>
              <w:t>Gestión y profesores jefes implementan un sistema de comunicación eficiente y eficaz</w:t>
            </w:r>
            <w:r w:rsidR="008514D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D5168">
              <w:rPr>
                <w:rFonts w:ascii="Arial" w:hAnsi="Arial" w:cs="Arial"/>
                <w:b w:val="0"/>
                <w:sz w:val="24"/>
                <w:szCs w:val="24"/>
              </w:rPr>
              <w:t xml:space="preserve">para atraer a los padres y apoderados al establecimiento para mantenerlos informados e involucrados </w:t>
            </w:r>
            <w:r w:rsidR="00011C38">
              <w:rPr>
                <w:rFonts w:ascii="Arial" w:hAnsi="Arial" w:cs="Arial"/>
                <w:b w:val="0"/>
                <w:sz w:val="24"/>
                <w:szCs w:val="24"/>
              </w:rPr>
              <w:t>respecto</w:t>
            </w:r>
            <w:r w:rsidR="007D5168">
              <w:rPr>
                <w:rFonts w:ascii="Arial" w:hAnsi="Arial" w:cs="Arial"/>
                <w:b w:val="0"/>
                <w:sz w:val="24"/>
                <w:szCs w:val="24"/>
              </w:rPr>
              <w:t xml:space="preserve"> a los logros de aprendizaje de sus</w:t>
            </w:r>
            <w:r w:rsidR="00011C38">
              <w:rPr>
                <w:rFonts w:ascii="Arial" w:hAnsi="Arial" w:cs="Arial"/>
                <w:b w:val="0"/>
                <w:sz w:val="24"/>
                <w:szCs w:val="24"/>
              </w:rPr>
              <w:t xml:space="preserve"> hijos, sus avances, sus dificultades y cómo apoyarlos para mejorar sus aprendizajes, así como también activar la participación en instancias de reflexión, análisis y resultados académicos, respecto de los resultados de aprendizaje y estrategias para la mejora continua del proceso de enseñanza aprendizaje de los niños y niñas del establecimiento educacional.  </w:t>
            </w:r>
          </w:p>
          <w:p w:rsidR="001D48B6" w:rsidRPr="000F743C" w:rsidRDefault="001D48B6" w:rsidP="000F743C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F743C" w:rsidTr="000F743C">
        <w:tc>
          <w:tcPr>
            <w:tcW w:w="1828" w:type="dxa"/>
          </w:tcPr>
          <w:p w:rsidR="000F743C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</w:p>
          <w:p w:rsidR="000F743C" w:rsidRDefault="000F743C" w:rsidP="000F743C">
            <w:pPr>
              <w:spacing w:after="4" w:line="266" w:lineRule="auto"/>
              <w:ind w:left="0" w:right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Responsables </w:t>
            </w:r>
          </w:p>
        </w:tc>
        <w:tc>
          <w:tcPr>
            <w:tcW w:w="8232" w:type="dxa"/>
          </w:tcPr>
          <w:p w:rsidR="000F743C" w:rsidRPr="000F743C" w:rsidRDefault="00011C38" w:rsidP="000F743C">
            <w:pPr>
              <w:spacing w:after="4" w:line="266" w:lineRule="auto"/>
              <w:ind w:left="0" w:right="11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Equipo de gestión- orientadora- profesores jefes. </w:t>
            </w:r>
          </w:p>
        </w:tc>
      </w:tr>
    </w:tbl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204A42" w:rsidRDefault="00204A42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</w:p>
    <w:p w:rsidR="005026C3" w:rsidRDefault="00D7025B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  <w:r w:rsidRPr="00D7025B">
        <w:rPr>
          <w:rFonts w:ascii="Arial" w:hAnsi="Arial" w:cs="Arial"/>
          <w:sz w:val="24"/>
          <w:szCs w:val="24"/>
        </w:rPr>
        <w:t>O</w:t>
      </w:r>
      <w:r w:rsidRPr="00DC2F66">
        <w:rPr>
          <w:rFonts w:ascii="Arial" w:hAnsi="Arial" w:cs="Arial"/>
          <w:sz w:val="24"/>
          <w:szCs w:val="24"/>
        </w:rPr>
        <w:t>bjetivo específico N°</w:t>
      </w:r>
      <w:r w:rsidRPr="00D7025B">
        <w:rPr>
          <w:rFonts w:ascii="Arial" w:hAnsi="Arial" w:cs="Arial"/>
          <w:sz w:val="24"/>
          <w:szCs w:val="24"/>
        </w:rPr>
        <w:t xml:space="preserve"> 1: Propiciar elementos que construyan una sana convivencia escolar, con especial énfasis en espacios resilientes donde los estudiantes y toda la comunidad educativa puedan adquirir y fortalecer </w:t>
      </w:r>
    </w:p>
    <w:p w:rsidR="00D7025B" w:rsidRPr="00D7025B" w:rsidRDefault="00D7025B" w:rsidP="00D7025B">
      <w:pPr>
        <w:spacing w:after="4" w:line="266" w:lineRule="auto"/>
        <w:ind w:left="10" w:right="11" w:hanging="10"/>
        <w:jc w:val="both"/>
        <w:rPr>
          <w:rFonts w:ascii="Arial" w:hAnsi="Arial" w:cs="Arial"/>
          <w:sz w:val="24"/>
          <w:szCs w:val="24"/>
        </w:rPr>
      </w:pPr>
      <w:r w:rsidRPr="00D7025B">
        <w:rPr>
          <w:rFonts w:ascii="Arial" w:hAnsi="Arial" w:cs="Arial"/>
          <w:sz w:val="24"/>
          <w:szCs w:val="24"/>
        </w:rPr>
        <w:t xml:space="preserve">herramientas socioemocionales. </w:t>
      </w:r>
    </w:p>
    <w:p w:rsidR="00D7025B" w:rsidRPr="00D7025B" w:rsidRDefault="00D7025B" w:rsidP="00D7025B">
      <w:pPr>
        <w:ind w:left="55"/>
        <w:jc w:val="center"/>
        <w:rPr>
          <w:rFonts w:ascii="Arial" w:hAnsi="Arial" w:cs="Arial"/>
          <w:b w:val="0"/>
          <w:sz w:val="24"/>
          <w:szCs w:val="24"/>
        </w:rPr>
      </w:pPr>
      <w:r w:rsidRPr="00D7025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940" w:type="dxa"/>
        <w:tblInd w:w="120" w:type="dxa"/>
        <w:tblCellMar>
          <w:top w:w="5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257"/>
        <w:gridCol w:w="3820"/>
        <w:gridCol w:w="3863"/>
      </w:tblGrid>
      <w:tr w:rsidR="00D7025B" w:rsidRPr="00D7025B" w:rsidTr="00DF00E9">
        <w:trPr>
          <w:trHeight w:val="1042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Default="003E1A6A" w:rsidP="00D7025B">
            <w:pPr>
              <w:ind w:left="0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3</w:t>
            </w:r>
          </w:p>
          <w:p w:rsidR="00D7025B" w:rsidRPr="00D7025B" w:rsidRDefault="00715773" w:rsidP="00D7025B">
            <w:pPr>
              <w:ind w:left="0" w:right="5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Apoyos focalizados </w:t>
            </w:r>
            <w:r w:rsidR="00D7025B" w:rsidRPr="00D702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D7025B" w:rsidRPr="00A97FF9" w:rsidRDefault="00C937C2" w:rsidP="005A0DD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FF9">
              <w:rPr>
                <w:rFonts w:ascii="Arial" w:hAnsi="Arial" w:cs="Arial"/>
                <w:sz w:val="24"/>
                <w:szCs w:val="24"/>
              </w:rPr>
              <w:t xml:space="preserve">Jornadas de apoyo a la gestión </w:t>
            </w:r>
            <w:r w:rsidR="005A0DD1" w:rsidRPr="00A97FF9">
              <w:rPr>
                <w:rFonts w:ascii="Arial" w:hAnsi="Arial" w:cs="Arial"/>
                <w:sz w:val="24"/>
                <w:szCs w:val="24"/>
              </w:rPr>
              <w:t>del plan socio emocional emanado del cuestionario de aplicación que se realiza desde SUCESO.</w:t>
            </w:r>
          </w:p>
        </w:tc>
      </w:tr>
      <w:tr w:rsidR="00D7025B" w:rsidRPr="00D7025B" w:rsidTr="00DF00E9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C2" w:rsidRPr="00D7025B" w:rsidRDefault="00D7025B" w:rsidP="00C937C2">
            <w:pPr>
              <w:ind w:left="0" w:right="5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Descripción de la acción: </w:t>
            </w:r>
          </w:p>
          <w:p w:rsidR="00D7025B" w:rsidRDefault="005A0DD1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El equipo de convivencia escolar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apoyará  al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comité de aplicación en la ejecución del plan socioemocional acorde a las necesidades de los funcionarios de nuestro establecimiento, las cuales son extraídas del análisis de la evaluación aplicada por parte de la SUCESO.  </w:t>
            </w:r>
          </w:p>
          <w:p w:rsidR="003E1A6A" w:rsidRDefault="003E1A6A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E1A6A" w:rsidRPr="00D7025B" w:rsidRDefault="003E1A6A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Reuniones de coordinación con comité paritario. </w:t>
            </w:r>
          </w:p>
        </w:tc>
      </w:tr>
      <w:tr w:rsidR="00D7025B" w:rsidRPr="00D7025B" w:rsidTr="00DF00E9">
        <w:trPr>
          <w:trHeight w:val="389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 w:right="5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lastRenderedPageBreak/>
              <w:t xml:space="preserve">Fechas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Marzo </w:t>
            </w:r>
          </w:p>
        </w:tc>
      </w:tr>
      <w:tr w:rsidR="00D7025B" w:rsidRPr="00D7025B" w:rsidTr="00DF00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Diciembre </w:t>
            </w:r>
          </w:p>
        </w:tc>
      </w:tr>
      <w:tr w:rsidR="00D7025B" w:rsidRPr="00D7025B" w:rsidTr="00DF00E9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Default="005A0DD1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Sostenedor </w:t>
            </w:r>
          </w:p>
          <w:p w:rsidR="005A0DD1" w:rsidRDefault="005A0DD1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Comité de aplicación </w:t>
            </w:r>
          </w:p>
          <w:p w:rsidR="005A0DD1" w:rsidRDefault="005A0DD1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Director </w:t>
            </w:r>
          </w:p>
          <w:p w:rsidR="005A0DD1" w:rsidRPr="00D7025B" w:rsidRDefault="005A0DD1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Equipo de convivencia escolar .</w:t>
            </w:r>
          </w:p>
        </w:tc>
      </w:tr>
      <w:tr w:rsidR="00D7025B" w:rsidRPr="00D7025B" w:rsidTr="00DF00E9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 Computador, data, parlante , micrófono, etc.</w:t>
            </w:r>
          </w:p>
        </w:tc>
      </w:tr>
      <w:tr w:rsidR="00D7025B" w:rsidRPr="00D7025B" w:rsidTr="00DF00E9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5A0DD1" w:rsidP="005A0DD1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90</w:t>
            </w:r>
            <w:r w:rsidR="00D7025B"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% de los funcionarios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participe de las instancias de trabajo, capacitación y autocuidado. </w:t>
            </w:r>
            <w:r w:rsidR="00D7025B"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D7025B" w:rsidRPr="00D7025B" w:rsidTr="00DF00E9">
        <w:trPr>
          <w:trHeight w:val="53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</w:tbl>
    <w:p w:rsidR="00D7025B" w:rsidRDefault="00D7025B" w:rsidP="00D7025B">
      <w:pPr>
        <w:ind w:left="0"/>
        <w:rPr>
          <w:rFonts w:ascii="Arial" w:hAnsi="Arial" w:cs="Arial"/>
          <w:b w:val="0"/>
          <w:sz w:val="24"/>
          <w:szCs w:val="24"/>
        </w:rPr>
      </w:pPr>
      <w:r w:rsidRPr="00D7025B">
        <w:rPr>
          <w:rFonts w:ascii="Arial" w:hAnsi="Arial" w:cs="Arial"/>
          <w:b w:val="0"/>
          <w:sz w:val="24"/>
          <w:szCs w:val="24"/>
        </w:rPr>
        <w:t xml:space="preserve"> </w:t>
      </w:r>
    </w:p>
    <w:p w:rsidR="005026C3" w:rsidRDefault="005026C3" w:rsidP="00D7025B">
      <w:pPr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5026C3" w:rsidRPr="00DC2942" w:rsidTr="00DF00E9">
        <w:trPr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Default="00A5179A" w:rsidP="005F314B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4</w:t>
            </w:r>
          </w:p>
          <w:p w:rsidR="00715773" w:rsidRDefault="00715773" w:rsidP="005F314B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715773" w:rsidRPr="00DC2942" w:rsidRDefault="0071577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Apoyos focalizados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>bre de la acción: DIA SOCIEMOCIONAL</w:t>
            </w:r>
            <w:r w:rsidR="00691DE6">
              <w:rPr>
                <w:rFonts w:ascii="Arial" w:hAnsi="Arial" w:cs="Arial"/>
                <w:sz w:val="24"/>
                <w:szCs w:val="24"/>
              </w:rPr>
              <w:t xml:space="preserve"> / CUESTIONARIO DE CONVIVENCIA ESCOLAR.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026C3" w:rsidRPr="00DC2942" w:rsidTr="00DF00E9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Descripción de la acción: </w:t>
            </w:r>
            <w:r w:rsidR="005F314B">
              <w:rPr>
                <w:rFonts w:ascii="Arial" w:hAnsi="Arial" w:cs="Arial"/>
                <w:b w:val="0"/>
                <w:sz w:val="24"/>
                <w:szCs w:val="24"/>
              </w:rPr>
              <w:t>Aplicación y análisis de DIA Socioemocional</w:t>
            </w:r>
            <w:r w:rsidR="00A5179A">
              <w:rPr>
                <w:rFonts w:ascii="Arial" w:hAnsi="Arial" w:cs="Arial"/>
                <w:b w:val="0"/>
                <w:sz w:val="24"/>
                <w:szCs w:val="24"/>
              </w:rPr>
              <w:t xml:space="preserve"> y cuestionario de convivencia </w:t>
            </w:r>
            <w:proofErr w:type="gramStart"/>
            <w:r w:rsidR="00A5179A">
              <w:rPr>
                <w:rFonts w:ascii="Arial" w:hAnsi="Arial" w:cs="Arial"/>
                <w:b w:val="0"/>
                <w:sz w:val="24"/>
                <w:szCs w:val="24"/>
              </w:rPr>
              <w:t>escolar .</w:t>
            </w:r>
            <w:proofErr w:type="gramEnd"/>
            <w:r w:rsidR="005F314B">
              <w:rPr>
                <w:rFonts w:ascii="Arial" w:hAnsi="Arial" w:cs="Arial"/>
                <w:b w:val="0"/>
                <w:sz w:val="24"/>
                <w:szCs w:val="24"/>
              </w:rPr>
              <w:t xml:space="preserve"> en sus distintas fases, para luego realizar un plan estratégico en conjunto a los programas PIE, Pro retención y E.C.E. </w:t>
            </w:r>
          </w:p>
        </w:tc>
      </w:tr>
      <w:tr w:rsidR="005026C3" w:rsidRPr="00DC2942" w:rsidTr="00DF00E9">
        <w:trPr>
          <w:trHeight w:val="399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Marzo</w:t>
            </w:r>
          </w:p>
        </w:tc>
      </w:tr>
      <w:tr w:rsidR="005026C3" w:rsidRPr="00DC2942" w:rsidTr="00DF00E9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Diciembre </w:t>
            </w:r>
            <w:r w:rsidR="005026C3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026C3" w:rsidRPr="00DC2942" w:rsidTr="00DF00E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Convivencia escolar, Programas PIE y Pro retención. </w:t>
            </w:r>
          </w:p>
        </w:tc>
      </w:tr>
      <w:tr w:rsidR="005026C3" w:rsidRPr="00DC2942" w:rsidTr="00DF00E9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5026C3" w:rsidRPr="00DC2942" w:rsidTr="00DF00E9">
        <w:trPr>
          <w:trHeight w:val="3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- 100% </w:t>
            </w:r>
            <w:r w:rsidR="005F314B">
              <w:rPr>
                <w:rFonts w:ascii="Arial" w:hAnsi="Arial" w:cs="Arial"/>
                <w:b w:val="0"/>
                <w:sz w:val="24"/>
                <w:szCs w:val="24"/>
              </w:rPr>
              <w:t>aplicación DIA Socioemocional</w:t>
            </w:r>
            <w:r w:rsidR="00691DE6">
              <w:rPr>
                <w:rFonts w:ascii="Arial" w:hAnsi="Arial" w:cs="Arial"/>
                <w:b w:val="0"/>
                <w:sz w:val="24"/>
                <w:szCs w:val="24"/>
              </w:rPr>
              <w:t xml:space="preserve">/ cuestionario Convivencia escolar </w:t>
            </w:r>
          </w:p>
          <w:p w:rsidR="005026C3" w:rsidRPr="00DC2942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- 100% aplicación plan de estratégico post análisis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DIA </w:t>
            </w:r>
            <w:r w:rsidR="005026C3" w:rsidRPr="00DC294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proofErr w:type="gramEnd"/>
            <w:r w:rsidR="005026C3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026C3" w:rsidRPr="00DC2942" w:rsidTr="00DF00E9">
        <w:trPr>
          <w:trHeight w:val="54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- </w:t>
            </w:r>
            <w:r w:rsidR="00715773">
              <w:rPr>
                <w:rFonts w:ascii="Arial" w:hAnsi="Arial" w:cs="Arial"/>
                <w:b w:val="0"/>
                <w:sz w:val="24"/>
                <w:szCs w:val="24"/>
              </w:rPr>
              <w:t>Análisis</w:t>
            </w:r>
          </w:p>
          <w:p w:rsidR="005026C3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Día </w:t>
            </w:r>
          </w:p>
          <w:p w:rsidR="005F314B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-Registro de reuniones </w:t>
            </w:r>
          </w:p>
          <w:p w:rsidR="005F314B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-Programa Estratégico </w:t>
            </w:r>
            <w:r w:rsidR="00715773">
              <w:rPr>
                <w:rFonts w:ascii="Arial" w:hAnsi="Arial" w:cs="Arial"/>
                <w:b w:val="0"/>
                <w:sz w:val="24"/>
                <w:szCs w:val="24"/>
              </w:rPr>
              <w:t xml:space="preserve">cursos con mayor necesidad de intervención en salud mental y convivencia escolar. </w:t>
            </w:r>
          </w:p>
          <w:p w:rsidR="005F314B" w:rsidRPr="00DC2942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 Registro fotografías. </w:t>
            </w:r>
          </w:p>
        </w:tc>
      </w:tr>
    </w:tbl>
    <w:p w:rsidR="008368E4" w:rsidRDefault="008368E4" w:rsidP="00D7025B">
      <w:pPr>
        <w:ind w:left="0"/>
        <w:rPr>
          <w:rFonts w:ascii="Arial" w:hAnsi="Arial" w:cs="Arial"/>
          <w:b w:val="0"/>
          <w:sz w:val="24"/>
          <w:szCs w:val="24"/>
        </w:rPr>
      </w:pPr>
    </w:p>
    <w:p w:rsidR="005026C3" w:rsidRDefault="005026C3" w:rsidP="00D7025B">
      <w:pPr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D7025B" w:rsidRPr="00D7025B" w:rsidTr="00DF00E9">
        <w:trPr>
          <w:trHeight w:val="5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Default="00A5179A" w:rsidP="00D7025B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ACCIÓN 5</w:t>
            </w:r>
          </w:p>
          <w:p w:rsidR="00715773" w:rsidRDefault="00715773" w:rsidP="00D7025B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D7025B" w:rsidRPr="00D7025B" w:rsidRDefault="00715773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  <w:r w:rsidR="00D7025B" w:rsidRPr="00D702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D7025B" w:rsidRPr="00D7025B" w:rsidRDefault="00D7025B" w:rsidP="00D7025B">
            <w:pPr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>Nombre de la acción: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Conmemoración de fechas alusivas al bienestar socioemocional y la salud mental. </w:t>
            </w:r>
          </w:p>
        </w:tc>
      </w:tr>
      <w:tr w:rsidR="00D7025B" w:rsidRPr="00D7025B" w:rsidTr="000B21D5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Default="00D7025B" w:rsidP="00D7025B">
            <w:pPr>
              <w:spacing w:line="239" w:lineRule="auto"/>
              <w:ind w:left="0" w:right="5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>Descripción de la acción: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Se realizarán actividades para celebrar, recordar y/o aprender acerca de fechas alusivas al bienestar socioemociona</w:t>
            </w: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l y la salud mental, las cuales podrán trabajarse en hora de orientación, actividades en recreos, información hall central, actos, entre otras. </w:t>
            </w:r>
          </w:p>
          <w:p w:rsidR="000B21D5" w:rsidRPr="00D7025B" w:rsidRDefault="000B21D5" w:rsidP="00D7025B">
            <w:pPr>
              <w:spacing w:line="239" w:lineRule="auto"/>
              <w:ind w:left="0" w:right="5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08 de marzo Día de la mujer </w:t>
            </w:r>
          </w:p>
          <w:p w:rsid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20 marzo Día internacional de la felicidad </w:t>
            </w:r>
          </w:p>
          <w:p w:rsidR="00B54AA2" w:rsidRPr="00D7025B" w:rsidRDefault="00B54AA2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02 de ma</w:t>
            </w:r>
            <w:r w:rsidR="008216A6">
              <w:rPr>
                <w:rFonts w:ascii="Arial" w:hAnsi="Arial" w:cs="Arial"/>
                <w:b w:val="0"/>
                <w:sz w:val="24"/>
                <w:szCs w:val="24"/>
              </w:rPr>
              <w:t xml:space="preserve">yo </w:t>
            </w:r>
            <w:proofErr w:type="spellStart"/>
            <w:r w:rsidR="008216A6">
              <w:rPr>
                <w:rFonts w:ascii="Arial" w:hAnsi="Arial" w:cs="Arial"/>
                <w:b w:val="0"/>
                <w:sz w:val="24"/>
                <w:szCs w:val="24"/>
              </w:rPr>
              <w:t>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mundial contra el Bullying y el acoso escolar. </w:t>
            </w:r>
          </w:p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16 mayo Día internacional de las familias </w:t>
            </w:r>
          </w:p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24 julio Día internacional del autocuidado </w:t>
            </w:r>
          </w:p>
          <w:p w:rsid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30 julio Día de la amistad </w:t>
            </w:r>
          </w:p>
          <w:p w:rsidR="00F03FB5" w:rsidRPr="00D7025B" w:rsidRDefault="00F03FB5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 de agosto Día de la paz y la no violencia.</w:t>
            </w:r>
          </w:p>
          <w:p w:rsidR="00F03FB5" w:rsidRDefault="00F03FB5" w:rsidP="00F03FB5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04 de septiembre día del inmigrante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B21D5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>10 oct Día mundial de la salud mental</w:t>
            </w:r>
          </w:p>
          <w:p w:rsidR="00F03FB5" w:rsidRPr="00D7025B" w:rsidRDefault="00F03FB5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7025B" w:rsidRPr="00D7025B" w:rsidTr="00DF00E9">
        <w:trPr>
          <w:trHeight w:val="404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Marzo </w:t>
            </w:r>
          </w:p>
        </w:tc>
      </w:tr>
      <w:tr w:rsidR="00D7025B" w:rsidRPr="00D7025B" w:rsidTr="00DF00E9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Octubre </w:t>
            </w:r>
          </w:p>
        </w:tc>
      </w:tr>
      <w:tr w:rsidR="00D7025B" w:rsidRPr="00D7025B" w:rsidTr="00DF00E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C2F66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Convivencia Escolar. </w:t>
            </w:r>
          </w:p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Apoyo :</w:t>
            </w:r>
            <w:proofErr w:type="gramEnd"/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Duplas psicosociales , docentes, asistentes, centro de padres. </w:t>
            </w:r>
          </w:p>
        </w:tc>
      </w:tr>
      <w:tr w:rsidR="00D7025B" w:rsidRPr="00D7025B" w:rsidTr="00DF00E9">
        <w:trPr>
          <w:trHeight w:val="3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- Según lo requiera cada actividad. </w:t>
            </w:r>
          </w:p>
        </w:tc>
      </w:tr>
      <w:tr w:rsidR="00D7025B" w:rsidRPr="00D7025B" w:rsidTr="00DF00E9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- 100% de las fechas conmemoradas. </w:t>
            </w:r>
          </w:p>
        </w:tc>
      </w:tr>
      <w:tr w:rsidR="00D7025B" w:rsidRPr="00D7025B" w:rsidTr="00DF00E9">
        <w:trPr>
          <w:trHeight w:val="54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- Fotografías y/o publicación red social institucional. </w:t>
            </w:r>
          </w:p>
        </w:tc>
      </w:tr>
    </w:tbl>
    <w:p w:rsidR="00D7025B" w:rsidRPr="00D7025B" w:rsidRDefault="00D7025B" w:rsidP="00D7025B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  <w:r w:rsidRPr="00D7025B">
        <w:rPr>
          <w:rFonts w:ascii="Arial" w:hAnsi="Arial" w:cs="Arial"/>
          <w:b w:val="0"/>
          <w:sz w:val="24"/>
          <w:szCs w:val="24"/>
        </w:rPr>
        <w:t xml:space="preserve"> </w:t>
      </w:r>
    </w:p>
    <w:p w:rsidR="00D7025B" w:rsidRPr="00D7025B" w:rsidRDefault="00D7025B" w:rsidP="00691DE6">
      <w:pPr>
        <w:spacing w:after="237"/>
        <w:ind w:left="0"/>
        <w:rPr>
          <w:rFonts w:ascii="Arial" w:hAnsi="Arial" w:cs="Arial"/>
          <w:b w:val="0"/>
          <w:sz w:val="24"/>
          <w:szCs w:val="24"/>
        </w:rPr>
      </w:pPr>
      <w:r w:rsidRPr="00D7025B">
        <w:rPr>
          <w:rFonts w:ascii="Arial" w:hAnsi="Arial" w:cs="Arial"/>
          <w:b w:val="0"/>
          <w:sz w:val="24"/>
          <w:szCs w:val="24"/>
        </w:rPr>
        <w:t xml:space="preserve">  </w:t>
      </w: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D7025B" w:rsidRPr="00D7025B" w:rsidTr="00DF00E9">
        <w:trPr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Default="000064FD" w:rsidP="00D7025B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6</w:t>
            </w:r>
            <w:r w:rsidR="00D7025B" w:rsidRPr="00D702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773" w:rsidRDefault="00715773" w:rsidP="00D7025B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715773" w:rsidRPr="00D7025B" w:rsidRDefault="00715773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Nombre de </w:t>
            </w:r>
            <w:r w:rsidR="00691DE6">
              <w:rPr>
                <w:rFonts w:ascii="Arial" w:hAnsi="Arial" w:cs="Arial"/>
                <w:sz w:val="24"/>
                <w:szCs w:val="24"/>
              </w:rPr>
              <w:t xml:space="preserve">la acción: Talleres promoción y prevención </w:t>
            </w:r>
            <w:r w:rsidRPr="00D7025B">
              <w:rPr>
                <w:rFonts w:ascii="Arial" w:hAnsi="Arial" w:cs="Arial"/>
                <w:sz w:val="24"/>
                <w:szCs w:val="24"/>
              </w:rPr>
              <w:t xml:space="preserve">para estudiantes </w:t>
            </w:r>
            <w:r w:rsidR="003C4FB3">
              <w:rPr>
                <w:rFonts w:ascii="Arial" w:hAnsi="Arial" w:cs="Arial"/>
                <w:sz w:val="24"/>
                <w:szCs w:val="24"/>
              </w:rPr>
              <w:t xml:space="preserve">y conversaciones juveniles. </w:t>
            </w:r>
          </w:p>
        </w:tc>
      </w:tr>
      <w:tr w:rsidR="00D7025B" w:rsidRPr="00D7025B" w:rsidTr="00DF00E9">
        <w:trPr>
          <w:trHeight w:val="10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Default="00D7025B" w:rsidP="00D7025B">
            <w:pPr>
              <w:ind w:left="0" w:right="5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>Descripción de la acción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>: Se realizarán talleres preventivos con los cursos en temáticas de consumo y tráfico de drogas y alcohol, abuso sex</w:t>
            </w:r>
            <w:r w:rsidR="00BD7FCA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ual, ley penal adolecente, porte de armas, conductas de autoagresión, vida saludable, </w:t>
            </w:r>
            <w:proofErr w:type="spellStart"/>
            <w:r w:rsidR="00BD7FCA" w:rsidRPr="00DC2F66">
              <w:rPr>
                <w:rFonts w:ascii="Arial" w:hAnsi="Arial" w:cs="Arial"/>
                <w:b w:val="0"/>
                <w:sz w:val="24"/>
                <w:szCs w:val="24"/>
              </w:rPr>
              <w:t>etc</w:t>
            </w:r>
            <w:proofErr w:type="spellEnd"/>
            <w:r w:rsidR="00BD7FCA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4E4203" w:rsidRPr="00D7025B" w:rsidRDefault="004E4203" w:rsidP="00D7025B">
            <w:pPr>
              <w:ind w:left="0" w:right="5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7025B" w:rsidRPr="00D7025B" w:rsidTr="00DF00E9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Abril </w:t>
            </w:r>
          </w:p>
        </w:tc>
      </w:tr>
      <w:tr w:rsidR="00D7025B" w:rsidRPr="00D7025B" w:rsidTr="00DF00E9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D7025B" w:rsidRPr="00D7025B" w:rsidTr="00DF00E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F66" w:rsidRDefault="00D7025B" w:rsidP="00D7025B">
            <w:pPr>
              <w:ind w:left="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Equipo Convivencia escolar</w:t>
            </w:r>
            <w:r w:rsidR="00A97FF9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gramStart"/>
            <w:r w:rsidR="00A97FF9">
              <w:rPr>
                <w:rFonts w:ascii="Arial" w:hAnsi="Arial" w:cs="Arial"/>
                <w:b w:val="0"/>
                <w:sz w:val="24"/>
                <w:szCs w:val="24"/>
              </w:rPr>
              <w:t xml:space="preserve">orientación 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y</w:t>
            </w:r>
            <w:proofErr w:type="gramEnd"/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profesores jefes.</w:t>
            </w:r>
          </w:p>
          <w:p w:rsidR="00D7025B" w:rsidRPr="00D7025B" w:rsidRDefault="00DC2942" w:rsidP="00D7025B">
            <w:pPr>
              <w:ind w:left="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Apoyo redes externas. </w:t>
            </w:r>
            <w:r w:rsidR="00D7025B"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D7025B" w:rsidRPr="00D7025B" w:rsidTr="00DF00E9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lastRenderedPageBreak/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7025B" w:rsidRPr="00D7025B" w:rsidTr="00DF00E9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- 100% de cursos con talleres aplicados. </w:t>
            </w:r>
          </w:p>
        </w:tc>
      </w:tr>
      <w:tr w:rsidR="00D7025B" w:rsidRPr="00D7025B" w:rsidTr="00DF00E9">
        <w:trPr>
          <w:trHeight w:val="54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5B" w:rsidRPr="00D7025B" w:rsidRDefault="00D7025B" w:rsidP="00D7025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Registro en el libro de clases de cada curso. </w:t>
            </w:r>
          </w:p>
        </w:tc>
      </w:tr>
    </w:tbl>
    <w:p w:rsidR="000B21D5" w:rsidRDefault="00D7025B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  <w:r w:rsidRPr="00D7025B">
        <w:rPr>
          <w:rFonts w:ascii="Arial" w:hAnsi="Arial" w:cs="Arial"/>
          <w:b w:val="0"/>
          <w:sz w:val="24"/>
          <w:szCs w:val="24"/>
        </w:rPr>
        <w:t xml:space="preserve"> </w:t>
      </w:r>
    </w:p>
    <w:tbl>
      <w:tblPr>
        <w:tblStyle w:val="TableGrid"/>
        <w:tblW w:w="9940" w:type="dxa"/>
        <w:tblInd w:w="120" w:type="dxa"/>
        <w:tblCellMar>
          <w:top w:w="5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257"/>
        <w:gridCol w:w="3820"/>
        <w:gridCol w:w="3863"/>
      </w:tblGrid>
      <w:tr w:rsidR="00A97FF9" w:rsidRPr="00A97FF9" w:rsidTr="00691BDC">
        <w:trPr>
          <w:trHeight w:val="1042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Default="000064FD" w:rsidP="00691BDC">
            <w:pPr>
              <w:ind w:left="0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7</w:t>
            </w:r>
          </w:p>
          <w:p w:rsidR="00A97FF9" w:rsidRPr="00D7025B" w:rsidRDefault="00A97FF9" w:rsidP="00691BDC">
            <w:pPr>
              <w:ind w:left="0" w:right="5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Apoyos focalizados </w:t>
            </w:r>
            <w:r w:rsidRPr="00D702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A97FF9" w:rsidRPr="00A97FF9" w:rsidRDefault="00A97FF9" w:rsidP="00691BD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Intervenciones individuales y grupales como foco de trabajo acorde a análisis de estudios y derivaciones. </w:t>
            </w:r>
          </w:p>
        </w:tc>
      </w:tr>
      <w:tr w:rsidR="00A97FF9" w:rsidRPr="00D7025B" w:rsidTr="00691BDC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 w:right="5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Descripción de la acción: </w:t>
            </w:r>
          </w:p>
          <w:p w:rsidR="00A97FF9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Producto de evaluaciones aplicadas y de las necesidades tanto grupales o individuales se realizan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intancias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de trabajo psicoeducativo a nivel grupal e individual por las duplas pertenecientes a los programas de pro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retención </w:t>
            </w:r>
            <w:r w:rsidR="009F1213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proofErr w:type="gramEnd"/>
            <w:r w:rsidR="009F1213">
              <w:rPr>
                <w:rFonts w:ascii="Arial" w:hAnsi="Arial" w:cs="Arial"/>
                <w:b w:val="0"/>
                <w:sz w:val="24"/>
                <w:szCs w:val="24"/>
              </w:rPr>
              <w:t xml:space="preserve"> ECE y PIE y dup</w:t>
            </w:r>
            <w:r w:rsidR="004E4203">
              <w:rPr>
                <w:rFonts w:ascii="Arial" w:hAnsi="Arial" w:cs="Arial"/>
                <w:b w:val="0"/>
                <w:sz w:val="24"/>
                <w:szCs w:val="24"/>
              </w:rPr>
              <w:t>las CESFAM</w:t>
            </w:r>
          </w:p>
          <w:p w:rsidR="004E4203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4E4203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Escuelas para padres respecto a la salud emocional y señales de alerta.</w:t>
            </w:r>
          </w:p>
          <w:p w:rsidR="004E4203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Talleres en curso respecto a salud emocional y autocuidado.</w:t>
            </w:r>
          </w:p>
          <w:p w:rsidR="008D34C2" w:rsidRDefault="008D34C2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Espacios amigables </w:t>
            </w:r>
          </w:p>
          <w:p w:rsidR="004E4203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Conversaciones juveniles.</w:t>
            </w:r>
          </w:p>
          <w:p w:rsidR="004E4203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Apoyo psicoeducativo individual.</w:t>
            </w:r>
          </w:p>
          <w:p w:rsidR="004E4203" w:rsidRDefault="008D34C2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="004E4203">
              <w:rPr>
                <w:rFonts w:ascii="Arial" w:hAnsi="Arial" w:cs="Arial"/>
                <w:b w:val="0"/>
                <w:sz w:val="24"/>
                <w:szCs w:val="24"/>
              </w:rPr>
              <w:t>euniones de coordinación con programa de salud mental CESFAM.</w:t>
            </w:r>
          </w:p>
          <w:p w:rsidR="004E4203" w:rsidRPr="00D7025B" w:rsidRDefault="004E4203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Derivaciones a redes de apoyo externas. </w:t>
            </w:r>
          </w:p>
        </w:tc>
      </w:tr>
      <w:tr w:rsidR="00A97FF9" w:rsidRPr="00D7025B" w:rsidTr="00691BDC">
        <w:trPr>
          <w:trHeight w:val="389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 w:right="5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4E4203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Marzo </w:t>
            </w:r>
          </w:p>
        </w:tc>
      </w:tr>
      <w:tr w:rsidR="00A97FF9" w:rsidRPr="00D7025B" w:rsidTr="00691BDC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7FF9" w:rsidRPr="00D7025B" w:rsidRDefault="00A97FF9" w:rsidP="00691BD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Diciembre </w:t>
            </w:r>
          </w:p>
        </w:tc>
      </w:tr>
      <w:tr w:rsidR="00A97FF9" w:rsidRPr="00D7025B" w:rsidTr="00691BDC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Sostenedor </w:t>
            </w:r>
          </w:p>
          <w:p w:rsidR="00A97FF9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Comité de aplicación </w:t>
            </w:r>
          </w:p>
          <w:p w:rsidR="00A97FF9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Director </w:t>
            </w:r>
          </w:p>
          <w:p w:rsidR="00A97FF9" w:rsidRPr="00D7025B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Equipo de convivencia escolar .</w:t>
            </w:r>
          </w:p>
        </w:tc>
      </w:tr>
      <w:tr w:rsidR="00A97FF9" w:rsidRPr="00D7025B" w:rsidTr="00691BDC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 Computador, data, parlante , micrófono, etc.</w:t>
            </w:r>
          </w:p>
        </w:tc>
      </w:tr>
      <w:tr w:rsidR="00A97FF9" w:rsidRPr="00D7025B" w:rsidTr="00691BDC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90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% de los funcionarios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participe de las instancias de trabajo, capacitación y autocuidado. </w:t>
            </w: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A97FF9" w:rsidRPr="00D7025B" w:rsidTr="00691BDC">
        <w:trPr>
          <w:trHeight w:val="53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F9" w:rsidRPr="00D7025B" w:rsidRDefault="00A97FF9" w:rsidP="00691BD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7025B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</w:tbl>
    <w:p w:rsidR="00A97FF9" w:rsidRDefault="00A97FF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</w:p>
    <w:p w:rsidR="00A97FF9" w:rsidRDefault="00A97FF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</w:p>
    <w:p w:rsidR="00A97FF9" w:rsidRDefault="00A97FF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5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257"/>
        <w:gridCol w:w="3820"/>
        <w:gridCol w:w="3863"/>
      </w:tblGrid>
      <w:tr w:rsidR="007B6FA6" w:rsidRPr="007B6FA6" w:rsidTr="007B6FA6">
        <w:trPr>
          <w:trHeight w:val="1042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ACCIÓN 8</w:t>
            </w:r>
          </w:p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7B6FA6">
              <w:rPr>
                <w:rFonts w:ascii="Arial" w:hAnsi="Arial" w:cs="Arial"/>
                <w:sz w:val="24"/>
                <w:szCs w:val="24"/>
              </w:rPr>
              <w:t>strategias que favorezcan el autocontrol para lograr reducir sus conductas disruptivas y poder observar una mejora en su comportamiento que afecta el proceso de enseñanza aprendizaje.</w:t>
            </w:r>
          </w:p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Estrategias de manejo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conductual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con enfoque principal en educación parvularia. </w:t>
            </w:r>
          </w:p>
        </w:tc>
      </w:tr>
      <w:tr w:rsidR="007B6FA6" w:rsidRPr="007B6FA6" w:rsidTr="007B6FA6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Descripción. Crear</w:t>
            </w: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 un ambiente propicio para el aprendizaje de todos nuestros estudiantes incluyendo a niños y niñas que presenten una conducta más disruptiva dentro del aula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Acciones posibles de desarrollar.</w:t>
            </w:r>
          </w:p>
          <w:p w:rsidR="007B6FA6" w:rsidRDefault="007B6FA6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Normas </w:t>
            </w: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y responsabilidades bien definidas tanto dentro del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aula como en su ámbito familiar (tablero de responsabilidad, escuelas para padres) </w:t>
            </w:r>
          </w:p>
          <w:p w:rsidR="007B6FA6" w:rsidRPr="007B6FA6" w:rsidRDefault="007B6FA6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</w:t>
            </w: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>uegos de roles que les ayudarán a identificar sus conflictos y resolverlos a través del modelamiento guiado por el adulto ayudando a tomar conciencia de su comportamiento.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(actividades diarias)</w:t>
            </w:r>
          </w:p>
          <w:p w:rsidR="007B6FA6" w:rsidRDefault="007B6FA6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Actividades para educar las emociones, donde podemos trabajar la identificación de éstas en ellos y en los demás y así lograr una actitud más empática generando emociones </w:t>
            </w:r>
            <w:proofErr w:type="gramStart"/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>positivas.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diarias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participaciones en taller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jornadas de autocuidado)  </w:t>
            </w:r>
          </w:p>
          <w:p w:rsidR="007B6FA6" w:rsidRDefault="00975CD1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7B6FA6"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l establecimiento claro de los tiempos y momentos en los que pueden realizar alguna </w:t>
            </w:r>
            <w:proofErr w:type="gramStart"/>
            <w:r w:rsidR="007B6FA6" w:rsidRPr="007B6FA6">
              <w:rPr>
                <w:rFonts w:ascii="Arial" w:hAnsi="Arial" w:cs="Arial"/>
                <w:b w:val="0"/>
                <w:sz w:val="24"/>
                <w:szCs w:val="24"/>
              </w:rPr>
              <w:t>conducta.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>calendario de anticipación pictórico)</w:t>
            </w:r>
          </w:p>
          <w:p w:rsidR="00975CD1" w:rsidRDefault="00975CD1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Reconocimiento a la buena acción y actitud. (estrellitas,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stickers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, panel de logros, etc. </w:t>
            </w:r>
          </w:p>
          <w:p w:rsidR="00975CD1" w:rsidRDefault="00975CD1" w:rsidP="007B6FA6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Brindar un espacio de reflexión y/o meditación individual (espacio de la calma)</w:t>
            </w:r>
          </w:p>
          <w:p w:rsidR="007B6FA6" w:rsidRPr="007B6FA6" w:rsidRDefault="00975CD1" w:rsidP="00975CD1">
            <w:pPr>
              <w:spacing w:after="242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Instancias de trabajo con psicóloga de convivencia para educar en el manejo de desregulaciones.</w:t>
            </w:r>
          </w:p>
        </w:tc>
      </w:tr>
      <w:tr w:rsidR="007B6FA6" w:rsidRPr="007B6FA6" w:rsidTr="007B6FA6">
        <w:trPr>
          <w:trHeight w:val="389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975CD1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Abril </w:t>
            </w:r>
            <w:bookmarkStart w:id="0" w:name="_GoBack"/>
            <w:bookmarkEnd w:id="0"/>
          </w:p>
        </w:tc>
      </w:tr>
      <w:tr w:rsidR="007B6FA6" w:rsidRPr="007B6FA6" w:rsidTr="007B6FA6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Diciembre </w:t>
            </w:r>
          </w:p>
        </w:tc>
      </w:tr>
      <w:tr w:rsidR="007B6FA6" w:rsidRPr="007B6FA6" w:rsidTr="007B6FA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Equipos de aula </w:t>
            </w:r>
          </w:p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Convivencia escolar</w:t>
            </w: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7B6FA6" w:rsidRPr="007B6FA6" w:rsidTr="007B6FA6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lastRenderedPageBreak/>
              <w:t xml:space="preserve">Recursos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>- Computador, data, parlante , micrófono, etc.</w:t>
            </w:r>
          </w:p>
        </w:tc>
      </w:tr>
      <w:tr w:rsidR="007B6FA6" w:rsidRPr="007B6FA6" w:rsidTr="007B6FA6">
        <w:trPr>
          <w:trHeight w:val="2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Que el 90 por ciento de los estudiantes participe.</w:t>
            </w:r>
          </w:p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Que el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90  equipo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de aula participe. </w:t>
            </w:r>
            <w:r w:rsidRPr="007B6FA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</w:p>
        </w:tc>
      </w:tr>
      <w:tr w:rsidR="007B6FA6" w:rsidRPr="007B6FA6" w:rsidTr="007B6FA6">
        <w:trPr>
          <w:trHeight w:val="53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6FA6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A6" w:rsidRPr="007B6FA6" w:rsidRDefault="007B6FA6" w:rsidP="007B6FA6">
            <w:pPr>
              <w:spacing w:after="242" w:line="259" w:lineRule="aut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 fotografías y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asistencia .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</w:tbl>
    <w:p w:rsidR="00A97FF9" w:rsidRDefault="00A97FF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</w:p>
    <w:p w:rsidR="00A97FF9" w:rsidRDefault="00A97FF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</w:p>
    <w:p w:rsidR="00DC2F66" w:rsidRPr="00BD7FCA" w:rsidRDefault="00DF00E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BD7FCA" w:rsidRPr="00BD7FCA">
        <w:rPr>
          <w:rFonts w:ascii="Arial" w:hAnsi="Arial" w:cs="Arial"/>
          <w:sz w:val="24"/>
          <w:szCs w:val="24"/>
        </w:rPr>
        <w:t xml:space="preserve">Objetivo específico 2: Desarrollar espacios que promuevan la auto reflexión de valores familiares e institucionales que conlleven a un dialogo pacífico en la resolución de conflictos, en un ambiente tolerante, orientado a que </w:t>
      </w:r>
      <w:proofErr w:type="gramStart"/>
      <w:r w:rsidR="00BD7FCA" w:rsidRPr="00BD7FCA">
        <w:rPr>
          <w:rFonts w:ascii="Arial" w:hAnsi="Arial" w:cs="Arial"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 xml:space="preserve"> </w:t>
      </w:r>
      <w:r w:rsidR="00BD7FCA" w:rsidRPr="00BD7FCA">
        <w:rPr>
          <w:rFonts w:ascii="Arial" w:hAnsi="Arial" w:cs="Arial"/>
          <w:sz w:val="24"/>
          <w:szCs w:val="24"/>
        </w:rPr>
        <w:t>uno</w:t>
      </w:r>
      <w:proofErr w:type="gramEnd"/>
      <w:r w:rsidR="00BD7FCA" w:rsidRPr="00BD7FCA">
        <w:rPr>
          <w:rFonts w:ascii="Arial" w:hAnsi="Arial" w:cs="Arial"/>
          <w:sz w:val="24"/>
          <w:szCs w:val="24"/>
        </w:rPr>
        <w:t xml:space="preserve"> de sus miembros donde pueda desarrollar plenamente su personalidad, ejerciendo sus derechos y cumpliendo sus deberes</w:t>
      </w:r>
      <w:r w:rsidR="00BD7FCA" w:rsidRPr="00BD7FCA">
        <w:rPr>
          <w:rFonts w:ascii="Arial" w:hAnsi="Arial" w:cs="Arial"/>
          <w:b w:val="0"/>
          <w:sz w:val="24"/>
          <w:szCs w:val="24"/>
        </w:rPr>
        <w:t xml:space="preserve">. </w:t>
      </w:r>
    </w:p>
    <w:p w:rsidR="00BD7FCA" w:rsidRPr="00BD7FCA" w:rsidRDefault="00DF00E9" w:rsidP="00DF00E9">
      <w:pPr>
        <w:spacing w:after="242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BD7FCA" w:rsidRPr="00BD7FCA" w:rsidTr="00DF00E9">
        <w:trPr>
          <w:trHeight w:val="5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Default="007B7A99" w:rsidP="00BD7FCA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8</w:t>
            </w:r>
          </w:p>
          <w:p w:rsidR="00715773" w:rsidRDefault="00715773" w:rsidP="00BD7FCA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715773" w:rsidRPr="00BD7FCA" w:rsidRDefault="00715773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Nombre de la acción: Conmemoración de efemérides alusivas a la buena convivencia escolar. </w:t>
            </w:r>
          </w:p>
        </w:tc>
      </w:tr>
      <w:tr w:rsidR="00BD7FCA" w:rsidRPr="00BD7FCA" w:rsidTr="00DF00E9">
        <w:trPr>
          <w:trHeight w:val="3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 w:right="5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Descripción de la acción: Se realizarán actividades para celebrar, recordar y/o aprender acerca de acontecimientos importantes que se relacionan a la buena convivencia escolar, estos son: 08 marzo Día de la mujer </w:t>
            </w:r>
          </w:p>
          <w:p w:rsidR="00BD7FCA" w:rsidRDefault="00C9781C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  <w:r w:rsidR="00BD7FCA"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marzo Día contra el ciberacoso </w:t>
            </w:r>
          </w:p>
          <w:p w:rsidR="00F03FB5" w:rsidRPr="00BD7FCA" w:rsidRDefault="00F03FB5" w:rsidP="00F03FB5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abril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Día de la convivencia escolar </w:t>
            </w:r>
          </w:p>
          <w:p w:rsidR="0050023C" w:rsidRPr="00BD7FCA" w:rsidRDefault="00F03FB5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50023C">
              <w:rPr>
                <w:rFonts w:ascii="Arial" w:hAnsi="Arial" w:cs="Arial"/>
                <w:b w:val="0"/>
                <w:sz w:val="24"/>
                <w:szCs w:val="24"/>
              </w:rPr>
              <w:t xml:space="preserve">5 de abril Día internacional de la lucha contra el maltrato infantil. </w:t>
            </w:r>
          </w:p>
          <w:p w:rsidR="00F03FB5" w:rsidRDefault="00F03FB5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17 de mayo </w:t>
            </w:r>
            <w:r w:rsidR="00BD7FCA" w:rsidRPr="00BD7FCA">
              <w:rPr>
                <w:rFonts w:ascii="Arial" w:hAnsi="Arial" w:cs="Arial"/>
                <w:b w:val="0"/>
                <w:sz w:val="24"/>
                <w:szCs w:val="24"/>
              </w:rPr>
              <w:t>Día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internacional contra la discriminación por la orientación sexual e identidad de género. </w:t>
            </w:r>
          </w:p>
          <w:p w:rsidR="00F03FB5" w:rsidRDefault="00F03FB5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D7FCA" w:rsidRDefault="00744A39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26 de junio </w:t>
            </w:r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 xml:space="preserve">Día </w:t>
            </w:r>
            <w:proofErr w:type="gramStart"/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 xml:space="preserve">mundial </w:t>
            </w:r>
            <w:r w:rsidR="00BD7FCA"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>para</w:t>
            </w:r>
            <w:proofErr w:type="gramEnd"/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 xml:space="preserve"> la prevención del abuso sexual. Prevención del consumo de </w:t>
            </w:r>
            <w:proofErr w:type="gramStart"/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>drogas .</w:t>
            </w:r>
            <w:proofErr w:type="gramEnd"/>
            <w:r w:rsidR="00F03FB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C61C5" w:rsidRPr="00BD7FCA" w:rsidRDefault="000C61C5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D7FCA" w:rsidRPr="00BD7FCA" w:rsidTr="00DF00E9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Marzo </w:t>
            </w:r>
          </w:p>
        </w:tc>
      </w:tr>
      <w:tr w:rsidR="00BD7FCA" w:rsidRPr="00BD7FCA" w:rsidTr="00DF00E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BD7FCA" w:rsidRPr="00BD7FCA" w:rsidTr="00DF00E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Equipo Convivencia Escolar. </w:t>
            </w:r>
          </w:p>
        </w:tc>
      </w:tr>
      <w:tr w:rsidR="00BD7FCA" w:rsidRPr="00BD7FCA" w:rsidTr="00DF00E9">
        <w:trPr>
          <w:trHeight w:val="3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Según lo requiera cada actividad. </w:t>
            </w:r>
          </w:p>
        </w:tc>
      </w:tr>
      <w:tr w:rsidR="00BD7FCA" w:rsidRPr="00BD7FCA" w:rsidTr="00DF00E9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- 100% de las efemérides conmemoradas. </w:t>
            </w:r>
          </w:p>
        </w:tc>
      </w:tr>
      <w:tr w:rsidR="00BD7FCA" w:rsidRPr="00BD7FCA" w:rsidTr="00DF00E9">
        <w:trPr>
          <w:trHeight w:val="54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Fotografías en la página web. </w:t>
            </w:r>
          </w:p>
        </w:tc>
      </w:tr>
    </w:tbl>
    <w:p w:rsidR="00BD7FCA" w:rsidRPr="00BD7FCA" w:rsidRDefault="00BD7FCA" w:rsidP="00BD7FCA">
      <w:pPr>
        <w:ind w:left="0"/>
        <w:rPr>
          <w:rFonts w:ascii="Arial" w:hAnsi="Arial" w:cs="Arial"/>
          <w:b w:val="0"/>
          <w:sz w:val="24"/>
          <w:szCs w:val="24"/>
        </w:rPr>
      </w:pPr>
      <w:r w:rsidRPr="00BD7FCA">
        <w:rPr>
          <w:rFonts w:ascii="Arial" w:hAnsi="Arial" w:cs="Arial"/>
          <w:b w:val="0"/>
          <w:sz w:val="24"/>
          <w:szCs w:val="24"/>
        </w:rPr>
        <w:lastRenderedPageBreak/>
        <w:t xml:space="preserve"> </w:t>
      </w:r>
    </w:p>
    <w:tbl>
      <w:tblPr>
        <w:tblStyle w:val="TableGrid"/>
        <w:tblW w:w="9940" w:type="dxa"/>
        <w:tblInd w:w="120" w:type="dxa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BD7FCA" w:rsidRPr="00BD7FCA" w:rsidTr="00DF00E9">
        <w:trPr>
          <w:trHeight w:val="30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BD" w:rsidRDefault="007B7A99" w:rsidP="00BD7FCA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9</w:t>
            </w:r>
          </w:p>
          <w:p w:rsidR="002239BD" w:rsidRDefault="002239BD" w:rsidP="00BD7FCA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BD7FCA" w:rsidRPr="00BD7FCA" w:rsidRDefault="002239BD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  <w:r w:rsidR="00BD7FCA" w:rsidRPr="00BD7F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No</w:t>
            </w:r>
            <w:r w:rsidRPr="00DC2F66">
              <w:rPr>
                <w:rFonts w:ascii="Arial" w:hAnsi="Arial" w:cs="Arial"/>
                <w:sz w:val="24"/>
                <w:szCs w:val="24"/>
              </w:rPr>
              <w:t xml:space="preserve">mbre de la acción: Talleres </w:t>
            </w:r>
            <w:r w:rsidR="001B262E" w:rsidRPr="00DC2F66">
              <w:rPr>
                <w:rFonts w:ascii="Arial" w:hAnsi="Arial" w:cs="Arial"/>
                <w:sz w:val="24"/>
                <w:szCs w:val="24"/>
              </w:rPr>
              <w:t>formativos</w:t>
            </w:r>
            <w:r w:rsidRPr="00DC2F66">
              <w:rPr>
                <w:rFonts w:ascii="Arial" w:hAnsi="Arial" w:cs="Arial"/>
                <w:sz w:val="24"/>
                <w:szCs w:val="24"/>
              </w:rPr>
              <w:t xml:space="preserve"> y preventivos para padres y apoderados </w:t>
            </w:r>
          </w:p>
        </w:tc>
      </w:tr>
      <w:tr w:rsidR="00BD7FCA" w:rsidRPr="00BD7FCA" w:rsidTr="00DF00E9">
        <w:trPr>
          <w:trHeight w:val="1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DC2942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Descripción de la acción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>: Se realizarán</w:t>
            </w:r>
            <w:r w:rsidR="00DC2942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escuelas para padres, las cuales se realizarán en reuniones de apoderados o en instancias planificadas exclusivamente para talleres. 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C2942" w:rsidRPr="00DC2F66">
              <w:rPr>
                <w:rFonts w:ascii="Arial" w:hAnsi="Arial" w:cs="Arial"/>
                <w:b w:val="0"/>
                <w:sz w:val="24"/>
                <w:szCs w:val="24"/>
              </w:rPr>
              <w:t>(las temáticas dependerán de las necesidades del curso)</w:t>
            </w:r>
          </w:p>
        </w:tc>
      </w:tr>
      <w:tr w:rsidR="00BD7FCA" w:rsidRPr="00BD7FCA" w:rsidTr="00DF00E9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DC2942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Mayo </w:t>
            </w:r>
          </w:p>
        </w:tc>
      </w:tr>
      <w:tr w:rsidR="00BD7FCA" w:rsidRPr="00BD7FCA" w:rsidTr="00DF00E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BD7FCA" w:rsidRPr="00BD7FCA" w:rsidTr="00DF00E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Equipo Convivencia Escolar. </w:t>
            </w:r>
          </w:p>
        </w:tc>
      </w:tr>
      <w:tr w:rsidR="00BD7FCA" w:rsidRPr="00BD7FCA" w:rsidTr="00DF00E9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DC2942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Sala de clases, auditorio, notebook, data, etc. </w:t>
            </w:r>
            <w:r w:rsidR="00BD7FCA"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BD7FCA" w:rsidRPr="00BD7FCA" w:rsidTr="00DF00E9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DC2F66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 A</w:t>
            </w:r>
            <w:r w:rsidR="00DC2942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lo menos una por curso en el semestre. </w:t>
            </w:r>
          </w:p>
        </w:tc>
      </w:tr>
      <w:tr w:rsidR="00BD7FCA" w:rsidRPr="00BD7FCA" w:rsidTr="00DF00E9">
        <w:trPr>
          <w:trHeight w:val="5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A" w:rsidRPr="00BD7FCA" w:rsidRDefault="00BD7FCA" w:rsidP="00BD7FCA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</w:tbl>
    <w:p w:rsidR="00BD7FCA" w:rsidRDefault="00BD7FCA" w:rsidP="00BD7FCA">
      <w:pPr>
        <w:spacing w:after="238"/>
        <w:ind w:left="0"/>
        <w:rPr>
          <w:rFonts w:ascii="Arial" w:hAnsi="Arial" w:cs="Arial"/>
          <w:b w:val="0"/>
          <w:sz w:val="24"/>
          <w:szCs w:val="24"/>
        </w:rPr>
      </w:pPr>
      <w:r w:rsidRPr="00BD7FCA">
        <w:rPr>
          <w:rFonts w:ascii="Arial" w:hAnsi="Arial" w:cs="Arial"/>
          <w:b w:val="0"/>
          <w:sz w:val="24"/>
          <w:szCs w:val="24"/>
        </w:rPr>
        <w:t xml:space="preserve"> </w:t>
      </w:r>
    </w:p>
    <w:p w:rsidR="002239BD" w:rsidRDefault="002239BD" w:rsidP="00BD7FCA">
      <w:pPr>
        <w:spacing w:after="238"/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5F314B" w:rsidRPr="00BD7FCA" w:rsidTr="00DF00E9">
        <w:trPr>
          <w:trHeight w:val="30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Default="005F314B" w:rsidP="00691DE6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ACCIÓN </w:t>
            </w:r>
            <w:r w:rsidR="007B7A99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2239BD" w:rsidRDefault="002239BD" w:rsidP="00691DE6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2239BD" w:rsidRPr="00BD7FCA" w:rsidRDefault="002239BD" w:rsidP="00691DE6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No</w:t>
            </w:r>
            <w:r w:rsidRPr="00DC2F66">
              <w:rPr>
                <w:rFonts w:ascii="Arial" w:hAnsi="Arial" w:cs="Arial"/>
                <w:sz w:val="24"/>
                <w:szCs w:val="24"/>
              </w:rPr>
              <w:t xml:space="preserve">mbre de la acción: </w:t>
            </w:r>
            <w:r>
              <w:rPr>
                <w:rFonts w:ascii="Arial" w:hAnsi="Arial" w:cs="Arial"/>
                <w:sz w:val="24"/>
                <w:szCs w:val="24"/>
              </w:rPr>
              <w:t>Trabajo Colaborativo</w:t>
            </w:r>
          </w:p>
        </w:tc>
      </w:tr>
      <w:tr w:rsidR="005F314B" w:rsidRPr="00BD7FCA" w:rsidTr="00DF00E9">
        <w:trPr>
          <w:trHeight w:val="1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Default="005F314B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Descripción de la acción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>: Se realizarán</w:t>
            </w: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instancias de actua</w:t>
            </w:r>
            <w:r w:rsidR="003C4FB3">
              <w:rPr>
                <w:rFonts w:ascii="Arial" w:hAnsi="Arial" w:cs="Arial"/>
                <w:b w:val="0"/>
                <w:sz w:val="24"/>
                <w:szCs w:val="24"/>
              </w:rPr>
              <w:t>lización de reglamento, de trabajo colaborativo e informativo con toda la comunidad educativa.</w:t>
            </w:r>
          </w:p>
          <w:p w:rsidR="003C4FB3" w:rsidRDefault="003C4FB3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Actualización de reglamento con los distintos estamentos </w:t>
            </w:r>
          </w:p>
          <w:p w:rsidR="003C4FB3" w:rsidRDefault="003C4FB3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Trabajo colaborativo con docentes, asistentes y estamentos en general.</w:t>
            </w:r>
          </w:p>
          <w:p w:rsidR="003C4FB3" w:rsidRDefault="003C4FB3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Participación en consejo escolar </w:t>
            </w:r>
          </w:p>
          <w:p w:rsidR="003C4FB3" w:rsidRDefault="003C4FB3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Participación en microcentro </w:t>
            </w:r>
          </w:p>
          <w:p w:rsidR="003C4FB3" w:rsidRPr="00BD7FCA" w:rsidRDefault="003C4FB3" w:rsidP="003C4FB3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Instancias de trabajo con centro de estudiantes. </w:t>
            </w:r>
          </w:p>
        </w:tc>
      </w:tr>
      <w:tr w:rsidR="005F314B" w:rsidRPr="00BD7FCA" w:rsidTr="00DF00E9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Mayo </w:t>
            </w:r>
          </w:p>
        </w:tc>
      </w:tr>
      <w:tr w:rsidR="005F314B" w:rsidRPr="00BD7FCA" w:rsidTr="00DF00E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314B" w:rsidRPr="00BD7FCA" w:rsidRDefault="005F314B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5F314B" w:rsidRPr="00BD7FCA" w:rsidTr="00DF00E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Equipo Convivencia Escolar. </w:t>
            </w:r>
          </w:p>
        </w:tc>
      </w:tr>
      <w:tr w:rsidR="005F314B" w:rsidRPr="00BD7FCA" w:rsidTr="00DF00E9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Sala de clases, auditorio, notebook, data, etc. 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F314B" w:rsidRPr="00BD7FCA" w:rsidTr="00DF00E9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 A</w:t>
            </w: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lo menos una por curso en el semestre. </w:t>
            </w:r>
          </w:p>
        </w:tc>
      </w:tr>
      <w:tr w:rsidR="005F314B" w:rsidRPr="00BD7FCA" w:rsidTr="00DF00E9">
        <w:trPr>
          <w:trHeight w:val="5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4B" w:rsidRPr="00BD7FCA" w:rsidRDefault="005F314B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  <w:tr w:rsidR="001E53C4" w:rsidRPr="00BD7FCA" w:rsidTr="000F743C">
        <w:trPr>
          <w:trHeight w:val="30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Default="007B7A99" w:rsidP="000F743C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11</w:t>
            </w:r>
          </w:p>
          <w:p w:rsidR="002239BD" w:rsidRDefault="002239BD" w:rsidP="000F743C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2239BD" w:rsidRDefault="002239BD" w:rsidP="000F743C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  <w:p w:rsidR="002239BD" w:rsidRPr="00BD7FCA" w:rsidRDefault="002239BD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apoyos focalizados .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1E53C4" w:rsidRPr="00BD7FCA" w:rsidRDefault="001E53C4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No</w:t>
            </w:r>
            <w:r w:rsidRPr="00DC2F66">
              <w:rPr>
                <w:rFonts w:ascii="Arial" w:hAnsi="Arial" w:cs="Arial"/>
                <w:sz w:val="24"/>
                <w:szCs w:val="24"/>
              </w:rPr>
              <w:t xml:space="preserve">mbre de la acción: </w:t>
            </w:r>
            <w:r>
              <w:rPr>
                <w:rFonts w:ascii="Arial" w:hAnsi="Arial" w:cs="Arial"/>
                <w:sz w:val="24"/>
                <w:szCs w:val="24"/>
              </w:rPr>
              <w:t>Apoyo</w:t>
            </w:r>
            <w:r w:rsidR="00F867E7">
              <w:rPr>
                <w:rFonts w:ascii="Arial" w:hAnsi="Arial" w:cs="Arial"/>
                <w:sz w:val="24"/>
                <w:szCs w:val="24"/>
              </w:rPr>
              <w:t xml:space="preserve"> redes externas</w:t>
            </w:r>
          </w:p>
        </w:tc>
      </w:tr>
      <w:tr w:rsidR="001E53C4" w:rsidRPr="00BD7FCA" w:rsidTr="000F743C">
        <w:trPr>
          <w:trHeight w:val="1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7E7" w:rsidRDefault="001E53C4" w:rsidP="00F867E7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>Descripción de la acción</w:t>
            </w: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>: Se realizarán</w:t>
            </w: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instancias de </w:t>
            </w:r>
            <w:r w:rsidR="00F867E7">
              <w:rPr>
                <w:rFonts w:ascii="Arial" w:hAnsi="Arial" w:cs="Arial"/>
                <w:b w:val="0"/>
                <w:sz w:val="24"/>
                <w:szCs w:val="24"/>
              </w:rPr>
              <w:t>trabajo articulado y colaborativo, con el fin de dar respuesta a las necesidades atingentes de nuestra comunidad educativa, en las cuales se planifican actividades tales como: reuniones, talleres, conversaciones juveniles, capacitaciones, socialización de caso.</w:t>
            </w:r>
          </w:p>
          <w:p w:rsidR="001E53C4" w:rsidRPr="00BD7FCA" w:rsidRDefault="001E53C4" w:rsidP="000F743C">
            <w:pPr>
              <w:ind w:left="0" w:right="4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. </w:t>
            </w:r>
          </w:p>
        </w:tc>
      </w:tr>
      <w:tr w:rsidR="001E53C4" w:rsidRPr="00BD7FCA" w:rsidTr="000F743C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lastRenderedPageBreak/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Marzo</w:t>
            </w:r>
            <w:r w:rsidR="001E53C4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1E53C4" w:rsidRPr="00BD7FCA" w:rsidTr="000F743C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53C4" w:rsidRPr="00BD7FCA" w:rsidRDefault="001E53C4" w:rsidP="000F743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1E53C4" w:rsidRPr="00BD7FCA" w:rsidTr="000F743C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Equipo Convivencia Escolar. 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Apoyo redes externa:</w:t>
            </w:r>
          </w:p>
          <w:p w:rsidR="00744A39" w:rsidRDefault="00744A39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Carabineros 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SENDA Comunal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CESFAM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PPF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PRM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Infancia y juventud </w:t>
            </w:r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Fundación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Llequen</w:t>
            </w:r>
            <w:proofErr w:type="spellEnd"/>
          </w:p>
          <w:p w:rsidR="00F867E7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Padre Chango</w:t>
            </w:r>
          </w:p>
          <w:p w:rsidR="00744A39" w:rsidRDefault="00744A39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FAE CHILLAN </w:t>
            </w:r>
          </w:p>
          <w:p w:rsidR="00F867E7" w:rsidRPr="00BD7FCA" w:rsidRDefault="00F867E7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E53C4" w:rsidRPr="00BD7FCA" w:rsidTr="000F743C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F867E7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Recursos profesionales,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auditorio .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computador, data, parlante. </w:t>
            </w:r>
          </w:p>
        </w:tc>
      </w:tr>
      <w:tr w:rsidR="001E53C4" w:rsidRPr="00BD7FCA" w:rsidTr="000F743C">
        <w:trPr>
          <w:trHeight w:val="30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F867E7" w:rsidRDefault="00F867E7" w:rsidP="00F867E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Reuniones con todas las redes externas </w:t>
            </w:r>
          </w:p>
        </w:tc>
      </w:tr>
      <w:tr w:rsidR="001E53C4" w:rsidRPr="00BD7FCA" w:rsidTr="000F743C">
        <w:trPr>
          <w:trHeight w:val="5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C4" w:rsidRPr="00BD7FCA" w:rsidRDefault="001E53C4" w:rsidP="000F743C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FCA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</w:tbl>
    <w:p w:rsidR="00715773" w:rsidRDefault="00715773" w:rsidP="00691DE6">
      <w:pPr>
        <w:ind w:left="-15" w:right="-4"/>
        <w:jc w:val="both"/>
        <w:rPr>
          <w:rFonts w:ascii="Arial" w:hAnsi="Arial" w:cs="Arial"/>
          <w:sz w:val="24"/>
          <w:szCs w:val="24"/>
        </w:rPr>
      </w:pPr>
    </w:p>
    <w:p w:rsidR="00DC2942" w:rsidRDefault="00DC2942" w:rsidP="00691DE6">
      <w:pPr>
        <w:ind w:left="-15" w:right="-4"/>
        <w:jc w:val="both"/>
        <w:rPr>
          <w:rFonts w:ascii="Arial" w:hAnsi="Arial" w:cs="Arial"/>
          <w:sz w:val="24"/>
          <w:szCs w:val="24"/>
        </w:rPr>
      </w:pPr>
      <w:r w:rsidRPr="00DC2942">
        <w:rPr>
          <w:rFonts w:ascii="Arial" w:hAnsi="Arial" w:cs="Arial"/>
          <w:sz w:val="24"/>
          <w:szCs w:val="24"/>
        </w:rPr>
        <w:t xml:space="preserve">Objetivo específico 3: Mantener una alimentación y hábitos deportivos en los estudiantes en su etapa de </w:t>
      </w:r>
      <w:proofErr w:type="gramStart"/>
      <w:r w:rsidRPr="00DC2942">
        <w:rPr>
          <w:rFonts w:ascii="Arial" w:hAnsi="Arial" w:cs="Arial"/>
          <w:sz w:val="24"/>
          <w:szCs w:val="24"/>
        </w:rPr>
        <w:t xml:space="preserve">desarrollo </w:t>
      </w:r>
      <w:r w:rsidR="00EC7FD2">
        <w:rPr>
          <w:rFonts w:ascii="Arial" w:hAnsi="Arial" w:cs="Arial"/>
          <w:sz w:val="24"/>
          <w:szCs w:val="24"/>
        </w:rPr>
        <w:t xml:space="preserve"> </w:t>
      </w:r>
      <w:r w:rsidRPr="00DC2942">
        <w:rPr>
          <w:rFonts w:ascii="Arial" w:hAnsi="Arial" w:cs="Arial"/>
          <w:sz w:val="24"/>
          <w:szCs w:val="24"/>
        </w:rPr>
        <w:t>con</w:t>
      </w:r>
      <w:proofErr w:type="gramEnd"/>
      <w:r w:rsidRPr="00DC2942">
        <w:rPr>
          <w:rFonts w:ascii="Arial" w:hAnsi="Arial" w:cs="Arial"/>
          <w:sz w:val="24"/>
          <w:szCs w:val="24"/>
        </w:rPr>
        <w:t xml:space="preserve"> una mirada participativa y no competitiva creando de esta manera una buena y sana convivencia escolar. </w:t>
      </w:r>
    </w:p>
    <w:p w:rsidR="00DC2F66" w:rsidRPr="00DC2942" w:rsidRDefault="00DC2F66" w:rsidP="00DC2942">
      <w:pPr>
        <w:ind w:left="-5" w:right="-4" w:hanging="1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3261"/>
        <w:gridCol w:w="4865"/>
      </w:tblGrid>
      <w:tr w:rsidR="00DC2942" w:rsidRPr="00DC2942" w:rsidTr="00DF00E9">
        <w:trPr>
          <w:trHeight w:val="30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Default="00425AD1" w:rsidP="00DC2942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12</w:t>
            </w:r>
            <w:r w:rsidR="00DC2942" w:rsidRPr="00DC2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39BD" w:rsidRDefault="002239BD" w:rsidP="00DC2942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2239BD" w:rsidRPr="00DC2942" w:rsidRDefault="002239BD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Nombre de la acción: Día de la educación física. </w:t>
            </w:r>
          </w:p>
        </w:tc>
      </w:tr>
      <w:tr w:rsidR="00DC2942" w:rsidRPr="00DC2942" w:rsidTr="00DF00E9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>Descripción de la acción:</w:t>
            </w: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Se realizarán talleres deportivos con los distintos cursos, con la finalidad de fortalecer la vida sana y disminuir los índices de sedentarismo. </w:t>
            </w:r>
          </w:p>
        </w:tc>
      </w:tr>
      <w:tr w:rsidR="00DC2942" w:rsidRPr="00DC2942" w:rsidTr="00DF00E9">
        <w:trPr>
          <w:trHeight w:val="39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744A39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04 </w:t>
            </w:r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abril </w:t>
            </w:r>
          </w:p>
        </w:tc>
      </w:tr>
      <w:tr w:rsidR="00DC2942" w:rsidRPr="00DC2942" w:rsidTr="00DF00E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744A39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04</w:t>
            </w:r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abril </w:t>
            </w:r>
          </w:p>
        </w:tc>
      </w:tr>
      <w:tr w:rsidR="00DC2942" w:rsidRPr="00DC2942" w:rsidTr="00DF00E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F66" w:rsidP="00DC2F66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 Profesores de educación física y talleristas. </w:t>
            </w:r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DC2942" w:rsidRPr="00DC2942" w:rsidTr="00DF00E9">
        <w:trPr>
          <w:trHeight w:val="3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E75B7B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gimnasio </w:t>
            </w:r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proofErr w:type="gramEnd"/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básquetbol, patio colegio. </w:t>
            </w:r>
          </w:p>
        </w:tc>
      </w:tr>
      <w:tr w:rsidR="00DC2942" w:rsidRPr="00DC2942" w:rsidTr="00DF00E9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Metas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- 100% de los cursos. </w:t>
            </w:r>
          </w:p>
        </w:tc>
      </w:tr>
      <w:tr w:rsidR="00DC2942" w:rsidRPr="00DC2942" w:rsidTr="00DF00E9">
        <w:trPr>
          <w:trHeight w:val="54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Registro de asistencia, fotografías. </w:t>
            </w:r>
          </w:p>
        </w:tc>
      </w:tr>
    </w:tbl>
    <w:p w:rsidR="00DC2942" w:rsidRPr="00DC2942" w:rsidRDefault="00DC2942" w:rsidP="00DC2942">
      <w:pPr>
        <w:ind w:left="0"/>
        <w:rPr>
          <w:rFonts w:ascii="Arial" w:hAnsi="Arial" w:cs="Arial"/>
          <w:b w:val="0"/>
          <w:sz w:val="24"/>
          <w:szCs w:val="24"/>
        </w:rPr>
      </w:pPr>
      <w:r w:rsidRPr="00DC2942">
        <w:rPr>
          <w:rFonts w:ascii="Arial" w:hAnsi="Arial" w:cs="Arial"/>
          <w:b w:val="0"/>
          <w:sz w:val="24"/>
          <w:szCs w:val="24"/>
        </w:rPr>
        <w:lastRenderedPageBreak/>
        <w:t xml:space="preserve"> </w:t>
      </w:r>
    </w:p>
    <w:p w:rsidR="00DC2942" w:rsidRPr="00DC2942" w:rsidRDefault="00DC2942" w:rsidP="00DC2942">
      <w:pPr>
        <w:ind w:left="0"/>
        <w:rPr>
          <w:rFonts w:ascii="Arial" w:hAnsi="Arial" w:cs="Arial"/>
          <w:b w:val="0"/>
          <w:sz w:val="24"/>
          <w:szCs w:val="24"/>
        </w:rPr>
      </w:pPr>
      <w:r w:rsidRPr="00DC2942">
        <w:rPr>
          <w:rFonts w:ascii="Arial" w:hAnsi="Arial" w:cs="Arial"/>
          <w:b w:val="0"/>
          <w:sz w:val="24"/>
          <w:szCs w:val="24"/>
        </w:rPr>
        <w:t xml:space="preserve"> </w:t>
      </w: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2135"/>
        <w:gridCol w:w="6380"/>
      </w:tblGrid>
      <w:tr w:rsidR="00DC2942" w:rsidRPr="00DC2942" w:rsidTr="00DF00E9">
        <w:trPr>
          <w:trHeight w:val="296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Default="00425AD1" w:rsidP="00DC2942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13</w:t>
            </w:r>
            <w:r w:rsidR="00DC2942" w:rsidRPr="00DC2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39BD" w:rsidRPr="00DC2942" w:rsidRDefault="002239BD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>Nom</w:t>
            </w:r>
            <w:r w:rsidR="00DC2F66">
              <w:rPr>
                <w:rFonts w:ascii="Arial" w:hAnsi="Arial" w:cs="Arial"/>
                <w:sz w:val="24"/>
                <w:szCs w:val="24"/>
              </w:rPr>
              <w:t>bre de la acción: T</w:t>
            </w:r>
            <w:r w:rsidR="00DC2F66" w:rsidRPr="00DC2F66">
              <w:rPr>
                <w:rFonts w:ascii="Arial" w:hAnsi="Arial" w:cs="Arial"/>
                <w:sz w:val="24"/>
                <w:szCs w:val="24"/>
              </w:rPr>
              <w:t xml:space="preserve">alleres </w:t>
            </w:r>
            <w:r w:rsidR="00DC2F66">
              <w:rPr>
                <w:rFonts w:ascii="Arial" w:hAnsi="Arial" w:cs="Arial"/>
                <w:sz w:val="24"/>
                <w:szCs w:val="24"/>
              </w:rPr>
              <w:t>JEC</w:t>
            </w:r>
          </w:p>
        </w:tc>
      </w:tr>
      <w:tr w:rsidR="00DC2942" w:rsidRPr="00DC2942" w:rsidTr="00DF00E9">
        <w:trPr>
          <w:trHeight w:val="8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F66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>Descripción de la acción: Se realizarán talleres deporti</w:t>
            </w:r>
            <w:r w:rsidR="007877AD">
              <w:rPr>
                <w:rFonts w:ascii="Arial" w:hAnsi="Arial" w:cs="Arial"/>
                <w:b w:val="0"/>
                <w:sz w:val="24"/>
                <w:szCs w:val="24"/>
              </w:rPr>
              <w:t>vos (fútbol, básquetbol, danza)</w:t>
            </w: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con la finalidad de fortalecer la vida sana y disminuir los índices de sedentarismo. </w:t>
            </w:r>
          </w:p>
        </w:tc>
      </w:tr>
      <w:tr w:rsidR="00DC2942" w:rsidRPr="00DC2942" w:rsidTr="00DF00E9">
        <w:trPr>
          <w:trHeight w:val="393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Abril </w:t>
            </w:r>
          </w:p>
        </w:tc>
      </w:tr>
      <w:tr w:rsidR="00DC2942" w:rsidRPr="00DC2942" w:rsidTr="00DF00E9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DC2942" w:rsidRPr="00DC2942" w:rsidTr="00DF00E9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F66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Profesores de educación física, talleristas </w:t>
            </w:r>
            <w:proofErr w:type="gramStart"/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y </w:t>
            </w:r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Equipo</w:t>
            </w:r>
            <w:proofErr w:type="gramEnd"/>
            <w:r w:rsidR="00DC2942"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 Convivencia Escolar. </w:t>
            </w:r>
          </w:p>
        </w:tc>
      </w:tr>
      <w:tr w:rsidR="00DC2942" w:rsidRPr="00DC2942" w:rsidTr="00DF00E9">
        <w:trPr>
          <w:trHeight w:val="29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Recursos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F66" w:rsidP="00DC2F66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DC2942" w:rsidRPr="00DC2942" w:rsidTr="00DF00E9">
        <w:trPr>
          <w:trHeight w:val="302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Metas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- 100% </w:t>
            </w:r>
            <w:r w:rsidR="00DC2F66" w:rsidRPr="00DC2F66">
              <w:rPr>
                <w:rFonts w:ascii="Arial" w:hAnsi="Arial" w:cs="Arial"/>
                <w:b w:val="0"/>
                <w:sz w:val="24"/>
                <w:szCs w:val="24"/>
              </w:rPr>
              <w:t xml:space="preserve">participación </w:t>
            </w: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de los cursos. </w:t>
            </w:r>
          </w:p>
        </w:tc>
      </w:tr>
      <w:tr w:rsidR="00DC2942" w:rsidRPr="00DC2942" w:rsidTr="00DF00E9">
        <w:trPr>
          <w:trHeight w:val="54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942" w:rsidP="00DC2942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42" w:rsidRPr="00DC2942" w:rsidRDefault="00DC2F66" w:rsidP="00DC2F66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 Fotografías, publicaciones en red social institucional.</w:t>
            </w:r>
          </w:p>
        </w:tc>
      </w:tr>
    </w:tbl>
    <w:p w:rsidR="00DC2942" w:rsidRPr="00DC2F66" w:rsidRDefault="00DC2942" w:rsidP="00DC2942">
      <w:pPr>
        <w:ind w:left="0"/>
        <w:rPr>
          <w:rFonts w:ascii="Arial" w:hAnsi="Arial" w:cs="Arial"/>
          <w:b w:val="0"/>
          <w:sz w:val="24"/>
          <w:szCs w:val="24"/>
        </w:rPr>
      </w:pPr>
      <w:r w:rsidRPr="00DC2942">
        <w:rPr>
          <w:rFonts w:ascii="Arial" w:hAnsi="Arial" w:cs="Arial"/>
          <w:b w:val="0"/>
          <w:sz w:val="24"/>
          <w:szCs w:val="24"/>
        </w:rPr>
        <w:t xml:space="preserve"> </w:t>
      </w:r>
    </w:p>
    <w:p w:rsidR="00DC2F66" w:rsidRDefault="00DC2F66" w:rsidP="00DC2F66">
      <w:pPr>
        <w:ind w:left="0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sz w:val="24"/>
          <w:szCs w:val="24"/>
        </w:rPr>
        <w:t>Objetivo específico 4.- Impulsar en la comunidad educativa una conciencia ecológica que los lleve a manifestar actitudes y comportamientos que promuevan el cuidado del medio ambiente.</w:t>
      </w:r>
    </w:p>
    <w:p w:rsidR="005F314B" w:rsidRPr="00DC2942" w:rsidRDefault="005F314B" w:rsidP="00DC2F66">
      <w:pPr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2142"/>
        <w:gridCol w:w="6373"/>
      </w:tblGrid>
      <w:tr w:rsidR="005026C3" w:rsidRPr="00DC2942" w:rsidTr="007877AD">
        <w:trPr>
          <w:trHeight w:val="262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BD" w:rsidRDefault="00425AD1" w:rsidP="005F314B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14</w:t>
            </w:r>
          </w:p>
          <w:p w:rsidR="005026C3" w:rsidRPr="00DC2942" w:rsidRDefault="0071577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Promoción</w:t>
            </w:r>
            <w:r w:rsidR="002239BD">
              <w:rPr>
                <w:rFonts w:ascii="Arial" w:hAnsi="Arial" w:cs="Arial"/>
                <w:sz w:val="24"/>
                <w:szCs w:val="24"/>
              </w:rPr>
              <w:t xml:space="preserve"> universal </w:t>
            </w:r>
            <w:r w:rsidR="005026C3" w:rsidRPr="00DC2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>bre de la acción: Conmemoraciones alusivas al cuidado del medio ambiente</w:t>
            </w:r>
          </w:p>
        </w:tc>
      </w:tr>
      <w:tr w:rsidR="005026C3" w:rsidRPr="00DC2942" w:rsidTr="007877AD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Default="005026C3" w:rsidP="005026C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Descripción de la acción: Se realizarán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actividades asociadas al cuidado y preservación del medio ambiente, las cuales podrán ser ejecutas de forma conmemorativas. </w:t>
            </w:r>
          </w:p>
          <w:p w:rsidR="005026C3" w:rsidRDefault="000C61C5" w:rsidP="005026C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05 de junio </w:t>
            </w:r>
            <w:r w:rsidR="005026C3">
              <w:rPr>
                <w:rFonts w:ascii="Arial" w:hAnsi="Arial" w:cs="Arial"/>
                <w:b w:val="0"/>
                <w:sz w:val="24"/>
                <w:szCs w:val="24"/>
              </w:rPr>
              <w:t xml:space="preserve">Día del medio ambiente </w:t>
            </w:r>
          </w:p>
          <w:p w:rsidR="005026C3" w:rsidRDefault="000C61C5" w:rsidP="005026C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17 de mayo </w:t>
            </w:r>
            <w:r w:rsidR="005026C3">
              <w:rPr>
                <w:rFonts w:ascii="Arial" w:hAnsi="Arial" w:cs="Arial"/>
                <w:b w:val="0"/>
                <w:sz w:val="24"/>
                <w:szCs w:val="24"/>
              </w:rPr>
              <w:t xml:space="preserve">Día del reciclaje </w:t>
            </w:r>
          </w:p>
          <w:p w:rsidR="005026C3" w:rsidRPr="00DC2942" w:rsidRDefault="000C61C5" w:rsidP="005026C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22 de marzo </w:t>
            </w:r>
            <w:r w:rsidR="005026C3">
              <w:rPr>
                <w:rFonts w:ascii="Arial" w:hAnsi="Arial" w:cs="Arial"/>
                <w:b w:val="0"/>
                <w:sz w:val="24"/>
                <w:szCs w:val="24"/>
              </w:rPr>
              <w:t xml:space="preserve">Día del agua </w:t>
            </w:r>
          </w:p>
        </w:tc>
      </w:tr>
      <w:tr w:rsidR="005026C3" w:rsidRPr="00DC2942" w:rsidTr="007877AD">
        <w:trPr>
          <w:trHeight w:val="349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Abril </w:t>
            </w:r>
          </w:p>
        </w:tc>
      </w:tr>
      <w:tr w:rsidR="005026C3" w:rsidRPr="00DC2942" w:rsidTr="007877AD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Noviembre </w:t>
            </w:r>
          </w:p>
        </w:tc>
      </w:tr>
      <w:tr w:rsidR="005026C3" w:rsidRPr="00DC2942" w:rsidTr="007877AD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026C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Profesores de asignatura, talleristas, Convivencia escolar. </w:t>
            </w:r>
          </w:p>
        </w:tc>
      </w:tr>
      <w:tr w:rsidR="005026C3" w:rsidRPr="00DC2942" w:rsidTr="007877AD">
        <w:trPr>
          <w:trHeight w:val="264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Recursos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5026C3" w:rsidRPr="00DC2942" w:rsidTr="007877AD">
        <w:trPr>
          <w:trHeight w:val="269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Metas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- 100%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 las conmemoraciones. </w:t>
            </w:r>
          </w:p>
        </w:tc>
      </w:tr>
      <w:tr w:rsidR="005026C3" w:rsidRPr="00DC2942" w:rsidTr="007877AD">
        <w:trPr>
          <w:trHeight w:val="48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C3" w:rsidRPr="00DC2942" w:rsidRDefault="005026C3" w:rsidP="005F314B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 Fotografías, publicaciones en red social institucional.</w:t>
            </w:r>
          </w:p>
        </w:tc>
      </w:tr>
    </w:tbl>
    <w:p w:rsidR="00A666A8" w:rsidRDefault="00A666A8" w:rsidP="003C4FB3">
      <w:pPr>
        <w:ind w:left="0"/>
      </w:pPr>
    </w:p>
    <w:p w:rsidR="00691E36" w:rsidRDefault="00691E36" w:rsidP="003C4FB3">
      <w:pPr>
        <w:ind w:left="0"/>
      </w:pPr>
    </w:p>
    <w:p w:rsidR="00691DE6" w:rsidRDefault="00691DE6" w:rsidP="003C4FB3">
      <w:pPr>
        <w:ind w:left="0"/>
      </w:pPr>
    </w:p>
    <w:p w:rsidR="00691DE6" w:rsidRDefault="00691DE6" w:rsidP="00691DE6">
      <w:pPr>
        <w:ind w:left="0"/>
        <w:rPr>
          <w:rFonts w:ascii="Arial" w:hAnsi="Arial" w:cs="Arial"/>
          <w:sz w:val="24"/>
          <w:szCs w:val="24"/>
        </w:rPr>
      </w:pPr>
      <w:r w:rsidRPr="00DC2F66">
        <w:rPr>
          <w:rFonts w:ascii="Arial" w:hAnsi="Arial" w:cs="Arial"/>
          <w:sz w:val="24"/>
          <w:szCs w:val="24"/>
        </w:rPr>
        <w:lastRenderedPageBreak/>
        <w:t xml:space="preserve">Objetivo </w:t>
      </w:r>
      <w:r>
        <w:rPr>
          <w:rFonts w:ascii="Arial" w:hAnsi="Arial" w:cs="Arial"/>
          <w:sz w:val="24"/>
          <w:szCs w:val="24"/>
        </w:rPr>
        <w:t>específico 5</w:t>
      </w:r>
      <w:r w:rsidRPr="00DC2F66">
        <w:rPr>
          <w:rFonts w:ascii="Arial" w:hAnsi="Arial" w:cs="Arial"/>
          <w:sz w:val="24"/>
          <w:szCs w:val="24"/>
        </w:rPr>
        <w:t xml:space="preserve">.- </w:t>
      </w:r>
      <w:r w:rsidR="00B379B6">
        <w:rPr>
          <w:rFonts w:ascii="Arial" w:hAnsi="Arial" w:cs="Arial"/>
          <w:sz w:val="24"/>
          <w:szCs w:val="24"/>
        </w:rPr>
        <w:t xml:space="preserve"> Fomentar el sentido de pertenencia para todos los miembros de la comunidad educativa. </w:t>
      </w:r>
    </w:p>
    <w:p w:rsidR="00715773" w:rsidRPr="00DC2942" w:rsidRDefault="00715773" w:rsidP="00691DE6">
      <w:pPr>
        <w:ind w:left="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9940" w:type="dxa"/>
        <w:tblInd w:w="120" w:type="dxa"/>
        <w:tblCellMar>
          <w:top w:w="49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2142"/>
        <w:gridCol w:w="6373"/>
      </w:tblGrid>
      <w:tr w:rsidR="00691DE6" w:rsidRPr="00DC2942" w:rsidTr="00715773">
        <w:trPr>
          <w:trHeight w:val="262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Default="00691DE6" w:rsidP="00715773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ACCIÓN </w:t>
            </w:r>
            <w:r w:rsidR="00425AD1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715773" w:rsidRDefault="00715773" w:rsidP="00715773">
            <w:pPr>
              <w:ind w:left="4"/>
              <w:rPr>
                <w:rFonts w:ascii="Arial" w:hAnsi="Arial" w:cs="Arial"/>
                <w:sz w:val="24"/>
                <w:szCs w:val="24"/>
              </w:rPr>
            </w:pPr>
          </w:p>
          <w:p w:rsidR="00715773" w:rsidRDefault="00715773" w:rsidP="00715773">
            <w:pPr>
              <w:ind w:lef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Promoción universal </w:t>
            </w:r>
          </w:p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:rsidR="00691DE6" w:rsidRPr="00DC2942" w:rsidRDefault="00691DE6" w:rsidP="00B379B6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 xml:space="preserve">bre de la acción: </w:t>
            </w:r>
            <w:r w:rsidR="00263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79B6">
              <w:rPr>
                <w:rFonts w:ascii="Arial" w:hAnsi="Arial" w:cs="Arial"/>
                <w:sz w:val="24"/>
                <w:szCs w:val="24"/>
              </w:rPr>
              <w:t xml:space="preserve">Fomentar en la comunidad educativa el sentirse parte de nuestro liceo. </w:t>
            </w:r>
            <w:r w:rsidR="0026320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91DE6" w:rsidRPr="00DC2942" w:rsidTr="00715773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04" w:rsidRDefault="00691DE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Descripción de la acción: Se realizarán </w:t>
            </w:r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 xml:space="preserve">distintas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actividades</w:t>
            </w:r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>tanto</w:t>
            </w:r>
            <w:proofErr w:type="spellEnd"/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 xml:space="preserve"> grupales como masivas, que les permitan a los </w:t>
            </w:r>
            <w:proofErr w:type="spellStart"/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>mimebos</w:t>
            </w:r>
            <w:proofErr w:type="spellEnd"/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 xml:space="preserve"> de la comunidad educativa un mayor sentido de pertenencia con la institución. Dichas actividades </w:t>
            </w:r>
            <w:proofErr w:type="spellStart"/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>permitarn</w:t>
            </w:r>
            <w:proofErr w:type="spellEnd"/>
            <w:r w:rsidR="00B379B6">
              <w:rPr>
                <w:rFonts w:ascii="Arial" w:hAnsi="Arial" w:cs="Arial"/>
                <w:b w:val="0"/>
                <w:sz w:val="24"/>
                <w:szCs w:val="24"/>
              </w:rPr>
              <w:t xml:space="preserve"> el reconocimiento, la participación y el sentido de unión entre los distintos actores. </w:t>
            </w:r>
            <w:r w:rsidR="0026320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379B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Debates abiertos entre estudiantes.</w:t>
            </w:r>
          </w:p>
          <w:p w:rsidR="00B379B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Actividades organizadas en conjunto con centro de estudiantes y equipos. </w:t>
            </w:r>
          </w:p>
          <w:p w:rsidR="00B379B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Veladas artísticas </w:t>
            </w:r>
          </w:p>
          <w:p w:rsidR="00B379B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Aniversario del liceo con distintas actividades </w:t>
            </w:r>
          </w:p>
          <w:p w:rsidR="00691DE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Jornada de promoción y prevención. </w:t>
            </w:r>
            <w:r w:rsidR="00691DE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379B6" w:rsidRDefault="00B379B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Reconocimientos. </w:t>
            </w:r>
          </w:p>
          <w:p w:rsidR="00691DE6" w:rsidRPr="00DC2942" w:rsidRDefault="00691DE6" w:rsidP="00715773">
            <w:pPr>
              <w:ind w:left="0" w:right="47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691DE6" w:rsidRPr="00DC2942" w:rsidTr="00715773">
        <w:trPr>
          <w:trHeight w:val="349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Fechas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INICIO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B379B6" w:rsidP="00B379B6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Mayo </w:t>
            </w:r>
          </w:p>
        </w:tc>
      </w:tr>
      <w:tr w:rsidR="00691DE6" w:rsidRPr="00DC2942" w:rsidTr="0071577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1DE6" w:rsidRPr="00DC2942" w:rsidRDefault="00691DE6" w:rsidP="00715773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TERMINO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B379B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Diciembre </w:t>
            </w:r>
          </w:p>
        </w:tc>
      </w:tr>
      <w:tr w:rsidR="00691DE6" w:rsidRPr="00DC2942" w:rsidTr="00715773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spacing w:after="160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sz w:val="24"/>
                <w:szCs w:val="24"/>
              </w:rPr>
              <w:t xml:space="preserve">CARGO RESPONSABLE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Profesores de asignatura, talleristas, Convivencia escolar. </w:t>
            </w:r>
          </w:p>
        </w:tc>
      </w:tr>
      <w:tr w:rsidR="00691DE6" w:rsidRPr="00DC2942" w:rsidTr="00715773">
        <w:trPr>
          <w:trHeight w:val="264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Recursos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691DE6" w:rsidRPr="00DC2942" w:rsidTr="00715773">
        <w:trPr>
          <w:trHeight w:val="269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Metas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- 100%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 las conmemoraciones. </w:t>
            </w:r>
          </w:p>
        </w:tc>
      </w:tr>
      <w:tr w:rsidR="00691DE6" w:rsidRPr="00DC2942" w:rsidTr="00715773">
        <w:trPr>
          <w:trHeight w:val="48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942">
              <w:rPr>
                <w:rFonts w:ascii="Arial" w:hAnsi="Arial" w:cs="Arial"/>
                <w:b w:val="0"/>
                <w:sz w:val="24"/>
                <w:szCs w:val="24"/>
              </w:rPr>
              <w:t xml:space="preserve">Medios de verificación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DE6" w:rsidRPr="00DC2942" w:rsidRDefault="00691DE6" w:rsidP="00715773">
            <w:pPr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2F66">
              <w:rPr>
                <w:rFonts w:ascii="Arial" w:hAnsi="Arial" w:cs="Arial"/>
                <w:b w:val="0"/>
                <w:sz w:val="24"/>
                <w:szCs w:val="24"/>
              </w:rPr>
              <w:t>- Fotografías, publicaciones en red social institucional.</w:t>
            </w:r>
          </w:p>
        </w:tc>
      </w:tr>
    </w:tbl>
    <w:p w:rsidR="00691E36" w:rsidRDefault="00691E36" w:rsidP="003C4FB3">
      <w:pPr>
        <w:ind w:left="0"/>
      </w:pPr>
    </w:p>
    <w:p w:rsidR="00691E36" w:rsidRDefault="00691E36" w:rsidP="003C4FB3">
      <w:pPr>
        <w:ind w:left="0"/>
        <w:rPr>
          <w:rFonts w:ascii="Arial" w:hAnsi="Arial" w:cs="Arial"/>
          <w:sz w:val="24"/>
          <w:szCs w:val="24"/>
        </w:rPr>
      </w:pPr>
    </w:p>
    <w:p w:rsidR="00691E36" w:rsidRPr="00691E36" w:rsidRDefault="00691E36" w:rsidP="003C4FB3">
      <w:pPr>
        <w:ind w:left="0"/>
        <w:rPr>
          <w:rFonts w:ascii="Arial" w:hAnsi="Arial" w:cs="Arial"/>
          <w:sz w:val="24"/>
          <w:szCs w:val="24"/>
        </w:rPr>
      </w:pPr>
    </w:p>
    <w:p w:rsidR="00691E36" w:rsidRDefault="00691E36" w:rsidP="003C4FB3">
      <w:pPr>
        <w:ind w:left="0"/>
      </w:pPr>
    </w:p>
    <w:p w:rsidR="00691E36" w:rsidRDefault="00691E36" w:rsidP="003C4FB3">
      <w:pPr>
        <w:ind w:left="0"/>
      </w:pPr>
    </w:p>
    <w:p w:rsidR="00691E36" w:rsidRDefault="00691E36" w:rsidP="003C4FB3">
      <w:pPr>
        <w:ind w:left="0"/>
      </w:pPr>
    </w:p>
    <w:p w:rsidR="00691E36" w:rsidRDefault="00691E36" w:rsidP="003C4FB3">
      <w:pPr>
        <w:ind w:left="0"/>
      </w:pPr>
    </w:p>
    <w:p w:rsidR="00691E36" w:rsidRDefault="00691E36" w:rsidP="003C4FB3">
      <w:pPr>
        <w:ind w:left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1974"/>
        <w:gridCol w:w="1974"/>
        <w:gridCol w:w="1974"/>
        <w:gridCol w:w="1975"/>
      </w:tblGrid>
      <w:tr w:rsidR="007877AD" w:rsidRPr="007877AD" w:rsidTr="007877AD">
        <w:trPr>
          <w:trHeight w:val="247"/>
        </w:trPr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-----------------------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---------------------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-----------------------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-------------------</w:t>
            </w:r>
          </w:p>
        </w:tc>
        <w:tc>
          <w:tcPr>
            <w:tcW w:w="1975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-------------------</w:t>
            </w:r>
          </w:p>
        </w:tc>
      </w:tr>
      <w:tr w:rsidR="007877AD" w:rsidRPr="007877AD" w:rsidTr="007877AD">
        <w:trPr>
          <w:trHeight w:val="247"/>
        </w:trPr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Patricia Kühnert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Gabriel Palma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Karina Caro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Paola Avello</w:t>
            </w:r>
          </w:p>
        </w:tc>
        <w:tc>
          <w:tcPr>
            <w:tcW w:w="1975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Abigail Almuna</w:t>
            </w:r>
          </w:p>
        </w:tc>
      </w:tr>
      <w:tr w:rsidR="007877AD" w:rsidRPr="007877AD" w:rsidTr="007877AD">
        <w:trPr>
          <w:trHeight w:val="300"/>
        </w:trPr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Encargada</w:t>
            </w:r>
          </w:p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E.C.E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Inspector. General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Orientadora</w:t>
            </w:r>
          </w:p>
        </w:tc>
        <w:tc>
          <w:tcPr>
            <w:tcW w:w="1974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Psicóloga</w:t>
            </w:r>
          </w:p>
        </w:tc>
        <w:tc>
          <w:tcPr>
            <w:tcW w:w="1975" w:type="dxa"/>
          </w:tcPr>
          <w:p w:rsidR="007877AD" w:rsidRPr="007877AD" w:rsidRDefault="007877AD" w:rsidP="007877AD">
            <w:pPr>
              <w:ind w:left="0"/>
              <w:jc w:val="center"/>
              <w:rPr>
                <w:rFonts w:ascii="Arial" w:hAnsi="Arial" w:cs="Arial"/>
                <w:b w:val="0"/>
                <w:sz w:val="22"/>
              </w:rPr>
            </w:pPr>
            <w:r w:rsidRPr="007877AD">
              <w:rPr>
                <w:rFonts w:ascii="Arial" w:hAnsi="Arial" w:cs="Arial"/>
                <w:b w:val="0"/>
                <w:sz w:val="22"/>
              </w:rPr>
              <w:t>Trabajadora Social</w:t>
            </w:r>
          </w:p>
        </w:tc>
      </w:tr>
    </w:tbl>
    <w:p w:rsidR="007877AD" w:rsidRDefault="007877AD" w:rsidP="003C4FB3">
      <w:pPr>
        <w:ind w:left="0"/>
        <w:rPr>
          <w:sz w:val="22"/>
        </w:rPr>
      </w:pPr>
    </w:p>
    <w:p w:rsidR="007877AD" w:rsidRPr="007877AD" w:rsidRDefault="007877AD" w:rsidP="003C4FB3">
      <w:pPr>
        <w:ind w:left="0"/>
        <w:rPr>
          <w:b w:val="0"/>
          <w:sz w:val="22"/>
        </w:rPr>
      </w:pPr>
    </w:p>
    <w:p w:rsidR="007877AD" w:rsidRPr="007877AD" w:rsidRDefault="007877AD" w:rsidP="007877AD">
      <w:pPr>
        <w:ind w:left="0"/>
        <w:jc w:val="center"/>
        <w:rPr>
          <w:rFonts w:ascii="Arial" w:hAnsi="Arial" w:cs="Arial"/>
          <w:b w:val="0"/>
          <w:sz w:val="22"/>
        </w:rPr>
      </w:pPr>
      <w:r w:rsidRPr="007877AD">
        <w:rPr>
          <w:rFonts w:ascii="Arial" w:hAnsi="Arial" w:cs="Arial"/>
          <w:b w:val="0"/>
          <w:sz w:val="22"/>
        </w:rPr>
        <w:t>-----------------------------------</w:t>
      </w:r>
    </w:p>
    <w:p w:rsidR="007877AD" w:rsidRPr="007877AD" w:rsidRDefault="007877AD" w:rsidP="007877AD">
      <w:pPr>
        <w:ind w:left="0"/>
        <w:jc w:val="center"/>
        <w:rPr>
          <w:rFonts w:ascii="Arial" w:hAnsi="Arial" w:cs="Arial"/>
          <w:b w:val="0"/>
          <w:sz w:val="22"/>
        </w:rPr>
      </w:pPr>
      <w:r w:rsidRPr="007877AD">
        <w:rPr>
          <w:rFonts w:ascii="Arial" w:hAnsi="Arial" w:cs="Arial"/>
          <w:b w:val="0"/>
          <w:sz w:val="22"/>
        </w:rPr>
        <w:lastRenderedPageBreak/>
        <w:t>Javier Pincheira Medina</w:t>
      </w:r>
    </w:p>
    <w:p w:rsidR="007877AD" w:rsidRPr="007877AD" w:rsidRDefault="007877AD" w:rsidP="007877AD">
      <w:pPr>
        <w:ind w:left="0"/>
        <w:jc w:val="center"/>
        <w:rPr>
          <w:b w:val="0"/>
          <w:sz w:val="22"/>
        </w:rPr>
      </w:pPr>
      <w:r w:rsidRPr="007877AD">
        <w:rPr>
          <w:rFonts w:ascii="Arial" w:hAnsi="Arial" w:cs="Arial"/>
          <w:b w:val="0"/>
          <w:sz w:val="22"/>
        </w:rPr>
        <w:t>Director</w:t>
      </w:r>
      <w:r w:rsidRPr="007877AD">
        <w:rPr>
          <w:b w:val="0"/>
          <w:sz w:val="22"/>
        </w:rPr>
        <w:t xml:space="preserve"> </w:t>
      </w:r>
    </w:p>
    <w:sectPr w:rsidR="007877AD" w:rsidRPr="007877AD" w:rsidSect="00DF00E9">
      <w:pgSz w:w="12240" w:h="15840" w:code="1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7278E"/>
    <w:multiLevelType w:val="hybridMultilevel"/>
    <w:tmpl w:val="7B80450E"/>
    <w:lvl w:ilvl="0" w:tplc="4BBAB1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202"/>
    <w:multiLevelType w:val="hybridMultilevel"/>
    <w:tmpl w:val="5240F0B4"/>
    <w:lvl w:ilvl="0" w:tplc="E62A9C7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2EA6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0D0BA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6968C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40D9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C9CF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639A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E929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8276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8"/>
    <w:rsid w:val="000064FD"/>
    <w:rsid w:val="00011C38"/>
    <w:rsid w:val="000B21D5"/>
    <w:rsid w:val="000C61C5"/>
    <w:rsid w:val="000F743C"/>
    <w:rsid w:val="001B262E"/>
    <w:rsid w:val="001D48B6"/>
    <w:rsid w:val="001E53C4"/>
    <w:rsid w:val="00204A42"/>
    <w:rsid w:val="002239BD"/>
    <w:rsid w:val="002324BD"/>
    <w:rsid w:val="002524A1"/>
    <w:rsid w:val="00263204"/>
    <w:rsid w:val="002B1C58"/>
    <w:rsid w:val="002C1704"/>
    <w:rsid w:val="003C4FB3"/>
    <w:rsid w:val="003E1A6A"/>
    <w:rsid w:val="00425AD1"/>
    <w:rsid w:val="00472F53"/>
    <w:rsid w:val="004E4203"/>
    <w:rsid w:val="0050023C"/>
    <w:rsid w:val="005026C3"/>
    <w:rsid w:val="00507A03"/>
    <w:rsid w:val="00562746"/>
    <w:rsid w:val="005A0DD1"/>
    <w:rsid w:val="005E5635"/>
    <w:rsid w:val="005F314B"/>
    <w:rsid w:val="00691BDC"/>
    <w:rsid w:val="00691DE6"/>
    <w:rsid w:val="00691E36"/>
    <w:rsid w:val="006A7FDC"/>
    <w:rsid w:val="00713B28"/>
    <w:rsid w:val="00715773"/>
    <w:rsid w:val="00744A39"/>
    <w:rsid w:val="007877AD"/>
    <w:rsid w:val="007B6FA6"/>
    <w:rsid w:val="007B7A99"/>
    <w:rsid w:val="007D5168"/>
    <w:rsid w:val="00800609"/>
    <w:rsid w:val="008216A6"/>
    <w:rsid w:val="008368E4"/>
    <w:rsid w:val="008514DA"/>
    <w:rsid w:val="008D34C2"/>
    <w:rsid w:val="008F6F8E"/>
    <w:rsid w:val="00901878"/>
    <w:rsid w:val="00952676"/>
    <w:rsid w:val="00975CD1"/>
    <w:rsid w:val="009F1213"/>
    <w:rsid w:val="00A5179A"/>
    <w:rsid w:val="00A666A8"/>
    <w:rsid w:val="00A862C5"/>
    <w:rsid w:val="00A97FF9"/>
    <w:rsid w:val="00AB43F5"/>
    <w:rsid w:val="00AD5DCF"/>
    <w:rsid w:val="00AF4C2D"/>
    <w:rsid w:val="00B379B6"/>
    <w:rsid w:val="00B54AA2"/>
    <w:rsid w:val="00B55437"/>
    <w:rsid w:val="00BD7FCA"/>
    <w:rsid w:val="00C84766"/>
    <w:rsid w:val="00C937C2"/>
    <w:rsid w:val="00C9781C"/>
    <w:rsid w:val="00D45B18"/>
    <w:rsid w:val="00D7025B"/>
    <w:rsid w:val="00D710F6"/>
    <w:rsid w:val="00DC02AC"/>
    <w:rsid w:val="00DC2942"/>
    <w:rsid w:val="00DC2F66"/>
    <w:rsid w:val="00DF00E9"/>
    <w:rsid w:val="00E53347"/>
    <w:rsid w:val="00E75B7B"/>
    <w:rsid w:val="00EC7FD2"/>
    <w:rsid w:val="00F03FB5"/>
    <w:rsid w:val="00F1768F"/>
    <w:rsid w:val="00F460AA"/>
    <w:rsid w:val="00F64C67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C3C"/>
  <w15:docId w15:val="{88785E60-95E4-4EAB-AB67-FBCF03DC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A6"/>
    <w:pPr>
      <w:spacing w:after="0"/>
      <w:ind w:left="7657"/>
    </w:pPr>
    <w:rPr>
      <w:rFonts w:ascii="Calibri" w:eastAsia="Calibri" w:hAnsi="Calibri" w:cs="Calibri"/>
      <w:b/>
      <w:color w:val="000000"/>
      <w:sz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6F8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F1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7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1B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BDC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89879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14</Pages>
  <Words>3140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Briones</dc:creator>
  <cp:keywords/>
  <cp:lastModifiedBy>INTEGRACION</cp:lastModifiedBy>
  <cp:revision>14</cp:revision>
  <cp:lastPrinted>2024-07-17T15:04:00Z</cp:lastPrinted>
  <dcterms:created xsi:type="dcterms:W3CDTF">2024-03-11T14:53:00Z</dcterms:created>
  <dcterms:modified xsi:type="dcterms:W3CDTF">2024-08-26T04:34:00Z</dcterms:modified>
</cp:coreProperties>
</file>