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DC4" w:rsidRPr="00DF4B9C" w:rsidRDefault="009A107F" w:rsidP="000E0B8A">
      <w:pPr>
        <w:spacing w:after="0" w:line="240" w:lineRule="auto"/>
        <w:jc w:val="center"/>
        <w:rPr>
          <w:rFonts w:ascii="Odia Shouri" w:hAnsi="Odia Shouri" w:cs="Odia Shouri"/>
          <w:b/>
          <w:bCs/>
          <w:sz w:val="44"/>
          <w:szCs w:val="44"/>
          <w:lang w:bidi="or-IN"/>
        </w:rPr>
      </w:pPr>
      <w:r>
        <w:rPr>
          <w:rFonts w:asciiTheme="minorBidi" w:hAnsiTheme="minorBidi" w:hint="cs"/>
          <w:b/>
          <w:bCs/>
          <w:sz w:val="44"/>
          <w:szCs w:val="44"/>
          <w:cs/>
          <w:lang w:bidi="or-IN"/>
        </w:rPr>
        <w:t>ବରୁଣଗଡିଆ</w:t>
      </w:r>
      <w:r w:rsidR="00CC3270">
        <w:rPr>
          <w:rFonts w:asciiTheme="minorBidi" w:hAnsiTheme="minorBidi" w:hint="cs"/>
          <w:b/>
          <w:bCs/>
          <w:sz w:val="44"/>
          <w:szCs w:val="44"/>
          <w:cs/>
          <w:lang w:bidi="or-IN"/>
        </w:rPr>
        <w:t xml:space="preserve"> </w:t>
      </w:r>
      <w:r w:rsidR="00DF4B9C" w:rsidRPr="00D75574">
        <w:rPr>
          <w:rFonts w:asciiTheme="minorBidi" w:hAnsiTheme="minorBidi"/>
          <w:b/>
          <w:bCs/>
          <w:sz w:val="44"/>
          <w:szCs w:val="44"/>
          <w:cs/>
          <w:lang w:bidi="or-IN"/>
        </w:rPr>
        <w:t>ଗ୍ରାମପଞ୍ଚାୟତ</w:t>
      </w:r>
      <w:r w:rsidR="00D75574">
        <w:rPr>
          <w:rFonts w:ascii="Odia Shouri" w:hAnsi="Odia Shouri" w:cs="Odia Shouri" w:hint="cs"/>
          <w:b/>
          <w:bCs/>
          <w:sz w:val="44"/>
          <w:szCs w:val="44"/>
          <w:cs/>
          <w:lang w:bidi="or-IN"/>
        </w:rPr>
        <w:t xml:space="preserve">, </w:t>
      </w:r>
      <w:r>
        <w:rPr>
          <w:rFonts w:asciiTheme="minorBidi" w:hAnsiTheme="minorBidi" w:hint="cs"/>
          <w:b/>
          <w:bCs/>
          <w:sz w:val="44"/>
          <w:szCs w:val="44"/>
          <w:cs/>
          <w:lang w:bidi="or-IN"/>
        </w:rPr>
        <w:t>ବରୁଣଗଡିଆ</w:t>
      </w:r>
      <w:r w:rsidR="00D75574">
        <w:rPr>
          <w:rFonts w:ascii="Odia Shouri" w:hAnsi="Odia Shouri" w:cs="Odia Shouri" w:hint="cs"/>
          <w:b/>
          <w:bCs/>
          <w:sz w:val="44"/>
          <w:szCs w:val="44"/>
          <w:cs/>
          <w:lang w:bidi="or-IN"/>
        </w:rPr>
        <w:t xml:space="preserve"> </w:t>
      </w:r>
    </w:p>
    <w:p w:rsidR="00DF4B9C" w:rsidRPr="00DF4B9C" w:rsidRDefault="00DF4B9C" w:rsidP="000E0B8A">
      <w:pPr>
        <w:spacing w:after="0" w:line="240" w:lineRule="auto"/>
        <w:jc w:val="center"/>
        <w:rPr>
          <w:rFonts w:ascii="Kalinga" w:hAnsi="Kalinga" w:cs="Kalinga"/>
          <w:b/>
          <w:bCs/>
          <w:sz w:val="24"/>
          <w:szCs w:val="24"/>
          <w:lang w:bidi="or-IN"/>
        </w:rPr>
      </w:pPr>
      <w:r w:rsidRPr="00DF4B9C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>ବ୍ଲକ-</w:t>
      </w:r>
      <w:r w:rsidR="009A107F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 xml:space="preserve">ବସ୍ତା </w:t>
      </w:r>
      <w:r w:rsidRPr="00DF4B9C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 xml:space="preserve"> , ଜିଲ୍ଲା- ବାଲେଶ୍ବର</w:t>
      </w:r>
    </w:p>
    <w:p w:rsidR="00A5214A" w:rsidRPr="00A5214A" w:rsidRDefault="00DF4B9C" w:rsidP="00D75574">
      <w:pPr>
        <w:spacing w:after="0" w:line="240" w:lineRule="auto"/>
        <w:jc w:val="center"/>
        <w:rPr>
          <w:rFonts w:ascii="Kalinga" w:hAnsi="Kalinga" w:cs="Kalinga"/>
          <w:sz w:val="36"/>
          <w:szCs w:val="36"/>
          <w:u w:val="single"/>
          <w:lang w:bidi="or-IN"/>
        </w:rPr>
      </w:pPr>
      <w:r w:rsidRPr="00A5214A">
        <w:rPr>
          <w:rFonts w:ascii="Kalinga" w:hAnsi="Kalinga" w:cs="Kalinga" w:hint="cs"/>
          <w:sz w:val="36"/>
          <w:szCs w:val="36"/>
          <w:u w:val="single"/>
          <w:cs/>
          <w:lang w:bidi="or-IN"/>
        </w:rPr>
        <w:t>କ୍ରୟ କମିଟି ବୈଠକ ବିବରଣୀ</w:t>
      </w:r>
    </w:p>
    <w:p w:rsidR="00DF4B9C" w:rsidRPr="003B5051" w:rsidRDefault="000E0B8A" w:rsidP="00D75574">
      <w:pPr>
        <w:spacing w:after="0" w:line="240" w:lineRule="auto"/>
        <w:rPr>
          <w:rFonts w:ascii="Kalinga" w:hAnsi="Kalinga" w:cs="Kalinga"/>
          <w:b/>
          <w:bCs/>
          <w:sz w:val="24"/>
          <w:szCs w:val="24"/>
          <w:lang w:bidi="or-IN"/>
        </w:rPr>
      </w:pPr>
      <w:r>
        <w:rPr>
          <w:rFonts w:ascii="Kalinga" w:hAnsi="Kalinga" w:cs="Kalinga" w:hint="cs"/>
          <w:b/>
          <w:bCs/>
          <w:noProof/>
          <w:sz w:val="24"/>
          <w:szCs w:val="24"/>
          <w:lang w:val="or-IN" w:bidi="o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194945</wp:posOffset>
                </wp:positionV>
                <wp:extent cx="6762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7C22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5pt,15.35pt" to="480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Kalinga" w:hAnsi="Kalinga" w:cs="Kalinga" w:hint="cs"/>
          <w:b/>
          <w:bCs/>
          <w:noProof/>
          <w:sz w:val="24"/>
          <w:szCs w:val="24"/>
          <w:lang w:val="or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185420</wp:posOffset>
                </wp:positionV>
                <wp:extent cx="1000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077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4.6pt" to="96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DF4B9C" w:rsidRPr="003B5051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 xml:space="preserve">ତା </w:t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/>
          <w:b/>
          <w:bCs/>
          <w:sz w:val="24"/>
          <w:szCs w:val="24"/>
          <w:cs/>
          <w:lang w:bidi="or-IN"/>
        </w:rPr>
        <w:tab/>
      </w:r>
      <w:r w:rsidR="00DF4B9C" w:rsidRPr="003B5051">
        <w:rPr>
          <w:rFonts w:asciiTheme="minorBidi" w:hAnsiTheme="minorBidi" w:hint="cs"/>
          <w:b/>
          <w:bCs/>
          <w:sz w:val="24"/>
          <w:szCs w:val="24"/>
          <w:cs/>
          <w:lang w:bidi="or-IN"/>
        </w:rPr>
        <w:t xml:space="preserve"> </w:t>
      </w:r>
      <w:r w:rsidR="00DF4B9C" w:rsidRPr="003B5051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 xml:space="preserve">ସମୟ </w:t>
      </w:r>
    </w:p>
    <w:p w:rsidR="00DF4B9C" w:rsidRPr="00D75574" w:rsidRDefault="00DF4B9C" w:rsidP="00D75574">
      <w:pPr>
        <w:spacing w:after="0" w:line="240" w:lineRule="auto"/>
        <w:rPr>
          <w:rFonts w:ascii="Kalinga" w:hAnsi="Kalinga" w:cs="Kalinga"/>
          <w:b/>
          <w:bCs/>
          <w:sz w:val="24"/>
          <w:szCs w:val="24"/>
          <w:lang w:bidi="or-IN"/>
        </w:rPr>
      </w:pPr>
      <w:r w:rsidRPr="003B5051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 xml:space="preserve">ସ୍ଥାନ </w:t>
      </w:r>
      <w:r w:rsidRPr="003B5051">
        <w:rPr>
          <w:rFonts w:ascii="Kalinga" w:hAnsi="Kalinga" w:cs="Kalinga"/>
          <w:b/>
          <w:bCs/>
          <w:sz w:val="24"/>
          <w:szCs w:val="24"/>
          <w:cs/>
          <w:lang w:bidi="or-IN"/>
        </w:rPr>
        <w:t>–</w:t>
      </w:r>
      <w:r w:rsidRPr="003B5051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 xml:space="preserve"> </w:t>
      </w:r>
      <w:r w:rsidR="009A107F">
        <w:rPr>
          <w:rFonts w:asciiTheme="minorBidi" w:hAnsiTheme="minorBidi" w:cs="Kalinga" w:hint="cs"/>
          <w:b/>
          <w:bCs/>
          <w:sz w:val="24"/>
          <w:szCs w:val="24"/>
          <w:cs/>
          <w:lang w:bidi="or-IN"/>
        </w:rPr>
        <w:t xml:space="preserve">ବରୁଣଗଡିଆ </w:t>
      </w:r>
      <w:r w:rsidRPr="003B5051">
        <w:rPr>
          <w:rFonts w:ascii="Kalinga" w:hAnsi="Kalinga" w:cs="Kalinga" w:hint="cs"/>
          <w:b/>
          <w:bCs/>
          <w:sz w:val="24"/>
          <w:szCs w:val="24"/>
          <w:cs/>
          <w:lang w:bidi="or-IN"/>
        </w:rPr>
        <w:t xml:space="preserve"> ଗ୍ରାମପଞ୍ଚାୟତ କାର୍ଯ୍ୟାଳୟ </w:t>
      </w:r>
    </w:p>
    <w:p w:rsidR="00DF4B9C" w:rsidRPr="00D75574" w:rsidRDefault="00DF4B9C" w:rsidP="00D75574">
      <w:pPr>
        <w:spacing w:after="0" w:line="240" w:lineRule="auto"/>
        <w:ind w:left="-180" w:firstLine="180"/>
        <w:jc w:val="both"/>
        <w:rPr>
          <w:rFonts w:ascii="Kalinga" w:hAnsi="Kalinga" w:cs="Mangal"/>
          <w:sz w:val="28"/>
          <w:szCs w:val="28"/>
          <w:lang w:bidi="hi-IN"/>
        </w:rPr>
      </w:pPr>
      <w:r w:rsidRPr="00D75574">
        <w:rPr>
          <w:rFonts w:ascii="Kalinga" w:hAnsi="Kalinga" w:cs="Kalinga" w:hint="cs"/>
          <w:sz w:val="28"/>
          <w:szCs w:val="28"/>
          <w:cs/>
          <w:lang w:bidi="or-IN"/>
        </w:rPr>
        <w:t>ଅଦ୍ୟ ତାରିଖରେ</w:t>
      </w:r>
      <w:r w:rsidR="00CC3270" w:rsidRPr="00CC3270">
        <w:rPr>
          <w:cs/>
          <w:lang w:bidi="or-IN"/>
        </w:rPr>
        <w:t xml:space="preserve"> </w:t>
      </w:r>
      <w:r w:rsidR="009A107F">
        <w:rPr>
          <w:rFonts w:asciiTheme="minorBidi" w:hAnsiTheme="minorBidi" w:cs="Kalinga" w:hint="cs"/>
          <w:b/>
          <w:bCs/>
          <w:sz w:val="24"/>
          <w:szCs w:val="24"/>
          <w:cs/>
          <w:lang w:bidi="or-IN"/>
        </w:rPr>
        <w:t>ବରୁଣଗଡିଆ</w:t>
      </w:r>
      <w:r w:rsidR="00CC3270" w:rsidRPr="00CC3270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ଗ୍ରାମପଞ୍ଚାୟତ କାର୍ଯ୍ୟାଳୟ ଠାରେ ଗ୍ରାମପଞ୍ଚାୟତ କ୍ରୟ କମିଟିର </w:t>
      </w:r>
      <w:r w:rsidR="003B5051"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ଏକ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ବୈଠକ ଅନୁଷ୍ଠିତ ହୋଇଥିଲା </w:t>
      </w:r>
      <w:r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।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ଏଥିରେ କମିଟି ଅଧ୍ୟକ୍ଷ ତଥା ସରପଞ୍ଚ </w:t>
      </w:r>
      <w:r w:rsidR="009A107F">
        <w:rPr>
          <w:rFonts w:ascii="Kalinga" w:hAnsi="Kalinga" w:cs="Kalinga" w:hint="cs"/>
          <w:sz w:val="28"/>
          <w:szCs w:val="28"/>
          <w:cs/>
          <w:lang w:bidi="or-IN"/>
        </w:rPr>
        <w:t xml:space="preserve">ଶ୍ରୀ କରୁଣାକର ମଲ୍ଲିକ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ସଭାପତିତ୍ଵ କରିଥିଲେ </w:t>
      </w:r>
      <w:r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।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ଏଥିରେ ନିମ୍ନ ବର୍ଣ୍ଣିତ ବିଷୟ ଉପରେ ଆଲୋଚନା </w:t>
      </w:r>
      <w:r w:rsidR="000E0B8A">
        <w:rPr>
          <w:rFonts w:ascii="Kalinga" w:hAnsi="Kalinga" w:cs="Kalinga" w:hint="cs"/>
          <w:sz w:val="28"/>
          <w:szCs w:val="28"/>
          <w:cs/>
          <w:lang w:bidi="or-IN"/>
        </w:rPr>
        <w:t>କରାଯାଇସର୍ବସମ୍ମତ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ନିଷ୍ପତି ଗ୍ରହଣ କରାଯାଇଥିଲା </w:t>
      </w:r>
      <w:r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। </w:t>
      </w:r>
    </w:p>
    <w:p w:rsidR="003B5051" w:rsidRPr="00D75574" w:rsidRDefault="000E0B8A" w:rsidP="00D75574">
      <w:pPr>
        <w:spacing w:after="0" w:line="240" w:lineRule="auto"/>
        <w:ind w:left="-180"/>
        <w:jc w:val="both"/>
        <w:rPr>
          <w:rFonts w:ascii="Kalinga" w:hAnsi="Kalinga" w:cs="Kalinga"/>
          <w:sz w:val="28"/>
          <w:szCs w:val="28"/>
          <w:lang w:bidi="or-IN"/>
        </w:rPr>
      </w:pPr>
      <w:r>
        <w:rPr>
          <w:rFonts w:ascii="Kalinga" w:hAnsi="Kalinga" w:cs="Kalinga" w:hint="cs"/>
          <w:noProof/>
          <w:sz w:val="28"/>
          <w:szCs w:val="28"/>
          <w:lang w:val="or-IN" w:bidi="or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202565</wp:posOffset>
                </wp:positionV>
                <wp:extent cx="598170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871B1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5.95pt" to="4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DF4B9C"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ବିଷୟ : </w:t>
      </w:r>
    </w:p>
    <w:p w:rsidR="003B5051" w:rsidRPr="00D75574" w:rsidRDefault="000E0B8A" w:rsidP="00D75574">
      <w:pPr>
        <w:spacing w:after="0" w:line="240" w:lineRule="auto"/>
        <w:ind w:left="-180"/>
        <w:jc w:val="both"/>
        <w:rPr>
          <w:rFonts w:ascii="Kalinga" w:hAnsi="Kalinga" w:cs="Kalinga"/>
          <w:sz w:val="28"/>
          <w:szCs w:val="28"/>
          <w:lang w:bidi="or-IN"/>
        </w:rPr>
      </w:pPr>
      <w:r>
        <w:rPr>
          <w:rFonts w:ascii="Kalinga" w:hAnsi="Kalinga" w:cs="Kalinga" w:hint="cs"/>
          <w:noProof/>
          <w:sz w:val="28"/>
          <w:szCs w:val="28"/>
          <w:lang w:val="or-IN" w:bidi="o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178435</wp:posOffset>
                </wp:positionV>
                <wp:extent cx="8953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F127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14.05pt" to="46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Kalinga" w:hAnsi="Kalinga" w:cs="Kalinga" w:hint="cs"/>
          <w:noProof/>
          <w:sz w:val="28"/>
          <w:szCs w:val="28"/>
          <w:lang w:val="or-IN" w:bidi="o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371474</wp:posOffset>
                </wp:positionH>
                <wp:positionV relativeFrom="paragraph">
                  <wp:posOffset>768985</wp:posOffset>
                </wp:positionV>
                <wp:extent cx="12096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620DD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60.55pt" to="124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Kalinga" w:hAnsi="Kalinga" w:cs="Kalinga" w:hint="cs"/>
          <w:noProof/>
          <w:sz w:val="28"/>
          <w:szCs w:val="28"/>
          <w:lang w:val="or-IN" w:bidi="o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197484</wp:posOffset>
                </wp:positionV>
                <wp:extent cx="22669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3F25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5.55pt" to="22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3B5051" w:rsidRPr="00D75574">
        <w:rPr>
          <w:rFonts w:ascii="Kalinga" w:hAnsi="Kalinga" w:cs="Kalinga" w:hint="cs"/>
          <w:sz w:val="28"/>
          <w:szCs w:val="28"/>
          <w:cs/>
          <w:lang w:bidi="or-IN"/>
        </w:rPr>
        <w:t>ଯୋଜନା -</w:t>
      </w:r>
      <w:r w:rsid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                                                   ରେ ଏହି </w:t>
      </w:r>
      <w:r w:rsidR="00DF4B9C" w:rsidRPr="00D75574">
        <w:rPr>
          <w:rFonts w:ascii="Kalinga" w:hAnsi="Kalinga" w:cs="Kalinga" w:hint="cs"/>
          <w:sz w:val="28"/>
          <w:szCs w:val="28"/>
          <w:cs/>
          <w:lang w:bidi="or-IN"/>
        </w:rPr>
        <w:t>ପ୍ରକଳ୍ପ ପାଇଁ ଗ୍ରାମପଞ୍ଚାୟତ ଟ</w:t>
      </w:r>
      <w:r w:rsidR="009E2B36"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                      </w:t>
      </w:r>
      <w:r w:rsidR="00DF4B9C"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ବ୍ୟୟ ବରାଦ କରିଥିଲେ </w:t>
      </w:r>
      <w:r w:rsidR="00DF4B9C"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। </w:t>
      </w:r>
      <w:r w:rsidR="009E2B36" w:rsidRPr="00D75574">
        <w:rPr>
          <w:rFonts w:ascii="Kalinga" w:hAnsi="Kalinga" w:cs="Kalinga" w:hint="cs"/>
          <w:sz w:val="28"/>
          <w:szCs w:val="28"/>
          <w:cs/>
          <w:lang w:bidi="or-IN"/>
        </w:rPr>
        <w:t>ଏଥିପାଇଁ ଗ୍ରାମପଞ୍ଚାୟତ ର ନିର୍ଦ୍ଧାରଣ</w:t>
      </w:r>
      <w:r w:rsid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ସଂ          ତା                      </w:t>
      </w:r>
      <w:r w:rsidR="009E2B36"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କ୍ରମେ ତା                       ରିଖ ଠାରୁ ତା                           ରିଖ ମଧ୍ୟରେ କୋଟେସନ ଆହ୍ବାନ କରିଥିଲେ </w:t>
      </w:r>
      <w:r w:rsidR="009E2B36"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। </w:t>
      </w:r>
    </w:p>
    <w:p w:rsidR="009E2B36" w:rsidRPr="00D75574" w:rsidRDefault="009E2B36" w:rsidP="00D75574">
      <w:pPr>
        <w:spacing w:after="0" w:line="240" w:lineRule="auto"/>
        <w:ind w:left="-180"/>
        <w:jc w:val="both"/>
        <w:rPr>
          <w:rFonts w:asciiTheme="minorBidi" w:hAnsiTheme="minorBidi"/>
          <w:sz w:val="28"/>
          <w:szCs w:val="28"/>
          <w:lang w:bidi="or-IN"/>
        </w:rPr>
      </w:pP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ଅଦ୍ୟ ବୈଠକ ରେ ସେଗୁଡିକୁ </w:t>
      </w:r>
      <w:r w:rsidR="00D75574">
        <w:rPr>
          <w:rFonts w:ascii="Kalinga" w:hAnsi="Kalinga" w:cs="Kalinga" w:hint="cs"/>
          <w:sz w:val="28"/>
          <w:szCs w:val="28"/>
          <w:cs/>
          <w:lang w:bidi="or-IN"/>
        </w:rPr>
        <w:t>ପର୍ଯ୍ୟ</w:t>
      </w:r>
      <w:r w:rsidR="00D75574">
        <w:rPr>
          <w:rFonts w:asciiTheme="minorBidi" w:hAnsiTheme="minorBidi" w:hint="cs"/>
          <w:sz w:val="28"/>
          <w:szCs w:val="28"/>
          <w:cs/>
          <w:lang w:bidi="or-IN"/>
        </w:rPr>
        <w:t>।</w:t>
      </w:r>
      <w:r w:rsidR="000E0B8A">
        <w:rPr>
          <w:rFonts w:ascii="Kalinga" w:hAnsi="Kalinga" w:cs="Kalinga" w:hint="cs"/>
          <w:sz w:val="28"/>
          <w:szCs w:val="28"/>
          <w:cs/>
          <w:lang w:bidi="or-IN"/>
        </w:rPr>
        <w:t xml:space="preserve">ପ୍ତ </w:t>
      </w:r>
      <w:r w:rsid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ଆଲୋଚନା ତର୍ଜମା କରାଗଲା </w:t>
      </w:r>
      <w:r w:rsidRPr="00D75574">
        <w:rPr>
          <w:rFonts w:asciiTheme="minorBidi" w:hAnsiTheme="minorBidi" w:hint="cs"/>
          <w:sz w:val="28"/>
          <w:szCs w:val="28"/>
          <w:cs/>
          <w:lang w:bidi="or-IN"/>
        </w:rPr>
        <w:t>।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750"/>
        <w:gridCol w:w="3241"/>
        <w:gridCol w:w="3294"/>
        <w:gridCol w:w="1440"/>
        <w:gridCol w:w="1200"/>
      </w:tblGrid>
      <w:tr w:rsidR="009E2B36" w:rsidRPr="00D75574" w:rsidTr="009E2B36">
        <w:tc>
          <w:tcPr>
            <w:tcW w:w="75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  <w:r w:rsidRPr="00D75574">
              <w:rPr>
                <w:rFonts w:asciiTheme="minorBidi" w:hAnsiTheme="minorBidi" w:hint="cs"/>
                <w:sz w:val="28"/>
                <w:szCs w:val="28"/>
                <w:cs/>
                <w:lang w:bidi="or-IN"/>
              </w:rPr>
              <w:t xml:space="preserve">କ୍ରମିକ </w:t>
            </w:r>
          </w:p>
        </w:tc>
        <w:tc>
          <w:tcPr>
            <w:tcW w:w="3241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  <w:r w:rsidRPr="00D75574">
              <w:rPr>
                <w:rFonts w:asciiTheme="minorBidi" w:hAnsiTheme="minorBidi" w:hint="cs"/>
                <w:sz w:val="28"/>
                <w:szCs w:val="28"/>
                <w:cs/>
                <w:lang w:bidi="or-IN"/>
              </w:rPr>
              <w:t xml:space="preserve">ସଂସ୍ଥା ଙ୍କ ନାମ ଓ ଠିକଣା </w:t>
            </w:r>
          </w:p>
        </w:tc>
        <w:tc>
          <w:tcPr>
            <w:tcW w:w="3294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  <w:r w:rsidRPr="00D75574">
              <w:rPr>
                <w:rFonts w:asciiTheme="minorBidi" w:hAnsiTheme="minorBidi" w:hint="cs"/>
                <w:sz w:val="28"/>
                <w:szCs w:val="28"/>
                <w:cs/>
                <w:lang w:bidi="or-IN"/>
              </w:rPr>
              <w:t xml:space="preserve">ଯୋଗାଣ ସାମଗ୍ରୀ ବିବରଣୀ </w:t>
            </w:r>
          </w:p>
        </w:tc>
        <w:tc>
          <w:tcPr>
            <w:tcW w:w="144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  <w:r w:rsidRPr="00D75574">
              <w:rPr>
                <w:rFonts w:asciiTheme="minorBidi" w:hAnsiTheme="minorBidi" w:hint="cs"/>
                <w:sz w:val="28"/>
                <w:szCs w:val="28"/>
                <w:cs/>
                <w:lang w:bidi="or-IN"/>
              </w:rPr>
              <w:t xml:space="preserve">ମୂଲ୍ୟ  </w:t>
            </w:r>
          </w:p>
        </w:tc>
        <w:tc>
          <w:tcPr>
            <w:tcW w:w="120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  <w:r w:rsidRPr="00D75574">
              <w:rPr>
                <w:rFonts w:asciiTheme="minorBidi" w:hAnsiTheme="minorBidi" w:hint="cs"/>
                <w:sz w:val="28"/>
                <w:szCs w:val="28"/>
                <w:cs/>
                <w:lang w:bidi="or-IN"/>
              </w:rPr>
              <w:t xml:space="preserve">ମନ୍ତବ୍ୟ </w:t>
            </w:r>
          </w:p>
        </w:tc>
      </w:tr>
      <w:tr w:rsidR="009E2B36" w:rsidRPr="00D75574" w:rsidTr="009E2B36">
        <w:tc>
          <w:tcPr>
            <w:tcW w:w="75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3241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A5214A" w:rsidRPr="00D75574" w:rsidRDefault="00A5214A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3294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144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120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</w:tr>
      <w:tr w:rsidR="009E2B36" w:rsidRPr="00D75574" w:rsidTr="009E2B36">
        <w:tc>
          <w:tcPr>
            <w:tcW w:w="75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</w:tc>
        <w:tc>
          <w:tcPr>
            <w:tcW w:w="3241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3294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144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120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</w:tr>
      <w:tr w:rsidR="009E2B36" w:rsidRPr="00D75574" w:rsidTr="009E2B36">
        <w:tc>
          <w:tcPr>
            <w:tcW w:w="75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</w:tc>
        <w:tc>
          <w:tcPr>
            <w:tcW w:w="3241" w:type="dxa"/>
          </w:tcPr>
          <w:p w:rsidR="00A5214A" w:rsidRPr="00D75574" w:rsidRDefault="00A5214A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lang w:bidi="or-IN"/>
              </w:rPr>
            </w:pPr>
          </w:p>
          <w:p w:rsidR="00A5214A" w:rsidRPr="00D75574" w:rsidRDefault="00A5214A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3294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144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  <w:tc>
          <w:tcPr>
            <w:tcW w:w="1200" w:type="dxa"/>
          </w:tcPr>
          <w:p w:rsidR="009E2B36" w:rsidRPr="00D75574" w:rsidRDefault="009E2B36" w:rsidP="00D75574">
            <w:pPr>
              <w:rPr>
                <w:rFonts w:asciiTheme="minorBidi" w:hAnsiTheme="minorBidi"/>
                <w:sz w:val="28"/>
                <w:szCs w:val="28"/>
                <w:cs/>
                <w:lang w:bidi="or-IN"/>
              </w:rPr>
            </w:pPr>
          </w:p>
        </w:tc>
      </w:tr>
    </w:tbl>
    <w:p w:rsidR="00DF4B9C" w:rsidRPr="00D75574" w:rsidRDefault="000E0B8A" w:rsidP="00D75574">
      <w:pPr>
        <w:spacing w:after="0" w:line="240" w:lineRule="auto"/>
        <w:ind w:left="-180" w:firstLine="180"/>
        <w:rPr>
          <w:rFonts w:asciiTheme="minorBidi" w:hAnsiTheme="minorBidi" w:cs="Mangal"/>
          <w:sz w:val="28"/>
          <w:szCs w:val="28"/>
          <w:lang w:bidi="hi-IN"/>
        </w:rPr>
      </w:pPr>
      <w:r>
        <w:rPr>
          <w:rFonts w:asciiTheme="minorBidi" w:hAnsiTheme="minorBidi" w:hint="cs"/>
          <w:noProof/>
          <w:sz w:val="28"/>
          <w:szCs w:val="28"/>
          <w:lang w:val="or-IN" w:bidi="or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209550</wp:posOffset>
                </wp:positionV>
                <wp:extent cx="16573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965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6.5pt" to="491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9E2B36"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 </w:t>
      </w:r>
      <w:r w:rsidR="00D75574">
        <w:rPr>
          <w:rFonts w:asciiTheme="minorBidi" w:hAnsiTheme="minorBidi" w:hint="cs"/>
          <w:sz w:val="28"/>
          <w:szCs w:val="28"/>
          <w:cs/>
          <w:lang w:bidi="or-IN"/>
        </w:rPr>
        <w:t xml:space="preserve">ଏବଂ </w:t>
      </w:r>
      <w:r w:rsidR="009E2B36"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ଉପରୋକ୍ତ କୋଟେସନ ଗୁଡିକୁ </w:t>
      </w:r>
      <w:r w:rsidR="003B5051"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ଯାଞ୍ଚ, ଆଲୋଚନା ତର୍ଜମା ରୁ ଜଣାଗଲା ଯେ </w:t>
      </w:r>
      <w:r w:rsidR="00D75574">
        <w:rPr>
          <w:rFonts w:asciiTheme="minorBidi" w:hAnsiTheme="minorBidi" w:hint="cs"/>
          <w:sz w:val="28"/>
          <w:szCs w:val="28"/>
          <w:cs/>
          <w:lang w:bidi="or-IN"/>
        </w:rPr>
        <w:t>-</w:t>
      </w:r>
    </w:p>
    <w:p w:rsidR="003B5051" w:rsidRPr="00D75574" w:rsidRDefault="000E0B8A" w:rsidP="00D75574">
      <w:pPr>
        <w:spacing w:after="0" w:line="240" w:lineRule="auto"/>
        <w:ind w:left="-180" w:firstLine="180"/>
        <w:rPr>
          <w:rFonts w:asciiTheme="minorBidi" w:hAnsiTheme="minorBidi" w:cs="Mangal"/>
          <w:sz w:val="28"/>
          <w:szCs w:val="28"/>
          <w:lang w:bidi="hi-IN"/>
        </w:rPr>
      </w:pPr>
      <w:r>
        <w:rPr>
          <w:rFonts w:asciiTheme="minorBidi" w:hAnsiTheme="minorBidi" w:cs="Mangal"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223520</wp:posOffset>
                </wp:positionV>
                <wp:extent cx="62484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1A794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7.6pt" to="489.7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:rsidR="003B5051" w:rsidRPr="000E0B8A" w:rsidRDefault="003B5051" w:rsidP="000E0B8A">
      <w:pPr>
        <w:spacing w:after="0" w:line="240" w:lineRule="auto"/>
        <w:ind w:left="-180"/>
        <w:jc w:val="both"/>
        <w:rPr>
          <w:rFonts w:ascii="Kalinga" w:hAnsi="Kalinga" w:cs="Kalinga"/>
          <w:sz w:val="28"/>
          <w:szCs w:val="28"/>
          <w:lang w:bidi="or-IN"/>
        </w:rPr>
      </w:pPr>
      <w:r w:rsidRPr="00D75574">
        <w:rPr>
          <w:rFonts w:ascii="Kalinga" w:hAnsi="Kalinga" w:cs="Kalinga" w:hint="cs"/>
          <w:sz w:val="28"/>
          <w:szCs w:val="28"/>
          <w:cs/>
          <w:lang w:bidi="or-IN"/>
        </w:rPr>
        <w:t>ସଂସ୍ଥାଙ୍କର  ସାମଗ୍ରୀଗୁଡିକ  ଉନ୍ନତ କିସମ</w:t>
      </w:r>
      <w:r w:rsidR="00A5214A" w:rsidRPr="00D75574">
        <w:rPr>
          <w:rFonts w:ascii="Kalinga" w:hAnsi="Kalinga" w:cs="Kalinga" w:hint="cs"/>
          <w:sz w:val="28"/>
          <w:szCs w:val="28"/>
          <w:cs/>
          <w:lang w:bidi="or-IN"/>
        </w:rPr>
        <w:t>,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ତୌଲରେ ଅଧିକ ଗୁଣବତ୍ତ</w:t>
      </w:r>
      <w:r w:rsidR="00A5214A" w:rsidRPr="00D75574">
        <w:rPr>
          <w:rFonts w:ascii="Kalinga" w:hAnsi="Kalinga" w:cs="Kalinga" w:hint="cs"/>
          <w:sz w:val="28"/>
          <w:szCs w:val="28"/>
          <w:cs/>
          <w:lang w:bidi="or-IN"/>
        </w:rPr>
        <w:t>,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ଅନୁକୂଳ</w:t>
      </w:r>
      <w:r w:rsidR="00A5214A"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, ଦୀର୍ଘସ୍ଥାୟୀ ଗ୍ୟାରେଣ୍ଟି ଯୁକ୍ତ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ଥିବାର ଜଣାଗଲା ଓ ମୂଲ୍ୟ ମଧ୍ୟ ଅନ୍ୟ ଯୋଗାଣକାରୀଙ୍କ ଅପେକ୍ଷା କମ </w:t>
      </w:r>
      <w:r w:rsidR="000E0B8A">
        <w:rPr>
          <w:rFonts w:ascii="Kalinga" w:hAnsi="Kalinga" w:cs="Kalinga" w:hint="cs"/>
          <w:sz w:val="28"/>
          <w:szCs w:val="28"/>
          <w:cs/>
          <w:lang w:bidi="or-IN"/>
        </w:rPr>
        <w:t>ରହିଛି</w:t>
      </w:r>
      <w:r w:rsidR="000E0B8A">
        <w:rPr>
          <w:rFonts w:asciiTheme="minorBidi" w:hAnsiTheme="minorBidi" w:hint="cs"/>
          <w:sz w:val="28"/>
          <w:szCs w:val="28"/>
          <w:cs/>
          <w:lang w:bidi="or-IN"/>
        </w:rPr>
        <w:t xml:space="preserve">।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="000E0B8A">
        <w:rPr>
          <w:rFonts w:ascii="Kalinga" w:hAnsi="Kalinga" w:cs="Kalinga" w:hint="cs"/>
          <w:sz w:val="28"/>
          <w:szCs w:val="28"/>
          <w:cs/>
          <w:lang w:bidi="or-IN"/>
        </w:rPr>
        <w:t xml:space="preserve">ଏଣୁ ଏହି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ଯୋଗାଣକାରୀ ସଂସ୍ଥାଙ୍କୁ ଚୟନ କରାଗଲା </w:t>
      </w:r>
      <w:r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।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ବିହିତ ବ୍ୟବସ୍ଥା ଗ୍ରହଣ କରିବା ନିମନ୍ତେ </w:t>
      </w:r>
      <w:r w:rsidR="00A5214A"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ଉକ୍ତ ସଂସ୍ଥାଙ୍କ ନାମ </w:t>
      </w:r>
      <w:r w:rsidRPr="00D75574">
        <w:rPr>
          <w:rFonts w:ascii="Kalinga" w:hAnsi="Kalinga" w:cs="Kalinga" w:hint="cs"/>
          <w:sz w:val="28"/>
          <w:szCs w:val="28"/>
          <w:cs/>
          <w:lang w:bidi="or-IN"/>
        </w:rPr>
        <w:t xml:space="preserve">ଗ୍ରାମପଞ୍ଚାୟତଙ୍କୁ ସୁପାରିଶ କରାଗଲା </w:t>
      </w:r>
      <w:r w:rsidRPr="00D75574">
        <w:rPr>
          <w:rFonts w:asciiTheme="minorBidi" w:hAnsiTheme="minorBidi" w:hint="cs"/>
          <w:sz w:val="28"/>
          <w:szCs w:val="28"/>
          <w:cs/>
          <w:lang w:bidi="or-IN"/>
        </w:rPr>
        <w:t>।</w:t>
      </w:r>
    </w:p>
    <w:p w:rsidR="003B5051" w:rsidRPr="00D75574" w:rsidRDefault="003B5051" w:rsidP="00D75574">
      <w:pPr>
        <w:spacing w:after="0" w:line="240" w:lineRule="auto"/>
        <w:ind w:left="-180"/>
        <w:jc w:val="both"/>
        <w:rPr>
          <w:rFonts w:asciiTheme="minorBidi" w:hAnsiTheme="minorBidi" w:cs="Mangal"/>
          <w:sz w:val="28"/>
          <w:szCs w:val="28"/>
          <w:lang w:bidi="hi-IN"/>
        </w:rPr>
      </w:pPr>
      <w:r w:rsidRPr="00D75574">
        <w:rPr>
          <w:rFonts w:asciiTheme="minorBidi" w:hAnsiTheme="minorBidi" w:hint="cs"/>
          <w:sz w:val="28"/>
          <w:szCs w:val="28"/>
          <w:cs/>
          <w:lang w:bidi="or-IN"/>
        </w:rPr>
        <w:t xml:space="preserve">ଶେଷରେ ସଭାପତିଙ୍କୁ ଧନ୍ୟବାଦ ଦେଇ ସଭା ସାଙ୍ଗ କରାଗଲା । </w:t>
      </w:r>
    </w:p>
    <w:p w:rsidR="003B5051" w:rsidRPr="00D75574" w:rsidRDefault="003B5051" w:rsidP="000E0B8A">
      <w:pPr>
        <w:spacing w:after="0" w:line="240" w:lineRule="auto"/>
        <w:ind w:left="6300" w:firstLine="900"/>
        <w:jc w:val="both"/>
        <w:rPr>
          <w:rFonts w:ascii="Kalinga" w:hAnsi="Kalinga" w:cs="Kalinga"/>
          <w:sz w:val="28"/>
          <w:szCs w:val="28"/>
          <w:lang w:bidi="or-IN"/>
        </w:rPr>
      </w:pPr>
      <w:r w:rsidRPr="00D75574">
        <w:rPr>
          <w:rFonts w:ascii="Kalinga" w:hAnsi="Kalinga" w:cs="Kalinga" w:hint="cs"/>
          <w:sz w:val="28"/>
          <w:szCs w:val="28"/>
          <w:cs/>
          <w:lang w:bidi="or-IN"/>
        </w:rPr>
        <w:t>ସଭାପତି-</w:t>
      </w:r>
    </w:p>
    <w:p w:rsidR="00A5214A" w:rsidRPr="00D75574" w:rsidRDefault="00A5214A" w:rsidP="00D75574">
      <w:pPr>
        <w:spacing w:after="0" w:line="240" w:lineRule="auto"/>
        <w:ind w:left="-180"/>
        <w:jc w:val="both"/>
        <w:rPr>
          <w:rFonts w:ascii="Kalinga" w:hAnsi="Kalinga" w:cs="Kalinga"/>
          <w:sz w:val="28"/>
          <w:szCs w:val="28"/>
          <w:lang w:bidi="or-IN"/>
        </w:rPr>
      </w:pPr>
    </w:p>
    <w:p w:rsidR="009A107F" w:rsidRDefault="009A107F" w:rsidP="00D755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linga" w:hAnsi="Kalinga" w:cs="Kalinga"/>
          <w:sz w:val="28"/>
          <w:szCs w:val="28"/>
          <w:lang w:bidi="or-IN"/>
        </w:rPr>
      </w:pPr>
    </w:p>
    <w:p w:rsidR="009A107F" w:rsidRDefault="009A107F" w:rsidP="00D755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linga" w:hAnsi="Kalinga" w:cs="Kalinga"/>
          <w:sz w:val="28"/>
          <w:szCs w:val="28"/>
          <w:lang w:bidi="or-IN"/>
        </w:rPr>
      </w:pPr>
    </w:p>
    <w:p w:rsidR="009A107F" w:rsidRDefault="009A107F" w:rsidP="00D755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linga" w:hAnsi="Kalinga" w:cs="Kalinga"/>
          <w:sz w:val="28"/>
          <w:szCs w:val="28"/>
          <w:lang w:bidi="or-IN"/>
        </w:rPr>
      </w:pPr>
    </w:p>
    <w:p w:rsidR="003B5051" w:rsidRPr="003B5051" w:rsidRDefault="003B5051" w:rsidP="00D755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Kalinga" w:hAnsi="Kalinga" w:cs="Kalinga"/>
          <w:sz w:val="28"/>
          <w:szCs w:val="28"/>
          <w:lang w:bidi="or-IN"/>
        </w:rPr>
      </w:pPr>
      <w:r w:rsidRPr="00D75574">
        <w:rPr>
          <w:rFonts w:ascii="Kalinga" w:hAnsi="Kalinga" w:cs="Kalinga" w:hint="cs"/>
          <w:sz w:val="28"/>
          <w:szCs w:val="28"/>
          <w:cs/>
          <w:lang w:bidi="or-IN"/>
        </w:rPr>
        <w:t>ସରକାରୀ ଅଧିକାରୀ -</w:t>
      </w:r>
      <w:r w:rsidRPr="003B5051">
        <w:rPr>
          <w:rFonts w:asciiTheme="minorBidi" w:hAnsiTheme="minorBidi" w:hint="cs"/>
          <w:sz w:val="28"/>
          <w:szCs w:val="28"/>
          <w:cs/>
          <w:lang w:bidi="or-IN"/>
        </w:rPr>
        <w:t xml:space="preserve"> </w:t>
      </w:r>
      <w:r w:rsidRPr="003B5051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</w:p>
    <w:p w:rsidR="003B5051" w:rsidRPr="00DF4B9C" w:rsidRDefault="003B5051" w:rsidP="00D75574">
      <w:pPr>
        <w:spacing w:after="0" w:line="240" w:lineRule="auto"/>
        <w:ind w:left="-180" w:firstLine="180"/>
        <w:rPr>
          <w:sz w:val="28"/>
          <w:szCs w:val="28"/>
          <w:cs/>
          <w:lang w:bidi="or-IN"/>
        </w:rPr>
      </w:pPr>
    </w:p>
    <w:sectPr w:rsidR="003B5051" w:rsidRPr="00DF4B9C" w:rsidSect="00CC3270">
      <w:pgSz w:w="11906" w:h="16838"/>
      <w:pgMar w:top="720" w:right="74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Odia Shouri">
    <w:panose1 w:val="00000400000000000000"/>
    <w:charset w:val="00"/>
    <w:family w:val="auto"/>
    <w:pitch w:val="variable"/>
    <w:sig w:usb0="0008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FF7"/>
    <w:multiLevelType w:val="hybridMultilevel"/>
    <w:tmpl w:val="4872ABEC"/>
    <w:lvl w:ilvl="0" w:tplc="FDDECB5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0" w:hanging="360"/>
      </w:pPr>
    </w:lvl>
    <w:lvl w:ilvl="2" w:tplc="4009001B" w:tentative="1">
      <w:start w:val="1"/>
      <w:numFmt w:val="lowerRoman"/>
      <w:lvlText w:val="%3."/>
      <w:lvlJc w:val="right"/>
      <w:pPr>
        <w:ind w:left="1620" w:hanging="180"/>
      </w:pPr>
    </w:lvl>
    <w:lvl w:ilvl="3" w:tplc="4009000F" w:tentative="1">
      <w:start w:val="1"/>
      <w:numFmt w:val="decimal"/>
      <w:lvlText w:val="%4."/>
      <w:lvlJc w:val="left"/>
      <w:pPr>
        <w:ind w:left="2340" w:hanging="360"/>
      </w:pPr>
    </w:lvl>
    <w:lvl w:ilvl="4" w:tplc="40090019" w:tentative="1">
      <w:start w:val="1"/>
      <w:numFmt w:val="lowerLetter"/>
      <w:lvlText w:val="%5."/>
      <w:lvlJc w:val="left"/>
      <w:pPr>
        <w:ind w:left="3060" w:hanging="360"/>
      </w:pPr>
    </w:lvl>
    <w:lvl w:ilvl="5" w:tplc="4009001B" w:tentative="1">
      <w:start w:val="1"/>
      <w:numFmt w:val="lowerRoman"/>
      <w:lvlText w:val="%6."/>
      <w:lvlJc w:val="right"/>
      <w:pPr>
        <w:ind w:left="3780" w:hanging="180"/>
      </w:pPr>
    </w:lvl>
    <w:lvl w:ilvl="6" w:tplc="4009000F" w:tentative="1">
      <w:start w:val="1"/>
      <w:numFmt w:val="decimal"/>
      <w:lvlText w:val="%7."/>
      <w:lvlJc w:val="left"/>
      <w:pPr>
        <w:ind w:left="4500" w:hanging="360"/>
      </w:pPr>
    </w:lvl>
    <w:lvl w:ilvl="7" w:tplc="40090019" w:tentative="1">
      <w:start w:val="1"/>
      <w:numFmt w:val="lowerLetter"/>
      <w:lvlText w:val="%8."/>
      <w:lvlJc w:val="left"/>
      <w:pPr>
        <w:ind w:left="5220" w:hanging="360"/>
      </w:pPr>
    </w:lvl>
    <w:lvl w:ilvl="8" w:tplc="4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75199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9C"/>
    <w:rsid w:val="000B1A3B"/>
    <w:rsid w:val="000E0B8A"/>
    <w:rsid w:val="00132817"/>
    <w:rsid w:val="0026197D"/>
    <w:rsid w:val="003B5051"/>
    <w:rsid w:val="00946DC4"/>
    <w:rsid w:val="009A107F"/>
    <w:rsid w:val="009E2B36"/>
    <w:rsid w:val="00A5214A"/>
    <w:rsid w:val="00B04A93"/>
    <w:rsid w:val="00CC3270"/>
    <w:rsid w:val="00CE623D"/>
    <w:rsid w:val="00D75574"/>
    <w:rsid w:val="00D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56E1"/>
  <w15:chartTrackingRefBased/>
  <w15:docId w15:val="{FE7399B8-BF9B-4B6A-9EA0-05B6A599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GOBINDA CH Puthal</dc:creator>
  <cp:keywords/>
  <dc:description/>
  <cp:lastModifiedBy>GOBINDA CH Puthal</cp:lastModifiedBy>
  <cp:revision>3</cp:revision>
  <cp:lastPrinted>2025-09-16T03:19:00Z</cp:lastPrinted>
  <dcterms:created xsi:type="dcterms:W3CDTF">2025-09-16T03:17:00Z</dcterms:created>
  <dcterms:modified xsi:type="dcterms:W3CDTF">2025-09-16T03:19:00Z</dcterms:modified>
</cp:coreProperties>
</file>