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46" w:rsidRPr="0025599F" w:rsidRDefault="00CD4F15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right"/>
        <w:rPr>
          <w:b/>
          <w:i/>
        </w:rPr>
      </w:pPr>
      <w:r w:rsidRPr="0025599F">
        <w:rPr>
          <w:b/>
          <w:i/>
        </w:rPr>
        <w:t xml:space="preserve">Додаток </w:t>
      </w:r>
      <w:r w:rsidR="0025599F">
        <w:rPr>
          <w:b/>
          <w:i/>
        </w:rPr>
        <w:t xml:space="preserve"> </w:t>
      </w:r>
      <w:r w:rsidR="0025599F" w:rsidRPr="0025599F">
        <w:rPr>
          <w:b/>
          <w:i/>
        </w:rPr>
        <w:t>3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  <w:bCs/>
        </w:rPr>
      </w:pPr>
      <w:r w:rsidRPr="00A2228E">
        <w:rPr>
          <w:b/>
          <w:bCs/>
        </w:rPr>
        <w:t>ДОГОВІР № ________</w:t>
      </w:r>
    </w:p>
    <w:p w:rsidR="00500146" w:rsidRPr="00A2228E" w:rsidRDefault="00500146" w:rsidP="00A2228E">
      <w:pPr>
        <w:pStyle w:val="30"/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rPr>
          <w:sz w:val="24"/>
          <w:szCs w:val="24"/>
          <w:lang w:val="uk-UA"/>
        </w:rPr>
      </w:pPr>
      <w:r w:rsidRPr="00A2228E">
        <w:rPr>
          <w:sz w:val="24"/>
          <w:szCs w:val="24"/>
          <w:lang w:val="uk-UA"/>
        </w:rPr>
        <w:t>про надання платних освітніх послуг з підвищення кваліфікації</w:t>
      </w:r>
    </w:p>
    <w:p w:rsidR="00500146" w:rsidRPr="00A2228E" w:rsidRDefault="00500146" w:rsidP="00A2228E">
      <w:pPr>
        <w:pStyle w:val="30"/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rPr>
          <w:sz w:val="24"/>
          <w:szCs w:val="24"/>
          <w:lang w:val="uk-UA"/>
        </w:rPr>
      </w:pPr>
      <w:r w:rsidRPr="00A2228E">
        <w:rPr>
          <w:sz w:val="24"/>
          <w:szCs w:val="24"/>
          <w:lang w:val="uk-UA"/>
        </w:rPr>
        <w:t>за кошти юридичної особи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  <w:tab w:val="left" w:pos="6521"/>
        </w:tabs>
        <w:ind w:firstLine="709"/>
        <w:rPr>
          <w:bCs/>
          <w:lang w:bidi="uk-UA"/>
        </w:rPr>
      </w:pPr>
      <w:bookmarkStart w:id="0" w:name="bookmark1"/>
      <w:r w:rsidRPr="00A2228E">
        <w:rPr>
          <w:bCs/>
          <w:lang w:bidi="uk-UA"/>
        </w:rPr>
        <w:t>м. Київ</w:t>
      </w:r>
      <w:bookmarkEnd w:id="0"/>
      <w:r w:rsidRPr="00A2228E">
        <w:rPr>
          <w:bCs/>
          <w:lang w:bidi="uk-UA"/>
        </w:rPr>
        <w:tab/>
        <w:t>«___» __________202</w:t>
      </w:r>
      <w:r w:rsidR="00F03109">
        <w:rPr>
          <w:bCs/>
          <w:lang w:bidi="uk-UA"/>
        </w:rPr>
        <w:t>5</w:t>
      </w:r>
      <w:r w:rsidRPr="00A2228E">
        <w:rPr>
          <w:bCs/>
          <w:lang w:bidi="uk-UA"/>
        </w:rPr>
        <w:t xml:space="preserve"> р.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</w:tabs>
        <w:spacing w:before="120"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 xml:space="preserve">Державний заклад вищої освіти «Університет менеджменту освіти» в особі ректора Кириченка Миколи Олексійовича, що діє на підставі Статуту (далі – «Виконавець»), з однієї сторони, та </w:t>
      </w:r>
      <w:r w:rsidRPr="00A2228E">
        <w:rPr>
          <w:b/>
          <w:sz w:val="24"/>
          <w:szCs w:val="24"/>
          <w:u w:val="single"/>
          <w:lang w:val="uk-UA" w:eastAsia="uk-UA" w:bidi="uk-UA"/>
        </w:rPr>
        <w:t>повна назва установи</w:t>
      </w:r>
      <w:r w:rsidRPr="00A2228E">
        <w:rPr>
          <w:sz w:val="24"/>
          <w:szCs w:val="24"/>
          <w:lang w:val="uk-UA" w:eastAsia="uk-UA" w:bidi="uk-UA"/>
        </w:rPr>
        <w:t xml:space="preserve"> в особі </w:t>
      </w:r>
      <w:r w:rsidRPr="00A2228E">
        <w:rPr>
          <w:b/>
          <w:sz w:val="24"/>
          <w:szCs w:val="24"/>
          <w:u w:val="single"/>
          <w:lang w:val="uk-UA" w:eastAsia="uk-UA" w:bidi="uk-UA"/>
        </w:rPr>
        <w:t>керівника (назва посади) ПІБ повністю</w:t>
      </w:r>
      <w:r w:rsidRPr="00A2228E">
        <w:rPr>
          <w:sz w:val="24"/>
          <w:szCs w:val="24"/>
          <w:lang w:val="uk-UA" w:eastAsia="uk-UA" w:bidi="uk-UA"/>
        </w:rPr>
        <w:t>, (далі – «Замовник»), який діє на підставі Статуту, з другої сторони, разом іменуються – Сторони, уклали цей Договір про таке.</w:t>
      </w:r>
    </w:p>
    <w:p w:rsidR="00500146" w:rsidRPr="00A2228E" w:rsidRDefault="00F03109" w:rsidP="00C07E66">
      <w:pPr>
        <w:pStyle w:val="a7"/>
        <w:widowControl w:val="0"/>
        <w:numPr>
          <w:ilvl w:val="0"/>
          <w:numId w:val="7"/>
        </w:numPr>
        <w:tabs>
          <w:tab w:val="left" w:pos="284"/>
          <w:tab w:val="left" w:pos="567"/>
          <w:tab w:val="left" w:pos="993"/>
          <w:tab w:val="left" w:pos="1134"/>
        </w:tabs>
        <w:spacing w:before="240"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bookmark2"/>
      <w:r w:rsidRPr="00A2228E">
        <w:rPr>
          <w:rFonts w:ascii="Times New Roman" w:eastAsia="Times New Roman" w:hAnsi="Times New Roman"/>
          <w:b/>
          <w:bCs/>
          <w:sz w:val="24"/>
          <w:szCs w:val="24"/>
        </w:rPr>
        <w:t>Предмет договору</w:t>
      </w:r>
      <w:bookmarkEnd w:id="1"/>
    </w:p>
    <w:p w:rsidR="00500146" w:rsidRPr="00A2228E" w:rsidRDefault="00500146" w:rsidP="00C07E66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</w:rPr>
      </w:pPr>
      <w:r w:rsidRPr="00A2228E">
        <w:rPr>
          <w:sz w:val="24"/>
          <w:szCs w:val="24"/>
          <w:lang w:eastAsia="uk-UA" w:bidi="uk-UA"/>
        </w:rPr>
        <w:t xml:space="preserve">Виконавець бере на себе зобов’язання за рахунок коштів Замовника надати платні освітні послуги (далі – освітня послуга) з підвищення кваліфікації </w:t>
      </w:r>
      <w:r w:rsidRPr="00A2228E">
        <w:rPr>
          <w:b/>
          <w:sz w:val="24"/>
          <w:szCs w:val="24"/>
          <w:u w:val="single"/>
          <w:lang w:eastAsia="uk-UA" w:bidi="uk-UA"/>
        </w:rPr>
        <w:t>керівних кадрів освіти, педагогічних, науково-педагогічних працівників</w:t>
      </w:r>
      <w:r w:rsidRPr="00A2228E">
        <w:rPr>
          <w:sz w:val="24"/>
          <w:szCs w:val="24"/>
          <w:lang w:eastAsia="uk-UA" w:bidi="uk-UA"/>
        </w:rPr>
        <w:t xml:space="preserve"> за </w:t>
      </w:r>
      <w:r w:rsidRPr="00A2228E">
        <w:rPr>
          <w:b/>
          <w:sz w:val="24"/>
          <w:szCs w:val="24"/>
          <w:u w:val="single"/>
          <w:lang w:eastAsia="uk-UA" w:bidi="uk-UA"/>
        </w:rPr>
        <w:t>очною, очно-дистанційною,  дистанційною</w:t>
      </w:r>
      <w:r w:rsidRPr="00A2228E">
        <w:rPr>
          <w:sz w:val="24"/>
          <w:szCs w:val="24"/>
          <w:lang w:eastAsia="uk-UA" w:bidi="uk-UA"/>
        </w:rPr>
        <w:t xml:space="preserve"> формою навчання, здобувачам освіти за списком (далі – здобувачі освіти), що є невід’ємною частиною цього Договору. 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</w:rPr>
      </w:pPr>
      <w:r w:rsidRPr="00A2228E">
        <w:rPr>
          <w:sz w:val="24"/>
          <w:szCs w:val="24"/>
          <w:lang w:eastAsia="uk-UA" w:bidi="uk-UA"/>
        </w:rPr>
        <w:t xml:space="preserve">Термін навчання – </w:t>
      </w:r>
      <w:r w:rsidRPr="00F03109">
        <w:rPr>
          <w:sz w:val="24"/>
          <w:szCs w:val="24"/>
          <w:lang w:eastAsia="uk-UA" w:bidi="uk-UA"/>
        </w:rPr>
        <w:t>____</w:t>
      </w:r>
      <w:r w:rsidRPr="00A2228E">
        <w:rPr>
          <w:sz w:val="24"/>
          <w:szCs w:val="24"/>
          <w:lang w:eastAsia="uk-UA" w:bidi="uk-UA"/>
        </w:rPr>
        <w:t xml:space="preserve"> днів з </w:t>
      </w:r>
      <w:r w:rsidRPr="00F03109">
        <w:rPr>
          <w:sz w:val="24"/>
          <w:szCs w:val="24"/>
          <w:lang w:eastAsia="uk-UA" w:bidi="uk-UA"/>
        </w:rPr>
        <w:t>_____</w:t>
      </w:r>
      <w:r w:rsidRPr="00A2228E">
        <w:rPr>
          <w:sz w:val="24"/>
          <w:szCs w:val="24"/>
          <w:lang w:eastAsia="uk-UA" w:bidi="uk-UA"/>
        </w:rPr>
        <w:t xml:space="preserve"> 20</w:t>
      </w:r>
      <w:r w:rsidRPr="00F03109">
        <w:rPr>
          <w:sz w:val="24"/>
          <w:szCs w:val="24"/>
          <w:lang w:eastAsia="uk-UA" w:bidi="uk-UA"/>
        </w:rPr>
        <w:t>__</w:t>
      </w:r>
      <w:r w:rsidRPr="00A2228E">
        <w:rPr>
          <w:sz w:val="24"/>
          <w:szCs w:val="24"/>
          <w:lang w:eastAsia="uk-UA" w:bidi="uk-UA"/>
        </w:rPr>
        <w:t xml:space="preserve">р. по </w:t>
      </w:r>
      <w:r w:rsidRPr="00F03109">
        <w:rPr>
          <w:sz w:val="24"/>
          <w:szCs w:val="24"/>
          <w:lang w:eastAsia="uk-UA" w:bidi="uk-UA"/>
        </w:rPr>
        <w:t>_____</w:t>
      </w:r>
      <w:r w:rsidRPr="00A2228E">
        <w:rPr>
          <w:sz w:val="24"/>
          <w:szCs w:val="24"/>
          <w:lang w:eastAsia="uk-UA" w:bidi="uk-UA"/>
        </w:rPr>
        <w:t xml:space="preserve"> 20</w:t>
      </w:r>
      <w:r w:rsidRPr="00A2228E">
        <w:rPr>
          <w:b/>
          <w:sz w:val="24"/>
          <w:szCs w:val="24"/>
          <w:lang w:eastAsia="uk-UA" w:bidi="uk-UA"/>
        </w:rPr>
        <w:t>__</w:t>
      </w:r>
      <w:r w:rsidRPr="00A2228E">
        <w:rPr>
          <w:sz w:val="24"/>
          <w:szCs w:val="24"/>
          <w:lang w:eastAsia="uk-UA" w:bidi="uk-UA"/>
        </w:rPr>
        <w:t>р. Загальна кількість год</w:t>
      </w:r>
      <w:r w:rsidR="00F03109">
        <w:rPr>
          <w:sz w:val="24"/>
          <w:szCs w:val="24"/>
          <w:lang w:eastAsia="uk-UA" w:bidi="uk-UA"/>
        </w:rPr>
        <w:t xml:space="preserve">ин у навчальному плані складає </w:t>
      </w:r>
      <w:r w:rsidRPr="00F03109">
        <w:rPr>
          <w:sz w:val="24"/>
          <w:szCs w:val="24"/>
          <w:lang w:eastAsia="uk-UA" w:bidi="uk-UA"/>
        </w:rPr>
        <w:t>_____</w:t>
      </w:r>
      <w:r w:rsidRPr="00A2228E">
        <w:rPr>
          <w:sz w:val="24"/>
          <w:szCs w:val="24"/>
          <w:lang w:eastAsia="uk-UA" w:bidi="uk-UA"/>
        </w:rPr>
        <w:t>, (</w:t>
      </w:r>
      <w:r w:rsidRPr="00F03109">
        <w:rPr>
          <w:sz w:val="24"/>
          <w:szCs w:val="24"/>
          <w:lang w:eastAsia="uk-UA" w:bidi="uk-UA"/>
        </w:rPr>
        <w:t>____</w:t>
      </w:r>
      <w:r w:rsidRPr="00A2228E">
        <w:rPr>
          <w:sz w:val="24"/>
          <w:szCs w:val="24"/>
          <w:lang w:eastAsia="uk-UA" w:bidi="uk-UA"/>
        </w:rPr>
        <w:t xml:space="preserve"> кредитів). </w:t>
      </w:r>
    </w:p>
    <w:p w:rsidR="00500146" w:rsidRPr="00A2228E" w:rsidRDefault="00F03109" w:rsidP="00C07E66">
      <w:pPr>
        <w:pStyle w:val="22"/>
        <w:numPr>
          <w:ilvl w:val="0"/>
          <w:numId w:val="6"/>
        </w:numPr>
        <w:shd w:val="clear" w:color="auto" w:fill="auto"/>
        <w:tabs>
          <w:tab w:val="left" w:pos="284"/>
          <w:tab w:val="left" w:pos="567"/>
          <w:tab w:val="left" w:pos="993"/>
          <w:tab w:val="left" w:pos="1134"/>
        </w:tabs>
        <w:spacing w:before="240" w:line="240" w:lineRule="auto"/>
        <w:ind w:firstLine="0"/>
        <w:jc w:val="center"/>
        <w:rPr>
          <w:sz w:val="24"/>
          <w:szCs w:val="24"/>
        </w:rPr>
      </w:pPr>
      <w:bookmarkStart w:id="2" w:name="bookmark3"/>
      <w:r w:rsidRPr="00A2228E">
        <w:rPr>
          <w:sz w:val="24"/>
          <w:szCs w:val="24"/>
          <w:lang w:eastAsia="uk-UA" w:bidi="uk-UA"/>
        </w:rPr>
        <w:t>Права та обов’язки виконавця</w:t>
      </w:r>
      <w:bookmarkEnd w:id="2"/>
    </w:p>
    <w:p w:rsidR="00500146" w:rsidRPr="00A2228E" w:rsidRDefault="00500146" w:rsidP="00C07E66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</w:rPr>
      </w:pPr>
      <w:r w:rsidRPr="00A2228E">
        <w:rPr>
          <w:sz w:val="24"/>
          <w:szCs w:val="24"/>
          <w:lang w:eastAsia="uk-UA" w:bidi="uk-UA"/>
        </w:rPr>
        <w:t>Інформувати Замовника про правила та вимоги щодо організації надання освітньої послуги, її форми, якості та змісту, права і обов’язки Сторін під час надання та отримання освітніх послуг, передбачених цим Договором.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</w:rPr>
      </w:pPr>
      <w:r w:rsidRPr="00A2228E">
        <w:rPr>
          <w:sz w:val="24"/>
          <w:szCs w:val="24"/>
          <w:lang w:eastAsia="uk-UA" w:bidi="uk-UA"/>
        </w:rPr>
        <w:t>Забезпечити дотримання прав учасників освітнього процесу відповідно до законодавства.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Здійснити підвищення кваліфікації здобувачів освіти відповідно до освітньо-професійної програми та робочого навчального плану.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Видати здобувачам освіти документи про підвищення кваліфікації встановленого зразка за умови виконання навчального плану в повному обсязі.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Виконавець має право:</w:t>
      </w:r>
    </w:p>
    <w:p w:rsidR="00500146" w:rsidRPr="00A2228E" w:rsidRDefault="00F03109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>
        <w:rPr>
          <w:sz w:val="24"/>
          <w:szCs w:val="24"/>
          <w:lang w:eastAsia="uk-UA" w:bidi="uk-UA"/>
        </w:rPr>
        <w:t>2.5.1.</w:t>
      </w:r>
      <w:r>
        <w:rPr>
          <w:sz w:val="24"/>
          <w:szCs w:val="24"/>
          <w:lang w:val="uk-UA" w:eastAsia="uk-UA" w:bidi="uk-UA"/>
        </w:rPr>
        <w:t> </w:t>
      </w:r>
      <w:r w:rsidR="00500146" w:rsidRPr="00A2228E">
        <w:rPr>
          <w:sz w:val="24"/>
          <w:szCs w:val="24"/>
          <w:lang w:eastAsia="uk-UA" w:bidi="uk-UA"/>
        </w:rPr>
        <w:t>вимагати внесення плати за надання освітньої послуги в повному обсязі та в строки, визначені п</w:t>
      </w:r>
      <w:r>
        <w:rPr>
          <w:sz w:val="24"/>
          <w:szCs w:val="24"/>
          <w:lang w:val="uk-UA" w:eastAsia="uk-UA" w:bidi="uk-UA"/>
        </w:rPr>
        <w:t>п.</w:t>
      </w:r>
      <w:r>
        <w:rPr>
          <w:sz w:val="24"/>
          <w:szCs w:val="24"/>
          <w:lang w:eastAsia="uk-UA" w:bidi="uk-UA"/>
        </w:rPr>
        <w:t xml:space="preserve"> 5.3, 5.4</w:t>
      </w:r>
      <w:r w:rsidR="00500146" w:rsidRPr="00A2228E">
        <w:rPr>
          <w:sz w:val="24"/>
          <w:szCs w:val="24"/>
          <w:lang w:eastAsia="uk-UA" w:bidi="uk-UA"/>
        </w:rPr>
        <w:t xml:space="preserve"> цього Договору.</w:t>
      </w:r>
    </w:p>
    <w:p w:rsidR="00500146" w:rsidRPr="00A2228E" w:rsidRDefault="00F03109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>
        <w:rPr>
          <w:sz w:val="24"/>
          <w:szCs w:val="24"/>
          <w:lang w:eastAsia="uk-UA" w:bidi="uk-UA"/>
        </w:rPr>
        <w:t>2.5.2.</w:t>
      </w:r>
      <w:r>
        <w:rPr>
          <w:sz w:val="24"/>
          <w:szCs w:val="24"/>
          <w:lang w:val="uk-UA" w:eastAsia="uk-UA" w:bidi="uk-UA"/>
        </w:rPr>
        <w:t> </w:t>
      </w:r>
      <w:r w:rsidR="00500146" w:rsidRPr="00A2228E">
        <w:rPr>
          <w:sz w:val="24"/>
          <w:szCs w:val="24"/>
          <w:lang w:eastAsia="uk-UA" w:bidi="uk-UA"/>
        </w:rPr>
        <w:t>зупинити надання освітньої послуги в разі не внесення Замовником загальної вартості освітньої послуги з підвищення кваліфікації здобувачів освіти, визначеної п</w:t>
      </w:r>
      <w:r>
        <w:rPr>
          <w:sz w:val="24"/>
          <w:szCs w:val="24"/>
          <w:lang w:val="uk-UA" w:eastAsia="uk-UA" w:bidi="uk-UA"/>
        </w:rPr>
        <w:t>. </w:t>
      </w:r>
      <w:r w:rsidR="00500146" w:rsidRPr="00A2228E">
        <w:rPr>
          <w:sz w:val="24"/>
          <w:szCs w:val="24"/>
          <w:lang w:eastAsia="uk-UA" w:bidi="uk-UA"/>
        </w:rPr>
        <w:t>5.3. цього Договору.</w:t>
      </w:r>
    </w:p>
    <w:p w:rsidR="00500146" w:rsidRPr="00A2228E" w:rsidRDefault="00F03109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>
        <w:rPr>
          <w:sz w:val="24"/>
          <w:szCs w:val="24"/>
          <w:lang w:eastAsia="uk-UA" w:bidi="uk-UA"/>
        </w:rPr>
        <w:t>2.5.3.</w:t>
      </w:r>
      <w:r>
        <w:rPr>
          <w:sz w:val="24"/>
          <w:szCs w:val="24"/>
          <w:lang w:val="uk-UA" w:eastAsia="uk-UA" w:bidi="uk-UA"/>
        </w:rPr>
        <w:t> </w:t>
      </w:r>
      <w:r w:rsidR="00500146" w:rsidRPr="00A2228E">
        <w:rPr>
          <w:sz w:val="24"/>
          <w:szCs w:val="24"/>
          <w:lang w:eastAsia="uk-UA" w:bidi="uk-UA"/>
        </w:rPr>
        <w:t>відрахувати здобувача освітньої послуги в разі невиконання навчального плану.</w:t>
      </w:r>
    </w:p>
    <w:p w:rsidR="00500146" w:rsidRPr="00A2228E" w:rsidRDefault="00F03109" w:rsidP="00C07E66">
      <w:pPr>
        <w:pStyle w:val="22"/>
        <w:numPr>
          <w:ilvl w:val="0"/>
          <w:numId w:val="6"/>
        </w:numPr>
        <w:shd w:val="clear" w:color="auto" w:fill="auto"/>
        <w:tabs>
          <w:tab w:val="left" w:pos="284"/>
          <w:tab w:val="left" w:pos="567"/>
          <w:tab w:val="left" w:pos="993"/>
          <w:tab w:val="left" w:pos="1134"/>
          <w:tab w:val="left" w:pos="1418"/>
          <w:tab w:val="left" w:pos="4247"/>
        </w:tabs>
        <w:spacing w:before="0" w:line="240" w:lineRule="auto"/>
        <w:ind w:firstLine="0"/>
        <w:jc w:val="center"/>
        <w:rPr>
          <w:sz w:val="24"/>
          <w:szCs w:val="24"/>
        </w:rPr>
      </w:pPr>
      <w:bookmarkStart w:id="3" w:name="bookmark4"/>
      <w:r w:rsidRPr="00A2228E">
        <w:rPr>
          <w:sz w:val="24"/>
          <w:szCs w:val="24"/>
          <w:lang w:eastAsia="uk-UA" w:bidi="uk-UA"/>
        </w:rPr>
        <w:t>Права та обов’язки замовника</w:t>
      </w:r>
      <w:bookmarkEnd w:id="3"/>
    </w:p>
    <w:p w:rsidR="00500146" w:rsidRPr="00A2228E" w:rsidRDefault="00500146" w:rsidP="00C07E66">
      <w:pPr>
        <w:pStyle w:val="a7"/>
        <w:widowControl w:val="0"/>
        <w:numPr>
          <w:ilvl w:val="1"/>
          <w:numId w:val="6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Своєчасно вносити плату за освітню послугу в розмірах та в порядку, встановлених цим Договором.</w:t>
      </w:r>
    </w:p>
    <w:p w:rsidR="00500146" w:rsidRPr="00A2228E" w:rsidRDefault="00500146" w:rsidP="00A2228E">
      <w:pPr>
        <w:pStyle w:val="a7"/>
        <w:widowControl w:val="0"/>
        <w:numPr>
          <w:ilvl w:val="1"/>
          <w:numId w:val="6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Забезпечувати участь здобувачів освіти в освітньому процесі відповідно до розкладу занять.</w:t>
      </w:r>
    </w:p>
    <w:p w:rsidR="00500146" w:rsidRPr="00A2228E" w:rsidRDefault="00500146" w:rsidP="00A2228E">
      <w:pPr>
        <w:pStyle w:val="a7"/>
        <w:widowControl w:val="0"/>
        <w:numPr>
          <w:ilvl w:val="1"/>
          <w:numId w:val="6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Замовник має право вимагати від Виконавця: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 xml:space="preserve">надання освітньої послуги здобувачам освіти на рівні освітніх стандартів (якщо законодавством передбачені </w:t>
      </w:r>
      <w:r w:rsidR="00F03109">
        <w:rPr>
          <w:rFonts w:ascii="Times New Roman" w:eastAsia="Times New Roman" w:hAnsi="Times New Roman"/>
          <w:sz w:val="24"/>
          <w:szCs w:val="24"/>
          <w:lang w:val="uk-UA" w:eastAsia="uk-UA" w:bidi="uk-UA"/>
        </w:rPr>
        <w:t xml:space="preserve">такі 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державні стандарти);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забезпечення дотримання своїх прав, а також прав здобувачів освіти;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видати здобувачам освіти документи про підвищення кваліфікації в разі виконання останніми навчального плану;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інформування здобувачів освіти про правила та вимоги щодо організації надання освітньої послуги, її форми, якості та змісту, про їхні права й обов’язки під час навчання.</w:t>
      </w:r>
    </w:p>
    <w:p w:rsidR="00500146" w:rsidRPr="00A2228E" w:rsidRDefault="00F03109" w:rsidP="00C07E66">
      <w:pPr>
        <w:pStyle w:val="22"/>
        <w:numPr>
          <w:ilvl w:val="0"/>
          <w:numId w:val="6"/>
        </w:numPr>
        <w:shd w:val="clear" w:color="auto" w:fill="auto"/>
        <w:tabs>
          <w:tab w:val="left" w:pos="284"/>
          <w:tab w:val="left" w:pos="567"/>
          <w:tab w:val="left" w:pos="993"/>
          <w:tab w:val="left" w:pos="1134"/>
          <w:tab w:val="left" w:pos="1418"/>
          <w:tab w:val="left" w:pos="4247"/>
        </w:tabs>
        <w:spacing w:before="240" w:line="240" w:lineRule="auto"/>
        <w:ind w:firstLine="0"/>
        <w:jc w:val="center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lastRenderedPageBreak/>
        <w:t>Права та обов’язки здобувачів освітньої послуги</w:t>
      </w:r>
    </w:p>
    <w:p w:rsidR="00500146" w:rsidRPr="00A2228E" w:rsidRDefault="00500146" w:rsidP="00C07E66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Здобувачі освіти мають права, передбачені ст</w:t>
      </w:r>
      <w:r w:rsidR="00AC1B0B">
        <w:rPr>
          <w:sz w:val="24"/>
          <w:szCs w:val="24"/>
          <w:lang w:val="uk-UA" w:eastAsia="uk-UA" w:bidi="uk-UA"/>
        </w:rPr>
        <w:t>.</w:t>
      </w:r>
      <w:r w:rsidRPr="00A2228E">
        <w:rPr>
          <w:sz w:val="24"/>
          <w:szCs w:val="24"/>
          <w:lang w:eastAsia="uk-UA" w:bidi="uk-UA"/>
        </w:rPr>
        <w:t xml:space="preserve"> 62 Закону України «Про вищу освіту».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Здобувачі освіти зобов’язані дотримуватися обов’язків, передбачених ст</w:t>
      </w:r>
      <w:r w:rsidR="00AC1B0B">
        <w:rPr>
          <w:sz w:val="24"/>
          <w:szCs w:val="24"/>
          <w:lang w:val="uk-UA" w:eastAsia="uk-UA" w:bidi="uk-UA"/>
        </w:rPr>
        <w:t>. </w:t>
      </w:r>
      <w:r w:rsidRPr="00A2228E">
        <w:rPr>
          <w:sz w:val="24"/>
          <w:szCs w:val="24"/>
          <w:lang w:eastAsia="uk-UA" w:bidi="uk-UA"/>
        </w:rPr>
        <w:t>63 Закону України «Про вищу освіту».</w:t>
      </w:r>
    </w:p>
    <w:p w:rsidR="00C07E66" w:rsidRPr="00A2228E" w:rsidRDefault="00F03109" w:rsidP="00C07E66">
      <w:pPr>
        <w:pStyle w:val="22"/>
        <w:numPr>
          <w:ilvl w:val="0"/>
          <w:numId w:val="6"/>
        </w:numPr>
        <w:shd w:val="clear" w:color="auto" w:fill="auto"/>
        <w:tabs>
          <w:tab w:val="left" w:pos="284"/>
          <w:tab w:val="left" w:pos="567"/>
          <w:tab w:val="left" w:pos="993"/>
          <w:tab w:val="left" w:pos="1134"/>
          <w:tab w:val="left" w:pos="1418"/>
          <w:tab w:val="left" w:pos="4247"/>
        </w:tabs>
        <w:spacing w:before="0" w:line="240" w:lineRule="auto"/>
        <w:ind w:firstLine="0"/>
        <w:jc w:val="center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 xml:space="preserve">Плата за </w:t>
      </w:r>
      <w:proofErr w:type="spellStart"/>
      <w:r w:rsidRPr="00A2228E">
        <w:rPr>
          <w:sz w:val="24"/>
          <w:szCs w:val="24"/>
          <w:lang w:eastAsia="uk-UA" w:bidi="uk-UA"/>
        </w:rPr>
        <w:t>надання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освітн</w:t>
      </w:r>
      <w:r w:rsidR="00AC1B0B">
        <w:rPr>
          <w:sz w:val="24"/>
          <w:szCs w:val="24"/>
          <w:lang w:eastAsia="uk-UA" w:bidi="uk-UA"/>
        </w:rPr>
        <w:t>ьої</w:t>
      </w:r>
      <w:proofErr w:type="spellEnd"/>
      <w:r w:rsidR="00AC1B0B">
        <w:rPr>
          <w:sz w:val="24"/>
          <w:szCs w:val="24"/>
          <w:lang w:eastAsia="uk-UA" w:bidi="uk-UA"/>
        </w:rPr>
        <w:t xml:space="preserve"> </w:t>
      </w:r>
      <w:proofErr w:type="spellStart"/>
      <w:r w:rsidR="00AC1B0B">
        <w:rPr>
          <w:sz w:val="24"/>
          <w:szCs w:val="24"/>
          <w:lang w:eastAsia="uk-UA" w:bidi="uk-UA"/>
        </w:rPr>
        <w:t>послуги</w:t>
      </w:r>
      <w:proofErr w:type="spellEnd"/>
      <w:r w:rsidR="00AC1B0B">
        <w:rPr>
          <w:sz w:val="24"/>
          <w:szCs w:val="24"/>
          <w:lang w:eastAsia="uk-UA" w:bidi="uk-UA"/>
        </w:rPr>
        <w:t xml:space="preserve"> за </w:t>
      </w:r>
      <w:proofErr w:type="spellStart"/>
      <w:r w:rsidR="00AC1B0B">
        <w:rPr>
          <w:sz w:val="24"/>
          <w:szCs w:val="24"/>
          <w:lang w:eastAsia="uk-UA" w:bidi="uk-UA"/>
        </w:rPr>
        <w:t>кошти</w:t>
      </w:r>
      <w:proofErr w:type="spellEnd"/>
      <w:r w:rsidR="00AC1B0B">
        <w:rPr>
          <w:sz w:val="24"/>
          <w:szCs w:val="24"/>
          <w:lang w:eastAsia="uk-UA" w:bidi="uk-UA"/>
        </w:rPr>
        <w:t xml:space="preserve"> </w:t>
      </w:r>
      <w:proofErr w:type="spellStart"/>
      <w:r w:rsidR="00AC1B0B">
        <w:rPr>
          <w:sz w:val="24"/>
          <w:szCs w:val="24"/>
          <w:lang w:eastAsia="uk-UA" w:bidi="uk-UA"/>
        </w:rPr>
        <w:t>фізичних</w:t>
      </w:r>
      <w:proofErr w:type="spellEnd"/>
      <w:r w:rsidR="00AC1B0B">
        <w:rPr>
          <w:sz w:val="24"/>
          <w:szCs w:val="24"/>
          <w:lang w:eastAsia="uk-UA" w:bidi="uk-UA"/>
        </w:rPr>
        <w:t xml:space="preserve"> </w:t>
      </w:r>
      <w:r w:rsidR="00AC1B0B">
        <w:rPr>
          <w:sz w:val="24"/>
          <w:szCs w:val="24"/>
          <w:lang w:val="uk-UA" w:eastAsia="uk-UA" w:bidi="uk-UA"/>
        </w:rPr>
        <w:t>або</w:t>
      </w:r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юридичних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proofErr w:type="gramStart"/>
      <w:r w:rsidRPr="00A2228E">
        <w:rPr>
          <w:sz w:val="24"/>
          <w:szCs w:val="24"/>
          <w:lang w:eastAsia="uk-UA" w:bidi="uk-UA"/>
        </w:rPr>
        <w:t>осіб</w:t>
      </w:r>
      <w:proofErr w:type="spellEnd"/>
      <w:proofErr w:type="gramEnd"/>
      <w:r w:rsidRPr="00A2228E">
        <w:rPr>
          <w:sz w:val="24"/>
          <w:szCs w:val="24"/>
          <w:lang w:eastAsia="uk-UA" w:bidi="uk-UA"/>
        </w:rPr>
        <w:t xml:space="preserve"> і</w:t>
      </w:r>
      <w:bookmarkStart w:id="4" w:name="_Hlk67846451"/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.</w:t>
      </w:r>
    </w:p>
    <w:bookmarkEnd w:id="4"/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Вартість підготовки одного здобувача освіти (</w:t>
      </w:r>
      <w:r w:rsidRPr="00AC1B0B">
        <w:rPr>
          <w:sz w:val="24"/>
          <w:szCs w:val="24"/>
          <w:lang w:eastAsia="uk-UA" w:bidi="uk-UA"/>
        </w:rPr>
        <w:t>____________</w:t>
      </w:r>
      <w:r w:rsidRPr="00A2228E">
        <w:rPr>
          <w:sz w:val="24"/>
          <w:szCs w:val="24"/>
          <w:lang w:eastAsia="uk-UA" w:bidi="uk-UA"/>
        </w:rPr>
        <w:t xml:space="preserve"> форма навчання) для Замовника </w:t>
      </w:r>
      <w:r w:rsidRPr="00AC1B0B">
        <w:rPr>
          <w:sz w:val="24"/>
          <w:szCs w:val="24"/>
          <w:lang w:eastAsia="uk-UA" w:bidi="uk-UA"/>
        </w:rPr>
        <w:t xml:space="preserve">становить </w:t>
      </w:r>
      <w:r w:rsidRPr="00AC1B0B">
        <w:rPr>
          <w:i/>
          <w:sz w:val="24"/>
          <w:szCs w:val="24"/>
          <w:lang w:eastAsia="uk-UA" w:bidi="uk-UA"/>
        </w:rPr>
        <w:t>____________</w:t>
      </w:r>
      <w:r w:rsidRPr="00A2228E">
        <w:rPr>
          <w:sz w:val="24"/>
          <w:szCs w:val="24"/>
          <w:lang w:eastAsia="uk-UA" w:bidi="uk-UA"/>
        </w:rPr>
        <w:t xml:space="preserve"> (</w:t>
      </w:r>
      <w:r w:rsidRPr="00A2228E">
        <w:rPr>
          <w:b/>
          <w:sz w:val="24"/>
          <w:szCs w:val="24"/>
          <w:u w:val="single"/>
          <w:lang w:eastAsia="uk-UA" w:bidi="uk-UA"/>
        </w:rPr>
        <w:t>сума прописом</w:t>
      </w:r>
      <w:r w:rsidRPr="00A2228E">
        <w:rPr>
          <w:sz w:val="24"/>
          <w:szCs w:val="24"/>
          <w:lang w:eastAsia="uk-UA" w:bidi="uk-UA"/>
        </w:rPr>
        <w:t>).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 xml:space="preserve">Загальна вартість освітньої послуги з підвищення кваліфікації </w:t>
      </w:r>
      <w:r w:rsidRPr="00AC1B0B">
        <w:rPr>
          <w:sz w:val="24"/>
          <w:szCs w:val="24"/>
          <w:lang w:eastAsia="uk-UA" w:bidi="uk-UA"/>
        </w:rPr>
        <w:t>(_____</w:t>
      </w:r>
      <w:r w:rsidRPr="00A2228E">
        <w:rPr>
          <w:b/>
          <w:sz w:val="24"/>
          <w:szCs w:val="24"/>
          <w:u w:val="single"/>
          <w:lang w:eastAsia="uk-UA" w:bidi="uk-UA"/>
        </w:rPr>
        <w:t xml:space="preserve"> (кількість прописом)</w:t>
      </w:r>
      <w:r w:rsidRPr="00A2228E">
        <w:rPr>
          <w:sz w:val="24"/>
          <w:szCs w:val="24"/>
          <w:lang w:eastAsia="uk-UA" w:bidi="uk-UA"/>
        </w:rPr>
        <w:t xml:space="preserve"> здобувачів освіти для Замовника становить </w:t>
      </w:r>
      <w:r w:rsidRPr="00AC1B0B">
        <w:rPr>
          <w:sz w:val="24"/>
          <w:szCs w:val="24"/>
          <w:lang w:eastAsia="uk-UA" w:bidi="uk-UA"/>
        </w:rPr>
        <w:t xml:space="preserve">____________________________________________________ </w:t>
      </w:r>
      <w:r w:rsidRPr="00A2228E">
        <w:rPr>
          <w:b/>
          <w:sz w:val="24"/>
          <w:szCs w:val="24"/>
          <w:lang w:eastAsia="uk-UA" w:bidi="uk-UA"/>
        </w:rPr>
        <w:t>(</w:t>
      </w:r>
      <w:r w:rsidRPr="00A2228E">
        <w:rPr>
          <w:b/>
          <w:sz w:val="24"/>
          <w:szCs w:val="24"/>
          <w:u w:val="single"/>
          <w:lang w:eastAsia="uk-UA" w:bidi="uk-UA"/>
        </w:rPr>
        <w:t>сума прописом</w:t>
      </w:r>
      <w:r w:rsidRPr="00A2228E">
        <w:rPr>
          <w:b/>
          <w:sz w:val="24"/>
          <w:szCs w:val="24"/>
          <w:lang w:eastAsia="uk-UA" w:bidi="uk-UA"/>
        </w:rPr>
        <w:t>)</w:t>
      </w:r>
      <w:r w:rsidRPr="00A2228E">
        <w:rPr>
          <w:sz w:val="24"/>
          <w:szCs w:val="24"/>
          <w:lang w:eastAsia="uk-UA" w:bidi="uk-UA"/>
        </w:rPr>
        <w:t>.</w:t>
      </w:r>
    </w:p>
    <w:p w:rsidR="00500146" w:rsidRPr="00A2228E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Оплата освітніх послуг в розмірі, що зазначений в п.</w:t>
      </w:r>
      <w:r w:rsidR="00AC1B0B">
        <w:rPr>
          <w:sz w:val="24"/>
          <w:szCs w:val="24"/>
          <w:lang w:val="uk-UA" w:eastAsia="uk-UA" w:bidi="uk-UA"/>
        </w:rPr>
        <w:t> </w:t>
      </w:r>
      <w:r w:rsidRPr="00A2228E">
        <w:rPr>
          <w:sz w:val="24"/>
          <w:szCs w:val="24"/>
          <w:lang w:eastAsia="uk-UA" w:bidi="uk-UA"/>
        </w:rPr>
        <w:t xml:space="preserve">5.3. цього Договору, здійснюються Замовником шляхом безготівкового перерахунку грошових коштів на розрахунковий рахунок Виконавця не пізніше 10 банківських днів </w:t>
      </w:r>
      <w:r w:rsidR="00AC1B0B">
        <w:rPr>
          <w:sz w:val="24"/>
          <w:szCs w:val="24"/>
          <w:lang w:val="uk-UA" w:eastAsia="uk-UA" w:bidi="uk-UA"/>
        </w:rPr>
        <w:t>і</w:t>
      </w:r>
      <w:r w:rsidRPr="00A2228E">
        <w:rPr>
          <w:sz w:val="24"/>
          <w:szCs w:val="24"/>
          <w:lang w:eastAsia="uk-UA" w:bidi="uk-UA"/>
        </w:rPr>
        <w:t>з дня укладення цього Договору.</w:t>
      </w:r>
    </w:p>
    <w:p w:rsidR="00500146" w:rsidRPr="002D0524" w:rsidRDefault="00500146" w:rsidP="00A2228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Надана Виконавцем Замовнику платна освітня послуга підтверджується Актом надання освітніх послуг, підписаним сторонами, який є невід’ємною частиною Договору.</w:t>
      </w:r>
    </w:p>
    <w:p w:rsidR="002D0524" w:rsidRPr="002D0524" w:rsidRDefault="002D0524" w:rsidP="002D0524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709"/>
        <w:rPr>
          <w:sz w:val="20"/>
          <w:szCs w:val="20"/>
          <w:lang w:eastAsia="uk-UA" w:bidi="uk-UA"/>
        </w:rPr>
      </w:pPr>
    </w:p>
    <w:p w:rsidR="00500146" w:rsidRPr="002D0524" w:rsidRDefault="00F03109" w:rsidP="002D0524">
      <w:pPr>
        <w:pStyle w:val="22"/>
        <w:numPr>
          <w:ilvl w:val="0"/>
          <w:numId w:val="8"/>
        </w:numPr>
        <w:shd w:val="clear" w:color="auto" w:fill="auto"/>
        <w:tabs>
          <w:tab w:val="left" w:pos="284"/>
          <w:tab w:val="left" w:pos="567"/>
          <w:tab w:val="left" w:pos="993"/>
          <w:tab w:val="left" w:pos="1134"/>
          <w:tab w:val="left" w:pos="1418"/>
          <w:tab w:val="left" w:pos="4247"/>
        </w:tabs>
        <w:spacing w:before="0" w:line="240" w:lineRule="auto"/>
        <w:ind w:left="0" w:firstLine="0"/>
        <w:jc w:val="center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Термін дії договору</w:t>
      </w:r>
    </w:p>
    <w:p w:rsidR="00500146" w:rsidRPr="00A2228E" w:rsidRDefault="00500146" w:rsidP="00A2228E">
      <w:pPr>
        <w:pStyle w:val="20"/>
        <w:numPr>
          <w:ilvl w:val="1"/>
          <w:numId w:val="8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rPr>
          <w:sz w:val="24"/>
          <w:szCs w:val="24"/>
          <w:lang w:eastAsia="uk-UA" w:bidi="uk-UA"/>
        </w:rPr>
      </w:pPr>
      <w:proofErr w:type="spellStart"/>
      <w:r w:rsidRPr="00A2228E">
        <w:rPr>
          <w:sz w:val="24"/>
          <w:szCs w:val="24"/>
          <w:lang w:eastAsia="uk-UA" w:bidi="uk-UA"/>
        </w:rPr>
        <w:t>Цей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Догові</w:t>
      </w:r>
      <w:proofErr w:type="gramStart"/>
      <w:r w:rsidRPr="00A2228E">
        <w:rPr>
          <w:sz w:val="24"/>
          <w:szCs w:val="24"/>
          <w:lang w:eastAsia="uk-UA" w:bidi="uk-UA"/>
        </w:rPr>
        <w:t>р</w:t>
      </w:r>
      <w:proofErr w:type="spellEnd"/>
      <w:proofErr w:type="gram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набирає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чинності</w:t>
      </w:r>
      <w:proofErr w:type="spellEnd"/>
      <w:r w:rsidRPr="00A2228E">
        <w:rPr>
          <w:sz w:val="24"/>
          <w:szCs w:val="24"/>
          <w:lang w:eastAsia="uk-UA" w:bidi="uk-UA"/>
        </w:rPr>
        <w:t xml:space="preserve"> з моменту його підписання Сторонами і діє до </w:t>
      </w:r>
      <w:r w:rsidRPr="002D0524">
        <w:rPr>
          <w:sz w:val="24"/>
          <w:szCs w:val="24"/>
          <w:lang w:eastAsia="uk-UA" w:bidi="uk-UA"/>
        </w:rPr>
        <w:t>_________</w:t>
      </w:r>
      <w:r w:rsidRPr="00A2228E">
        <w:rPr>
          <w:sz w:val="24"/>
          <w:szCs w:val="24"/>
          <w:lang w:eastAsia="uk-UA" w:bidi="uk-UA"/>
        </w:rPr>
        <w:t xml:space="preserve"> 202_ року, а в частині взятих на себе грошових зобов’язань – до їх повного виконання.</w:t>
      </w:r>
    </w:p>
    <w:p w:rsidR="00500146" w:rsidRPr="00A2228E" w:rsidRDefault="00500146" w:rsidP="00A2228E">
      <w:pPr>
        <w:pStyle w:val="20"/>
        <w:numPr>
          <w:ilvl w:val="1"/>
          <w:numId w:val="8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Дія Договору припиняється:</w:t>
      </w:r>
    </w:p>
    <w:p w:rsidR="00500146" w:rsidRPr="00A2228E" w:rsidRDefault="00500146" w:rsidP="00A2228E">
      <w:pPr>
        <w:pStyle w:val="20"/>
        <w:numPr>
          <w:ilvl w:val="0"/>
          <w:numId w:val="9"/>
        </w:numPr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за згодою Сторін (при цьому Сторони домовляються про строки припинення його дії) у разі повної взаємної згоди та взаєморозуміння щодо зобов’язань, що випливають з цього Договору;</w:t>
      </w:r>
    </w:p>
    <w:p w:rsidR="00500146" w:rsidRPr="00A2228E" w:rsidRDefault="00500146" w:rsidP="00A2228E">
      <w:pPr>
        <w:pStyle w:val="20"/>
        <w:numPr>
          <w:ilvl w:val="0"/>
          <w:numId w:val="9"/>
        </w:numPr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якщо подальше виконання своїх зобов’язань однією із Сторін є неможливим у зв’язку з прийняттям нормативно-правових актів, що змінили умови, встановлені цим Договором, і будь-яка із Сторін не погоджується з внесенням змін до Договору;</w:t>
      </w:r>
    </w:p>
    <w:p w:rsidR="00500146" w:rsidRPr="00A2228E" w:rsidRDefault="00500146" w:rsidP="00A2228E">
      <w:pPr>
        <w:pStyle w:val="20"/>
        <w:numPr>
          <w:ilvl w:val="0"/>
          <w:numId w:val="9"/>
        </w:numPr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у разі припинення діяльності Замовника, Виконавця, якщо не визначена юридична особа, яка є правонаступником у виконанні зобов’язань;</w:t>
      </w:r>
    </w:p>
    <w:p w:rsidR="00500146" w:rsidRPr="00A2228E" w:rsidRDefault="00500146" w:rsidP="00A2228E">
      <w:pPr>
        <w:pStyle w:val="20"/>
        <w:numPr>
          <w:ilvl w:val="0"/>
          <w:numId w:val="9"/>
        </w:numPr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rPr>
          <w:sz w:val="24"/>
          <w:szCs w:val="24"/>
          <w:lang w:eastAsia="uk-UA" w:bidi="uk-UA"/>
        </w:rPr>
      </w:pPr>
      <w:r w:rsidRPr="00A2228E">
        <w:rPr>
          <w:sz w:val="24"/>
          <w:szCs w:val="24"/>
          <w:lang w:eastAsia="uk-UA" w:bidi="uk-UA"/>
        </w:rPr>
        <w:t>за рішенням суду.</w:t>
      </w:r>
    </w:p>
    <w:p w:rsidR="00500146" w:rsidRPr="009F30B4" w:rsidRDefault="00500146" w:rsidP="00A2228E">
      <w:pPr>
        <w:pStyle w:val="20"/>
        <w:numPr>
          <w:ilvl w:val="1"/>
          <w:numId w:val="10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rPr>
          <w:sz w:val="24"/>
          <w:szCs w:val="24"/>
          <w:lang w:eastAsia="uk-UA" w:bidi="uk-UA"/>
        </w:rPr>
      </w:pPr>
      <w:bookmarkStart w:id="5" w:name="_Hlk67846583"/>
      <w:r w:rsidRPr="00A2228E">
        <w:rPr>
          <w:sz w:val="24"/>
          <w:szCs w:val="24"/>
          <w:lang w:eastAsia="uk-UA" w:bidi="uk-UA"/>
        </w:rPr>
        <w:t xml:space="preserve">Зміни та доповнення до цього Договору викладаються Сторонами в письмовій формі з </w:t>
      </w:r>
      <w:proofErr w:type="spellStart"/>
      <w:r w:rsidRPr="00A2228E">
        <w:rPr>
          <w:sz w:val="24"/>
          <w:szCs w:val="24"/>
          <w:lang w:eastAsia="uk-UA" w:bidi="uk-UA"/>
        </w:rPr>
        <w:t>оформленням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додаткових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угод</w:t>
      </w:r>
      <w:proofErr w:type="spellEnd"/>
      <w:r w:rsidRPr="00A2228E">
        <w:rPr>
          <w:sz w:val="24"/>
          <w:szCs w:val="24"/>
          <w:lang w:eastAsia="uk-UA" w:bidi="uk-UA"/>
        </w:rPr>
        <w:t xml:space="preserve">, </w:t>
      </w:r>
      <w:proofErr w:type="spellStart"/>
      <w:r w:rsidRPr="00A2228E">
        <w:rPr>
          <w:sz w:val="24"/>
          <w:szCs w:val="24"/>
          <w:lang w:eastAsia="uk-UA" w:bidi="uk-UA"/>
        </w:rPr>
        <w:t>що</w:t>
      </w:r>
      <w:proofErr w:type="spellEnd"/>
      <w:r w:rsidRPr="00A2228E">
        <w:rPr>
          <w:sz w:val="24"/>
          <w:szCs w:val="24"/>
          <w:lang w:eastAsia="uk-UA" w:bidi="uk-UA"/>
        </w:rPr>
        <w:t xml:space="preserve"> є </w:t>
      </w:r>
      <w:proofErr w:type="spellStart"/>
      <w:r w:rsidRPr="00A2228E">
        <w:rPr>
          <w:sz w:val="24"/>
          <w:szCs w:val="24"/>
          <w:lang w:eastAsia="uk-UA" w:bidi="uk-UA"/>
        </w:rPr>
        <w:t>невід’ємними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частинами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цього</w:t>
      </w:r>
      <w:proofErr w:type="spellEnd"/>
      <w:r w:rsidRPr="00A2228E">
        <w:rPr>
          <w:sz w:val="24"/>
          <w:szCs w:val="24"/>
          <w:lang w:eastAsia="uk-UA" w:bidi="uk-UA"/>
        </w:rPr>
        <w:t xml:space="preserve"> Договору.</w:t>
      </w:r>
    </w:p>
    <w:p w:rsidR="009F30B4" w:rsidRPr="002D0524" w:rsidRDefault="009F30B4" w:rsidP="009F30B4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709"/>
        <w:contextualSpacing/>
        <w:rPr>
          <w:sz w:val="24"/>
          <w:szCs w:val="24"/>
          <w:lang w:eastAsia="uk-UA" w:bidi="uk-UA"/>
        </w:rPr>
      </w:pPr>
    </w:p>
    <w:bookmarkEnd w:id="5"/>
    <w:p w:rsidR="00500146" w:rsidRPr="00A2228E" w:rsidRDefault="00F03109" w:rsidP="00A2228E">
      <w:pPr>
        <w:pStyle w:val="30"/>
        <w:numPr>
          <w:ilvl w:val="0"/>
          <w:numId w:val="10"/>
        </w:numPr>
        <w:shd w:val="clear" w:color="auto" w:fill="auto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rPr>
          <w:sz w:val="24"/>
          <w:szCs w:val="24"/>
          <w:lang w:eastAsia="uk-UA" w:bidi="uk-UA"/>
        </w:rPr>
      </w:pPr>
      <w:proofErr w:type="spellStart"/>
      <w:r w:rsidRPr="00A2228E">
        <w:rPr>
          <w:sz w:val="24"/>
          <w:szCs w:val="24"/>
          <w:lang w:eastAsia="uk-UA" w:bidi="uk-UA"/>
        </w:rPr>
        <w:t>Юридичні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адреси</w:t>
      </w:r>
      <w:proofErr w:type="spellEnd"/>
      <w:r w:rsidRPr="00A2228E">
        <w:rPr>
          <w:sz w:val="24"/>
          <w:szCs w:val="24"/>
          <w:lang w:eastAsia="uk-UA" w:bidi="uk-UA"/>
        </w:rPr>
        <w:t xml:space="preserve"> </w:t>
      </w:r>
      <w:proofErr w:type="spellStart"/>
      <w:r w:rsidRPr="00A2228E">
        <w:rPr>
          <w:sz w:val="24"/>
          <w:szCs w:val="24"/>
          <w:lang w:eastAsia="uk-UA" w:bidi="uk-UA"/>
        </w:rPr>
        <w:t>сторін</w:t>
      </w:r>
      <w:proofErr w:type="spellEnd"/>
      <w:r w:rsidR="00500146" w:rsidRPr="00A2228E">
        <w:rPr>
          <w:sz w:val="24"/>
          <w:szCs w:val="24"/>
          <w:lang w:eastAsia="uk-UA" w:bidi="uk-UA"/>
        </w:rPr>
        <w:t>:</w:t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872"/>
      </w:tblGrid>
      <w:tr w:rsidR="00A2228E" w:rsidRPr="00A2228E" w:rsidTr="00AC1B0B">
        <w:trPr>
          <w:jc w:val="center"/>
        </w:trPr>
        <w:tc>
          <w:tcPr>
            <w:tcW w:w="4590" w:type="dxa"/>
          </w:tcPr>
          <w:p w:rsidR="00500146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rPr>
                <w:b/>
              </w:rPr>
            </w:pPr>
            <w:r w:rsidRPr="00A2228E">
              <w:rPr>
                <w:b/>
              </w:rPr>
              <w:t>Замовник</w:t>
            </w:r>
            <w:r w:rsidR="00500146" w:rsidRPr="00A2228E">
              <w:rPr>
                <w:b/>
              </w:rPr>
              <w:t>:</w:t>
            </w: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b/>
                <w:u w:val="single"/>
                <w:lang w:bidi="uk-UA"/>
              </w:rPr>
            </w:pPr>
            <w:r w:rsidRPr="00A2228E">
              <w:rPr>
                <w:b/>
                <w:u w:val="single"/>
                <w:lang w:bidi="uk-UA"/>
              </w:rPr>
              <w:t>Повна назва закладу</w:t>
            </w: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  <w:r w:rsidRPr="00A2228E">
              <w:rPr>
                <w:lang w:val="en-GB" w:bidi="uk-UA"/>
              </w:rPr>
              <w:t>UA</w:t>
            </w: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МФО </w:t>
            </w: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Код ЄДРПОУ </w:t>
            </w: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банк </w:t>
            </w: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500146" w:rsidRPr="00A2228E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</w:p>
          <w:p w:rsidR="00F03109" w:rsidRDefault="00500146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ПІБ керівника </w:t>
            </w:r>
            <w:r w:rsidR="00F03109">
              <w:rPr>
                <w:lang w:bidi="uk-UA"/>
              </w:rPr>
              <w:t>______________________</w:t>
            </w:r>
          </w:p>
          <w:p w:rsidR="00500146" w:rsidRPr="00A2228E" w:rsidRDefault="00F03109" w:rsidP="00F03109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rPr>
                <w:lang w:bidi="uk-UA"/>
              </w:rPr>
            </w:pPr>
            <w:r>
              <w:rPr>
                <w:sz w:val="20"/>
                <w:szCs w:val="20"/>
              </w:rPr>
              <w:t xml:space="preserve">М.П.                                     </w:t>
            </w:r>
            <w:r w:rsidRPr="002D0524">
              <w:rPr>
                <w:sz w:val="20"/>
                <w:szCs w:val="20"/>
              </w:rPr>
              <w:t>підпис</w:t>
            </w:r>
          </w:p>
        </w:tc>
        <w:tc>
          <w:tcPr>
            <w:tcW w:w="4872" w:type="dxa"/>
          </w:tcPr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b/>
              </w:rPr>
            </w:pPr>
            <w:r w:rsidRPr="00A2228E">
              <w:rPr>
                <w:b/>
              </w:rPr>
              <w:t xml:space="preserve">Виконавець 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>
              <w:t>Державний заклад вищої </w:t>
            </w:r>
            <w:r w:rsidRPr="00A2228E">
              <w:t>освіти «Університет менеджменту освіти»,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04053 м. Київ, вул. Січових Стрільців 52 а, </w:t>
            </w:r>
          </w:p>
          <w:p w:rsidR="008A22D7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Розрахунковий рахунок UA458201720313251001201018507 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bookmarkStart w:id="6" w:name="_GoBack"/>
            <w:bookmarkEnd w:id="6"/>
            <w:r w:rsidRPr="00A2228E">
              <w:rPr>
                <w:lang w:bidi="uk-UA"/>
              </w:rPr>
              <w:t>код - 25010100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МФО 820172,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Код ЄДРПОУ 35830447, 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банк ДКСУ м. Київ.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val="en-US" w:eastAsia="en-US"/>
              </w:rPr>
            </w:pPr>
            <w:proofErr w:type="spellStart"/>
            <w:r w:rsidRPr="00A2228E">
              <w:t>Тел</w:t>
            </w:r>
            <w:proofErr w:type="spellEnd"/>
            <w:r w:rsidRPr="00A2228E">
              <w:rPr>
                <w:lang w:val="en-US"/>
              </w:rPr>
              <w:t>.: (044)481-38-00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u w:val="single"/>
                <w:lang w:val="en-US" w:bidi="uk-UA"/>
              </w:rPr>
            </w:pPr>
            <w:r w:rsidRPr="00A2228E">
              <w:rPr>
                <w:lang w:val="en-US"/>
              </w:rPr>
              <w:t xml:space="preserve">E-mail: </w:t>
            </w:r>
            <w:r w:rsidRPr="00A2228E">
              <w:rPr>
                <w:lang w:val="en-US" w:bidi="uk-UA"/>
              </w:rPr>
              <w:t>rector@umo.edu.ua</w:t>
            </w:r>
          </w:p>
          <w:p w:rsidR="002D0524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eastAsia="en-US"/>
              </w:rPr>
            </w:pPr>
            <w:r w:rsidRPr="00A2228E">
              <w:t>Кириченко М.О._______________</w:t>
            </w:r>
          </w:p>
          <w:p w:rsidR="00500146" w:rsidRPr="00A2228E" w:rsidRDefault="002D0524" w:rsidP="002D0524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jc w:val="both"/>
              <w:rPr>
                <w:lang w:bidi="uk-UA"/>
              </w:rPr>
            </w:pPr>
            <w:r>
              <w:rPr>
                <w:sz w:val="20"/>
                <w:szCs w:val="20"/>
              </w:rPr>
              <w:t xml:space="preserve">М.П.                                     </w:t>
            </w:r>
            <w:r w:rsidRPr="002D0524">
              <w:rPr>
                <w:sz w:val="20"/>
                <w:szCs w:val="20"/>
              </w:rPr>
              <w:t>підпис</w:t>
            </w:r>
          </w:p>
        </w:tc>
      </w:tr>
    </w:tbl>
    <w:p w:rsidR="00500146" w:rsidRPr="00A2228E" w:rsidRDefault="00500146" w:rsidP="00C07E66">
      <w:pPr>
        <w:widowControl w:val="0"/>
        <w:tabs>
          <w:tab w:val="left" w:pos="567"/>
          <w:tab w:val="left" w:pos="993"/>
          <w:tab w:val="left" w:pos="1134"/>
        </w:tabs>
      </w:pPr>
    </w:p>
    <w:sectPr w:rsidR="00500146" w:rsidRPr="00A2228E" w:rsidSect="00C47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3B4"/>
    <w:multiLevelType w:val="multilevel"/>
    <w:tmpl w:val="91BC6F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94928F6"/>
    <w:multiLevelType w:val="hybridMultilevel"/>
    <w:tmpl w:val="08502E82"/>
    <w:lvl w:ilvl="0" w:tplc="29D06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6A3BE8"/>
    <w:multiLevelType w:val="multilevel"/>
    <w:tmpl w:val="13F4C9D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1CEC3C41"/>
    <w:multiLevelType w:val="hybridMultilevel"/>
    <w:tmpl w:val="D1E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85BEB"/>
    <w:multiLevelType w:val="hybridMultilevel"/>
    <w:tmpl w:val="35148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D91B24"/>
    <w:multiLevelType w:val="multilevel"/>
    <w:tmpl w:val="C4129B4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0426880"/>
    <w:multiLevelType w:val="hybridMultilevel"/>
    <w:tmpl w:val="677EAE32"/>
    <w:lvl w:ilvl="0" w:tplc="2A929460">
      <w:start w:val="1"/>
      <w:numFmt w:val="decimal"/>
      <w:lvlText w:val="%1."/>
      <w:lvlJc w:val="left"/>
      <w:pPr>
        <w:ind w:left="3055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3758" w:hanging="360"/>
      </w:pPr>
    </w:lvl>
    <w:lvl w:ilvl="2" w:tplc="0419001B" w:tentative="1">
      <w:start w:val="1"/>
      <w:numFmt w:val="lowerRoman"/>
      <w:lvlText w:val="%3."/>
      <w:lvlJc w:val="right"/>
      <w:pPr>
        <w:ind w:left="4478" w:hanging="180"/>
      </w:pPr>
    </w:lvl>
    <w:lvl w:ilvl="3" w:tplc="0419000F" w:tentative="1">
      <w:start w:val="1"/>
      <w:numFmt w:val="decimal"/>
      <w:lvlText w:val="%4."/>
      <w:lvlJc w:val="left"/>
      <w:pPr>
        <w:ind w:left="5198" w:hanging="360"/>
      </w:pPr>
    </w:lvl>
    <w:lvl w:ilvl="4" w:tplc="04190019" w:tentative="1">
      <w:start w:val="1"/>
      <w:numFmt w:val="lowerLetter"/>
      <w:lvlText w:val="%5."/>
      <w:lvlJc w:val="left"/>
      <w:pPr>
        <w:ind w:left="5918" w:hanging="360"/>
      </w:pPr>
    </w:lvl>
    <w:lvl w:ilvl="5" w:tplc="0419001B" w:tentative="1">
      <w:start w:val="1"/>
      <w:numFmt w:val="lowerRoman"/>
      <w:lvlText w:val="%6."/>
      <w:lvlJc w:val="right"/>
      <w:pPr>
        <w:ind w:left="6638" w:hanging="180"/>
      </w:pPr>
    </w:lvl>
    <w:lvl w:ilvl="6" w:tplc="0419000F" w:tentative="1">
      <w:start w:val="1"/>
      <w:numFmt w:val="decimal"/>
      <w:lvlText w:val="%7."/>
      <w:lvlJc w:val="left"/>
      <w:pPr>
        <w:ind w:left="7358" w:hanging="360"/>
      </w:pPr>
    </w:lvl>
    <w:lvl w:ilvl="7" w:tplc="04190019" w:tentative="1">
      <w:start w:val="1"/>
      <w:numFmt w:val="lowerLetter"/>
      <w:lvlText w:val="%8."/>
      <w:lvlJc w:val="left"/>
      <w:pPr>
        <w:ind w:left="8078" w:hanging="360"/>
      </w:pPr>
    </w:lvl>
    <w:lvl w:ilvl="8" w:tplc="0419001B" w:tentative="1">
      <w:start w:val="1"/>
      <w:numFmt w:val="lowerRoman"/>
      <w:lvlText w:val="%9."/>
      <w:lvlJc w:val="right"/>
      <w:pPr>
        <w:ind w:left="8798" w:hanging="180"/>
      </w:pPr>
    </w:lvl>
  </w:abstractNum>
  <w:abstractNum w:abstractNumId="7">
    <w:nsid w:val="5E4E1A2A"/>
    <w:multiLevelType w:val="multilevel"/>
    <w:tmpl w:val="4EDE1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4518C"/>
    <w:multiLevelType w:val="multilevel"/>
    <w:tmpl w:val="01FA1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0057DB"/>
    <w:multiLevelType w:val="hybridMultilevel"/>
    <w:tmpl w:val="8C9A7A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F387A"/>
    <w:rsid w:val="000609BD"/>
    <w:rsid w:val="00086EDA"/>
    <w:rsid w:val="000B5AE0"/>
    <w:rsid w:val="000C69CE"/>
    <w:rsid w:val="000F25C0"/>
    <w:rsid w:val="000F2CE4"/>
    <w:rsid w:val="001077D5"/>
    <w:rsid w:val="00121D26"/>
    <w:rsid w:val="001752D3"/>
    <w:rsid w:val="001C451A"/>
    <w:rsid w:val="001D63D2"/>
    <w:rsid w:val="002002DF"/>
    <w:rsid w:val="00225792"/>
    <w:rsid w:val="00227EB2"/>
    <w:rsid w:val="00232011"/>
    <w:rsid w:val="00233391"/>
    <w:rsid w:val="0023489D"/>
    <w:rsid w:val="00240BCD"/>
    <w:rsid w:val="0025599F"/>
    <w:rsid w:val="0028364A"/>
    <w:rsid w:val="002B17A8"/>
    <w:rsid w:val="002B22B1"/>
    <w:rsid w:val="002B429F"/>
    <w:rsid w:val="002D0524"/>
    <w:rsid w:val="00307FAF"/>
    <w:rsid w:val="0035258B"/>
    <w:rsid w:val="00370DE0"/>
    <w:rsid w:val="003B2173"/>
    <w:rsid w:val="003D2131"/>
    <w:rsid w:val="003D39FB"/>
    <w:rsid w:val="003F31A3"/>
    <w:rsid w:val="00424D8C"/>
    <w:rsid w:val="00452E82"/>
    <w:rsid w:val="004545FB"/>
    <w:rsid w:val="00500146"/>
    <w:rsid w:val="00536911"/>
    <w:rsid w:val="00563298"/>
    <w:rsid w:val="00573013"/>
    <w:rsid w:val="00576E07"/>
    <w:rsid w:val="005770F2"/>
    <w:rsid w:val="005A35C8"/>
    <w:rsid w:val="005C1461"/>
    <w:rsid w:val="005D496E"/>
    <w:rsid w:val="00600B48"/>
    <w:rsid w:val="00606E05"/>
    <w:rsid w:val="00614A79"/>
    <w:rsid w:val="00642F0B"/>
    <w:rsid w:val="00676123"/>
    <w:rsid w:val="006D2E10"/>
    <w:rsid w:val="006D7F3F"/>
    <w:rsid w:val="006E64A6"/>
    <w:rsid w:val="006F376C"/>
    <w:rsid w:val="00700508"/>
    <w:rsid w:val="00716E23"/>
    <w:rsid w:val="007327D5"/>
    <w:rsid w:val="00745736"/>
    <w:rsid w:val="0076583F"/>
    <w:rsid w:val="00771248"/>
    <w:rsid w:val="00790D5D"/>
    <w:rsid w:val="007F387A"/>
    <w:rsid w:val="007F5C53"/>
    <w:rsid w:val="00812D3E"/>
    <w:rsid w:val="00850299"/>
    <w:rsid w:val="00861E8E"/>
    <w:rsid w:val="008A22D7"/>
    <w:rsid w:val="008C3F72"/>
    <w:rsid w:val="008D389F"/>
    <w:rsid w:val="008D3CB1"/>
    <w:rsid w:val="008D79B0"/>
    <w:rsid w:val="00920192"/>
    <w:rsid w:val="00975808"/>
    <w:rsid w:val="009817EF"/>
    <w:rsid w:val="009A504F"/>
    <w:rsid w:val="009A7B90"/>
    <w:rsid w:val="009E275C"/>
    <w:rsid w:val="009F30B4"/>
    <w:rsid w:val="00A01BD2"/>
    <w:rsid w:val="00A13C90"/>
    <w:rsid w:val="00A157E7"/>
    <w:rsid w:val="00A2086E"/>
    <w:rsid w:val="00A2228E"/>
    <w:rsid w:val="00A44F51"/>
    <w:rsid w:val="00A650A9"/>
    <w:rsid w:val="00A7619A"/>
    <w:rsid w:val="00A9517F"/>
    <w:rsid w:val="00AA382D"/>
    <w:rsid w:val="00AC1B0B"/>
    <w:rsid w:val="00B15CFE"/>
    <w:rsid w:val="00B6346E"/>
    <w:rsid w:val="00BA5D85"/>
    <w:rsid w:val="00BF0206"/>
    <w:rsid w:val="00C07E66"/>
    <w:rsid w:val="00C07F6B"/>
    <w:rsid w:val="00C474CA"/>
    <w:rsid w:val="00C52871"/>
    <w:rsid w:val="00C77BD1"/>
    <w:rsid w:val="00CD4F15"/>
    <w:rsid w:val="00CD5CD3"/>
    <w:rsid w:val="00CE5145"/>
    <w:rsid w:val="00D364C8"/>
    <w:rsid w:val="00D42EC2"/>
    <w:rsid w:val="00D642BA"/>
    <w:rsid w:val="00D64DA0"/>
    <w:rsid w:val="00DC3A69"/>
    <w:rsid w:val="00DE7062"/>
    <w:rsid w:val="00DF273C"/>
    <w:rsid w:val="00DF2ADB"/>
    <w:rsid w:val="00E0282F"/>
    <w:rsid w:val="00E06628"/>
    <w:rsid w:val="00E443EB"/>
    <w:rsid w:val="00E8157F"/>
    <w:rsid w:val="00E84DC8"/>
    <w:rsid w:val="00E97946"/>
    <w:rsid w:val="00EA1A23"/>
    <w:rsid w:val="00ED3BE1"/>
    <w:rsid w:val="00EE1FC8"/>
    <w:rsid w:val="00F03109"/>
    <w:rsid w:val="00F11EA7"/>
    <w:rsid w:val="00F12E83"/>
    <w:rsid w:val="00F24EE8"/>
    <w:rsid w:val="00F6602A"/>
    <w:rsid w:val="00F72AD3"/>
    <w:rsid w:val="00F7460F"/>
    <w:rsid w:val="00FA11CE"/>
    <w:rsid w:val="00FA4B4D"/>
    <w:rsid w:val="00FE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E275C"/>
    <w:pPr>
      <w:keepNext/>
      <w:jc w:val="center"/>
      <w:outlineLvl w:val="0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75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rsid w:val="009E275C"/>
    <w:rPr>
      <w:color w:val="0000FF"/>
      <w:u w:val="single"/>
    </w:rPr>
  </w:style>
  <w:style w:type="paragraph" w:customStyle="1" w:styleId="a4">
    <w:basedOn w:val="a"/>
    <w:next w:val="a5"/>
    <w:rsid w:val="009E275C"/>
    <w:pPr>
      <w:spacing w:before="100" w:beforeAutospacing="1" w:after="100" w:afterAutospacing="1"/>
    </w:pPr>
    <w:rPr>
      <w:lang w:val="ru-RU" w:eastAsia="ru-RU"/>
    </w:rPr>
  </w:style>
  <w:style w:type="paragraph" w:customStyle="1" w:styleId="a6">
    <w:name w:val="Знак Знак"/>
    <w:basedOn w:val="a"/>
    <w:rsid w:val="009E275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E2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semiHidden/>
    <w:unhideWhenUsed/>
    <w:rsid w:val="009E275C"/>
  </w:style>
  <w:style w:type="character" w:customStyle="1" w:styleId="11">
    <w:name w:val="Неразрешенное упоминание1"/>
    <w:basedOn w:val="a0"/>
    <w:uiPriority w:val="99"/>
    <w:semiHidden/>
    <w:unhideWhenUsed/>
    <w:rsid w:val="00790D5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5001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146"/>
    <w:pPr>
      <w:widowControl w:val="0"/>
      <w:shd w:val="clear" w:color="auto" w:fill="FFFFFF"/>
      <w:spacing w:after="1020" w:line="0" w:lineRule="atLeast"/>
      <w:jc w:val="both"/>
    </w:pPr>
    <w:rPr>
      <w:sz w:val="28"/>
      <w:szCs w:val="28"/>
      <w:lang w:val="ru-RU" w:eastAsia="en-US"/>
    </w:rPr>
  </w:style>
  <w:style w:type="character" w:customStyle="1" w:styleId="21">
    <w:name w:val="Заголовок №2_"/>
    <w:basedOn w:val="a0"/>
    <w:link w:val="22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00146"/>
    <w:pPr>
      <w:widowControl w:val="0"/>
      <w:shd w:val="clear" w:color="auto" w:fill="FFFFFF"/>
      <w:spacing w:before="1020" w:line="326" w:lineRule="exact"/>
      <w:ind w:hanging="580"/>
      <w:jc w:val="both"/>
      <w:outlineLvl w:val="1"/>
    </w:pPr>
    <w:rPr>
      <w:b/>
      <w:bCs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500146"/>
    <w:pPr>
      <w:widowControl w:val="0"/>
      <w:shd w:val="clear" w:color="auto" w:fill="FFFFFF"/>
      <w:spacing w:after="240" w:line="326" w:lineRule="exact"/>
      <w:jc w:val="center"/>
    </w:pPr>
    <w:rPr>
      <w:b/>
      <w:bCs/>
      <w:sz w:val="28"/>
      <w:szCs w:val="28"/>
      <w:lang w:val="ru-RU" w:eastAsia="en-US"/>
    </w:rPr>
  </w:style>
  <w:style w:type="table" w:styleId="a8">
    <w:name w:val="Table Grid"/>
    <w:basedOn w:val="a1"/>
    <w:uiPriority w:val="39"/>
    <w:rsid w:val="0050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0609B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609B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Наталия</cp:lastModifiedBy>
  <cp:revision>10</cp:revision>
  <dcterms:created xsi:type="dcterms:W3CDTF">2024-11-13T17:33:00Z</dcterms:created>
  <dcterms:modified xsi:type="dcterms:W3CDTF">2024-11-18T18:38:00Z</dcterms:modified>
</cp:coreProperties>
</file>